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C0513" w14:textId="77777777" w:rsidR="00633EA8" w:rsidRDefault="00633EA8">
      <w:pPr>
        <w:bidi w:val="0"/>
        <w:rPr>
          <w:rtl/>
          <w:lang w:bidi="fa-IR"/>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2"/>
        <w:gridCol w:w="2162"/>
        <w:gridCol w:w="1533"/>
        <w:gridCol w:w="1350"/>
        <w:gridCol w:w="1461"/>
        <w:gridCol w:w="1827"/>
        <w:gridCol w:w="8"/>
      </w:tblGrid>
      <w:tr w:rsidR="008F7539" w:rsidRPr="00070ED8" w14:paraId="55E1D96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BEB888A" w14:textId="77777777" w:rsidR="008F7539" w:rsidRPr="001E7A66" w:rsidRDefault="00DF3C71" w:rsidP="00CC666E">
            <w:pPr>
              <w:widowControl w:val="0"/>
              <w:jc w:val="center"/>
              <w:rPr>
                <w:rFonts w:ascii="Arial" w:hAnsi="Arial" w:cs="B Zar"/>
                <w:b/>
                <w:bCs/>
                <w:sz w:val="36"/>
                <w:szCs w:val="36"/>
                <w:rtl/>
                <w:lang w:bidi="fa-IR"/>
              </w:rPr>
            </w:pPr>
            <w:r w:rsidRPr="001E7A66">
              <w:rPr>
                <w:rFonts w:ascii="Arial" w:hAnsi="Arial" w:cs="B Zar" w:hint="cs"/>
                <w:b/>
                <w:bCs/>
                <w:color w:val="365F91" w:themeColor="accent1" w:themeShade="BF"/>
                <w:sz w:val="36"/>
                <w:szCs w:val="36"/>
                <w:rtl/>
                <w:lang w:bidi="fa-IR"/>
              </w:rPr>
              <w:t>طرح نگهداشت و افزایش تولید 2</w:t>
            </w:r>
            <w:r w:rsidR="00CC666E" w:rsidRPr="001E7A66">
              <w:rPr>
                <w:rFonts w:ascii="Arial" w:hAnsi="Arial" w:cs="B Zar" w:hint="cs"/>
                <w:b/>
                <w:bCs/>
                <w:color w:val="365F91" w:themeColor="accent1" w:themeShade="BF"/>
                <w:sz w:val="36"/>
                <w:szCs w:val="36"/>
                <w:rtl/>
                <w:lang w:bidi="fa-IR"/>
              </w:rPr>
              <w:t>7</w:t>
            </w:r>
            <w:r w:rsidRPr="001E7A66">
              <w:rPr>
                <w:rFonts w:ascii="Arial" w:hAnsi="Arial" w:cs="B Zar" w:hint="cs"/>
                <w:b/>
                <w:bCs/>
                <w:color w:val="365F91" w:themeColor="accent1" w:themeShade="BF"/>
                <w:sz w:val="36"/>
                <w:szCs w:val="36"/>
                <w:rtl/>
                <w:lang w:bidi="fa-IR"/>
              </w:rPr>
              <w:t xml:space="preserve"> مخزن</w:t>
            </w:r>
          </w:p>
        </w:tc>
      </w:tr>
      <w:tr w:rsidR="00DF3C71" w:rsidRPr="00070ED8" w14:paraId="2DD92DEB"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45EBC0E" w14:textId="6B36142B" w:rsidR="0078792F" w:rsidRPr="001E7A66" w:rsidRDefault="0011077B" w:rsidP="003D3618">
            <w:pPr>
              <w:widowControl w:val="0"/>
              <w:jc w:val="center"/>
              <w:rPr>
                <w:rFonts w:ascii="Arial" w:hAnsi="Arial" w:cs="B Zar"/>
                <w:b/>
                <w:bCs/>
                <w:sz w:val="36"/>
                <w:szCs w:val="36"/>
                <w:lang w:bidi="fa-IR"/>
              </w:rPr>
            </w:pPr>
            <w:r w:rsidRPr="001E7A66">
              <w:rPr>
                <w:rFonts w:ascii="Arial" w:hAnsi="Arial" w:cs="B Zar"/>
                <w:b/>
                <w:bCs/>
                <w:sz w:val="36"/>
                <w:szCs w:val="36"/>
                <w:lang w:bidi="fa-IR"/>
              </w:rPr>
              <w:t>I</w:t>
            </w:r>
            <w:r w:rsidR="00240733" w:rsidRPr="001E7A66">
              <w:rPr>
                <w:rFonts w:ascii="Arial" w:hAnsi="Arial" w:cs="B Zar"/>
                <w:b/>
                <w:bCs/>
                <w:sz w:val="36"/>
                <w:szCs w:val="36"/>
                <w:lang w:bidi="fa-IR"/>
              </w:rPr>
              <w:t xml:space="preserve">NSTRUMENT &amp; CONTROL </w:t>
            </w:r>
            <w:r w:rsidR="003E6E81">
              <w:rPr>
                <w:rFonts w:ascii="Arial" w:hAnsi="Arial" w:cs="B Zar"/>
                <w:b/>
                <w:bCs/>
                <w:sz w:val="36"/>
                <w:szCs w:val="36"/>
                <w:lang w:bidi="fa-IR"/>
              </w:rPr>
              <w:t xml:space="preserve">SYSTEM </w:t>
            </w:r>
            <w:r w:rsidR="00240733" w:rsidRPr="001E7A66">
              <w:rPr>
                <w:rFonts w:ascii="Arial" w:hAnsi="Arial" w:cs="B Zar"/>
                <w:b/>
                <w:bCs/>
                <w:sz w:val="36"/>
                <w:szCs w:val="36"/>
                <w:lang w:bidi="fa-IR"/>
              </w:rPr>
              <w:t>DESIGN</w:t>
            </w:r>
            <w:r w:rsidRPr="001E7A66">
              <w:rPr>
                <w:rFonts w:ascii="Arial" w:hAnsi="Arial" w:cs="B Zar"/>
                <w:b/>
                <w:bCs/>
                <w:sz w:val="36"/>
                <w:szCs w:val="36"/>
                <w:lang w:bidi="fa-IR"/>
              </w:rPr>
              <w:t xml:space="preserve"> CRITERIA</w:t>
            </w:r>
          </w:p>
          <w:p w14:paraId="51614B4A" w14:textId="77777777" w:rsidR="00240733" w:rsidRPr="001E7A66" w:rsidRDefault="00240733" w:rsidP="00956369">
            <w:pPr>
              <w:widowControl w:val="0"/>
              <w:jc w:val="center"/>
              <w:rPr>
                <w:rFonts w:ascii="Arial" w:hAnsi="Arial" w:cs="B Zar"/>
                <w:b/>
                <w:bCs/>
                <w:color w:val="365F91" w:themeColor="accent1" w:themeShade="BF"/>
                <w:sz w:val="36"/>
                <w:szCs w:val="36"/>
                <w:lang w:bidi="fa-IR"/>
              </w:rPr>
            </w:pPr>
          </w:p>
          <w:p w14:paraId="1C92266F" w14:textId="77777777" w:rsidR="0078792F" w:rsidRPr="001E7A66" w:rsidRDefault="0078792F" w:rsidP="00956369">
            <w:pPr>
              <w:widowControl w:val="0"/>
              <w:jc w:val="center"/>
              <w:rPr>
                <w:rFonts w:ascii="Arial" w:hAnsi="Arial" w:cs="B Zar"/>
                <w:b/>
                <w:bCs/>
                <w:color w:val="365F91" w:themeColor="accent1" w:themeShade="BF"/>
                <w:sz w:val="32"/>
                <w:szCs w:val="32"/>
                <w:rtl/>
                <w:lang w:bidi="fa-IR"/>
              </w:rPr>
            </w:pPr>
            <w:r w:rsidRPr="001E7A66">
              <w:rPr>
                <w:rFonts w:ascii="Arial" w:hAnsi="Arial" w:cs="B Zar" w:hint="cs"/>
                <w:b/>
                <w:bCs/>
                <w:color w:val="365F91" w:themeColor="accent1" w:themeShade="BF"/>
                <w:sz w:val="32"/>
                <w:szCs w:val="32"/>
                <w:rtl/>
                <w:lang w:bidi="fa-IR"/>
              </w:rPr>
              <w:t>نگهداشت و افزایش تولید میدان نفتی بینک</w:t>
            </w:r>
          </w:p>
        </w:tc>
      </w:tr>
      <w:tr w:rsidR="002B2368" w:rsidRPr="000E2E1E" w14:paraId="100815AE" w14:textId="77777777" w:rsidTr="007443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7FC34FA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02D4D91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3A9861FA"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2F396E2"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5F0052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7402E46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2E01A447"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422AB321" w14:textId="77777777" w:rsidTr="007443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21347E8B"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75E75529"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46BB0EB7"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1305009"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57B1CAD"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F07BD30" w14:textId="77777777"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46F1B7F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1E7A66" w:rsidRPr="000E2E1E" w14:paraId="2C395370" w14:textId="77777777" w:rsidTr="005B292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4" w:space="0" w:color="auto"/>
              <w:right w:val="single" w:sz="2" w:space="0" w:color="auto"/>
            </w:tcBorders>
            <w:vAlign w:val="center"/>
          </w:tcPr>
          <w:p w14:paraId="7B26C842" w14:textId="0BD986D3" w:rsidR="001E7A66" w:rsidRPr="000E2E1E" w:rsidRDefault="001E7A66" w:rsidP="001E7A66">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4" w:space="0" w:color="auto"/>
              <w:right w:val="single" w:sz="2" w:space="0" w:color="auto"/>
            </w:tcBorders>
            <w:vAlign w:val="center"/>
          </w:tcPr>
          <w:p w14:paraId="19DD92ED" w14:textId="3CEE4D5D" w:rsidR="001E7A66" w:rsidRPr="000E2E1E" w:rsidRDefault="001E7A66" w:rsidP="001E7A66">
            <w:pPr>
              <w:widowControl w:val="0"/>
              <w:bidi w:val="0"/>
              <w:spacing w:before="20" w:after="20"/>
              <w:ind w:left="-64" w:right="-115" w:hanging="180"/>
              <w:jc w:val="center"/>
              <w:rPr>
                <w:rFonts w:ascii="Arial" w:hAnsi="Arial" w:cs="Arial"/>
                <w:szCs w:val="20"/>
              </w:rPr>
            </w:pPr>
            <w:r>
              <w:rPr>
                <w:rFonts w:ascii="Arial" w:hAnsi="Arial" w:cs="Arial"/>
                <w:szCs w:val="20"/>
              </w:rPr>
              <w:t xml:space="preserve">   SEP.2024</w:t>
            </w:r>
          </w:p>
        </w:tc>
        <w:tc>
          <w:tcPr>
            <w:tcW w:w="2162" w:type="dxa"/>
            <w:tcBorders>
              <w:top w:val="single" w:sz="2" w:space="0" w:color="auto"/>
              <w:left w:val="single" w:sz="2" w:space="0" w:color="auto"/>
              <w:bottom w:val="single" w:sz="4" w:space="0" w:color="auto"/>
              <w:right w:val="single" w:sz="2" w:space="0" w:color="auto"/>
            </w:tcBorders>
            <w:vAlign w:val="center"/>
          </w:tcPr>
          <w:p w14:paraId="645A46D1" w14:textId="421950DB" w:rsidR="001E7A66" w:rsidRPr="000E2E1E" w:rsidRDefault="001E7A66" w:rsidP="001E7A66">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4" w:space="0" w:color="auto"/>
              <w:right w:val="single" w:sz="2" w:space="0" w:color="auto"/>
            </w:tcBorders>
            <w:vAlign w:val="center"/>
          </w:tcPr>
          <w:p w14:paraId="765BAD05" w14:textId="2738ED67" w:rsidR="001E7A66" w:rsidRPr="000E2E1E" w:rsidRDefault="001E7A66" w:rsidP="001E7A6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360984A4" w14:textId="4DF8433C" w:rsidR="001E7A66" w:rsidRPr="000E2E1E" w:rsidRDefault="001E7A66" w:rsidP="001E7A6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263249BE" w14:textId="757562A4" w:rsidR="001E7A66" w:rsidRPr="000E2E1E" w:rsidRDefault="001E7A66" w:rsidP="001E7A66">
            <w:pPr>
              <w:widowControl w:val="0"/>
              <w:bidi w:val="0"/>
              <w:spacing w:before="20" w:after="20"/>
              <w:jc w:val="center"/>
              <w:rPr>
                <w:rFonts w:ascii="Arial" w:hAnsi="Arial" w:cs="Arial"/>
                <w:szCs w:val="20"/>
              </w:rPr>
            </w:pPr>
            <w:r>
              <w:rPr>
                <w:rFonts w:ascii="Arial" w:hAnsi="Arial" w:cs="Arial"/>
                <w:szCs w:val="20"/>
              </w:rPr>
              <w:t>M.Sadeghian</w:t>
            </w:r>
          </w:p>
        </w:tc>
        <w:tc>
          <w:tcPr>
            <w:tcW w:w="1827" w:type="dxa"/>
            <w:tcBorders>
              <w:top w:val="single" w:sz="2" w:space="0" w:color="auto"/>
              <w:left w:val="single" w:sz="2" w:space="0" w:color="auto"/>
              <w:bottom w:val="single" w:sz="4" w:space="0" w:color="auto"/>
            </w:tcBorders>
            <w:vAlign w:val="center"/>
          </w:tcPr>
          <w:p w14:paraId="7243C068" w14:textId="77777777" w:rsidR="001E7A66" w:rsidRPr="000E2E1E" w:rsidRDefault="001E7A66" w:rsidP="001E7A66">
            <w:pPr>
              <w:widowControl w:val="0"/>
              <w:bidi w:val="0"/>
              <w:spacing w:before="20" w:after="20"/>
              <w:ind w:left="180"/>
              <w:jc w:val="center"/>
              <w:rPr>
                <w:rFonts w:ascii="Arial" w:hAnsi="Arial" w:cs="Arial"/>
                <w:color w:val="000000"/>
                <w:szCs w:val="20"/>
              </w:rPr>
            </w:pPr>
          </w:p>
        </w:tc>
      </w:tr>
      <w:tr w:rsidR="001E7A66" w:rsidRPr="000E2E1E" w14:paraId="15FB9FC9" w14:textId="77777777" w:rsidTr="007443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2E42BAB1" w14:textId="77777777" w:rsidR="001E7A66" w:rsidRPr="000E2E1E" w:rsidRDefault="001E7A66" w:rsidP="001E7A66">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5100EB52" w14:textId="77777777" w:rsidR="001E7A66" w:rsidRPr="000E2E1E" w:rsidRDefault="001E7A66" w:rsidP="001E7A66">
            <w:pPr>
              <w:widowControl w:val="0"/>
              <w:bidi w:val="0"/>
              <w:spacing w:before="20" w:after="20"/>
              <w:ind w:left="-64" w:right="-115"/>
              <w:jc w:val="center"/>
              <w:rPr>
                <w:rFonts w:ascii="Arial" w:hAnsi="Arial" w:cs="Arial"/>
                <w:szCs w:val="20"/>
              </w:rPr>
            </w:pPr>
            <w:r>
              <w:rPr>
                <w:rFonts w:ascii="Arial" w:hAnsi="Arial" w:cs="Arial"/>
                <w:szCs w:val="20"/>
              </w:rPr>
              <w:t>MAY.2022</w:t>
            </w:r>
          </w:p>
        </w:tc>
        <w:tc>
          <w:tcPr>
            <w:tcW w:w="2162" w:type="dxa"/>
            <w:tcBorders>
              <w:top w:val="single" w:sz="2" w:space="0" w:color="auto"/>
              <w:left w:val="single" w:sz="2" w:space="0" w:color="auto"/>
              <w:bottom w:val="single" w:sz="4" w:space="0" w:color="auto"/>
              <w:right w:val="single" w:sz="2" w:space="0" w:color="auto"/>
            </w:tcBorders>
            <w:vAlign w:val="center"/>
          </w:tcPr>
          <w:p w14:paraId="2B508C85" w14:textId="77777777" w:rsidR="001E7A66" w:rsidRPr="000E2E1E" w:rsidRDefault="001E7A66" w:rsidP="001E7A6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4C2B9B17" w14:textId="77777777" w:rsidR="001E7A66" w:rsidRPr="00C66E37" w:rsidRDefault="001E7A66" w:rsidP="001E7A6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3FE993DA" w14:textId="77777777" w:rsidR="001E7A66" w:rsidRPr="000E2E1E" w:rsidRDefault="001E7A66" w:rsidP="001E7A6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7ED9EB82" w14:textId="77777777" w:rsidR="001E7A66" w:rsidRPr="002918D6" w:rsidRDefault="001E7A66" w:rsidP="001E7A66">
            <w:pPr>
              <w:widowControl w:val="0"/>
              <w:bidi w:val="0"/>
              <w:spacing w:before="20" w:after="20"/>
              <w:jc w:val="center"/>
              <w:rPr>
                <w:rFonts w:ascii="Arial" w:hAnsi="Arial" w:cs="Arial"/>
                <w:szCs w:val="20"/>
              </w:rPr>
            </w:pPr>
            <w:r>
              <w:rPr>
                <w:rFonts w:ascii="Arial" w:hAnsi="Arial" w:cs="Arial"/>
                <w:szCs w:val="20"/>
              </w:rPr>
              <w:t>M.Merhshad</w:t>
            </w:r>
          </w:p>
        </w:tc>
        <w:tc>
          <w:tcPr>
            <w:tcW w:w="1827" w:type="dxa"/>
            <w:tcBorders>
              <w:top w:val="single" w:sz="2" w:space="0" w:color="auto"/>
              <w:left w:val="single" w:sz="2" w:space="0" w:color="auto"/>
              <w:bottom w:val="single" w:sz="4" w:space="0" w:color="auto"/>
            </w:tcBorders>
            <w:vAlign w:val="center"/>
          </w:tcPr>
          <w:p w14:paraId="092CC7DA" w14:textId="77777777" w:rsidR="001E7A66" w:rsidRPr="00C9109A" w:rsidRDefault="001E7A66" w:rsidP="001E7A66">
            <w:pPr>
              <w:widowControl w:val="0"/>
              <w:bidi w:val="0"/>
              <w:spacing w:before="20" w:after="20"/>
              <w:jc w:val="center"/>
              <w:rPr>
                <w:rFonts w:ascii="Arial" w:hAnsi="Arial" w:cs="Arial"/>
                <w:szCs w:val="20"/>
              </w:rPr>
            </w:pPr>
          </w:p>
        </w:tc>
      </w:tr>
      <w:tr w:rsidR="001E7A66" w:rsidRPr="000E2E1E" w14:paraId="286636B6" w14:textId="77777777" w:rsidTr="007443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12D8E39" w14:textId="77777777" w:rsidR="001E7A66" w:rsidRPr="000E2E1E" w:rsidRDefault="001E7A66" w:rsidP="001E7A66">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7BB6275A" w14:textId="77777777" w:rsidR="001E7A66" w:rsidRPr="000E2E1E" w:rsidRDefault="001E7A66" w:rsidP="001E7A66">
            <w:pPr>
              <w:widowControl w:val="0"/>
              <w:bidi w:val="0"/>
              <w:spacing w:before="20" w:after="20"/>
              <w:ind w:left="-64" w:right="-115"/>
              <w:jc w:val="center"/>
              <w:rPr>
                <w:rFonts w:ascii="Arial" w:hAnsi="Arial" w:cs="Arial"/>
                <w:szCs w:val="20"/>
              </w:rPr>
            </w:pPr>
            <w:r>
              <w:rPr>
                <w:rFonts w:ascii="Arial" w:hAnsi="Arial" w:cs="Arial"/>
                <w:szCs w:val="20"/>
              </w:rPr>
              <w:t>JAN.2022</w:t>
            </w:r>
          </w:p>
        </w:tc>
        <w:tc>
          <w:tcPr>
            <w:tcW w:w="2162" w:type="dxa"/>
            <w:tcBorders>
              <w:top w:val="single" w:sz="2" w:space="0" w:color="auto"/>
              <w:left w:val="single" w:sz="2" w:space="0" w:color="auto"/>
              <w:bottom w:val="single" w:sz="4" w:space="0" w:color="auto"/>
              <w:right w:val="single" w:sz="2" w:space="0" w:color="auto"/>
            </w:tcBorders>
            <w:vAlign w:val="center"/>
          </w:tcPr>
          <w:p w14:paraId="16109146" w14:textId="77777777" w:rsidR="001E7A66" w:rsidRPr="000E2E1E" w:rsidRDefault="001E7A66" w:rsidP="001E7A66">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14A1DB5C" w14:textId="77777777" w:rsidR="001E7A66" w:rsidRPr="00C66E37" w:rsidRDefault="001E7A66" w:rsidP="001E7A6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2069235A" w14:textId="77777777" w:rsidR="001E7A66" w:rsidRPr="000E2E1E" w:rsidRDefault="001E7A66" w:rsidP="001E7A6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7C7DFFBF" w14:textId="77777777" w:rsidR="001E7A66" w:rsidRPr="002918D6" w:rsidRDefault="001E7A66" w:rsidP="001E7A66">
            <w:pPr>
              <w:widowControl w:val="0"/>
              <w:bidi w:val="0"/>
              <w:spacing w:before="20" w:after="20"/>
              <w:jc w:val="center"/>
              <w:rPr>
                <w:rFonts w:ascii="Arial" w:hAnsi="Arial" w:cs="Arial"/>
                <w:szCs w:val="20"/>
              </w:rPr>
            </w:pPr>
            <w:r>
              <w:rPr>
                <w:rFonts w:ascii="Arial" w:hAnsi="Arial" w:cs="Arial"/>
                <w:szCs w:val="20"/>
              </w:rPr>
              <w:t>M.Merhshad</w:t>
            </w:r>
          </w:p>
        </w:tc>
        <w:tc>
          <w:tcPr>
            <w:tcW w:w="1827" w:type="dxa"/>
            <w:tcBorders>
              <w:top w:val="single" w:sz="2" w:space="0" w:color="auto"/>
              <w:left w:val="single" w:sz="2" w:space="0" w:color="auto"/>
              <w:bottom w:val="single" w:sz="4" w:space="0" w:color="auto"/>
            </w:tcBorders>
            <w:vAlign w:val="center"/>
          </w:tcPr>
          <w:p w14:paraId="08C92A3E" w14:textId="77777777" w:rsidR="001E7A66" w:rsidRPr="000E2E1E" w:rsidRDefault="001E7A66" w:rsidP="001E7A66">
            <w:pPr>
              <w:widowControl w:val="0"/>
              <w:bidi w:val="0"/>
              <w:spacing w:before="20" w:after="20"/>
              <w:ind w:left="180"/>
              <w:jc w:val="center"/>
              <w:rPr>
                <w:rFonts w:ascii="Arial" w:hAnsi="Arial" w:cs="Arial"/>
                <w:color w:val="000000"/>
                <w:szCs w:val="20"/>
              </w:rPr>
            </w:pPr>
          </w:p>
        </w:tc>
      </w:tr>
      <w:tr w:rsidR="001E7A66" w:rsidRPr="000E2E1E" w14:paraId="57BFF866" w14:textId="77777777" w:rsidTr="007443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44DA1B5" w14:textId="77777777" w:rsidR="001E7A66" w:rsidRPr="00CD3973" w:rsidRDefault="001E7A66" w:rsidP="001E7A6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4" w:space="0" w:color="auto"/>
              <w:right w:val="single" w:sz="2" w:space="0" w:color="auto"/>
            </w:tcBorders>
            <w:vAlign w:val="center"/>
          </w:tcPr>
          <w:p w14:paraId="6141826E" w14:textId="77777777" w:rsidR="001E7A66" w:rsidRPr="00CD3973" w:rsidRDefault="001E7A66" w:rsidP="001E7A6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2935A289" w14:textId="77777777" w:rsidR="001E7A66" w:rsidRPr="00CD3973" w:rsidRDefault="001E7A66" w:rsidP="001E7A6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09A91CD1" w14:textId="77777777" w:rsidR="001E7A66" w:rsidRPr="00CD3973" w:rsidRDefault="001E7A66" w:rsidP="001E7A6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37C3367F" w14:textId="77777777" w:rsidR="001E7A66" w:rsidRPr="00CD3973" w:rsidRDefault="001E7A66" w:rsidP="001E7A6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70E854B" w14:textId="77777777" w:rsidR="001E7A66" w:rsidRPr="00CD3973" w:rsidRDefault="001E7A66" w:rsidP="001E7A6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631C824F" w14:textId="77777777" w:rsidR="001E7A66" w:rsidRPr="00CD3973" w:rsidRDefault="001E7A66" w:rsidP="001E7A6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E7A66" w:rsidRPr="00FB14E1" w14:paraId="260C95F6" w14:textId="77777777" w:rsidTr="007443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7AA949E0" w14:textId="77777777" w:rsidR="001E7A66" w:rsidRPr="00FB14E1" w:rsidRDefault="001E7A66" w:rsidP="001E7A66">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14:paraId="4B841AFF" w14:textId="77777777" w:rsidR="001E7A66" w:rsidRPr="0045129D" w:rsidRDefault="001E7A66" w:rsidP="001E7A6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8922AE">
              <w:rPr>
                <w:rFonts w:asciiTheme="minorBidi" w:hAnsiTheme="minorBidi" w:cstheme="minorBidi"/>
                <w:b/>
                <w:bCs/>
                <w:color w:val="000000"/>
                <w:sz w:val="17"/>
                <w:szCs w:val="17"/>
              </w:rPr>
              <w:t>'F0Z-708579</w:t>
            </w:r>
          </w:p>
        </w:tc>
      </w:tr>
      <w:tr w:rsidR="001E7A66" w:rsidRPr="00FB14E1" w14:paraId="1CD56650" w14:textId="77777777" w:rsidTr="007443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4BE1B25E" w14:textId="77777777" w:rsidR="001E7A66" w:rsidRPr="00FB14E1" w:rsidRDefault="001E7A66" w:rsidP="001E7A6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2C849C3D" w14:textId="77777777" w:rsidR="001E7A66" w:rsidRDefault="001E7A66" w:rsidP="001E7A66">
            <w:pPr>
              <w:widowControl w:val="0"/>
              <w:bidi w:val="0"/>
              <w:spacing w:before="60" w:after="60"/>
              <w:ind w:hanging="57"/>
              <w:rPr>
                <w:rFonts w:asciiTheme="minorBidi" w:hAnsiTheme="minorBidi" w:cstheme="minorBidi"/>
                <w:b/>
                <w:bCs/>
                <w:color w:val="000000"/>
                <w:sz w:val="14"/>
                <w:szCs w:val="14"/>
              </w:rPr>
            </w:pPr>
          </w:p>
          <w:p w14:paraId="766A8CB3" w14:textId="77777777" w:rsidR="001E7A66" w:rsidRPr="00C10E61" w:rsidRDefault="001E7A66" w:rsidP="001E7A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70A4A63C" w14:textId="77777777" w:rsidR="001E7A66" w:rsidRPr="00C10E61" w:rsidRDefault="001E7A66" w:rsidP="001E7A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778A4BB2" w14:textId="77777777" w:rsidR="001E7A66" w:rsidRPr="00C10E61" w:rsidRDefault="001E7A66" w:rsidP="001E7A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86EE44" w14:textId="77777777" w:rsidR="001E7A66" w:rsidRPr="00C10E61" w:rsidRDefault="001E7A66" w:rsidP="001E7A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466F7142" w14:textId="77777777" w:rsidR="001E7A66" w:rsidRPr="00C10E61" w:rsidRDefault="001E7A66" w:rsidP="001E7A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3C58C08D" w14:textId="77777777" w:rsidR="001E7A66" w:rsidRPr="00C10E61" w:rsidRDefault="001E7A66" w:rsidP="001E7A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3DFB751" w14:textId="77777777" w:rsidR="001E7A66" w:rsidRPr="00C10E61" w:rsidRDefault="001E7A66" w:rsidP="001E7A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8886CF4" w14:textId="77777777" w:rsidR="001E7A66" w:rsidRPr="00C10E61" w:rsidRDefault="001E7A66" w:rsidP="001E7A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4C88DE8" w14:textId="77777777" w:rsidR="001E7A66" w:rsidRPr="00C10E61" w:rsidRDefault="001E7A66" w:rsidP="001E7A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6CF8B8C6" w14:textId="77777777" w:rsidR="001E7A66" w:rsidRPr="003B1A41" w:rsidRDefault="001E7A66" w:rsidP="001E7A6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1C2D192" w14:textId="77777777" w:rsidR="008F7539" w:rsidRDefault="008F7539" w:rsidP="00956369">
      <w:pPr>
        <w:widowControl w:val="0"/>
        <w:spacing w:line="360" w:lineRule="auto"/>
        <w:ind w:left="720" w:right="540"/>
        <w:jc w:val="center"/>
        <w:rPr>
          <w:rFonts w:ascii="Arial" w:hAnsi="Arial" w:cs="Arial"/>
          <w:sz w:val="4"/>
          <w:szCs w:val="4"/>
          <w:lang w:bidi="fa-IR"/>
        </w:rPr>
      </w:pPr>
    </w:p>
    <w:p w14:paraId="69EEA4F4" w14:textId="77777777" w:rsidR="009857EC" w:rsidRDefault="009857EC" w:rsidP="00956369">
      <w:pPr>
        <w:widowControl w:val="0"/>
        <w:spacing w:before="120" w:after="120"/>
        <w:jc w:val="center"/>
        <w:rPr>
          <w:rFonts w:ascii="Arial" w:hAnsi="Arial" w:cs="Arial"/>
          <w:b/>
          <w:szCs w:val="20"/>
        </w:rPr>
      </w:pPr>
    </w:p>
    <w:p w14:paraId="033B1975"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567B4D48" w14:textId="77777777" w:rsidTr="00B5542E">
        <w:trPr>
          <w:trHeight w:hRule="exact" w:val="359"/>
          <w:jc w:val="center"/>
        </w:trPr>
        <w:tc>
          <w:tcPr>
            <w:tcW w:w="951" w:type="dxa"/>
            <w:vAlign w:val="center"/>
          </w:tcPr>
          <w:p w14:paraId="0D4C57C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4D1131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3D62BFE"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A62873D"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0EB127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352F4661"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1ABBC18"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45BE226"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33FFA858"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1E9F7F4"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7DA507D"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4D4EA732"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5D71168F" w14:textId="77777777" w:rsidR="00737F90" w:rsidRDefault="00737F90" w:rsidP="00956369">
            <w:pPr>
              <w:widowControl w:val="0"/>
              <w:jc w:val="center"/>
            </w:pPr>
            <w:r>
              <w:rPr>
                <w:rFonts w:ascii="Arial" w:hAnsi="Arial" w:cs="Arial"/>
                <w:b/>
                <w:sz w:val="16"/>
                <w:szCs w:val="16"/>
              </w:rPr>
              <w:t>D04</w:t>
            </w:r>
          </w:p>
        </w:tc>
      </w:tr>
      <w:tr w:rsidR="000F05C2" w:rsidRPr="005F03BB" w14:paraId="04A872B0" w14:textId="77777777" w:rsidTr="00FF0DB1">
        <w:trPr>
          <w:trHeight w:hRule="exact" w:val="170"/>
          <w:jc w:val="center"/>
        </w:trPr>
        <w:tc>
          <w:tcPr>
            <w:tcW w:w="951" w:type="dxa"/>
            <w:vAlign w:val="center"/>
          </w:tcPr>
          <w:p w14:paraId="53509B1F" w14:textId="77777777" w:rsidR="000F05C2" w:rsidRPr="00A54E86" w:rsidRDefault="000F05C2" w:rsidP="000F05C2">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65BD78A"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C68BCD3"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920AF82" w14:textId="60D56235" w:rsidR="000F05C2" w:rsidRPr="0090540C" w:rsidRDefault="000F05C2" w:rsidP="000F05C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5FA0BA7"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49E0892"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BB891B"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6E878FE5"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1A84225"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0EFE6C52"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518E4853"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5A797D61"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01CBDB4B"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5A71459D" w14:textId="77777777" w:rsidTr="00FF0DB1">
        <w:trPr>
          <w:trHeight w:hRule="exact" w:val="170"/>
          <w:jc w:val="center"/>
        </w:trPr>
        <w:tc>
          <w:tcPr>
            <w:tcW w:w="951" w:type="dxa"/>
            <w:vAlign w:val="center"/>
          </w:tcPr>
          <w:p w14:paraId="4D448462"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8978825"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84EDB38"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43CBCC7" w14:textId="75258502"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922D211" w14:textId="77777777" w:rsidR="000F05C2" w:rsidRPr="00290A48" w:rsidRDefault="000F05C2" w:rsidP="000F05C2">
            <w:pPr>
              <w:widowControl w:val="0"/>
              <w:spacing w:line="192" w:lineRule="auto"/>
              <w:jc w:val="center"/>
              <w:rPr>
                <w:rFonts w:ascii="Arial" w:hAnsi="Arial" w:cs="Arial"/>
                <w:bCs/>
                <w:sz w:val="16"/>
                <w:szCs w:val="16"/>
              </w:rPr>
            </w:pPr>
          </w:p>
        </w:tc>
        <w:tc>
          <w:tcPr>
            <w:tcW w:w="636" w:type="dxa"/>
            <w:vAlign w:val="center"/>
          </w:tcPr>
          <w:p w14:paraId="47E1C3B9" w14:textId="77777777" w:rsidR="000F05C2" w:rsidRPr="00290A48" w:rsidRDefault="000F05C2" w:rsidP="000F05C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B1E5943"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16533D0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25804CA"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55BC806A"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3B9743D7"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35126713"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1E0900D2"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3EF3F75A" w14:textId="77777777" w:rsidTr="00FF0DB1">
        <w:trPr>
          <w:trHeight w:hRule="exact" w:val="170"/>
          <w:jc w:val="center"/>
        </w:trPr>
        <w:tc>
          <w:tcPr>
            <w:tcW w:w="951" w:type="dxa"/>
            <w:vAlign w:val="center"/>
          </w:tcPr>
          <w:p w14:paraId="46888342"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7E20520A"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8F84C62"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8972418" w14:textId="3B6CA44C"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950740D" w14:textId="77777777" w:rsidR="000F05C2" w:rsidRPr="00290A48" w:rsidRDefault="000F05C2" w:rsidP="000F05C2">
            <w:pPr>
              <w:widowControl w:val="0"/>
              <w:spacing w:line="192" w:lineRule="auto"/>
              <w:jc w:val="center"/>
              <w:rPr>
                <w:rFonts w:ascii="Arial" w:hAnsi="Arial" w:cs="Arial"/>
                <w:bCs/>
                <w:sz w:val="16"/>
                <w:szCs w:val="16"/>
              </w:rPr>
            </w:pPr>
          </w:p>
        </w:tc>
        <w:tc>
          <w:tcPr>
            <w:tcW w:w="636" w:type="dxa"/>
            <w:vAlign w:val="center"/>
          </w:tcPr>
          <w:p w14:paraId="2E80ED91" w14:textId="77777777" w:rsidR="000F05C2" w:rsidRPr="00290A48" w:rsidRDefault="000F05C2" w:rsidP="000F05C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3269B29"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1B1B3250"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7D65E64C"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4940FD80"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5D49F622"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79745FFF"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0093BE30"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2D3B2860" w14:textId="77777777" w:rsidTr="00FF0DB1">
        <w:trPr>
          <w:trHeight w:hRule="exact" w:val="170"/>
          <w:jc w:val="center"/>
        </w:trPr>
        <w:tc>
          <w:tcPr>
            <w:tcW w:w="951" w:type="dxa"/>
            <w:vAlign w:val="center"/>
          </w:tcPr>
          <w:p w14:paraId="30650F37"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300575EA"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C89700B" w14:textId="77777777" w:rsidR="000F05C2" w:rsidRPr="00290A48" w:rsidRDefault="000F05C2" w:rsidP="000F05C2">
            <w:pPr>
              <w:widowControl w:val="0"/>
              <w:spacing w:line="192" w:lineRule="auto"/>
              <w:jc w:val="center"/>
              <w:rPr>
                <w:rFonts w:ascii="Arial" w:hAnsi="Arial" w:cs="Arial"/>
                <w:bCs/>
                <w:sz w:val="16"/>
                <w:szCs w:val="16"/>
              </w:rPr>
            </w:pPr>
          </w:p>
        </w:tc>
        <w:tc>
          <w:tcPr>
            <w:tcW w:w="678" w:type="dxa"/>
            <w:vAlign w:val="center"/>
          </w:tcPr>
          <w:p w14:paraId="1F9C2E44" w14:textId="166873E6" w:rsidR="000F05C2" w:rsidRPr="00290A48" w:rsidRDefault="004601AB"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5A79921" w14:textId="77777777" w:rsidR="000F05C2" w:rsidRPr="00290A48" w:rsidRDefault="000F05C2" w:rsidP="000F05C2">
            <w:pPr>
              <w:widowControl w:val="0"/>
              <w:spacing w:line="192" w:lineRule="auto"/>
              <w:jc w:val="center"/>
              <w:rPr>
                <w:rFonts w:ascii="Arial" w:hAnsi="Arial" w:cs="Arial"/>
                <w:bCs/>
                <w:sz w:val="16"/>
                <w:szCs w:val="16"/>
              </w:rPr>
            </w:pPr>
          </w:p>
        </w:tc>
        <w:tc>
          <w:tcPr>
            <w:tcW w:w="636" w:type="dxa"/>
            <w:vAlign w:val="center"/>
          </w:tcPr>
          <w:p w14:paraId="49AA6A31" w14:textId="77777777" w:rsidR="000F05C2" w:rsidRPr="00290A48" w:rsidRDefault="000F05C2" w:rsidP="000F05C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9B8C686"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30A4CBA9"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25E916"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726BD0E6"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2D39F494"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3689055" w14:textId="77777777" w:rsidR="000F05C2" w:rsidRPr="0090540C" w:rsidRDefault="000F05C2" w:rsidP="000F05C2">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D75DA0D"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02B094E5" w14:textId="77777777" w:rsidTr="00FF0DB1">
        <w:trPr>
          <w:trHeight w:hRule="exact" w:val="170"/>
          <w:jc w:val="center"/>
        </w:trPr>
        <w:tc>
          <w:tcPr>
            <w:tcW w:w="951" w:type="dxa"/>
            <w:vAlign w:val="center"/>
          </w:tcPr>
          <w:p w14:paraId="5188A3E5"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2046ACD"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E81EF72" w14:textId="77777777" w:rsidR="000F05C2" w:rsidRPr="00B909F2" w:rsidRDefault="000F05C2" w:rsidP="000F05C2">
            <w:pPr>
              <w:widowControl w:val="0"/>
              <w:spacing w:line="192" w:lineRule="auto"/>
              <w:jc w:val="center"/>
              <w:rPr>
                <w:rFonts w:ascii="Arial" w:hAnsi="Arial" w:cs="Arial"/>
                <w:bCs/>
                <w:sz w:val="16"/>
                <w:szCs w:val="16"/>
              </w:rPr>
            </w:pPr>
          </w:p>
        </w:tc>
        <w:tc>
          <w:tcPr>
            <w:tcW w:w="678" w:type="dxa"/>
            <w:vAlign w:val="center"/>
          </w:tcPr>
          <w:p w14:paraId="59CBD25D"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B52248E"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9515592"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4C90C9"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745B6B8C"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7239D5B7"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2FC8B110"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413D75B9"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6DDA1BE9"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636DB473"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7D1E8351" w14:textId="77777777" w:rsidTr="00633EA8">
        <w:trPr>
          <w:trHeight w:hRule="exact" w:val="170"/>
          <w:jc w:val="center"/>
        </w:trPr>
        <w:tc>
          <w:tcPr>
            <w:tcW w:w="951" w:type="dxa"/>
            <w:vAlign w:val="center"/>
          </w:tcPr>
          <w:p w14:paraId="4B4CC4FF"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5B2E4022" w14:textId="77777777" w:rsidR="000F05C2" w:rsidRDefault="000F05C2" w:rsidP="000F05C2">
            <w:pPr>
              <w:jc w:val="center"/>
            </w:pPr>
            <w:r w:rsidRPr="00127617">
              <w:rPr>
                <w:rFonts w:ascii="Arial" w:hAnsi="Arial" w:cs="Arial"/>
                <w:bCs/>
                <w:sz w:val="16"/>
                <w:szCs w:val="16"/>
              </w:rPr>
              <w:t>X</w:t>
            </w:r>
          </w:p>
        </w:tc>
        <w:tc>
          <w:tcPr>
            <w:tcW w:w="576" w:type="dxa"/>
            <w:vAlign w:val="center"/>
          </w:tcPr>
          <w:p w14:paraId="185F2C80" w14:textId="77777777" w:rsidR="000F05C2" w:rsidRPr="00B909F2" w:rsidRDefault="000F05C2" w:rsidP="000F05C2">
            <w:pPr>
              <w:widowControl w:val="0"/>
              <w:spacing w:line="192" w:lineRule="auto"/>
              <w:jc w:val="center"/>
              <w:rPr>
                <w:rFonts w:ascii="Arial" w:hAnsi="Arial" w:cs="Arial"/>
                <w:bCs/>
                <w:sz w:val="16"/>
                <w:szCs w:val="16"/>
              </w:rPr>
            </w:pPr>
          </w:p>
        </w:tc>
        <w:tc>
          <w:tcPr>
            <w:tcW w:w="678" w:type="dxa"/>
            <w:vAlign w:val="center"/>
          </w:tcPr>
          <w:p w14:paraId="163ADD4E"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6B48B2A7"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5EFAAF25"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1E0FA8"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664B8B7A"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B32B34A"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63151445"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3AB7749B"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B013A79"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692CF777"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07ED7447" w14:textId="77777777" w:rsidTr="00633EA8">
        <w:trPr>
          <w:trHeight w:hRule="exact" w:val="170"/>
          <w:jc w:val="center"/>
        </w:trPr>
        <w:tc>
          <w:tcPr>
            <w:tcW w:w="951" w:type="dxa"/>
            <w:vAlign w:val="center"/>
          </w:tcPr>
          <w:p w14:paraId="16A0BAA2"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2F24843D" w14:textId="77777777" w:rsidR="000F05C2" w:rsidRDefault="000F05C2" w:rsidP="000F05C2">
            <w:pPr>
              <w:jc w:val="center"/>
            </w:pPr>
            <w:r w:rsidRPr="00127617">
              <w:rPr>
                <w:rFonts w:ascii="Arial" w:hAnsi="Arial" w:cs="Arial"/>
                <w:bCs/>
                <w:sz w:val="16"/>
                <w:szCs w:val="16"/>
              </w:rPr>
              <w:t>X</w:t>
            </w:r>
          </w:p>
        </w:tc>
        <w:tc>
          <w:tcPr>
            <w:tcW w:w="576" w:type="dxa"/>
            <w:vAlign w:val="center"/>
          </w:tcPr>
          <w:p w14:paraId="26F1D228" w14:textId="77777777" w:rsidR="000F05C2" w:rsidRPr="00B909F2" w:rsidRDefault="000F05C2" w:rsidP="000F05C2">
            <w:pPr>
              <w:widowControl w:val="0"/>
              <w:spacing w:line="192" w:lineRule="auto"/>
              <w:jc w:val="center"/>
              <w:rPr>
                <w:rFonts w:ascii="Arial" w:hAnsi="Arial" w:cs="Arial"/>
                <w:bCs/>
                <w:sz w:val="16"/>
                <w:szCs w:val="16"/>
              </w:rPr>
            </w:pPr>
          </w:p>
        </w:tc>
        <w:tc>
          <w:tcPr>
            <w:tcW w:w="678" w:type="dxa"/>
            <w:vAlign w:val="center"/>
          </w:tcPr>
          <w:p w14:paraId="261812A3"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48FC359"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A45CF6D"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3354E1"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634BEBC4"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2A0A89A"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18710A18"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439CEECB"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7681C4CC"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6B67CB41" w14:textId="77777777" w:rsidR="000F05C2" w:rsidRPr="0090540C" w:rsidRDefault="000F05C2" w:rsidP="000F05C2">
            <w:pPr>
              <w:widowControl w:val="0"/>
              <w:spacing w:line="192" w:lineRule="auto"/>
              <w:jc w:val="center"/>
              <w:rPr>
                <w:rFonts w:ascii="Arial" w:hAnsi="Arial" w:cs="Arial"/>
                <w:b/>
                <w:sz w:val="16"/>
                <w:szCs w:val="16"/>
              </w:rPr>
            </w:pPr>
          </w:p>
        </w:tc>
      </w:tr>
      <w:tr w:rsidR="004601AB" w:rsidRPr="005F03BB" w14:paraId="620B9E37" w14:textId="77777777" w:rsidTr="00BD0638">
        <w:trPr>
          <w:trHeight w:hRule="exact" w:val="170"/>
          <w:jc w:val="center"/>
        </w:trPr>
        <w:tc>
          <w:tcPr>
            <w:tcW w:w="951" w:type="dxa"/>
            <w:vAlign w:val="center"/>
          </w:tcPr>
          <w:p w14:paraId="3B927E6B" w14:textId="77777777" w:rsidR="004601AB" w:rsidRPr="00A54E86" w:rsidRDefault="004601AB" w:rsidP="004601AB">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E08924E" w14:textId="77777777" w:rsidR="004601AB" w:rsidRDefault="004601AB" w:rsidP="004601AB">
            <w:pPr>
              <w:jc w:val="center"/>
            </w:pPr>
            <w:r w:rsidRPr="00127617">
              <w:rPr>
                <w:rFonts w:ascii="Arial" w:hAnsi="Arial" w:cs="Arial"/>
                <w:bCs/>
                <w:sz w:val="16"/>
                <w:szCs w:val="16"/>
              </w:rPr>
              <w:t>X</w:t>
            </w:r>
          </w:p>
        </w:tc>
        <w:tc>
          <w:tcPr>
            <w:tcW w:w="576" w:type="dxa"/>
            <w:vAlign w:val="center"/>
          </w:tcPr>
          <w:p w14:paraId="29E1A676" w14:textId="77777777" w:rsidR="004601AB" w:rsidRPr="00290A48" w:rsidRDefault="004601AB" w:rsidP="004601A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50BBB48A" w14:textId="4895C815" w:rsidR="004601AB" w:rsidRPr="0090540C" w:rsidRDefault="004601AB" w:rsidP="004601AB">
            <w:pPr>
              <w:widowControl w:val="0"/>
              <w:spacing w:line="192" w:lineRule="auto"/>
              <w:jc w:val="center"/>
              <w:rPr>
                <w:rFonts w:ascii="Arial" w:hAnsi="Arial" w:cs="Arial"/>
                <w:b/>
                <w:sz w:val="16"/>
                <w:szCs w:val="16"/>
              </w:rPr>
            </w:pPr>
            <w:r w:rsidRPr="00DC147D">
              <w:rPr>
                <w:rFonts w:ascii="Arial" w:hAnsi="Arial" w:cs="Arial"/>
                <w:bCs/>
                <w:sz w:val="16"/>
                <w:szCs w:val="16"/>
              </w:rPr>
              <w:t>X</w:t>
            </w:r>
          </w:p>
        </w:tc>
        <w:tc>
          <w:tcPr>
            <w:tcW w:w="636" w:type="dxa"/>
            <w:vAlign w:val="center"/>
          </w:tcPr>
          <w:p w14:paraId="4C09EA66" w14:textId="77777777" w:rsidR="004601AB" w:rsidRPr="0090540C" w:rsidRDefault="004601AB" w:rsidP="004601AB">
            <w:pPr>
              <w:widowControl w:val="0"/>
              <w:spacing w:line="192" w:lineRule="auto"/>
              <w:jc w:val="center"/>
              <w:rPr>
                <w:rFonts w:ascii="Arial" w:hAnsi="Arial" w:cs="Arial"/>
                <w:b/>
                <w:sz w:val="16"/>
                <w:szCs w:val="16"/>
              </w:rPr>
            </w:pPr>
          </w:p>
        </w:tc>
        <w:tc>
          <w:tcPr>
            <w:tcW w:w="636" w:type="dxa"/>
            <w:vAlign w:val="center"/>
          </w:tcPr>
          <w:p w14:paraId="337223D9" w14:textId="77777777" w:rsidR="004601AB" w:rsidRPr="0090540C" w:rsidRDefault="004601AB" w:rsidP="004601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5F8AD" w14:textId="77777777" w:rsidR="004601AB" w:rsidRPr="005F03BB" w:rsidRDefault="004601AB" w:rsidP="004601AB">
            <w:pPr>
              <w:widowControl w:val="0"/>
              <w:spacing w:line="192" w:lineRule="auto"/>
              <w:jc w:val="center"/>
              <w:rPr>
                <w:rFonts w:cs="Arial"/>
                <w:b/>
                <w:sz w:val="16"/>
                <w:szCs w:val="16"/>
              </w:rPr>
            </w:pPr>
          </w:p>
        </w:tc>
        <w:tc>
          <w:tcPr>
            <w:tcW w:w="915" w:type="dxa"/>
            <w:shd w:val="clear" w:color="auto" w:fill="auto"/>
            <w:vAlign w:val="center"/>
          </w:tcPr>
          <w:p w14:paraId="77B1CB34" w14:textId="77777777" w:rsidR="004601AB" w:rsidRPr="00A54E86" w:rsidRDefault="004601AB" w:rsidP="004601A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7ACD793B" w14:textId="77777777" w:rsidR="004601AB" w:rsidRPr="0090540C" w:rsidRDefault="004601AB" w:rsidP="004601AB">
            <w:pPr>
              <w:widowControl w:val="0"/>
              <w:spacing w:line="192" w:lineRule="auto"/>
              <w:jc w:val="center"/>
              <w:rPr>
                <w:rFonts w:ascii="Arial" w:hAnsi="Arial" w:cs="Arial"/>
                <w:b/>
                <w:sz w:val="16"/>
                <w:szCs w:val="16"/>
              </w:rPr>
            </w:pPr>
          </w:p>
        </w:tc>
        <w:tc>
          <w:tcPr>
            <w:tcW w:w="630" w:type="dxa"/>
            <w:shd w:val="clear" w:color="auto" w:fill="auto"/>
            <w:vAlign w:val="center"/>
          </w:tcPr>
          <w:p w14:paraId="37B0C9A4" w14:textId="77777777" w:rsidR="004601AB" w:rsidRPr="0090540C" w:rsidRDefault="004601AB" w:rsidP="004601AB">
            <w:pPr>
              <w:widowControl w:val="0"/>
              <w:spacing w:line="192" w:lineRule="auto"/>
              <w:jc w:val="center"/>
              <w:rPr>
                <w:rFonts w:ascii="Arial" w:hAnsi="Arial" w:cs="Arial"/>
                <w:b/>
                <w:sz w:val="16"/>
                <w:szCs w:val="16"/>
              </w:rPr>
            </w:pPr>
          </w:p>
        </w:tc>
        <w:tc>
          <w:tcPr>
            <w:tcW w:w="562" w:type="dxa"/>
            <w:shd w:val="clear" w:color="auto" w:fill="auto"/>
            <w:vAlign w:val="center"/>
          </w:tcPr>
          <w:p w14:paraId="14346023" w14:textId="77777777" w:rsidR="004601AB" w:rsidRPr="0090540C" w:rsidRDefault="004601AB" w:rsidP="004601AB">
            <w:pPr>
              <w:widowControl w:val="0"/>
              <w:spacing w:line="192" w:lineRule="auto"/>
              <w:jc w:val="center"/>
              <w:rPr>
                <w:rFonts w:ascii="Arial" w:hAnsi="Arial" w:cs="Arial"/>
                <w:b/>
                <w:sz w:val="16"/>
                <w:szCs w:val="16"/>
              </w:rPr>
            </w:pPr>
          </w:p>
        </w:tc>
        <w:tc>
          <w:tcPr>
            <w:tcW w:w="648" w:type="dxa"/>
            <w:shd w:val="clear" w:color="auto" w:fill="auto"/>
            <w:vAlign w:val="center"/>
          </w:tcPr>
          <w:p w14:paraId="3858E419" w14:textId="77777777" w:rsidR="004601AB" w:rsidRPr="0090540C" w:rsidRDefault="004601AB" w:rsidP="004601AB">
            <w:pPr>
              <w:widowControl w:val="0"/>
              <w:spacing w:line="192" w:lineRule="auto"/>
              <w:jc w:val="center"/>
              <w:rPr>
                <w:rFonts w:ascii="Arial" w:hAnsi="Arial" w:cs="Arial"/>
                <w:b/>
                <w:sz w:val="16"/>
                <w:szCs w:val="16"/>
              </w:rPr>
            </w:pPr>
          </w:p>
        </w:tc>
        <w:tc>
          <w:tcPr>
            <w:tcW w:w="649" w:type="dxa"/>
            <w:shd w:val="clear" w:color="auto" w:fill="auto"/>
            <w:vAlign w:val="center"/>
          </w:tcPr>
          <w:p w14:paraId="45337490" w14:textId="77777777" w:rsidR="004601AB" w:rsidRPr="0090540C" w:rsidRDefault="004601AB" w:rsidP="004601AB">
            <w:pPr>
              <w:widowControl w:val="0"/>
              <w:spacing w:line="192" w:lineRule="auto"/>
              <w:jc w:val="center"/>
              <w:rPr>
                <w:rFonts w:ascii="Arial" w:hAnsi="Arial" w:cs="Arial"/>
                <w:b/>
                <w:sz w:val="16"/>
                <w:szCs w:val="16"/>
              </w:rPr>
            </w:pPr>
          </w:p>
        </w:tc>
      </w:tr>
      <w:tr w:rsidR="004601AB" w:rsidRPr="005F03BB" w14:paraId="0A828F49" w14:textId="77777777" w:rsidTr="00BD0638">
        <w:trPr>
          <w:trHeight w:hRule="exact" w:val="170"/>
          <w:jc w:val="center"/>
        </w:trPr>
        <w:tc>
          <w:tcPr>
            <w:tcW w:w="951" w:type="dxa"/>
            <w:vAlign w:val="center"/>
          </w:tcPr>
          <w:p w14:paraId="72C17F04" w14:textId="77777777" w:rsidR="004601AB" w:rsidRPr="00A54E86" w:rsidRDefault="004601AB" w:rsidP="004601AB">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0432B0E5" w14:textId="77777777" w:rsidR="004601AB" w:rsidRDefault="004601AB" w:rsidP="004601AB">
            <w:pPr>
              <w:jc w:val="center"/>
            </w:pPr>
            <w:r w:rsidRPr="00127617">
              <w:rPr>
                <w:rFonts w:ascii="Arial" w:hAnsi="Arial" w:cs="Arial"/>
                <w:bCs/>
                <w:sz w:val="16"/>
                <w:szCs w:val="16"/>
              </w:rPr>
              <w:t>X</w:t>
            </w:r>
          </w:p>
        </w:tc>
        <w:tc>
          <w:tcPr>
            <w:tcW w:w="576" w:type="dxa"/>
            <w:vAlign w:val="center"/>
          </w:tcPr>
          <w:p w14:paraId="27B8FF29" w14:textId="77777777" w:rsidR="004601AB" w:rsidRPr="0090540C" w:rsidRDefault="004601AB" w:rsidP="004601AB">
            <w:pPr>
              <w:widowControl w:val="0"/>
              <w:spacing w:line="192" w:lineRule="auto"/>
              <w:jc w:val="center"/>
              <w:rPr>
                <w:rFonts w:ascii="Arial" w:hAnsi="Arial" w:cs="Arial"/>
                <w:b/>
                <w:sz w:val="16"/>
                <w:szCs w:val="16"/>
              </w:rPr>
            </w:pPr>
          </w:p>
        </w:tc>
        <w:tc>
          <w:tcPr>
            <w:tcW w:w="678" w:type="dxa"/>
          </w:tcPr>
          <w:p w14:paraId="7F2183AF" w14:textId="35299629" w:rsidR="004601AB" w:rsidRPr="0090540C" w:rsidRDefault="004601AB" w:rsidP="004601AB">
            <w:pPr>
              <w:widowControl w:val="0"/>
              <w:spacing w:line="192" w:lineRule="auto"/>
              <w:jc w:val="center"/>
              <w:rPr>
                <w:rFonts w:ascii="Arial" w:hAnsi="Arial" w:cs="Arial"/>
                <w:b/>
                <w:sz w:val="16"/>
                <w:szCs w:val="16"/>
              </w:rPr>
            </w:pPr>
            <w:r w:rsidRPr="00DC147D">
              <w:rPr>
                <w:rFonts w:ascii="Arial" w:hAnsi="Arial" w:cs="Arial"/>
                <w:bCs/>
                <w:sz w:val="16"/>
                <w:szCs w:val="16"/>
              </w:rPr>
              <w:t>X</w:t>
            </w:r>
          </w:p>
        </w:tc>
        <w:tc>
          <w:tcPr>
            <w:tcW w:w="636" w:type="dxa"/>
            <w:vAlign w:val="center"/>
          </w:tcPr>
          <w:p w14:paraId="43C5CED4" w14:textId="77777777" w:rsidR="004601AB" w:rsidRPr="0090540C" w:rsidRDefault="004601AB" w:rsidP="004601AB">
            <w:pPr>
              <w:widowControl w:val="0"/>
              <w:spacing w:line="192" w:lineRule="auto"/>
              <w:jc w:val="center"/>
              <w:rPr>
                <w:rFonts w:ascii="Arial" w:hAnsi="Arial" w:cs="Arial"/>
                <w:b/>
                <w:sz w:val="16"/>
                <w:szCs w:val="16"/>
              </w:rPr>
            </w:pPr>
          </w:p>
        </w:tc>
        <w:tc>
          <w:tcPr>
            <w:tcW w:w="636" w:type="dxa"/>
            <w:vAlign w:val="center"/>
          </w:tcPr>
          <w:p w14:paraId="169C7768" w14:textId="77777777" w:rsidR="004601AB" w:rsidRPr="0090540C" w:rsidRDefault="004601AB" w:rsidP="004601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9D82D6" w14:textId="77777777" w:rsidR="004601AB" w:rsidRPr="005F03BB" w:rsidRDefault="004601AB" w:rsidP="004601AB">
            <w:pPr>
              <w:widowControl w:val="0"/>
              <w:spacing w:line="192" w:lineRule="auto"/>
              <w:jc w:val="center"/>
              <w:rPr>
                <w:rFonts w:cs="Arial"/>
                <w:b/>
                <w:sz w:val="16"/>
                <w:szCs w:val="16"/>
              </w:rPr>
            </w:pPr>
          </w:p>
        </w:tc>
        <w:tc>
          <w:tcPr>
            <w:tcW w:w="915" w:type="dxa"/>
            <w:shd w:val="clear" w:color="auto" w:fill="auto"/>
            <w:vAlign w:val="center"/>
          </w:tcPr>
          <w:p w14:paraId="34B10C1B" w14:textId="77777777" w:rsidR="004601AB" w:rsidRPr="00A54E86" w:rsidRDefault="004601AB" w:rsidP="004601A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072A42C6" w14:textId="77777777" w:rsidR="004601AB" w:rsidRPr="0090540C" w:rsidRDefault="004601AB" w:rsidP="004601AB">
            <w:pPr>
              <w:widowControl w:val="0"/>
              <w:spacing w:line="192" w:lineRule="auto"/>
              <w:jc w:val="center"/>
              <w:rPr>
                <w:rFonts w:ascii="Arial" w:hAnsi="Arial" w:cs="Arial"/>
                <w:b/>
                <w:sz w:val="16"/>
                <w:szCs w:val="16"/>
              </w:rPr>
            </w:pPr>
          </w:p>
        </w:tc>
        <w:tc>
          <w:tcPr>
            <w:tcW w:w="630" w:type="dxa"/>
            <w:shd w:val="clear" w:color="auto" w:fill="auto"/>
            <w:vAlign w:val="center"/>
          </w:tcPr>
          <w:p w14:paraId="7B506D09" w14:textId="77777777" w:rsidR="004601AB" w:rsidRPr="0090540C" w:rsidRDefault="004601AB" w:rsidP="004601AB">
            <w:pPr>
              <w:widowControl w:val="0"/>
              <w:spacing w:line="192" w:lineRule="auto"/>
              <w:jc w:val="center"/>
              <w:rPr>
                <w:rFonts w:ascii="Arial" w:hAnsi="Arial" w:cs="Arial"/>
                <w:b/>
                <w:sz w:val="16"/>
                <w:szCs w:val="16"/>
              </w:rPr>
            </w:pPr>
          </w:p>
        </w:tc>
        <w:tc>
          <w:tcPr>
            <w:tcW w:w="562" w:type="dxa"/>
            <w:shd w:val="clear" w:color="auto" w:fill="auto"/>
            <w:vAlign w:val="center"/>
          </w:tcPr>
          <w:p w14:paraId="5773DA92" w14:textId="77777777" w:rsidR="004601AB" w:rsidRPr="0090540C" w:rsidRDefault="004601AB" w:rsidP="004601AB">
            <w:pPr>
              <w:widowControl w:val="0"/>
              <w:spacing w:line="192" w:lineRule="auto"/>
              <w:jc w:val="center"/>
              <w:rPr>
                <w:rFonts w:ascii="Arial" w:hAnsi="Arial" w:cs="Arial"/>
                <w:b/>
                <w:sz w:val="16"/>
                <w:szCs w:val="16"/>
              </w:rPr>
            </w:pPr>
          </w:p>
        </w:tc>
        <w:tc>
          <w:tcPr>
            <w:tcW w:w="648" w:type="dxa"/>
            <w:shd w:val="clear" w:color="auto" w:fill="auto"/>
            <w:vAlign w:val="center"/>
          </w:tcPr>
          <w:p w14:paraId="1294E6E3" w14:textId="77777777" w:rsidR="004601AB" w:rsidRPr="0090540C" w:rsidRDefault="004601AB" w:rsidP="004601AB">
            <w:pPr>
              <w:widowControl w:val="0"/>
              <w:spacing w:line="192" w:lineRule="auto"/>
              <w:jc w:val="center"/>
              <w:rPr>
                <w:rFonts w:ascii="Arial" w:hAnsi="Arial" w:cs="Arial"/>
                <w:b/>
                <w:sz w:val="16"/>
                <w:szCs w:val="16"/>
              </w:rPr>
            </w:pPr>
          </w:p>
        </w:tc>
        <w:tc>
          <w:tcPr>
            <w:tcW w:w="649" w:type="dxa"/>
            <w:shd w:val="clear" w:color="auto" w:fill="auto"/>
            <w:vAlign w:val="center"/>
          </w:tcPr>
          <w:p w14:paraId="756A4FC1" w14:textId="77777777" w:rsidR="004601AB" w:rsidRPr="0090540C" w:rsidRDefault="004601AB" w:rsidP="004601AB">
            <w:pPr>
              <w:widowControl w:val="0"/>
              <w:spacing w:line="192" w:lineRule="auto"/>
              <w:jc w:val="center"/>
              <w:rPr>
                <w:rFonts w:ascii="Arial" w:hAnsi="Arial" w:cs="Arial"/>
                <w:b/>
                <w:sz w:val="16"/>
                <w:szCs w:val="16"/>
              </w:rPr>
            </w:pPr>
          </w:p>
        </w:tc>
      </w:tr>
      <w:tr w:rsidR="000F05C2" w:rsidRPr="005F03BB" w14:paraId="36FBAE13" w14:textId="77777777" w:rsidTr="00633EA8">
        <w:trPr>
          <w:trHeight w:hRule="exact" w:val="170"/>
          <w:jc w:val="center"/>
        </w:trPr>
        <w:tc>
          <w:tcPr>
            <w:tcW w:w="951" w:type="dxa"/>
            <w:vAlign w:val="center"/>
          </w:tcPr>
          <w:p w14:paraId="4DBF93D9"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4997CBBD" w14:textId="77777777" w:rsidR="000F05C2" w:rsidRDefault="000F05C2" w:rsidP="000F05C2">
            <w:pPr>
              <w:jc w:val="center"/>
            </w:pPr>
            <w:r w:rsidRPr="00127617">
              <w:rPr>
                <w:rFonts w:ascii="Arial" w:hAnsi="Arial" w:cs="Arial"/>
                <w:bCs/>
                <w:sz w:val="16"/>
                <w:szCs w:val="16"/>
              </w:rPr>
              <w:t>X</w:t>
            </w:r>
          </w:p>
        </w:tc>
        <w:tc>
          <w:tcPr>
            <w:tcW w:w="576" w:type="dxa"/>
            <w:vAlign w:val="center"/>
          </w:tcPr>
          <w:p w14:paraId="5F6FFEAE"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68A3E10"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607BD862"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A290903"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4B70A9"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602DE28D"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B592F49"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0777EB39"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1E87AC2C"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55E4CBE1"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456E63E9"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6295F389" w14:textId="77777777" w:rsidTr="00633EA8">
        <w:trPr>
          <w:trHeight w:hRule="exact" w:val="170"/>
          <w:jc w:val="center"/>
        </w:trPr>
        <w:tc>
          <w:tcPr>
            <w:tcW w:w="951" w:type="dxa"/>
            <w:vAlign w:val="center"/>
          </w:tcPr>
          <w:p w14:paraId="7051CCDE"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0D2D42CF" w14:textId="77777777" w:rsidR="000F05C2" w:rsidRDefault="000F05C2" w:rsidP="000F05C2">
            <w:pPr>
              <w:jc w:val="center"/>
            </w:pPr>
            <w:r w:rsidRPr="00127617">
              <w:rPr>
                <w:rFonts w:ascii="Arial" w:hAnsi="Arial" w:cs="Arial"/>
                <w:bCs/>
                <w:sz w:val="16"/>
                <w:szCs w:val="16"/>
              </w:rPr>
              <w:t>X</w:t>
            </w:r>
          </w:p>
        </w:tc>
        <w:tc>
          <w:tcPr>
            <w:tcW w:w="576" w:type="dxa"/>
            <w:vAlign w:val="center"/>
          </w:tcPr>
          <w:p w14:paraId="1C68B0E1"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7566B9F" w14:textId="17727625" w:rsidR="000F05C2" w:rsidRPr="0090540C" w:rsidRDefault="004601AB" w:rsidP="000F05C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496BA254"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13F5C30"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C077F4"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10C68F4E"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2C7457A3"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0652D9D1"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337AD2FC"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09FCDFE6"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45261F92"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79896ADF" w14:textId="77777777" w:rsidTr="00633EA8">
        <w:trPr>
          <w:trHeight w:hRule="exact" w:val="170"/>
          <w:jc w:val="center"/>
        </w:trPr>
        <w:tc>
          <w:tcPr>
            <w:tcW w:w="951" w:type="dxa"/>
            <w:vAlign w:val="center"/>
          </w:tcPr>
          <w:p w14:paraId="2DACC442"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7F1EA9F" w14:textId="77777777" w:rsidR="000F05C2" w:rsidRDefault="000F05C2" w:rsidP="000F05C2">
            <w:pPr>
              <w:jc w:val="center"/>
            </w:pPr>
            <w:r w:rsidRPr="00127617">
              <w:rPr>
                <w:rFonts w:ascii="Arial" w:hAnsi="Arial" w:cs="Arial"/>
                <w:bCs/>
                <w:sz w:val="16"/>
                <w:szCs w:val="16"/>
              </w:rPr>
              <w:t>X</w:t>
            </w:r>
          </w:p>
        </w:tc>
        <w:tc>
          <w:tcPr>
            <w:tcW w:w="576" w:type="dxa"/>
            <w:vAlign w:val="center"/>
          </w:tcPr>
          <w:p w14:paraId="76C2BD03" w14:textId="77777777" w:rsidR="000F05C2" w:rsidRPr="0090540C" w:rsidRDefault="000F05C2" w:rsidP="000F05C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27DA0178"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177294A"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377EDC7"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E9A25E"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6006B707"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CA8814C"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6775472E"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1938923F"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A4F28E5"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39E0A0E6"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104C4413" w14:textId="77777777" w:rsidTr="00633EA8">
        <w:trPr>
          <w:trHeight w:hRule="exact" w:val="170"/>
          <w:jc w:val="center"/>
        </w:trPr>
        <w:tc>
          <w:tcPr>
            <w:tcW w:w="951" w:type="dxa"/>
            <w:vAlign w:val="center"/>
          </w:tcPr>
          <w:p w14:paraId="27D5EC9E"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54E329C3" w14:textId="77777777" w:rsidR="000F05C2" w:rsidRDefault="000F05C2" w:rsidP="000F05C2">
            <w:pPr>
              <w:jc w:val="center"/>
            </w:pPr>
            <w:r w:rsidRPr="00127617">
              <w:rPr>
                <w:rFonts w:ascii="Arial" w:hAnsi="Arial" w:cs="Arial"/>
                <w:bCs/>
                <w:sz w:val="16"/>
                <w:szCs w:val="16"/>
              </w:rPr>
              <w:t>X</w:t>
            </w:r>
          </w:p>
        </w:tc>
        <w:tc>
          <w:tcPr>
            <w:tcW w:w="576" w:type="dxa"/>
            <w:vAlign w:val="center"/>
          </w:tcPr>
          <w:p w14:paraId="29C5F8CE"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2AE6BDF2" w14:textId="02F57FE3" w:rsidR="000F05C2" w:rsidRPr="0090540C" w:rsidRDefault="00156276" w:rsidP="000F05C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111AED9"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E6DB50A"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C7245C"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2FCAD48F"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13494473"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7CD3A2BA"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5E16A730"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618D2C0"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2159E253"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372782DD" w14:textId="77777777" w:rsidTr="00633EA8">
        <w:trPr>
          <w:trHeight w:hRule="exact" w:val="170"/>
          <w:jc w:val="center"/>
        </w:trPr>
        <w:tc>
          <w:tcPr>
            <w:tcW w:w="951" w:type="dxa"/>
            <w:vAlign w:val="center"/>
          </w:tcPr>
          <w:p w14:paraId="58DC5009"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16F75FE2" w14:textId="77777777" w:rsidR="000F05C2" w:rsidRDefault="000F05C2" w:rsidP="000F05C2">
            <w:pPr>
              <w:jc w:val="center"/>
            </w:pPr>
            <w:r w:rsidRPr="00127617">
              <w:rPr>
                <w:rFonts w:ascii="Arial" w:hAnsi="Arial" w:cs="Arial"/>
                <w:bCs/>
                <w:sz w:val="16"/>
                <w:szCs w:val="16"/>
              </w:rPr>
              <w:t>X</w:t>
            </w:r>
          </w:p>
        </w:tc>
        <w:tc>
          <w:tcPr>
            <w:tcW w:w="576" w:type="dxa"/>
            <w:vAlign w:val="center"/>
          </w:tcPr>
          <w:p w14:paraId="2B26292F"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7206BFDF"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7FBB903"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5EF56A40"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FA0201"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1D2B914B"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B71B52D"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44404B66"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71996FE7"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666E7AE"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54D2D44D" w14:textId="77777777" w:rsidR="000F05C2" w:rsidRPr="0090540C" w:rsidRDefault="000F05C2" w:rsidP="000F05C2">
            <w:pPr>
              <w:widowControl w:val="0"/>
              <w:spacing w:line="192" w:lineRule="auto"/>
              <w:jc w:val="center"/>
              <w:rPr>
                <w:rFonts w:ascii="Arial" w:hAnsi="Arial" w:cs="Arial"/>
                <w:b/>
                <w:sz w:val="16"/>
                <w:szCs w:val="16"/>
              </w:rPr>
            </w:pPr>
          </w:p>
        </w:tc>
      </w:tr>
      <w:tr w:rsidR="004601AB" w:rsidRPr="005F03BB" w14:paraId="683755F0" w14:textId="77777777" w:rsidTr="002225E5">
        <w:trPr>
          <w:trHeight w:hRule="exact" w:val="170"/>
          <w:jc w:val="center"/>
        </w:trPr>
        <w:tc>
          <w:tcPr>
            <w:tcW w:w="951" w:type="dxa"/>
            <w:vAlign w:val="center"/>
          </w:tcPr>
          <w:p w14:paraId="01D4198D" w14:textId="77777777" w:rsidR="004601AB" w:rsidRPr="00A54E86" w:rsidRDefault="004601AB" w:rsidP="004601A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40E4F1B7" w14:textId="77777777" w:rsidR="004601AB" w:rsidRDefault="004601AB" w:rsidP="004601AB">
            <w:pPr>
              <w:jc w:val="center"/>
            </w:pPr>
            <w:r w:rsidRPr="00127617">
              <w:rPr>
                <w:rFonts w:ascii="Arial" w:hAnsi="Arial" w:cs="Arial"/>
                <w:bCs/>
                <w:sz w:val="16"/>
                <w:szCs w:val="16"/>
              </w:rPr>
              <w:t>X</w:t>
            </w:r>
          </w:p>
        </w:tc>
        <w:tc>
          <w:tcPr>
            <w:tcW w:w="576" w:type="dxa"/>
            <w:vAlign w:val="center"/>
          </w:tcPr>
          <w:p w14:paraId="2A19DBDE" w14:textId="77777777" w:rsidR="004601AB" w:rsidRPr="0090540C" w:rsidRDefault="004601AB" w:rsidP="004601AB">
            <w:pPr>
              <w:widowControl w:val="0"/>
              <w:spacing w:line="192" w:lineRule="auto"/>
              <w:jc w:val="center"/>
              <w:rPr>
                <w:rFonts w:ascii="Arial" w:hAnsi="Arial" w:cs="Arial"/>
                <w:b/>
                <w:sz w:val="16"/>
                <w:szCs w:val="16"/>
              </w:rPr>
            </w:pPr>
          </w:p>
        </w:tc>
        <w:tc>
          <w:tcPr>
            <w:tcW w:w="678" w:type="dxa"/>
          </w:tcPr>
          <w:p w14:paraId="3D148AB9" w14:textId="0329C899" w:rsidR="004601AB" w:rsidRPr="0090540C" w:rsidRDefault="004601AB" w:rsidP="004601AB">
            <w:pPr>
              <w:widowControl w:val="0"/>
              <w:spacing w:line="192" w:lineRule="auto"/>
              <w:jc w:val="center"/>
              <w:rPr>
                <w:rFonts w:ascii="Arial" w:hAnsi="Arial" w:cs="Arial"/>
                <w:b/>
                <w:sz w:val="16"/>
                <w:szCs w:val="16"/>
              </w:rPr>
            </w:pPr>
            <w:r w:rsidRPr="00481743">
              <w:rPr>
                <w:rFonts w:ascii="Arial" w:hAnsi="Arial" w:cs="Arial"/>
                <w:bCs/>
                <w:sz w:val="16"/>
                <w:szCs w:val="16"/>
              </w:rPr>
              <w:t>X</w:t>
            </w:r>
          </w:p>
        </w:tc>
        <w:tc>
          <w:tcPr>
            <w:tcW w:w="636" w:type="dxa"/>
            <w:vAlign w:val="center"/>
          </w:tcPr>
          <w:p w14:paraId="581AA217" w14:textId="77777777" w:rsidR="004601AB" w:rsidRPr="0090540C" w:rsidRDefault="004601AB" w:rsidP="004601AB">
            <w:pPr>
              <w:widowControl w:val="0"/>
              <w:spacing w:line="192" w:lineRule="auto"/>
              <w:jc w:val="center"/>
              <w:rPr>
                <w:rFonts w:ascii="Arial" w:hAnsi="Arial" w:cs="Arial"/>
                <w:b/>
                <w:sz w:val="16"/>
                <w:szCs w:val="16"/>
              </w:rPr>
            </w:pPr>
          </w:p>
        </w:tc>
        <w:tc>
          <w:tcPr>
            <w:tcW w:w="636" w:type="dxa"/>
            <w:vAlign w:val="center"/>
          </w:tcPr>
          <w:p w14:paraId="10C91FC1" w14:textId="77777777" w:rsidR="004601AB" w:rsidRPr="0090540C" w:rsidRDefault="004601AB" w:rsidP="004601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D3E8F6" w14:textId="77777777" w:rsidR="004601AB" w:rsidRPr="005F03BB" w:rsidRDefault="004601AB" w:rsidP="004601AB">
            <w:pPr>
              <w:widowControl w:val="0"/>
              <w:spacing w:line="192" w:lineRule="auto"/>
              <w:jc w:val="center"/>
              <w:rPr>
                <w:rFonts w:cs="Arial"/>
                <w:b/>
                <w:sz w:val="16"/>
                <w:szCs w:val="16"/>
              </w:rPr>
            </w:pPr>
          </w:p>
        </w:tc>
        <w:tc>
          <w:tcPr>
            <w:tcW w:w="915" w:type="dxa"/>
            <w:shd w:val="clear" w:color="auto" w:fill="auto"/>
            <w:vAlign w:val="center"/>
          </w:tcPr>
          <w:p w14:paraId="729CE188" w14:textId="77777777" w:rsidR="004601AB" w:rsidRPr="00A54E86" w:rsidRDefault="004601AB" w:rsidP="004601A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7851924" w14:textId="77777777" w:rsidR="004601AB" w:rsidRPr="0090540C" w:rsidRDefault="004601AB" w:rsidP="004601AB">
            <w:pPr>
              <w:widowControl w:val="0"/>
              <w:spacing w:line="192" w:lineRule="auto"/>
              <w:jc w:val="center"/>
              <w:rPr>
                <w:rFonts w:ascii="Arial" w:hAnsi="Arial" w:cs="Arial"/>
                <w:b/>
                <w:sz w:val="16"/>
                <w:szCs w:val="16"/>
              </w:rPr>
            </w:pPr>
          </w:p>
        </w:tc>
        <w:tc>
          <w:tcPr>
            <w:tcW w:w="630" w:type="dxa"/>
            <w:shd w:val="clear" w:color="auto" w:fill="auto"/>
            <w:vAlign w:val="center"/>
          </w:tcPr>
          <w:p w14:paraId="182241F0" w14:textId="77777777" w:rsidR="004601AB" w:rsidRPr="0090540C" w:rsidRDefault="004601AB" w:rsidP="004601AB">
            <w:pPr>
              <w:widowControl w:val="0"/>
              <w:spacing w:line="192" w:lineRule="auto"/>
              <w:jc w:val="center"/>
              <w:rPr>
                <w:rFonts w:ascii="Arial" w:hAnsi="Arial" w:cs="Arial"/>
                <w:b/>
                <w:sz w:val="16"/>
                <w:szCs w:val="16"/>
              </w:rPr>
            </w:pPr>
          </w:p>
        </w:tc>
        <w:tc>
          <w:tcPr>
            <w:tcW w:w="562" w:type="dxa"/>
            <w:shd w:val="clear" w:color="auto" w:fill="auto"/>
            <w:vAlign w:val="center"/>
          </w:tcPr>
          <w:p w14:paraId="75484F14" w14:textId="77777777" w:rsidR="004601AB" w:rsidRPr="0090540C" w:rsidRDefault="004601AB" w:rsidP="004601AB">
            <w:pPr>
              <w:widowControl w:val="0"/>
              <w:spacing w:line="192" w:lineRule="auto"/>
              <w:jc w:val="center"/>
              <w:rPr>
                <w:rFonts w:ascii="Arial" w:hAnsi="Arial" w:cs="Arial"/>
                <w:b/>
                <w:sz w:val="16"/>
                <w:szCs w:val="16"/>
              </w:rPr>
            </w:pPr>
          </w:p>
        </w:tc>
        <w:tc>
          <w:tcPr>
            <w:tcW w:w="648" w:type="dxa"/>
            <w:shd w:val="clear" w:color="auto" w:fill="auto"/>
            <w:vAlign w:val="center"/>
          </w:tcPr>
          <w:p w14:paraId="720EA9A0" w14:textId="77777777" w:rsidR="004601AB" w:rsidRPr="0090540C" w:rsidRDefault="004601AB" w:rsidP="004601AB">
            <w:pPr>
              <w:widowControl w:val="0"/>
              <w:spacing w:line="192" w:lineRule="auto"/>
              <w:jc w:val="center"/>
              <w:rPr>
                <w:rFonts w:ascii="Arial" w:hAnsi="Arial" w:cs="Arial"/>
                <w:b/>
                <w:sz w:val="16"/>
                <w:szCs w:val="16"/>
              </w:rPr>
            </w:pPr>
          </w:p>
        </w:tc>
        <w:tc>
          <w:tcPr>
            <w:tcW w:w="649" w:type="dxa"/>
            <w:shd w:val="clear" w:color="auto" w:fill="auto"/>
            <w:vAlign w:val="center"/>
          </w:tcPr>
          <w:p w14:paraId="378E469A" w14:textId="77777777" w:rsidR="004601AB" w:rsidRPr="0090540C" w:rsidRDefault="004601AB" w:rsidP="004601AB">
            <w:pPr>
              <w:widowControl w:val="0"/>
              <w:spacing w:line="192" w:lineRule="auto"/>
              <w:jc w:val="center"/>
              <w:rPr>
                <w:rFonts w:ascii="Arial" w:hAnsi="Arial" w:cs="Arial"/>
                <w:b/>
                <w:sz w:val="16"/>
                <w:szCs w:val="16"/>
              </w:rPr>
            </w:pPr>
          </w:p>
        </w:tc>
      </w:tr>
      <w:tr w:rsidR="004601AB" w:rsidRPr="005F03BB" w14:paraId="71592D43" w14:textId="77777777" w:rsidTr="002225E5">
        <w:trPr>
          <w:trHeight w:hRule="exact" w:val="170"/>
          <w:jc w:val="center"/>
        </w:trPr>
        <w:tc>
          <w:tcPr>
            <w:tcW w:w="951" w:type="dxa"/>
            <w:vAlign w:val="center"/>
          </w:tcPr>
          <w:p w14:paraId="2DE8C9C8" w14:textId="77777777" w:rsidR="004601AB" w:rsidRPr="00A54E86" w:rsidRDefault="004601AB" w:rsidP="004601A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5691BF38" w14:textId="77777777" w:rsidR="004601AB" w:rsidRDefault="004601AB" w:rsidP="004601AB">
            <w:pPr>
              <w:jc w:val="center"/>
            </w:pPr>
            <w:r w:rsidRPr="00127617">
              <w:rPr>
                <w:rFonts w:ascii="Arial" w:hAnsi="Arial" w:cs="Arial"/>
                <w:bCs/>
                <w:sz w:val="16"/>
                <w:szCs w:val="16"/>
              </w:rPr>
              <w:t>X</w:t>
            </w:r>
          </w:p>
        </w:tc>
        <w:tc>
          <w:tcPr>
            <w:tcW w:w="576" w:type="dxa"/>
            <w:vAlign w:val="center"/>
          </w:tcPr>
          <w:p w14:paraId="30619EB6" w14:textId="77777777" w:rsidR="004601AB" w:rsidRPr="0090540C" w:rsidRDefault="004601AB" w:rsidP="004601AB">
            <w:pPr>
              <w:widowControl w:val="0"/>
              <w:spacing w:line="192" w:lineRule="auto"/>
              <w:jc w:val="center"/>
              <w:rPr>
                <w:rFonts w:ascii="Arial" w:hAnsi="Arial" w:cs="Arial"/>
                <w:b/>
                <w:sz w:val="16"/>
                <w:szCs w:val="16"/>
              </w:rPr>
            </w:pPr>
          </w:p>
        </w:tc>
        <w:tc>
          <w:tcPr>
            <w:tcW w:w="678" w:type="dxa"/>
          </w:tcPr>
          <w:p w14:paraId="2C127E04" w14:textId="75014622" w:rsidR="004601AB" w:rsidRPr="0090540C" w:rsidRDefault="004601AB" w:rsidP="004601AB">
            <w:pPr>
              <w:widowControl w:val="0"/>
              <w:spacing w:line="192" w:lineRule="auto"/>
              <w:jc w:val="center"/>
              <w:rPr>
                <w:rFonts w:ascii="Arial" w:hAnsi="Arial" w:cs="Arial"/>
                <w:b/>
                <w:sz w:val="16"/>
                <w:szCs w:val="16"/>
              </w:rPr>
            </w:pPr>
            <w:r w:rsidRPr="00481743">
              <w:rPr>
                <w:rFonts w:ascii="Arial" w:hAnsi="Arial" w:cs="Arial"/>
                <w:bCs/>
                <w:sz w:val="16"/>
                <w:szCs w:val="16"/>
              </w:rPr>
              <w:t>X</w:t>
            </w:r>
          </w:p>
        </w:tc>
        <w:tc>
          <w:tcPr>
            <w:tcW w:w="636" w:type="dxa"/>
            <w:vAlign w:val="center"/>
          </w:tcPr>
          <w:p w14:paraId="5C792762" w14:textId="77777777" w:rsidR="004601AB" w:rsidRPr="0090540C" w:rsidRDefault="004601AB" w:rsidP="004601AB">
            <w:pPr>
              <w:widowControl w:val="0"/>
              <w:spacing w:line="192" w:lineRule="auto"/>
              <w:jc w:val="center"/>
              <w:rPr>
                <w:rFonts w:ascii="Arial" w:hAnsi="Arial" w:cs="Arial"/>
                <w:b/>
                <w:sz w:val="16"/>
                <w:szCs w:val="16"/>
              </w:rPr>
            </w:pPr>
          </w:p>
        </w:tc>
        <w:tc>
          <w:tcPr>
            <w:tcW w:w="636" w:type="dxa"/>
            <w:vAlign w:val="center"/>
          </w:tcPr>
          <w:p w14:paraId="2EE8C2D4" w14:textId="77777777" w:rsidR="004601AB" w:rsidRPr="0090540C" w:rsidRDefault="004601AB" w:rsidP="004601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870BE5" w14:textId="77777777" w:rsidR="004601AB" w:rsidRPr="005F03BB" w:rsidRDefault="004601AB" w:rsidP="004601AB">
            <w:pPr>
              <w:widowControl w:val="0"/>
              <w:spacing w:line="192" w:lineRule="auto"/>
              <w:jc w:val="center"/>
              <w:rPr>
                <w:rFonts w:cs="Arial"/>
                <w:b/>
                <w:sz w:val="16"/>
                <w:szCs w:val="16"/>
              </w:rPr>
            </w:pPr>
          </w:p>
        </w:tc>
        <w:tc>
          <w:tcPr>
            <w:tcW w:w="915" w:type="dxa"/>
            <w:shd w:val="clear" w:color="auto" w:fill="auto"/>
            <w:vAlign w:val="center"/>
          </w:tcPr>
          <w:p w14:paraId="01E0119C" w14:textId="77777777" w:rsidR="004601AB" w:rsidRPr="00A54E86" w:rsidRDefault="004601AB" w:rsidP="004601A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C1030BE" w14:textId="77777777" w:rsidR="004601AB" w:rsidRPr="0090540C" w:rsidRDefault="004601AB" w:rsidP="004601AB">
            <w:pPr>
              <w:widowControl w:val="0"/>
              <w:spacing w:line="192" w:lineRule="auto"/>
              <w:jc w:val="center"/>
              <w:rPr>
                <w:rFonts w:ascii="Arial" w:hAnsi="Arial" w:cs="Arial"/>
                <w:b/>
                <w:sz w:val="16"/>
                <w:szCs w:val="16"/>
              </w:rPr>
            </w:pPr>
          </w:p>
        </w:tc>
        <w:tc>
          <w:tcPr>
            <w:tcW w:w="630" w:type="dxa"/>
            <w:shd w:val="clear" w:color="auto" w:fill="auto"/>
            <w:vAlign w:val="center"/>
          </w:tcPr>
          <w:p w14:paraId="642A9CCD" w14:textId="77777777" w:rsidR="004601AB" w:rsidRPr="0090540C" w:rsidRDefault="004601AB" w:rsidP="004601AB">
            <w:pPr>
              <w:widowControl w:val="0"/>
              <w:spacing w:line="192" w:lineRule="auto"/>
              <w:jc w:val="center"/>
              <w:rPr>
                <w:rFonts w:ascii="Arial" w:hAnsi="Arial" w:cs="Arial"/>
                <w:b/>
                <w:sz w:val="16"/>
                <w:szCs w:val="16"/>
              </w:rPr>
            </w:pPr>
          </w:p>
        </w:tc>
        <w:tc>
          <w:tcPr>
            <w:tcW w:w="562" w:type="dxa"/>
            <w:shd w:val="clear" w:color="auto" w:fill="auto"/>
            <w:vAlign w:val="center"/>
          </w:tcPr>
          <w:p w14:paraId="51CE42A6" w14:textId="77777777" w:rsidR="004601AB" w:rsidRPr="0090540C" w:rsidRDefault="004601AB" w:rsidP="004601AB">
            <w:pPr>
              <w:widowControl w:val="0"/>
              <w:spacing w:line="192" w:lineRule="auto"/>
              <w:jc w:val="center"/>
              <w:rPr>
                <w:rFonts w:ascii="Arial" w:hAnsi="Arial" w:cs="Arial"/>
                <w:b/>
                <w:sz w:val="16"/>
                <w:szCs w:val="16"/>
              </w:rPr>
            </w:pPr>
          </w:p>
        </w:tc>
        <w:tc>
          <w:tcPr>
            <w:tcW w:w="648" w:type="dxa"/>
            <w:shd w:val="clear" w:color="auto" w:fill="auto"/>
            <w:vAlign w:val="center"/>
          </w:tcPr>
          <w:p w14:paraId="70DFB138" w14:textId="77777777" w:rsidR="004601AB" w:rsidRPr="0090540C" w:rsidRDefault="004601AB" w:rsidP="004601AB">
            <w:pPr>
              <w:widowControl w:val="0"/>
              <w:spacing w:line="192" w:lineRule="auto"/>
              <w:jc w:val="center"/>
              <w:rPr>
                <w:rFonts w:ascii="Arial" w:hAnsi="Arial" w:cs="Arial"/>
                <w:b/>
                <w:sz w:val="16"/>
                <w:szCs w:val="16"/>
              </w:rPr>
            </w:pPr>
          </w:p>
        </w:tc>
        <w:tc>
          <w:tcPr>
            <w:tcW w:w="649" w:type="dxa"/>
            <w:shd w:val="clear" w:color="auto" w:fill="auto"/>
            <w:vAlign w:val="center"/>
          </w:tcPr>
          <w:p w14:paraId="509EA628" w14:textId="77777777" w:rsidR="004601AB" w:rsidRPr="0090540C" w:rsidRDefault="004601AB" w:rsidP="004601AB">
            <w:pPr>
              <w:widowControl w:val="0"/>
              <w:spacing w:line="192" w:lineRule="auto"/>
              <w:jc w:val="center"/>
              <w:rPr>
                <w:rFonts w:ascii="Arial" w:hAnsi="Arial" w:cs="Arial"/>
                <w:b/>
                <w:sz w:val="16"/>
                <w:szCs w:val="16"/>
              </w:rPr>
            </w:pPr>
          </w:p>
        </w:tc>
      </w:tr>
      <w:tr w:rsidR="000F05C2" w:rsidRPr="005F03BB" w14:paraId="2BDB0A6F" w14:textId="77777777" w:rsidTr="00633EA8">
        <w:trPr>
          <w:trHeight w:hRule="exact" w:val="170"/>
          <w:jc w:val="center"/>
        </w:trPr>
        <w:tc>
          <w:tcPr>
            <w:tcW w:w="951" w:type="dxa"/>
            <w:vAlign w:val="center"/>
          </w:tcPr>
          <w:p w14:paraId="052A504A"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4356DE8E" w14:textId="77777777" w:rsidR="000F05C2" w:rsidRDefault="000F05C2" w:rsidP="000F05C2">
            <w:pPr>
              <w:jc w:val="center"/>
            </w:pPr>
            <w:r w:rsidRPr="00127617">
              <w:rPr>
                <w:rFonts w:ascii="Arial" w:hAnsi="Arial" w:cs="Arial"/>
                <w:bCs/>
                <w:sz w:val="16"/>
                <w:szCs w:val="16"/>
              </w:rPr>
              <w:t>X</w:t>
            </w:r>
          </w:p>
        </w:tc>
        <w:tc>
          <w:tcPr>
            <w:tcW w:w="576" w:type="dxa"/>
            <w:vAlign w:val="center"/>
          </w:tcPr>
          <w:p w14:paraId="76A4C5D9"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2A4714FD" w14:textId="7CCBC61F" w:rsidR="000F05C2" w:rsidRPr="0090540C" w:rsidRDefault="003E6E81" w:rsidP="000F05C2">
            <w:pPr>
              <w:widowControl w:val="0"/>
              <w:spacing w:line="192" w:lineRule="auto"/>
              <w:jc w:val="center"/>
              <w:rPr>
                <w:rFonts w:ascii="Arial" w:hAnsi="Arial" w:cs="Arial"/>
                <w:b/>
                <w:sz w:val="16"/>
                <w:szCs w:val="16"/>
              </w:rPr>
            </w:pPr>
            <w:r w:rsidRPr="00481743">
              <w:rPr>
                <w:rFonts w:ascii="Arial" w:hAnsi="Arial" w:cs="Arial"/>
                <w:bCs/>
                <w:sz w:val="16"/>
                <w:szCs w:val="16"/>
              </w:rPr>
              <w:t>X</w:t>
            </w:r>
          </w:p>
        </w:tc>
        <w:tc>
          <w:tcPr>
            <w:tcW w:w="636" w:type="dxa"/>
            <w:vAlign w:val="center"/>
          </w:tcPr>
          <w:p w14:paraId="03FCEAD5"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8C99458"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4CB8D5"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025B7416"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9812605"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3A9C3FDF"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174B255F"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38E57020"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550B4175"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58BED782" w14:textId="77777777" w:rsidTr="00633EA8">
        <w:trPr>
          <w:trHeight w:hRule="exact" w:val="170"/>
          <w:jc w:val="center"/>
        </w:trPr>
        <w:tc>
          <w:tcPr>
            <w:tcW w:w="951" w:type="dxa"/>
            <w:vAlign w:val="center"/>
          </w:tcPr>
          <w:p w14:paraId="0D2C118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6EA838C8" w14:textId="77777777" w:rsidR="000F05C2" w:rsidRDefault="000F05C2" w:rsidP="000F05C2">
            <w:pPr>
              <w:jc w:val="center"/>
            </w:pPr>
            <w:r w:rsidRPr="00127617">
              <w:rPr>
                <w:rFonts w:ascii="Arial" w:hAnsi="Arial" w:cs="Arial"/>
                <w:bCs/>
                <w:sz w:val="16"/>
                <w:szCs w:val="16"/>
              </w:rPr>
              <w:t>X</w:t>
            </w:r>
          </w:p>
        </w:tc>
        <w:tc>
          <w:tcPr>
            <w:tcW w:w="576" w:type="dxa"/>
            <w:vAlign w:val="center"/>
          </w:tcPr>
          <w:p w14:paraId="46975654"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36D7B027"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B8DA7A1"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54648EB3"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C3403F"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D8474D9"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6D837901"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67C602D6"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3267C61A"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52279EAC"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54FF1469"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720EE642" w14:textId="77777777" w:rsidTr="00633EA8">
        <w:trPr>
          <w:trHeight w:hRule="exact" w:val="170"/>
          <w:jc w:val="center"/>
        </w:trPr>
        <w:tc>
          <w:tcPr>
            <w:tcW w:w="951" w:type="dxa"/>
            <w:vAlign w:val="center"/>
          </w:tcPr>
          <w:p w14:paraId="2C5E8E7D"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428D1957" w14:textId="77777777" w:rsidR="000F05C2" w:rsidRDefault="000F05C2" w:rsidP="000F05C2">
            <w:pPr>
              <w:jc w:val="center"/>
            </w:pPr>
            <w:r w:rsidRPr="00127617">
              <w:rPr>
                <w:rFonts w:ascii="Arial" w:hAnsi="Arial" w:cs="Arial"/>
                <w:bCs/>
                <w:sz w:val="16"/>
                <w:szCs w:val="16"/>
              </w:rPr>
              <w:t>X</w:t>
            </w:r>
          </w:p>
        </w:tc>
        <w:tc>
          <w:tcPr>
            <w:tcW w:w="576" w:type="dxa"/>
            <w:vAlign w:val="center"/>
          </w:tcPr>
          <w:p w14:paraId="3A1206D5"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09CE641"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E3A3363"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9D24CC3"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D7889E"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6EA0DC94"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C3B0909"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6FD66E11"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10496D2D"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6BEE1982"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285578FA"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3B63BB43" w14:textId="77777777" w:rsidTr="00633EA8">
        <w:trPr>
          <w:trHeight w:hRule="exact" w:val="170"/>
          <w:jc w:val="center"/>
        </w:trPr>
        <w:tc>
          <w:tcPr>
            <w:tcW w:w="951" w:type="dxa"/>
            <w:vAlign w:val="center"/>
          </w:tcPr>
          <w:p w14:paraId="40A47135"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7F97C236" w14:textId="77777777" w:rsidR="000F05C2" w:rsidRDefault="000F05C2" w:rsidP="000F05C2">
            <w:pPr>
              <w:jc w:val="center"/>
            </w:pPr>
            <w:r w:rsidRPr="00127617">
              <w:rPr>
                <w:rFonts w:ascii="Arial" w:hAnsi="Arial" w:cs="Arial"/>
                <w:bCs/>
                <w:sz w:val="16"/>
                <w:szCs w:val="16"/>
              </w:rPr>
              <w:t>X</w:t>
            </w:r>
          </w:p>
        </w:tc>
        <w:tc>
          <w:tcPr>
            <w:tcW w:w="576" w:type="dxa"/>
            <w:vAlign w:val="center"/>
          </w:tcPr>
          <w:p w14:paraId="7C028827"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82E27CC"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6DB978AD"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F576E31"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2B5CFD"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129B343F"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673022A9"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3CAE9C10"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11A5F685"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6EF0497"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3A8FD824"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1CA8C362" w14:textId="77777777" w:rsidTr="00633EA8">
        <w:trPr>
          <w:trHeight w:hRule="exact" w:val="170"/>
          <w:jc w:val="center"/>
        </w:trPr>
        <w:tc>
          <w:tcPr>
            <w:tcW w:w="951" w:type="dxa"/>
            <w:vAlign w:val="center"/>
          </w:tcPr>
          <w:p w14:paraId="7C13DF8A"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2173A80C" w14:textId="77777777" w:rsidR="000F05C2" w:rsidRDefault="000F05C2" w:rsidP="000F05C2">
            <w:pPr>
              <w:jc w:val="center"/>
            </w:pPr>
            <w:r w:rsidRPr="00127617">
              <w:rPr>
                <w:rFonts w:ascii="Arial" w:hAnsi="Arial" w:cs="Arial"/>
                <w:bCs/>
                <w:sz w:val="16"/>
                <w:szCs w:val="16"/>
              </w:rPr>
              <w:t>X</w:t>
            </w:r>
          </w:p>
        </w:tc>
        <w:tc>
          <w:tcPr>
            <w:tcW w:w="576" w:type="dxa"/>
            <w:vAlign w:val="center"/>
          </w:tcPr>
          <w:p w14:paraId="6D029206"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6A8DCD4" w14:textId="638F80C3" w:rsidR="000F05C2" w:rsidRPr="0090540C" w:rsidRDefault="0060115E" w:rsidP="000F05C2">
            <w:pPr>
              <w:widowControl w:val="0"/>
              <w:spacing w:line="192" w:lineRule="auto"/>
              <w:jc w:val="center"/>
              <w:rPr>
                <w:rFonts w:ascii="Arial" w:hAnsi="Arial" w:cs="Arial"/>
                <w:b/>
                <w:sz w:val="16"/>
                <w:szCs w:val="16"/>
              </w:rPr>
            </w:pPr>
            <w:r w:rsidRPr="00481743">
              <w:rPr>
                <w:rFonts w:ascii="Arial" w:hAnsi="Arial" w:cs="Arial"/>
                <w:bCs/>
                <w:sz w:val="16"/>
                <w:szCs w:val="16"/>
              </w:rPr>
              <w:t>X</w:t>
            </w:r>
          </w:p>
        </w:tc>
        <w:tc>
          <w:tcPr>
            <w:tcW w:w="636" w:type="dxa"/>
            <w:vAlign w:val="center"/>
          </w:tcPr>
          <w:p w14:paraId="672C732D"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F4B6E19"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CB8C5F"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AD509CE"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9E5EFE3"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3530BF51"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2A2856D3"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6897B2AB"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1EAE380B"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7EFC871A" w14:textId="77777777" w:rsidTr="00633EA8">
        <w:trPr>
          <w:trHeight w:hRule="exact" w:val="170"/>
          <w:jc w:val="center"/>
        </w:trPr>
        <w:tc>
          <w:tcPr>
            <w:tcW w:w="951" w:type="dxa"/>
            <w:vAlign w:val="center"/>
          </w:tcPr>
          <w:p w14:paraId="115C41B9"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1B5215C0" w14:textId="77777777" w:rsidR="000F05C2" w:rsidRDefault="000F05C2" w:rsidP="000F05C2">
            <w:pPr>
              <w:jc w:val="center"/>
            </w:pPr>
            <w:r w:rsidRPr="00127617">
              <w:rPr>
                <w:rFonts w:ascii="Arial" w:hAnsi="Arial" w:cs="Arial"/>
                <w:bCs/>
                <w:sz w:val="16"/>
                <w:szCs w:val="16"/>
              </w:rPr>
              <w:t>X</w:t>
            </w:r>
          </w:p>
        </w:tc>
        <w:tc>
          <w:tcPr>
            <w:tcW w:w="576" w:type="dxa"/>
            <w:vAlign w:val="center"/>
          </w:tcPr>
          <w:p w14:paraId="37191B6D"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93DF2AC"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89394AA"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0BB11FB"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AD83F3"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62AC0334"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C03BA87"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3617C8AD"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497A6399"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774BBABF"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2F482D3F"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2A07CCAC" w14:textId="77777777" w:rsidTr="00633EA8">
        <w:trPr>
          <w:trHeight w:hRule="exact" w:val="170"/>
          <w:jc w:val="center"/>
        </w:trPr>
        <w:tc>
          <w:tcPr>
            <w:tcW w:w="951" w:type="dxa"/>
            <w:vAlign w:val="center"/>
          </w:tcPr>
          <w:p w14:paraId="38D7D9A5"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4BC569AE" w14:textId="77777777" w:rsidR="000F05C2" w:rsidRDefault="000F05C2" w:rsidP="000F05C2">
            <w:pPr>
              <w:jc w:val="center"/>
            </w:pPr>
            <w:r w:rsidRPr="00127617">
              <w:rPr>
                <w:rFonts w:ascii="Arial" w:hAnsi="Arial" w:cs="Arial"/>
                <w:bCs/>
                <w:sz w:val="16"/>
                <w:szCs w:val="16"/>
              </w:rPr>
              <w:t>X</w:t>
            </w:r>
          </w:p>
        </w:tc>
        <w:tc>
          <w:tcPr>
            <w:tcW w:w="576" w:type="dxa"/>
            <w:vAlign w:val="center"/>
          </w:tcPr>
          <w:p w14:paraId="6F7410C6"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2B47098"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6F504A03"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6344A46"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1262EE"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0F6A15E9"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3D75020"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2629DC94"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2EFFE478"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9ECAD1B"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77B9B2A8"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6C7EC156" w14:textId="77777777" w:rsidTr="00633EA8">
        <w:trPr>
          <w:trHeight w:hRule="exact" w:val="170"/>
          <w:jc w:val="center"/>
        </w:trPr>
        <w:tc>
          <w:tcPr>
            <w:tcW w:w="951" w:type="dxa"/>
            <w:vAlign w:val="center"/>
          </w:tcPr>
          <w:p w14:paraId="08439CDB"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24E54425" w14:textId="77777777" w:rsidR="000F05C2" w:rsidRDefault="000F05C2" w:rsidP="000F05C2">
            <w:pPr>
              <w:jc w:val="center"/>
            </w:pPr>
          </w:p>
        </w:tc>
        <w:tc>
          <w:tcPr>
            <w:tcW w:w="576" w:type="dxa"/>
            <w:vAlign w:val="center"/>
          </w:tcPr>
          <w:p w14:paraId="0A73F6F8"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DD62C10"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C651C7B"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E027D25"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879B7B"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3D648983"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4FC3989"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6B381987"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62384B4C"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4AD9B2C"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3326A46D"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37509CEA" w14:textId="77777777" w:rsidTr="00633EA8">
        <w:trPr>
          <w:trHeight w:hRule="exact" w:val="170"/>
          <w:jc w:val="center"/>
        </w:trPr>
        <w:tc>
          <w:tcPr>
            <w:tcW w:w="951" w:type="dxa"/>
            <w:vAlign w:val="center"/>
          </w:tcPr>
          <w:p w14:paraId="55CBF4FB"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25</w:t>
            </w:r>
          </w:p>
        </w:tc>
        <w:tc>
          <w:tcPr>
            <w:tcW w:w="540" w:type="dxa"/>
          </w:tcPr>
          <w:p w14:paraId="0C821B07" w14:textId="77777777" w:rsidR="000F05C2" w:rsidRDefault="000F05C2" w:rsidP="000F05C2">
            <w:pPr>
              <w:jc w:val="center"/>
            </w:pPr>
          </w:p>
        </w:tc>
        <w:tc>
          <w:tcPr>
            <w:tcW w:w="576" w:type="dxa"/>
            <w:vAlign w:val="center"/>
          </w:tcPr>
          <w:p w14:paraId="765386D9"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D693295"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7C672CB"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32EA88B"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04AB52"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5E2D45EC"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9E06679"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00C7ED7A"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10EE19AB"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195B7F61"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66326B70"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6CB84A85" w14:textId="77777777" w:rsidTr="00633EA8">
        <w:trPr>
          <w:trHeight w:hRule="exact" w:val="170"/>
          <w:jc w:val="center"/>
        </w:trPr>
        <w:tc>
          <w:tcPr>
            <w:tcW w:w="951" w:type="dxa"/>
            <w:vAlign w:val="center"/>
          </w:tcPr>
          <w:p w14:paraId="2AA08A7C"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26</w:t>
            </w:r>
          </w:p>
        </w:tc>
        <w:tc>
          <w:tcPr>
            <w:tcW w:w="540" w:type="dxa"/>
          </w:tcPr>
          <w:p w14:paraId="6BED89D7" w14:textId="77777777" w:rsidR="000F05C2" w:rsidRDefault="000F05C2" w:rsidP="000F05C2">
            <w:pPr>
              <w:jc w:val="center"/>
            </w:pPr>
          </w:p>
        </w:tc>
        <w:tc>
          <w:tcPr>
            <w:tcW w:w="576" w:type="dxa"/>
            <w:vAlign w:val="center"/>
          </w:tcPr>
          <w:p w14:paraId="12CDF24C" w14:textId="77777777" w:rsidR="000F05C2" w:rsidRPr="00290A48" w:rsidRDefault="000F05C2" w:rsidP="000F05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1D50463"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6415F4F9"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963D857"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6F50F4"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3781883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7F529AAF"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1F053871"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26530D1C"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5B2ABEA4"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11E080C2"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583EFD83" w14:textId="77777777" w:rsidTr="00633EA8">
        <w:trPr>
          <w:trHeight w:hRule="exact" w:val="170"/>
          <w:jc w:val="center"/>
        </w:trPr>
        <w:tc>
          <w:tcPr>
            <w:tcW w:w="951" w:type="dxa"/>
            <w:vAlign w:val="center"/>
          </w:tcPr>
          <w:p w14:paraId="750FCB6C"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27</w:t>
            </w:r>
          </w:p>
        </w:tc>
        <w:tc>
          <w:tcPr>
            <w:tcW w:w="540" w:type="dxa"/>
          </w:tcPr>
          <w:p w14:paraId="79FBD8DB" w14:textId="77777777" w:rsidR="000F05C2" w:rsidRDefault="000F05C2" w:rsidP="000F05C2">
            <w:pPr>
              <w:jc w:val="center"/>
            </w:pPr>
          </w:p>
        </w:tc>
        <w:tc>
          <w:tcPr>
            <w:tcW w:w="576" w:type="dxa"/>
            <w:vAlign w:val="center"/>
          </w:tcPr>
          <w:p w14:paraId="4DBB35AE"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22073240"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91F7328"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69177F6"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B3D535"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3F073EFA"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1407C5CE"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093C202B"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62AACB2A"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4D40F747"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505B43A5"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4DEDFAB4" w14:textId="77777777" w:rsidTr="00633EA8">
        <w:trPr>
          <w:trHeight w:hRule="exact" w:val="170"/>
          <w:jc w:val="center"/>
        </w:trPr>
        <w:tc>
          <w:tcPr>
            <w:tcW w:w="951" w:type="dxa"/>
            <w:vAlign w:val="center"/>
          </w:tcPr>
          <w:p w14:paraId="03906C00"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28</w:t>
            </w:r>
          </w:p>
        </w:tc>
        <w:tc>
          <w:tcPr>
            <w:tcW w:w="540" w:type="dxa"/>
          </w:tcPr>
          <w:p w14:paraId="568BF492" w14:textId="77777777" w:rsidR="000F05C2" w:rsidRDefault="000F05C2" w:rsidP="000F05C2">
            <w:pPr>
              <w:jc w:val="center"/>
            </w:pPr>
          </w:p>
        </w:tc>
        <w:tc>
          <w:tcPr>
            <w:tcW w:w="576" w:type="dxa"/>
            <w:vAlign w:val="center"/>
          </w:tcPr>
          <w:p w14:paraId="52326432"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723AC63A"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53D386C5"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4E61C63"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DC0697"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25F595D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98126ED"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4ABF2E2F"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235BA3FB"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0DAEA509"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7FFDFD5E"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2143A827" w14:textId="77777777" w:rsidTr="00633EA8">
        <w:trPr>
          <w:trHeight w:hRule="exact" w:val="170"/>
          <w:jc w:val="center"/>
        </w:trPr>
        <w:tc>
          <w:tcPr>
            <w:tcW w:w="951" w:type="dxa"/>
            <w:vAlign w:val="center"/>
          </w:tcPr>
          <w:p w14:paraId="3DB7B976"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29</w:t>
            </w:r>
          </w:p>
        </w:tc>
        <w:tc>
          <w:tcPr>
            <w:tcW w:w="540" w:type="dxa"/>
          </w:tcPr>
          <w:p w14:paraId="4C52B730" w14:textId="77777777" w:rsidR="000F05C2" w:rsidRDefault="000F05C2" w:rsidP="000F05C2">
            <w:pPr>
              <w:jc w:val="center"/>
            </w:pPr>
          </w:p>
        </w:tc>
        <w:tc>
          <w:tcPr>
            <w:tcW w:w="576" w:type="dxa"/>
            <w:vAlign w:val="center"/>
          </w:tcPr>
          <w:p w14:paraId="1C4A85AE"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71F7247F"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140167F"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2ABD172"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8EA496"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3F4CBB60"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DBD3B25"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5F930282"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25D43009"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584397F1"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3428EE1D"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53283FF9" w14:textId="77777777" w:rsidTr="00633EA8">
        <w:trPr>
          <w:trHeight w:hRule="exact" w:val="170"/>
          <w:jc w:val="center"/>
        </w:trPr>
        <w:tc>
          <w:tcPr>
            <w:tcW w:w="951" w:type="dxa"/>
            <w:vAlign w:val="center"/>
          </w:tcPr>
          <w:p w14:paraId="3B969CEF"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30</w:t>
            </w:r>
          </w:p>
        </w:tc>
        <w:tc>
          <w:tcPr>
            <w:tcW w:w="540" w:type="dxa"/>
          </w:tcPr>
          <w:p w14:paraId="1C0F6294" w14:textId="77777777" w:rsidR="000F05C2" w:rsidRDefault="000F05C2" w:rsidP="000F05C2">
            <w:pPr>
              <w:jc w:val="center"/>
            </w:pPr>
          </w:p>
        </w:tc>
        <w:tc>
          <w:tcPr>
            <w:tcW w:w="576" w:type="dxa"/>
            <w:vAlign w:val="center"/>
          </w:tcPr>
          <w:p w14:paraId="154594DF"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296CDEF8"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50B28D29"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6CDE3928"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439683"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FF1F77B"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0B00600"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4BE2D915"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58AEE57A"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48A653E9"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2FEDDC46"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09961D01" w14:textId="77777777" w:rsidTr="00633EA8">
        <w:trPr>
          <w:trHeight w:hRule="exact" w:val="170"/>
          <w:jc w:val="center"/>
        </w:trPr>
        <w:tc>
          <w:tcPr>
            <w:tcW w:w="951" w:type="dxa"/>
            <w:vAlign w:val="center"/>
          </w:tcPr>
          <w:p w14:paraId="4A2B056E"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31</w:t>
            </w:r>
          </w:p>
        </w:tc>
        <w:tc>
          <w:tcPr>
            <w:tcW w:w="540" w:type="dxa"/>
          </w:tcPr>
          <w:p w14:paraId="6F7C1BDC" w14:textId="77777777" w:rsidR="000F05C2" w:rsidRDefault="000F05C2" w:rsidP="000F05C2">
            <w:pPr>
              <w:jc w:val="center"/>
            </w:pPr>
          </w:p>
        </w:tc>
        <w:tc>
          <w:tcPr>
            <w:tcW w:w="576" w:type="dxa"/>
            <w:vAlign w:val="center"/>
          </w:tcPr>
          <w:p w14:paraId="0745AB08"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16BEF8CC"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75B6800"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8B1A330"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CE4473"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124CBB7"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BA80073"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372614DE"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4AFB615D"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8D30906"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430DF5A9"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237D0C10" w14:textId="77777777" w:rsidTr="00633EA8">
        <w:trPr>
          <w:trHeight w:hRule="exact" w:val="170"/>
          <w:jc w:val="center"/>
        </w:trPr>
        <w:tc>
          <w:tcPr>
            <w:tcW w:w="951" w:type="dxa"/>
            <w:vAlign w:val="center"/>
          </w:tcPr>
          <w:p w14:paraId="5EE36336"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32</w:t>
            </w:r>
          </w:p>
        </w:tc>
        <w:tc>
          <w:tcPr>
            <w:tcW w:w="540" w:type="dxa"/>
          </w:tcPr>
          <w:p w14:paraId="54620321" w14:textId="77777777" w:rsidR="000F05C2" w:rsidRDefault="000F05C2" w:rsidP="000F05C2">
            <w:pPr>
              <w:jc w:val="center"/>
            </w:pPr>
          </w:p>
        </w:tc>
        <w:tc>
          <w:tcPr>
            <w:tcW w:w="576" w:type="dxa"/>
            <w:vAlign w:val="center"/>
          </w:tcPr>
          <w:p w14:paraId="4F1EF423"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7188B2CF"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440B612"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6195A894"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712004"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1FE602A9"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600D2A1"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789D3E08"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4361A70D"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1452782A"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3AD89FF3"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0F1084A8" w14:textId="77777777" w:rsidTr="00633EA8">
        <w:trPr>
          <w:trHeight w:hRule="exact" w:val="170"/>
          <w:jc w:val="center"/>
        </w:trPr>
        <w:tc>
          <w:tcPr>
            <w:tcW w:w="951" w:type="dxa"/>
            <w:vAlign w:val="center"/>
          </w:tcPr>
          <w:p w14:paraId="0F44930A"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33</w:t>
            </w:r>
          </w:p>
        </w:tc>
        <w:tc>
          <w:tcPr>
            <w:tcW w:w="540" w:type="dxa"/>
          </w:tcPr>
          <w:p w14:paraId="54C99636" w14:textId="77777777" w:rsidR="000F05C2" w:rsidRDefault="000F05C2" w:rsidP="000F05C2">
            <w:pPr>
              <w:jc w:val="center"/>
            </w:pPr>
          </w:p>
        </w:tc>
        <w:tc>
          <w:tcPr>
            <w:tcW w:w="576" w:type="dxa"/>
            <w:vAlign w:val="center"/>
          </w:tcPr>
          <w:p w14:paraId="54947C91"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5F7BB68B"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816D39B"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EC0A45F"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6E99CB"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210ECCF3"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FD955B3"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5FB9A28C"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6F9DABA0"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0ECE0001"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0FE2E8FA"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64C7E522" w14:textId="77777777" w:rsidTr="00633EA8">
        <w:trPr>
          <w:trHeight w:hRule="exact" w:val="170"/>
          <w:jc w:val="center"/>
        </w:trPr>
        <w:tc>
          <w:tcPr>
            <w:tcW w:w="951" w:type="dxa"/>
            <w:vAlign w:val="center"/>
          </w:tcPr>
          <w:p w14:paraId="07BDDF9A"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34</w:t>
            </w:r>
          </w:p>
          <w:p w14:paraId="1A37BDC3" w14:textId="77777777" w:rsidR="000F05C2" w:rsidRPr="00A54E86" w:rsidRDefault="000F05C2" w:rsidP="000F05C2">
            <w:pPr>
              <w:widowControl w:val="0"/>
              <w:jc w:val="center"/>
              <w:rPr>
                <w:rFonts w:ascii="Arial" w:hAnsi="Arial" w:cs="Arial"/>
                <w:b/>
                <w:sz w:val="16"/>
                <w:szCs w:val="16"/>
              </w:rPr>
            </w:pPr>
          </w:p>
        </w:tc>
        <w:tc>
          <w:tcPr>
            <w:tcW w:w="540" w:type="dxa"/>
          </w:tcPr>
          <w:p w14:paraId="677798C3" w14:textId="77777777" w:rsidR="000F05C2" w:rsidRDefault="000F05C2" w:rsidP="000F05C2">
            <w:pPr>
              <w:jc w:val="center"/>
            </w:pPr>
          </w:p>
        </w:tc>
        <w:tc>
          <w:tcPr>
            <w:tcW w:w="576" w:type="dxa"/>
            <w:vAlign w:val="center"/>
          </w:tcPr>
          <w:p w14:paraId="722C5025"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290B9D72"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DA3D796"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51925FAC"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6D1C94"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2FEE4477"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62C555E1"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477C91F9"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10F8D341"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34CD1744"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3B025D73"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58594DBC" w14:textId="77777777" w:rsidTr="00633EA8">
        <w:trPr>
          <w:trHeight w:hRule="exact" w:val="170"/>
          <w:jc w:val="center"/>
        </w:trPr>
        <w:tc>
          <w:tcPr>
            <w:tcW w:w="951" w:type="dxa"/>
            <w:vAlign w:val="center"/>
          </w:tcPr>
          <w:p w14:paraId="63AE39D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35</w:t>
            </w:r>
          </w:p>
        </w:tc>
        <w:tc>
          <w:tcPr>
            <w:tcW w:w="540" w:type="dxa"/>
          </w:tcPr>
          <w:p w14:paraId="2DECF96B" w14:textId="77777777" w:rsidR="000F05C2" w:rsidRDefault="000F05C2" w:rsidP="000F05C2">
            <w:pPr>
              <w:jc w:val="center"/>
            </w:pPr>
          </w:p>
        </w:tc>
        <w:tc>
          <w:tcPr>
            <w:tcW w:w="576" w:type="dxa"/>
            <w:vAlign w:val="center"/>
          </w:tcPr>
          <w:p w14:paraId="77294653"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057BD0CC"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A05D249"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C6132DB"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8CA9C"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8B18E59"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EAED7B4"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7495F964"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388D6BD6"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46EC9FC"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494788D6"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48C0EE3A" w14:textId="77777777" w:rsidTr="00633EA8">
        <w:trPr>
          <w:trHeight w:hRule="exact" w:val="170"/>
          <w:jc w:val="center"/>
        </w:trPr>
        <w:tc>
          <w:tcPr>
            <w:tcW w:w="951" w:type="dxa"/>
            <w:vAlign w:val="center"/>
          </w:tcPr>
          <w:p w14:paraId="750816E3"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36</w:t>
            </w:r>
          </w:p>
        </w:tc>
        <w:tc>
          <w:tcPr>
            <w:tcW w:w="540" w:type="dxa"/>
          </w:tcPr>
          <w:p w14:paraId="5262EA64" w14:textId="77777777" w:rsidR="000F05C2" w:rsidRDefault="000F05C2" w:rsidP="000F05C2">
            <w:pPr>
              <w:jc w:val="center"/>
            </w:pPr>
          </w:p>
        </w:tc>
        <w:tc>
          <w:tcPr>
            <w:tcW w:w="576" w:type="dxa"/>
            <w:vAlign w:val="center"/>
          </w:tcPr>
          <w:p w14:paraId="37C6D5C5"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6203BF6E"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4D3C922"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BD805F4"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692AFE"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52A34BCE"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A00FA7"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60855022"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756019B7"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02C77ADE"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39C15404"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14D1B235" w14:textId="77777777" w:rsidTr="00FF0DB1">
        <w:trPr>
          <w:trHeight w:hRule="exact" w:val="170"/>
          <w:jc w:val="center"/>
        </w:trPr>
        <w:tc>
          <w:tcPr>
            <w:tcW w:w="951" w:type="dxa"/>
            <w:vAlign w:val="center"/>
          </w:tcPr>
          <w:p w14:paraId="2C801092"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8088149"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0954BBF8"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12BBC288"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822A00A"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3628828"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0E4F48"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0E04549A"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572E4A72"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25EAE197"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3EDD2018"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44250213"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5ACD6612"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198C809D" w14:textId="77777777" w:rsidTr="00FF0DB1">
        <w:trPr>
          <w:trHeight w:hRule="exact" w:val="170"/>
          <w:jc w:val="center"/>
        </w:trPr>
        <w:tc>
          <w:tcPr>
            <w:tcW w:w="951" w:type="dxa"/>
            <w:vAlign w:val="center"/>
          </w:tcPr>
          <w:p w14:paraId="4BAE63C9"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7C36E943"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619FA7F9"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44FBE661"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EC1F8CC"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272709E"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573451"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1B7ED5E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BDFD308"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04AFBFE3"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6561232E"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5A8F92FF"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51072112"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42F9E477" w14:textId="77777777" w:rsidTr="00FF0DB1">
        <w:trPr>
          <w:trHeight w:hRule="exact" w:val="170"/>
          <w:jc w:val="center"/>
        </w:trPr>
        <w:tc>
          <w:tcPr>
            <w:tcW w:w="951" w:type="dxa"/>
            <w:vAlign w:val="center"/>
          </w:tcPr>
          <w:p w14:paraId="3E2ECF0B"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24C9A1D4"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66520AC5"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74740FB7"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38BCBC1"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51470B9"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35393B"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60E165F9"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211DD9E"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426FE046"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58FBAA28"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49BB9A5F"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3D1E002F"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7FB39D56" w14:textId="77777777" w:rsidTr="00FF0DB1">
        <w:trPr>
          <w:trHeight w:hRule="exact" w:val="170"/>
          <w:jc w:val="center"/>
        </w:trPr>
        <w:tc>
          <w:tcPr>
            <w:tcW w:w="951" w:type="dxa"/>
            <w:vAlign w:val="center"/>
          </w:tcPr>
          <w:p w14:paraId="07BE7776"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0F98F42"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70F9A2F4"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33ED4B86"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1772846"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350E20B"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FC86F5"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2D2190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1161774"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178E79AF"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4FDEFF6C"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38F9ABB3"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5D3CC738"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7FB5A40E" w14:textId="77777777" w:rsidTr="00FF0DB1">
        <w:trPr>
          <w:trHeight w:hRule="exact" w:val="170"/>
          <w:jc w:val="center"/>
        </w:trPr>
        <w:tc>
          <w:tcPr>
            <w:tcW w:w="951" w:type="dxa"/>
            <w:vAlign w:val="center"/>
          </w:tcPr>
          <w:p w14:paraId="28A7DEF6"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4B213A70"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54CBC7EF"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28C1EF39"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303178E"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8AB5EC2"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5EE67D"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30BCEAC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5A86C16F"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7EB7A410"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661DEF26"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56C7007"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4C12939C"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45C5ADEC" w14:textId="77777777" w:rsidTr="00FF0DB1">
        <w:trPr>
          <w:trHeight w:hRule="exact" w:val="170"/>
          <w:jc w:val="center"/>
        </w:trPr>
        <w:tc>
          <w:tcPr>
            <w:tcW w:w="951" w:type="dxa"/>
            <w:vAlign w:val="center"/>
          </w:tcPr>
          <w:p w14:paraId="7663ABDD"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8C52402"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6E036220"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12D85A11"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103FC25"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60ECD33C"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707CAF"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0E6C484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B1C90B2"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41E7E783"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78A96753"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15EDDA15"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60D42614"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230403E5" w14:textId="77777777" w:rsidTr="00FF0DB1">
        <w:trPr>
          <w:trHeight w:hRule="exact" w:val="170"/>
          <w:jc w:val="center"/>
        </w:trPr>
        <w:tc>
          <w:tcPr>
            <w:tcW w:w="951" w:type="dxa"/>
            <w:vAlign w:val="center"/>
          </w:tcPr>
          <w:p w14:paraId="4BAE1CB6"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190541F"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48F81994"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70FA2764"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7C6255B"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79401FB"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1CBF92"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7DEDFF27"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2E62876F"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14F2885D"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376625DC"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64C74D19"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4CE5B2AA"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18367E13" w14:textId="77777777" w:rsidTr="00FF0DB1">
        <w:trPr>
          <w:trHeight w:hRule="exact" w:val="170"/>
          <w:jc w:val="center"/>
        </w:trPr>
        <w:tc>
          <w:tcPr>
            <w:tcW w:w="951" w:type="dxa"/>
            <w:vAlign w:val="center"/>
          </w:tcPr>
          <w:p w14:paraId="6C161D63"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7725DD2"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698608B2"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56087279"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D1C75AF"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67DB795D"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CBC6DD"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9990392"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2AD87A"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1CBF6B08"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7679D9E9"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3BA9AED7"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77A536DC"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4597C4BB" w14:textId="77777777" w:rsidTr="00FF0DB1">
        <w:trPr>
          <w:trHeight w:hRule="exact" w:val="170"/>
          <w:jc w:val="center"/>
        </w:trPr>
        <w:tc>
          <w:tcPr>
            <w:tcW w:w="951" w:type="dxa"/>
            <w:vAlign w:val="center"/>
          </w:tcPr>
          <w:p w14:paraId="7D8F64F5"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12104D7"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6AC36D11"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663C1185"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97919A6"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5D9B239"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970209"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5B35D82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BB1410E"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1A19927A"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6215045F"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5B55973D"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7D97DA1F"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02B84C5F" w14:textId="77777777" w:rsidTr="00FF0DB1">
        <w:trPr>
          <w:trHeight w:hRule="exact" w:val="170"/>
          <w:jc w:val="center"/>
        </w:trPr>
        <w:tc>
          <w:tcPr>
            <w:tcW w:w="951" w:type="dxa"/>
            <w:vAlign w:val="center"/>
          </w:tcPr>
          <w:p w14:paraId="6A63224E"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8280B82"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334E8020"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659615E1"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9D232CD"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FF3C90D"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74C4BF"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28ACC91A"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7ABABA3"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5FE440BD"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52947929"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4F90651"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007424E6"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589FD68A" w14:textId="77777777" w:rsidTr="00FF0DB1">
        <w:trPr>
          <w:trHeight w:hRule="exact" w:val="170"/>
          <w:jc w:val="center"/>
        </w:trPr>
        <w:tc>
          <w:tcPr>
            <w:tcW w:w="951" w:type="dxa"/>
            <w:vAlign w:val="center"/>
          </w:tcPr>
          <w:p w14:paraId="7356908E"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AF49E31"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7565A007"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56B931C4"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9B7048C"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D362842"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B324B3"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1093ADC3"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0C7DD74D"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52B9670F"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2DB38C3B"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5C178ED8"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0ECFE564"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4F6122E5" w14:textId="77777777" w:rsidTr="00FF0DB1">
        <w:trPr>
          <w:trHeight w:hRule="exact" w:val="170"/>
          <w:jc w:val="center"/>
        </w:trPr>
        <w:tc>
          <w:tcPr>
            <w:tcW w:w="951" w:type="dxa"/>
            <w:vAlign w:val="center"/>
          </w:tcPr>
          <w:p w14:paraId="06F6423B"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0577999"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26E0A3D9"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12FA7754"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DC08D89"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F028734"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09A5D7"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202BFBAE"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262FC21"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3A6F677D"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5EE1F6A8"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1DC0797A"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7C010D1E"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4BCD4D87" w14:textId="77777777" w:rsidTr="00FF0DB1">
        <w:trPr>
          <w:trHeight w:hRule="exact" w:val="170"/>
          <w:jc w:val="center"/>
        </w:trPr>
        <w:tc>
          <w:tcPr>
            <w:tcW w:w="951" w:type="dxa"/>
            <w:vAlign w:val="center"/>
          </w:tcPr>
          <w:p w14:paraId="5C8493B7"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6523BC3A"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26F8FABA"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38B77C80"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230068D"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7783713"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5A474"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19E2B3BC"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915F29D"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4A09372B"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5E96470F"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4630ED81"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5E144CA5"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7638B28E" w14:textId="77777777" w:rsidTr="00FF0DB1">
        <w:trPr>
          <w:trHeight w:hRule="exact" w:val="170"/>
          <w:jc w:val="center"/>
        </w:trPr>
        <w:tc>
          <w:tcPr>
            <w:tcW w:w="951" w:type="dxa"/>
            <w:vAlign w:val="center"/>
          </w:tcPr>
          <w:p w14:paraId="1E2409FD"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679FEF7F"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7DB3CB00"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757FC678"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1EDD305"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5BC5302B"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D5DB28"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54558D6"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106DD247"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60289AAC"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10C2B11F"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1811B6AD"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7A99B81A"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5D1C8D6D" w14:textId="77777777" w:rsidTr="00FF0DB1">
        <w:trPr>
          <w:trHeight w:hRule="exact" w:val="170"/>
          <w:jc w:val="center"/>
        </w:trPr>
        <w:tc>
          <w:tcPr>
            <w:tcW w:w="951" w:type="dxa"/>
            <w:vAlign w:val="center"/>
          </w:tcPr>
          <w:p w14:paraId="7826EE30"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088CAA57"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176F8BAC"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2D4E0493"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51252FF"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B06C113"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29D7D5"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2949EFBB"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47E9B40"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58169035"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74A736AA"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4DE909CC"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0029C2A3"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0F74BF55" w14:textId="77777777" w:rsidTr="00FF0DB1">
        <w:trPr>
          <w:trHeight w:hRule="exact" w:val="170"/>
          <w:jc w:val="center"/>
        </w:trPr>
        <w:tc>
          <w:tcPr>
            <w:tcW w:w="951" w:type="dxa"/>
            <w:vAlign w:val="center"/>
          </w:tcPr>
          <w:p w14:paraId="2B6A80DE"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2FDE8696"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06DDFC57"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0D2652E6"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2470B5D"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A8B9F0A"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611B92"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D6BA12E"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35134631"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3F788F88"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0F27240F"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6B9F0A25"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4F551E35"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2C45DCE7" w14:textId="77777777" w:rsidTr="00FF0DB1">
        <w:trPr>
          <w:trHeight w:hRule="exact" w:val="170"/>
          <w:jc w:val="center"/>
        </w:trPr>
        <w:tc>
          <w:tcPr>
            <w:tcW w:w="951" w:type="dxa"/>
            <w:vAlign w:val="center"/>
          </w:tcPr>
          <w:p w14:paraId="0CDCDED2"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05CE7F2"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573AF798"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0C396367"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0A73073"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8FA70EF"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CB73C4"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2A24F242"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66E8F76"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3A8298A1"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3F262E82"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36D2F8C9"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569EFC67"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1DBC6F5A" w14:textId="77777777" w:rsidTr="00FF0DB1">
        <w:trPr>
          <w:trHeight w:hRule="exact" w:val="170"/>
          <w:jc w:val="center"/>
        </w:trPr>
        <w:tc>
          <w:tcPr>
            <w:tcW w:w="951" w:type="dxa"/>
            <w:vAlign w:val="center"/>
          </w:tcPr>
          <w:p w14:paraId="0F384976"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D66E88A"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6FF3EA92"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7B7AC75D"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03F4361"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608BF2D"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DA25"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07AF8B25"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479CBC7"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7F8B7A1D"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24D8AF3C"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7C75EA6"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2686D595"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744E9B77" w14:textId="77777777" w:rsidTr="00FF0DB1">
        <w:trPr>
          <w:trHeight w:hRule="exact" w:val="170"/>
          <w:jc w:val="center"/>
        </w:trPr>
        <w:tc>
          <w:tcPr>
            <w:tcW w:w="951" w:type="dxa"/>
            <w:vAlign w:val="center"/>
          </w:tcPr>
          <w:p w14:paraId="61088857"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1F6357BC"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412990E0"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72A7C973"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9E82615"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A09BD48"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F6232"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D571FB5"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22685339"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174D7DD6"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12E14333"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66DBC7CD"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188D003B"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583F1CA9" w14:textId="77777777" w:rsidTr="00FF0DB1">
        <w:trPr>
          <w:trHeight w:hRule="exact" w:val="170"/>
          <w:jc w:val="center"/>
        </w:trPr>
        <w:tc>
          <w:tcPr>
            <w:tcW w:w="951" w:type="dxa"/>
            <w:vAlign w:val="center"/>
          </w:tcPr>
          <w:p w14:paraId="06AF21BD"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07AE0CBB"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3B2B16D5"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7F17CC5B"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F07BD3D"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6F3A280"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AE046E"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5DECDA95"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628A7240"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744DDF35"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6A78EBEA"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3BFF4CFF"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4C399612"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08A7CD7A" w14:textId="77777777" w:rsidTr="00FF0DB1">
        <w:trPr>
          <w:trHeight w:hRule="exact" w:val="170"/>
          <w:jc w:val="center"/>
        </w:trPr>
        <w:tc>
          <w:tcPr>
            <w:tcW w:w="951" w:type="dxa"/>
            <w:vAlign w:val="center"/>
          </w:tcPr>
          <w:p w14:paraId="083B5D5C"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68793D5B"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0E33A8F9"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6EE614EC"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BBD91FB"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296018F"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68757"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0E42FDE3"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3B129973"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53959C28"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2D947A08"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341A5408"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7116898D"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72582D6F" w14:textId="77777777" w:rsidTr="00FF0DB1">
        <w:trPr>
          <w:trHeight w:hRule="exact" w:val="170"/>
          <w:jc w:val="center"/>
        </w:trPr>
        <w:tc>
          <w:tcPr>
            <w:tcW w:w="951" w:type="dxa"/>
            <w:vAlign w:val="center"/>
          </w:tcPr>
          <w:p w14:paraId="2882807D"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187F39C"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479963FD"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629DC337"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5956FACF"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78E0AB44"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174843"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3E3C1638"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22D410E"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3D258057"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62B963AB"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7D317DB2"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6EB0090D"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6EEE7CCD" w14:textId="77777777" w:rsidTr="00FF0DB1">
        <w:trPr>
          <w:trHeight w:hRule="exact" w:val="170"/>
          <w:jc w:val="center"/>
        </w:trPr>
        <w:tc>
          <w:tcPr>
            <w:tcW w:w="951" w:type="dxa"/>
            <w:vAlign w:val="center"/>
          </w:tcPr>
          <w:p w14:paraId="3BD3E2F3"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4AB66635"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527BE89A"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7697449E"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4305816"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6DB0130A"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D758AD"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5E71AA0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4993DB4E"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48510B3D"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6828FD12"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07819A8C"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12129BC5"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5D047DCF" w14:textId="77777777" w:rsidTr="00FF0DB1">
        <w:trPr>
          <w:trHeight w:hRule="exact" w:val="170"/>
          <w:jc w:val="center"/>
        </w:trPr>
        <w:tc>
          <w:tcPr>
            <w:tcW w:w="951" w:type="dxa"/>
            <w:vAlign w:val="center"/>
          </w:tcPr>
          <w:p w14:paraId="4E36B311"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38070EA"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11787D67"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566F9B54"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2A6C73A"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335AA27"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CD68D7"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F3BF5AB"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A4C7ABC"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730D616D"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635F7859"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6098E1F2"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6420E52B"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5D635BD5" w14:textId="77777777" w:rsidTr="00FF0DB1">
        <w:trPr>
          <w:trHeight w:hRule="exact" w:val="170"/>
          <w:jc w:val="center"/>
        </w:trPr>
        <w:tc>
          <w:tcPr>
            <w:tcW w:w="951" w:type="dxa"/>
            <w:vAlign w:val="center"/>
          </w:tcPr>
          <w:p w14:paraId="105B4A37"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193AD58F"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011F7D8F"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302089AD"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6B4E8A90"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F269E0D"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8A31F6"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1BAB9106"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1FE740D0"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05AE36CB"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0778CB50"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401C6D11"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1D90F713"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2BCA5835" w14:textId="77777777" w:rsidTr="00FF0DB1">
        <w:trPr>
          <w:trHeight w:hRule="exact" w:val="170"/>
          <w:jc w:val="center"/>
        </w:trPr>
        <w:tc>
          <w:tcPr>
            <w:tcW w:w="951" w:type="dxa"/>
            <w:vAlign w:val="center"/>
          </w:tcPr>
          <w:p w14:paraId="47C6E29B"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3F02130"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1E35EFDA"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163F47A1"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4AB9F44"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709BAE3"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535F5E"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787E8F3B"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A49D4D4"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6D768F5F"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78671EDA"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7178E67"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4DBECCF9"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1990A495" w14:textId="77777777" w:rsidTr="00FF0DB1">
        <w:trPr>
          <w:trHeight w:hRule="exact" w:val="170"/>
          <w:jc w:val="center"/>
        </w:trPr>
        <w:tc>
          <w:tcPr>
            <w:tcW w:w="951" w:type="dxa"/>
            <w:vAlign w:val="center"/>
          </w:tcPr>
          <w:p w14:paraId="0CA6A460"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6FFCB669"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4CEEDB8C"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02695803"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1E622FE0"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37D3747A"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283D78"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10CAF392"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54EEECBF"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6CFD4AE1"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4C2E7E5E"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2EB2B3E4"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18AC0035"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47A386CE" w14:textId="77777777" w:rsidTr="00FF0DB1">
        <w:trPr>
          <w:trHeight w:hRule="exact" w:val="170"/>
          <w:jc w:val="center"/>
        </w:trPr>
        <w:tc>
          <w:tcPr>
            <w:tcW w:w="951" w:type="dxa"/>
            <w:vAlign w:val="center"/>
          </w:tcPr>
          <w:p w14:paraId="5D06ABDD"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3FC1EEA"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5A3AEAD8"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215059A1"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228B4451"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53C88E33"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040BE6"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46495A6F"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071F330A"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52F5AA86"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359BB0BF"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30D84F9A"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757293F8" w14:textId="77777777" w:rsidR="000F05C2" w:rsidRPr="0090540C" w:rsidRDefault="000F05C2" w:rsidP="000F05C2">
            <w:pPr>
              <w:widowControl w:val="0"/>
              <w:spacing w:line="192" w:lineRule="auto"/>
              <w:jc w:val="center"/>
              <w:rPr>
                <w:rFonts w:ascii="Arial" w:hAnsi="Arial" w:cs="Arial"/>
                <w:b/>
                <w:sz w:val="16"/>
                <w:szCs w:val="16"/>
              </w:rPr>
            </w:pPr>
          </w:p>
        </w:tc>
      </w:tr>
      <w:tr w:rsidR="000F05C2" w:rsidRPr="005F03BB" w14:paraId="40E587BC" w14:textId="77777777" w:rsidTr="00FF0DB1">
        <w:trPr>
          <w:trHeight w:hRule="exact" w:val="177"/>
          <w:jc w:val="center"/>
        </w:trPr>
        <w:tc>
          <w:tcPr>
            <w:tcW w:w="951" w:type="dxa"/>
            <w:vAlign w:val="center"/>
          </w:tcPr>
          <w:p w14:paraId="67777476"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6CBBB4B9" w14:textId="77777777" w:rsidR="000F05C2" w:rsidRPr="0090540C" w:rsidRDefault="000F05C2" w:rsidP="000F05C2">
            <w:pPr>
              <w:widowControl w:val="0"/>
              <w:spacing w:line="192" w:lineRule="auto"/>
              <w:jc w:val="center"/>
              <w:rPr>
                <w:rFonts w:ascii="Arial" w:hAnsi="Arial" w:cs="Arial"/>
                <w:b/>
                <w:sz w:val="16"/>
                <w:szCs w:val="16"/>
              </w:rPr>
            </w:pPr>
          </w:p>
        </w:tc>
        <w:tc>
          <w:tcPr>
            <w:tcW w:w="576" w:type="dxa"/>
            <w:vAlign w:val="center"/>
          </w:tcPr>
          <w:p w14:paraId="7810FF96" w14:textId="77777777" w:rsidR="000F05C2" w:rsidRPr="0090540C" w:rsidRDefault="000F05C2" w:rsidP="000F05C2">
            <w:pPr>
              <w:widowControl w:val="0"/>
              <w:spacing w:line="192" w:lineRule="auto"/>
              <w:jc w:val="center"/>
              <w:rPr>
                <w:rFonts w:ascii="Arial" w:hAnsi="Arial" w:cs="Arial"/>
                <w:b/>
                <w:sz w:val="16"/>
                <w:szCs w:val="16"/>
              </w:rPr>
            </w:pPr>
          </w:p>
        </w:tc>
        <w:tc>
          <w:tcPr>
            <w:tcW w:w="678" w:type="dxa"/>
            <w:vAlign w:val="center"/>
          </w:tcPr>
          <w:p w14:paraId="3F2A0A5D"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4ADC68C7" w14:textId="77777777" w:rsidR="000F05C2" w:rsidRPr="0090540C" w:rsidRDefault="000F05C2" w:rsidP="000F05C2">
            <w:pPr>
              <w:widowControl w:val="0"/>
              <w:spacing w:line="192" w:lineRule="auto"/>
              <w:jc w:val="center"/>
              <w:rPr>
                <w:rFonts w:ascii="Arial" w:hAnsi="Arial" w:cs="Arial"/>
                <w:b/>
                <w:sz w:val="16"/>
                <w:szCs w:val="16"/>
              </w:rPr>
            </w:pPr>
          </w:p>
        </w:tc>
        <w:tc>
          <w:tcPr>
            <w:tcW w:w="636" w:type="dxa"/>
            <w:vAlign w:val="center"/>
          </w:tcPr>
          <w:p w14:paraId="04AC6FB7" w14:textId="77777777" w:rsidR="000F05C2" w:rsidRPr="0090540C" w:rsidRDefault="000F05C2" w:rsidP="000F05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4675A7" w14:textId="77777777" w:rsidR="000F05C2" w:rsidRPr="005F03BB" w:rsidRDefault="000F05C2" w:rsidP="000F05C2">
            <w:pPr>
              <w:widowControl w:val="0"/>
              <w:spacing w:line="192" w:lineRule="auto"/>
              <w:jc w:val="center"/>
              <w:rPr>
                <w:rFonts w:cs="Arial"/>
                <w:b/>
                <w:sz w:val="16"/>
                <w:szCs w:val="16"/>
              </w:rPr>
            </w:pPr>
          </w:p>
        </w:tc>
        <w:tc>
          <w:tcPr>
            <w:tcW w:w="915" w:type="dxa"/>
            <w:shd w:val="clear" w:color="auto" w:fill="auto"/>
            <w:vAlign w:val="center"/>
          </w:tcPr>
          <w:p w14:paraId="381C6E05" w14:textId="77777777" w:rsidR="000F05C2" w:rsidRPr="00A54E86" w:rsidRDefault="000F05C2" w:rsidP="000F05C2">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5B5944D" w14:textId="77777777" w:rsidR="000F05C2" w:rsidRPr="0090540C" w:rsidRDefault="000F05C2" w:rsidP="000F05C2">
            <w:pPr>
              <w:widowControl w:val="0"/>
              <w:spacing w:line="192" w:lineRule="auto"/>
              <w:jc w:val="center"/>
              <w:rPr>
                <w:rFonts w:ascii="Arial" w:hAnsi="Arial" w:cs="Arial"/>
                <w:b/>
                <w:sz w:val="16"/>
                <w:szCs w:val="16"/>
              </w:rPr>
            </w:pPr>
          </w:p>
        </w:tc>
        <w:tc>
          <w:tcPr>
            <w:tcW w:w="630" w:type="dxa"/>
            <w:shd w:val="clear" w:color="auto" w:fill="auto"/>
            <w:vAlign w:val="center"/>
          </w:tcPr>
          <w:p w14:paraId="120729B0" w14:textId="77777777" w:rsidR="000F05C2" w:rsidRPr="0090540C" w:rsidRDefault="000F05C2" w:rsidP="000F05C2">
            <w:pPr>
              <w:widowControl w:val="0"/>
              <w:spacing w:line="192" w:lineRule="auto"/>
              <w:jc w:val="center"/>
              <w:rPr>
                <w:rFonts w:ascii="Arial" w:hAnsi="Arial" w:cs="Arial"/>
                <w:b/>
                <w:sz w:val="16"/>
                <w:szCs w:val="16"/>
              </w:rPr>
            </w:pPr>
          </w:p>
        </w:tc>
        <w:tc>
          <w:tcPr>
            <w:tcW w:w="562" w:type="dxa"/>
            <w:shd w:val="clear" w:color="auto" w:fill="auto"/>
            <w:vAlign w:val="center"/>
          </w:tcPr>
          <w:p w14:paraId="37D70501" w14:textId="77777777" w:rsidR="000F05C2" w:rsidRPr="0090540C" w:rsidRDefault="000F05C2" w:rsidP="000F05C2">
            <w:pPr>
              <w:widowControl w:val="0"/>
              <w:spacing w:line="192" w:lineRule="auto"/>
              <w:jc w:val="center"/>
              <w:rPr>
                <w:rFonts w:ascii="Arial" w:hAnsi="Arial" w:cs="Arial"/>
                <w:b/>
                <w:sz w:val="16"/>
                <w:szCs w:val="16"/>
              </w:rPr>
            </w:pPr>
          </w:p>
        </w:tc>
        <w:tc>
          <w:tcPr>
            <w:tcW w:w="648" w:type="dxa"/>
            <w:shd w:val="clear" w:color="auto" w:fill="auto"/>
            <w:vAlign w:val="center"/>
          </w:tcPr>
          <w:p w14:paraId="4EE7B674" w14:textId="77777777" w:rsidR="000F05C2" w:rsidRPr="0090540C" w:rsidRDefault="000F05C2" w:rsidP="000F05C2">
            <w:pPr>
              <w:widowControl w:val="0"/>
              <w:spacing w:line="192" w:lineRule="auto"/>
              <w:jc w:val="center"/>
              <w:rPr>
                <w:rFonts w:ascii="Arial" w:hAnsi="Arial" w:cs="Arial"/>
                <w:b/>
                <w:sz w:val="16"/>
                <w:szCs w:val="16"/>
              </w:rPr>
            </w:pPr>
          </w:p>
        </w:tc>
        <w:tc>
          <w:tcPr>
            <w:tcW w:w="649" w:type="dxa"/>
            <w:shd w:val="clear" w:color="auto" w:fill="auto"/>
            <w:vAlign w:val="center"/>
          </w:tcPr>
          <w:p w14:paraId="2A4F57BC" w14:textId="77777777" w:rsidR="000F05C2" w:rsidRPr="0090540C" w:rsidRDefault="000F05C2" w:rsidP="000F05C2">
            <w:pPr>
              <w:widowControl w:val="0"/>
              <w:spacing w:line="192" w:lineRule="auto"/>
              <w:jc w:val="center"/>
              <w:rPr>
                <w:rFonts w:ascii="Arial" w:hAnsi="Arial" w:cs="Arial"/>
                <w:b/>
                <w:sz w:val="16"/>
                <w:szCs w:val="16"/>
              </w:rPr>
            </w:pPr>
          </w:p>
        </w:tc>
      </w:tr>
    </w:tbl>
    <w:p w14:paraId="4095193A"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ABA7368" w14:textId="7A22678A" w:rsidR="0093474D" w:rsidRDefault="00BD2402">
      <w:pPr>
        <w:pStyle w:val="TOC1"/>
        <w:rPr>
          <w:rFonts w:asciiTheme="minorHAnsi" w:eastAsiaTheme="minorEastAsia" w:hAnsiTheme="minorHAnsi" w:cstheme="minorBidi"/>
          <w:b w:val="0"/>
          <w:bCs w:val="0"/>
          <w:caps w:val="0"/>
          <w:kern w:val="2"/>
          <w:sz w:val="22"/>
          <w:szCs w:val="22"/>
          <w14:ligatures w14:val="standardContextual"/>
        </w:rPr>
      </w:pPr>
      <w:r w:rsidRPr="00126C3E">
        <w:fldChar w:fldCharType="begin"/>
      </w:r>
      <w:r w:rsidR="008F7539" w:rsidRPr="00126C3E">
        <w:instrText xml:space="preserve"> TOC \o "1-3" \h \z \u </w:instrText>
      </w:r>
      <w:r w:rsidRPr="00126C3E">
        <w:fldChar w:fldCharType="separate"/>
      </w:r>
      <w:hyperlink w:anchor="_Toc177312502" w:history="1">
        <w:r w:rsidR="0093474D" w:rsidRPr="0007489B">
          <w:rPr>
            <w:rStyle w:val="Hyperlink"/>
          </w:rPr>
          <w:t>1.0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INTRODUCTION</w:t>
        </w:r>
        <w:r w:rsidR="0093474D">
          <w:rPr>
            <w:webHidden/>
          </w:rPr>
          <w:tab/>
        </w:r>
        <w:r w:rsidR="0093474D">
          <w:rPr>
            <w:webHidden/>
          </w:rPr>
          <w:fldChar w:fldCharType="begin"/>
        </w:r>
        <w:r w:rsidR="0093474D">
          <w:rPr>
            <w:webHidden/>
          </w:rPr>
          <w:instrText xml:space="preserve"> PAGEREF _Toc177312502 \h </w:instrText>
        </w:r>
        <w:r w:rsidR="0093474D">
          <w:rPr>
            <w:webHidden/>
          </w:rPr>
        </w:r>
        <w:r w:rsidR="0093474D">
          <w:rPr>
            <w:webHidden/>
          </w:rPr>
          <w:fldChar w:fldCharType="separate"/>
        </w:r>
        <w:r w:rsidR="00156276">
          <w:rPr>
            <w:webHidden/>
          </w:rPr>
          <w:t>4</w:t>
        </w:r>
        <w:r w:rsidR="0093474D">
          <w:rPr>
            <w:webHidden/>
          </w:rPr>
          <w:fldChar w:fldCharType="end"/>
        </w:r>
      </w:hyperlink>
    </w:p>
    <w:p w14:paraId="6DEA3FC2" w14:textId="27B104C7"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03" w:history="1">
        <w:r w:rsidR="0093474D" w:rsidRPr="0007489B">
          <w:rPr>
            <w:rStyle w:val="Hyperlink"/>
          </w:rPr>
          <w:t>2.0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Scope</w:t>
        </w:r>
        <w:r w:rsidR="0093474D">
          <w:rPr>
            <w:webHidden/>
          </w:rPr>
          <w:tab/>
        </w:r>
        <w:r w:rsidR="0093474D">
          <w:rPr>
            <w:webHidden/>
          </w:rPr>
          <w:fldChar w:fldCharType="begin"/>
        </w:r>
        <w:r w:rsidR="0093474D">
          <w:rPr>
            <w:webHidden/>
          </w:rPr>
          <w:instrText xml:space="preserve"> PAGEREF _Toc177312503 \h </w:instrText>
        </w:r>
        <w:r w:rsidR="0093474D">
          <w:rPr>
            <w:webHidden/>
          </w:rPr>
        </w:r>
        <w:r w:rsidR="0093474D">
          <w:rPr>
            <w:webHidden/>
          </w:rPr>
          <w:fldChar w:fldCharType="separate"/>
        </w:r>
        <w:r>
          <w:rPr>
            <w:webHidden/>
          </w:rPr>
          <w:t>5</w:t>
        </w:r>
        <w:r w:rsidR="0093474D">
          <w:rPr>
            <w:webHidden/>
          </w:rPr>
          <w:fldChar w:fldCharType="end"/>
        </w:r>
      </w:hyperlink>
    </w:p>
    <w:p w14:paraId="4E9CF3A8" w14:textId="21FCAD34"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04" w:history="1">
        <w:r w:rsidR="0093474D" w:rsidRPr="0007489B">
          <w:rPr>
            <w:rStyle w:val="Hyperlink"/>
          </w:rPr>
          <w:t>3.0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NORMATIVE REFERENCES</w:t>
        </w:r>
        <w:r w:rsidR="0093474D">
          <w:rPr>
            <w:webHidden/>
          </w:rPr>
          <w:tab/>
        </w:r>
        <w:r w:rsidR="0093474D">
          <w:rPr>
            <w:webHidden/>
          </w:rPr>
          <w:fldChar w:fldCharType="begin"/>
        </w:r>
        <w:r w:rsidR="0093474D">
          <w:rPr>
            <w:webHidden/>
          </w:rPr>
          <w:instrText xml:space="preserve"> PAGEREF _Toc177312504 \h </w:instrText>
        </w:r>
        <w:r w:rsidR="0093474D">
          <w:rPr>
            <w:webHidden/>
          </w:rPr>
        </w:r>
        <w:r w:rsidR="0093474D">
          <w:rPr>
            <w:webHidden/>
          </w:rPr>
          <w:fldChar w:fldCharType="separate"/>
        </w:r>
        <w:r>
          <w:rPr>
            <w:webHidden/>
          </w:rPr>
          <w:t>5</w:t>
        </w:r>
        <w:r w:rsidR="0093474D">
          <w:rPr>
            <w:webHidden/>
          </w:rPr>
          <w:fldChar w:fldCharType="end"/>
        </w:r>
      </w:hyperlink>
    </w:p>
    <w:p w14:paraId="763C495F" w14:textId="4B8E351D"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05" w:history="1">
        <w:r w:rsidR="0093474D" w:rsidRPr="0007489B">
          <w:rPr>
            <w:rStyle w:val="Hyperlink"/>
            <w:rFonts w:ascii="Arial" w:hAnsi="Arial" w:cs="Arial"/>
            <w:b/>
            <w:bCs/>
            <w:caps/>
            <w:noProof/>
            <w:lang w:val="en-GB"/>
          </w:rPr>
          <w:t>3.1</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Local Codes and Standards</w:t>
        </w:r>
        <w:r w:rsidR="0093474D">
          <w:rPr>
            <w:noProof/>
            <w:webHidden/>
          </w:rPr>
          <w:tab/>
        </w:r>
        <w:r w:rsidR="0093474D">
          <w:rPr>
            <w:noProof/>
            <w:webHidden/>
          </w:rPr>
          <w:fldChar w:fldCharType="begin"/>
        </w:r>
        <w:r w:rsidR="0093474D">
          <w:rPr>
            <w:noProof/>
            <w:webHidden/>
          </w:rPr>
          <w:instrText xml:space="preserve"> PAGEREF _Toc177312505 \h </w:instrText>
        </w:r>
        <w:r w:rsidR="0093474D">
          <w:rPr>
            <w:noProof/>
            <w:webHidden/>
          </w:rPr>
        </w:r>
        <w:r w:rsidR="0093474D">
          <w:rPr>
            <w:noProof/>
            <w:webHidden/>
          </w:rPr>
          <w:fldChar w:fldCharType="separate"/>
        </w:r>
        <w:r>
          <w:rPr>
            <w:noProof/>
            <w:webHidden/>
          </w:rPr>
          <w:t>5</w:t>
        </w:r>
        <w:r w:rsidR="0093474D">
          <w:rPr>
            <w:noProof/>
            <w:webHidden/>
          </w:rPr>
          <w:fldChar w:fldCharType="end"/>
        </w:r>
      </w:hyperlink>
    </w:p>
    <w:p w14:paraId="01D7BD72" w14:textId="564495EE"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06" w:history="1">
        <w:r w:rsidR="0093474D" w:rsidRPr="0007489B">
          <w:rPr>
            <w:rStyle w:val="Hyperlink"/>
            <w:rFonts w:ascii="Arial" w:hAnsi="Arial" w:cs="Arial"/>
            <w:b/>
            <w:bCs/>
            <w:caps/>
            <w:noProof/>
            <w:lang w:val="en-GB"/>
          </w:rPr>
          <w:t>3.2</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International Codes and Standards</w:t>
        </w:r>
        <w:r w:rsidR="0093474D">
          <w:rPr>
            <w:noProof/>
            <w:webHidden/>
          </w:rPr>
          <w:tab/>
        </w:r>
        <w:r w:rsidR="0093474D">
          <w:rPr>
            <w:noProof/>
            <w:webHidden/>
          </w:rPr>
          <w:fldChar w:fldCharType="begin"/>
        </w:r>
        <w:r w:rsidR="0093474D">
          <w:rPr>
            <w:noProof/>
            <w:webHidden/>
          </w:rPr>
          <w:instrText xml:space="preserve"> PAGEREF _Toc177312506 \h </w:instrText>
        </w:r>
        <w:r w:rsidR="0093474D">
          <w:rPr>
            <w:noProof/>
            <w:webHidden/>
          </w:rPr>
        </w:r>
        <w:r w:rsidR="0093474D">
          <w:rPr>
            <w:noProof/>
            <w:webHidden/>
          </w:rPr>
          <w:fldChar w:fldCharType="separate"/>
        </w:r>
        <w:r>
          <w:rPr>
            <w:noProof/>
            <w:webHidden/>
          </w:rPr>
          <w:t>6</w:t>
        </w:r>
        <w:r w:rsidR="0093474D">
          <w:rPr>
            <w:noProof/>
            <w:webHidden/>
          </w:rPr>
          <w:fldChar w:fldCharType="end"/>
        </w:r>
      </w:hyperlink>
    </w:p>
    <w:p w14:paraId="4C8B82AC" w14:textId="379A931D"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07" w:history="1">
        <w:r w:rsidR="0093474D" w:rsidRPr="0007489B">
          <w:rPr>
            <w:rStyle w:val="Hyperlink"/>
            <w:rFonts w:ascii="Arial" w:hAnsi="Arial" w:cs="Arial"/>
            <w:b/>
            <w:bCs/>
            <w:caps/>
            <w:noProof/>
            <w:lang w:val="en-GB"/>
          </w:rPr>
          <w:t>3.3</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The Project Documents</w:t>
        </w:r>
        <w:r w:rsidR="0093474D">
          <w:rPr>
            <w:noProof/>
            <w:webHidden/>
          </w:rPr>
          <w:tab/>
        </w:r>
        <w:r w:rsidR="0093474D">
          <w:rPr>
            <w:noProof/>
            <w:webHidden/>
          </w:rPr>
          <w:fldChar w:fldCharType="begin"/>
        </w:r>
        <w:r w:rsidR="0093474D">
          <w:rPr>
            <w:noProof/>
            <w:webHidden/>
          </w:rPr>
          <w:instrText xml:space="preserve"> PAGEREF _Toc177312507 \h </w:instrText>
        </w:r>
        <w:r w:rsidR="0093474D">
          <w:rPr>
            <w:noProof/>
            <w:webHidden/>
          </w:rPr>
        </w:r>
        <w:r w:rsidR="0093474D">
          <w:rPr>
            <w:noProof/>
            <w:webHidden/>
          </w:rPr>
          <w:fldChar w:fldCharType="separate"/>
        </w:r>
        <w:r>
          <w:rPr>
            <w:noProof/>
            <w:webHidden/>
          </w:rPr>
          <w:t>8</w:t>
        </w:r>
        <w:r w:rsidR="0093474D">
          <w:rPr>
            <w:noProof/>
            <w:webHidden/>
          </w:rPr>
          <w:fldChar w:fldCharType="end"/>
        </w:r>
      </w:hyperlink>
    </w:p>
    <w:p w14:paraId="1F20EC89" w14:textId="6DFBF3F7"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08" w:history="1">
        <w:r w:rsidR="0093474D" w:rsidRPr="0007489B">
          <w:rPr>
            <w:rStyle w:val="Hyperlink"/>
            <w:rFonts w:ascii="Arial" w:hAnsi="Arial" w:cs="Arial"/>
            <w:b/>
            <w:bCs/>
            <w:caps/>
            <w:noProof/>
            <w:lang w:val="en-GB"/>
          </w:rPr>
          <w:t>3.4</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ENVIRONMENTAL DATA</w:t>
        </w:r>
        <w:r w:rsidR="0093474D">
          <w:rPr>
            <w:noProof/>
            <w:webHidden/>
          </w:rPr>
          <w:tab/>
        </w:r>
        <w:r w:rsidR="0093474D">
          <w:rPr>
            <w:noProof/>
            <w:webHidden/>
          </w:rPr>
          <w:fldChar w:fldCharType="begin"/>
        </w:r>
        <w:r w:rsidR="0093474D">
          <w:rPr>
            <w:noProof/>
            <w:webHidden/>
          </w:rPr>
          <w:instrText xml:space="preserve"> PAGEREF _Toc177312508 \h </w:instrText>
        </w:r>
        <w:r w:rsidR="0093474D">
          <w:rPr>
            <w:noProof/>
            <w:webHidden/>
          </w:rPr>
        </w:r>
        <w:r w:rsidR="0093474D">
          <w:rPr>
            <w:noProof/>
            <w:webHidden/>
          </w:rPr>
          <w:fldChar w:fldCharType="separate"/>
        </w:r>
        <w:r>
          <w:rPr>
            <w:noProof/>
            <w:webHidden/>
          </w:rPr>
          <w:t>8</w:t>
        </w:r>
        <w:r w:rsidR="0093474D">
          <w:rPr>
            <w:noProof/>
            <w:webHidden/>
          </w:rPr>
          <w:fldChar w:fldCharType="end"/>
        </w:r>
      </w:hyperlink>
    </w:p>
    <w:p w14:paraId="4D1F0B67" w14:textId="0E8E780C"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09" w:history="1">
        <w:r w:rsidR="0093474D" w:rsidRPr="0007489B">
          <w:rPr>
            <w:rStyle w:val="Hyperlink"/>
            <w:rFonts w:ascii="Arial" w:hAnsi="Arial" w:cs="Arial"/>
            <w:b/>
            <w:bCs/>
            <w:caps/>
            <w:noProof/>
            <w:highlight w:val="lightGray"/>
            <w:lang w:val="en-GB"/>
          </w:rPr>
          <w:t>3.5</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highlight w:val="lightGray"/>
            <w:lang w:val="en-GB"/>
          </w:rPr>
          <w:t>ORDER OF PRECEDENSE</w:t>
        </w:r>
        <w:r w:rsidR="0093474D">
          <w:rPr>
            <w:noProof/>
            <w:webHidden/>
          </w:rPr>
          <w:tab/>
        </w:r>
        <w:r w:rsidR="0093474D">
          <w:rPr>
            <w:noProof/>
            <w:webHidden/>
          </w:rPr>
          <w:fldChar w:fldCharType="begin"/>
        </w:r>
        <w:r w:rsidR="0093474D">
          <w:rPr>
            <w:noProof/>
            <w:webHidden/>
          </w:rPr>
          <w:instrText xml:space="preserve"> PAGEREF _Toc177312509 \h </w:instrText>
        </w:r>
        <w:r w:rsidR="0093474D">
          <w:rPr>
            <w:noProof/>
            <w:webHidden/>
          </w:rPr>
        </w:r>
        <w:r w:rsidR="0093474D">
          <w:rPr>
            <w:noProof/>
            <w:webHidden/>
          </w:rPr>
          <w:fldChar w:fldCharType="separate"/>
        </w:r>
        <w:r>
          <w:rPr>
            <w:noProof/>
            <w:webHidden/>
          </w:rPr>
          <w:t>9</w:t>
        </w:r>
        <w:r w:rsidR="0093474D">
          <w:rPr>
            <w:noProof/>
            <w:webHidden/>
          </w:rPr>
          <w:fldChar w:fldCharType="end"/>
        </w:r>
      </w:hyperlink>
    </w:p>
    <w:p w14:paraId="3B053AC5" w14:textId="3A520354"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10" w:history="1">
        <w:r w:rsidR="0093474D" w:rsidRPr="0007489B">
          <w:rPr>
            <w:rStyle w:val="Hyperlink"/>
          </w:rPr>
          <w:t>4.0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ABBREVIATION</w:t>
        </w:r>
        <w:r w:rsidR="0093474D">
          <w:rPr>
            <w:webHidden/>
          </w:rPr>
          <w:tab/>
        </w:r>
        <w:r w:rsidR="0093474D">
          <w:rPr>
            <w:webHidden/>
          </w:rPr>
          <w:fldChar w:fldCharType="begin"/>
        </w:r>
        <w:r w:rsidR="0093474D">
          <w:rPr>
            <w:webHidden/>
          </w:rPr>
          <w:instrText xml:space="preserve"> PAGEREF _Toc177312510 \h </w:instrText>
        </w:r>
        <w:r w:rsidR="0093474D">
          <w:rPr>
            <w:webHidden/>
          </w:rPr>
        </w:r>
        <w:r w:rsidR="0093474D">
          <w:rPr>
            <w:webHidden/>
          </w:rPr>
          <w:fldChar w:fldCharType="separate"/>
        </w:r>
        <w:r>
          <w:rPr>
            <w:webHidden/>
          </w:rPr>
          <w:t>9</w:t>
        </w:r>
        <w:r w:rsidR="0093474D">
          <w:rPr>
            <w:webHidden/>
          </w:rPr>
          <w:fldChar w:fldCharType="end"/>
        </w:r>
      </w:hyperlink>
    </w:p>
    <w:p w14:paraId="52AC74ED" w14:textId="4DFAFB13"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11" w:history="1">
        <w:r w:rsidR="0093474D" w:rsidRPr="0007489B">
          <w:rPr>
            <w:rStyle w:val="Hyperlink"/>
          </w:rPr>
          <w:t>5.0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General Requirements of control /safety system;</w:t>
        </w:r>
        <w:r w:rsidR="0093474D">
          <w:rPr>
            <w:webHidden/>
          </w:rPr>
          <w:tab/>
        </w:r>
        <w:r w:rsidR="0093474D">
          <w:rPr>
            <w:webHidden/>
          </w:rPr>
          <w:fldChar w:fldCharType="begin"/>
        </w:r>
        <w:r w:rsidR="0093474D">
          <w:rPr>
            <w:webHidden/>
          </w:rPr>
          <w:instrText xml:space="preserve"> PAGEREF _Toc177312511 \h </w:instrText>
        </w:r>
        <w:r w:rsidR="0093474D">
          <w:rPr>
            <w:webHidden/>
          </w:rPr>
        </w:r>
        <w:r w:rsidR="0093474D">
          <w:rPr>
            <w:webHidden/>
          </w:rPr>
          <w:fldChar w:fldCharType="separate"/>
        </w:r>
        <w:r>
          <w:rPr>
            <w:webHidden/>
          </w:rPr>
          <w:t>10</w:t>
        </w:r>
        <w:r w:rsidR="0093474D">
          <w:rPr>
            <w:webHidden/>
          </w:rPr>
          <w:fldChar w:fldCharType="end"/>
        </w:r>
      </w:hyperlink>
    </w:p>
    <w:p w14:paraId="3D0E8E60" w14:textId="0F5EFF6C"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12" w:history="1">
        <w:r w:rsidR="0093474D" w:rsidRPr="0007489B">
          <w:rPr>
            <w:rStyle w:val="Hyperlink"/>
            <w:rFonts w:ascii="Arial" w:hAnsi="Arial" w:cs="Arial"/>
            <w:b/>
            <w:bCs/>
            <w:caps/>
            <w:noProof/>
            <w:lang w:val="en-GB"/>
          </w:rPr>
          <w:t>5.1</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INSTRUMENT/ELECTRICAL INTERFACES (IF ANY)</w:t>
        </w:r>
        <w:r w:rsidR="0093474D">
          <w:rPr>
            <w:noProof/>
            <w:webHidden/>
          </w:rPr>
          <w:tab/>
        </w:r>
        <w:r w:rsidR="0093474D">
          <w:rPr>
            <w:noProof/>
            <w:webHidden/>
          </w:rPr>
          <w:fldChar w:fldCharType="begin"/>
        </w:r>
        <w:r w:rsidR="0093474D">
          <w:rPr>
            <w:noProof/>
            <w:webHidden/>
          </w:rPr>
          <w:instrText xml:space="preserve"> PAGEREF _Toc177312512 \h </w:instrText>
        </w:r>
        <w:r w:rsidR="0093474D">
          <w:rPr>
            <w:noProof/>
            <w:webHidden/>
          </w:rPr>
        </w:r>
        <w:r w:rsidR="0093474D">
          <w:rPr>
            <w:noProof/>
            <w:webHidden/>
          </w:rPr>
          <w:fldChar w:fldCharType="separate"/>
        </w:r>
        <w:r>
          <w:rPr>
            <w:noProof/>
            <w:webHidden/>
          </w:rPr>
          <w:t>10</w:t>
        </w:r>
        <w:r w:rsidR="0093474D">
          <w:rPr>
            <w:noProof/>
            <w:webHidden/>
          </w:rPr>
          <w:fldChar w:fldCharType="end"/>
        </w:r>
      </w:hyperlink>
    </w:p>
    <w:p w14:paraId="7278D063" w14:textId="33B2214A"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13" w:history="1">
        <w:r w:rsidR="0093474D" w:rsidRPr="0007489B">
          <w:rPr>
            <w:rStyle w:val="Hyperlink"/>
            <w:rFonts w:ascii="Arial" w:hAnsi="Arial" w:cs="Arial"/>
            <w:b/>
            <w:bCs/>
            <w:caps/>
            <w:noProof/>
            <w:lang w:val="en-GB"/>
          </w:rPr>
          <w:t>5.2</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Earthing</w:t>
        </w:r>
        <w:r w:rsidR="0093474D">
          <w:rPr>
            <w:noProof/>
            <w:webHidden/>
          </w:rPr>
          <w:tab/>
        </w:r>
        <w:r w:rsidR="0093474D">
          <w:rPr>
            <w:noProof/>
            <w:webHidden/>
          </w:rPr>
          <w:fldChar w:fldCharType="begin"/>
        </w:r>
        <w:r w:rsidR="0093474D">
          <w:rPr>
            <w:noProof/>
            <w:webHidden/>
          </w:rPr>
          <w:instrText xml:space="preserve"> PAGEREF _Toc177312513 \h </w:instrText>
        </w:r>
        <w:r w:rsidR="0093474D">
          <w:rPr>
            <w:noProof/>
            <w:webHidden/>
          </w:rPr>
        </w:r>
        <w:r w:rsidR="0093474D">
          <w:rPr>
            <w:noProof/>
            <w:webHidden/>
          </w:rPr>
          <w:fldChar w:fldCharType="separate"/>
        </w:r>
        <w:r>
          <w:rPr>
            <w:noProof/>
            <w:webHidden/>
          </w:rPr>
          <w:t>11</w:t>
        </w:r>
        <w:r w:rsidR="0093474D">
          <w:rPr>
            <w:noProof/>
            <w:webHidden/>
          </w:rPr>
          <w:fldChar w:fldCharType="end"/>
        </w:r>
      </w:hyperlink>
    </w:p>
    <w:p w14:paraId="1FDF6C2A" w14:textId="374F33EB"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14" w:history="1">
        <w:r w:rsidR="0093474D" w:rsidRPr="0007489B">
          <w:rPr>
            <w:rStyle w:val="Hyperlink"/>
          </w:rPr>
          <w:t>6.0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General Instrument requirements</w:t>
        </w:r>
        <w:r w:rsidR="0093474D">
          <w:rPr>
            <w:webHidden/>
          </w:rPr>
          <w:tab/>
        </w:r>
        <w:r w:rsidR="0093474D">
          <w:rPr>
            <w:webHidden/>
          </w:rPr>
          <w:fldChar w:fldCharType="begin"/>
        </w:r>
        <w:r w:rsidR="0093474D">
          <w:rPr>
            <w:webHidden/>
          </w:rPr>
          <w:instrText xml:space="preserve"> PAGEREF _Toc177312514 \h </w:instrText>
        </w:r>
        <w:r w:rsidR="0093474D">
          <w:rPr>
            <w:webHidden/>
          </w:rPr>
        </w:r>
        <w:r w:rsidR="0093474D">
          <w:rPr>
            <w:webHidden/>
          </w:rPr>
          <w:fldChar w:fldCharType="separate"/>
        </w:r>
        <w:r>
          <w:rPr>
            <w:webHidden/>
          </w:rPr>
          <w:t>11</w:t>
        </w:r>
        <w:r w:rsidR="0093474D">
          <w:rPr>
            <w:webHidden/>
          </w:rPr>
          <w:fldChar w:fldCharType="end"/>
        </w:r>
      </w:hyperlink>
    </w:p>
    <w:p w14:paraId="59454705" w14:textId="0CED8F13"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15" w:history="1">
        <w:r w:rsidR="0093474D" w:rsidRPr="0007489B">
          <w:rPr>
            <w:rStyle w:val="Hyperlink"/>
            <w:rFonts w:ascii="Arial" w:hAnsi="Arial" w:cs="Arial"/>
            <w:b/>
            <w:bCs/>
            <w:caps/>
            <w:noProof/>
            <w:lang w:val="en-GB"/>
          </w:rPr>
          <w:t>6.1</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Temperature measurement</w:t>
        </w:r>
        <w:r w:rsidR="0093474D">
          <w:rPr>
            <w:noProof/>
            <w:webHidden/>
          </w:rPr>
          <w:tab/>
        </w:r>
        <w:r w:rsidR="0093474D">
          <w:rPr>
            <w:noProof/>
            <w:webHidden/>
          </w:rPr>
          <w:fldChar w:fldCharType="begin"/>
        </w:r>
        <w:r w:rsidR="0093474D">
          <w:rPr>
            <w:noProof/>
            <w:webHidden/>
          </w:rPr>
          <w:instrText xml:space="preserve"> PAGEREF _Toc177312515 \h </w:instrText>
        </w:r>
        <w:r w:rsidR="0093474D">
          <w:rPr>
            <w:noProof/>
            <w:webHidden/>
          </w:rPr>
        </w:r>
        <w:r w:rsidR="0093474D">
          <w:rPr>
            <w:noProof/>
            <w:webHidden/>
          </w:rPr>
          <w:fldChar w:fldCharType="separate"/>
        </w:r>
        <w:r>
          <w:rPr>
            <w:noProof/>
            <w:webHidden/>
          </w:rPr>
          <w:t>13</w:t>
        </w:r>
        <w:r w:rsidR="0093474D">
          <w:rPr>
            <w:noProof/>
            <w:webHidden/>
          </w:rPr>
          <w:fldChar w:fldCharType="end"/>
        </w:r>
      </w:hyperlink>
    </w:p>
    <w:p w14:paraId="51C27AC2" w14:textId="78B87CDF"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16" w:history="1">
        <w:r w:rsidR="0093474D" w:rsidRPr="0007489B">
          <w:rPr>
            <w:rStyle w:val="Hyperlink"/>
            <w:rFonts w:ascii="Arial" w:hAnsi="Arial" w:cs="Arial"/>
            <w:b/>
            <w:bCs/>
            <w:caps/>
            <w:noProof/>
            <w:lang w:val="en-GB"/>
          </w:rPr>
          <w:t>6.2</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PRESSURE measurement</w:t>
        </w:r>
        <w:r w:rsidR="0093474D">
          <w:rPr>
            <w:noProof/>
            <w:webHidden/>
          </w:rPr>
          <w:tab/>
        </w:r>
        <w:r w:rsidR="0093474D">
          <w:rPr>
            <w:noProof/>
            <w:webHidden/>
          </w:rPr>
          <w:fldChar w:fldCharType="begin"/>
        </w:r>
        <w:r w:rsidR="0093474D">
          <w:rPr>
            <w:noProof/>
            <w:webHidden/>
          </w:rPr>
          <w:instrText xml:space="preserve"> PAGEREF _Toc177312516 \h </w:instrText>
        </w:r>
        <w:r w:rsidR="0093474D">
          <w:rPr>
            <w:noProof/>
            <w:webHidden/>
          </w:rPr>
        </w:r>
        <w:r w:rsidR="0093474D">
          <w:rPr>
            <w:noProof/>
            <w:webHidden/>
          </w:rPr>
          <w:fldChar w:fldCharType="separate"/>
        </w:r>
        <w:r>
          <w:rPr>
            <w:noProof/>
            <w:webHidden/>
          </w:rPr>
          <w:t>14</w:t>
        </w:r>
        <w:r w:rsidR="0093474D">
          <w:rPr>
            <w:noProof/>
            <w:webHidden/>
          </w:rPr>
          <w:fldChar w:fldCharType="end"/>
        </w:r>
      </w:hyperlink>
    </w:p>
    <w:p w14:paraId="2CEC4C8E" w14:textId="5FF70231"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17" w:history="1">
        <w:r w:rsidR="0093474D" w:rsidRPr="0007489B">
          <w:rPr>
            <w:rStyle w:val="Hyperlink"/>
            <w:rFonts w:ascii="Arial" w:hAnsi="Arial" w:cs="Arial"/>
            <w:b/>
            <w:bCs/>
            <w:caps/>
            <w:noProof/>
            <w:lang w:val="en-GB"/>
          </w:rPr>
          <w:t>6.3</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Corrosion Coupon/Probe</w:t>
        </w:r>
        <w:r w:rsidR="0093474D">
          <w:rPr>
            <w:noProof/>
            <w:webHidden/>
          </w:rPr>
          <w:tab/>
        </w:r>
        <w:r w:rsidR="0093474D">
          <w:rPr>
            <w:noProof/>
            <w:webHidden/>
          </w:rPr>
          <w:fldChar w:fldCharType="begin"/>
        </w:r>
        <w:r w:rsidR="0093474D">
          <w:rPr>
            <w:noProof/>
            <w:webHidden/>
          </w:rPr>
          <w:instrText xml:space="preserve"> PAGEREF _Toc177312517 \h </w:instrText>
        </w:r>
        <w:r w:rsidR="0093474D">
          <w:rPr>
            <w:noProof/>
            <w:webHidden/>
          </w:rPr>
        </w:r>
        <w:r w:rsidR="0093474D">
          <w:rPr>
            <w:noProof/>
            <w:webHidden/>
          </w:rPr>
          <w:fldChar w:fldCharType="separate"/>
        </w:r>
        <w:r>
          <w:rPr>
            <w:noProof/>
            <w:webHidden/>
          </w:rPr>
          <w:t>16</w:t>
        </w:r>
        <w:r w:rsidR="0093474D">
          <w:rPr>
            <w:noProof/>
            <w:webHidden/>
          </w:rPr>
          <w:fldChar w:fldCharType="end"/>
        </w:r>
      </w:hyperlink>
    </w:p>
    <w:p w14:paraId="0041A288" w14:textId="24A19EF3"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18" w:history="1">
        <w:r w:rsidR="0093474D" w:rsidRPr="0007489B">
          <w:rPr>
            <w:rStyle w:val="Hyperlink"/>
            <w:rFonts w:ascii="Arial" w:hAnsi="Arial" w:cs="Arial"/>
            <w:b/>
            <w:bCs/>
            <w:caps/>
            <w:noProof/>
            <w:highlight w:val="lightGray"/>
            <w:lang w:val="en-GB"/>
          </w:rPr>
          <w:t>6.4</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highlight w:val="lightGray"/>
            <w:lang w:val="en-GB"/>
          </w:rPr>
          <w:t>SAFETY RELIEF VALVES</w:t>
        </w:r>
        <w:r w:rsidR="0093474D">
          <w:rPr>
            <w:noProof/>
            <w:webHidden/>
          </w:rPr>
          <w:tab/>
        </w:r>
        <w:r w:rsidR="0093474D">
          <w:rPr>
            <w:noProof/>
            <w:webHidden/>
          </w:rPr>
          <w:fldChar w:fldCharType="begin"/>
        </w:r>
        <w:r w:rsidR="0093474D">
          <w:rPr>
            <w:noProof/>
            <w:webHidden/>
          </w:rPr>
          <w:instrText xml:space="preserve"> PAGEREF _Toc177312518 \h </w:instrText>
        </w:r>
        <w:r w:rsidR="0093474D">
          <w:rPr>
            <w:noProof/>
            <w:webHidden/>
          </w:rPr>
        </w:r>
        <w:r w:rsidR="0093474D">
          <w:rPr>
            <w:noProof/>
            <w:webHidden/>
          </w:rPr>
          <w:fldChar w:fldCharType="separate"/>
        </w:r>
        <w:r>
          <w:rPr>
            <w:noProof/>
            <w:webHidden/>
          </w:rPr>
          <w:t>16</w:t>
        </w:r>
        <w:r w:rsidR="0093474D">
          <w:rPr>
            <w:noProof/>
            <w:webHidden/>
          </w:rPr>
          <w:fldChar w:fldCharType="end"/>
        </w:r>
      </w:hyperlink>
    </w:p>
    <w:p w14:paraId="7104DEB2" w14:textId="4035CE1E"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19" w:history="1">
        <w:r w:rsidR="0093474D" w:rsidRPr="0007489B">
          <w:rPr>
            <w:rStyle w:val="Hyperlink"/>
            <w:rFonts w:ascii="Arial" w:hAnsi="Arial" w:cs="Arial"/>
            <w:b/>
            <w:bCs/>
            <w:caps/>
            <w:noProof/>
            <w:lang w:val="en-GB"/>
          </w:rPr>
          <w:t>6.5</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MAINTENANCE SYSTEM</w:t>
        </w:r>
        <w:r w:rsidR="0093474D">
          <w:rPr>
            <w:noProof/>
            <w:webHidden/>
          </w:rPr>
          <w:tab/>
        </w:r>
        <w:r w:rsidR="0093474D">
          <w:rPr>
            <w:noProof/>
            <w:webHidden/>
          </w:rPr>
          <w:fldChar w:fldCharType="begin"/>
        </w:r>
        <w:r w:rsidR="0093474D">
          <w:rPr>
            <w:noProof/>
            <w:webHidden/>
          </w:rPr>
          <w:instrText xml:space="preserve"> PAGEREF _Toc177312519 \h </w:instrText>
        </w:r>
        <w:r w:rsidR="0093474D">
          <w:rPr>
            <w:noProof/>
            <w:webHidden/>
          </w:rPr>
        </w:r>
        <w:r w:rsidR="0093474D">
          <w:rPr>
            <w:noProof/>
            <w:webHidden/>
          </w:rPr>
          <w:fldChar w:fldCharType="separate"/>
        </w:r>
        <w:r>
          <w:rPr>
            <w:noProof/>
            <w:webHidden/>
          </w:rPr>
          <w:t>17</w:t>
        </w:r>
        <w:r w:rsidR="0093474D">
          <w:rPr>
            <w:noProof/>
            <w:webHidden/>
          </w:rPr>
          <w:fldChar w:fldCharType="end"/>
        </w:r>
      </w:hyperlink>
    </w:p>
    <w:p w14:paraId="62E041B5" w14:textId="581A42FF"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20" w:history="1">
        <w:r w:rsidR="0093474D" w:rsidRPr="0007489B">
          <w:rPr>
            <w:rStyle w:val="Hyperlink"/>
            <w:rFonts w:ascii="Arial" w:hAnsi="Arial" w:cs="Arial"/>
            <w:b/>
            <w:bCs/>
            <w:caps/>
            <w:noProof/>
            <w:lang w:val="en-GB"/>
          </w:rPr>
          <w:t>6.6</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INSTRUMENT HOOKUP/INSTALLATION</w:t>
        </w:r>
        <w:r w:rsidR="0093474D">
          <w:rPr>
            <w:noProof/>
            <w:webHidden/>
          </w:rPr>
          <w:tab/>
        </w:r>
        <w:r w:rsidR="0093474D">
          <w:rPr>
            <w:noProof/>
            <w:webHidden/>
          </w:rPr>
          <w:fldChar w:fldCharType="begin"/>
        </w:r>
        <w:r w:rsidR="0093474D">
          <w:rPr>
            <w:noProof/>
            <w:webHidden/>
          </w:rPr>
          <w:instrText xml:space="preserve"> PAGEREF _Toc177312520 \h </w:instrText>
        </w:r>
        <w:r w:rsidR="0093474D">
          <w:rPr>
            <w:noProof/>
            <w:webHidden/>
          </w:rPr>
        </w:r>
        <w:r w:rsidR="0093474D">
          <w:rPr>
            <w:noProof/>
            <w:webHidden/>
          </w:rPr>
          <w:fldChar w:fldCharType="separate"/>
        </w:r>
        <w:r>
          <w:rPr>
            <w:noProof/>
            <w:webHidden/>
          </w:rPr>
          <w:t>17</w:t>
        </w:r>
        <w:r w:rsidR="0093474D">
          <w:rPr>
            <w:noProof/>
            <w:webHidden/>
          </w:rPr>
          <w:fldChar w:fldCharType="end"/>
        </w:r>
      </w:hyperlink>
    </w:p>
    <w:p w14:paraId="5045AC52" w14:textId="5F77AF93"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21" w:history="1">
        <w:r w:rsidR="0093474D" w:rsidRPr="0007489B">
          <w:rPr>
            <w:rStyle w:val="Hyperlink"/>
            <w:rFonts w:ascii="Arial" w:hAnsi="Arial" w:cs="Arial"/>
            <w:b/>
            <w:bCs/>
            <w:caps/>
            <w:noProof/>
            <w:lang w:val="en-GB"/>
          </w:rPr>
          <w:t>6.7</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Actuated valves</w:t>
        </w:r>
        <w:r w:rsidR="0093474D">
          <w:rPr>
            <w:noProof/>
            <w:webHidden/>
          </w:rPr>
          <w:tab/>
        </w:r>
        <w:r w:rsidR="0093474D">
          <w:rPr>
            <w:noProof/>
            <w:webHidden/>
          </w:rPr>
          <w:fldChar w:fldCharType="begin"/>
        </w:r>
        <w:r w:rsidR="0093474D">
          <w:rPr>
            <w:noProof/>
            <w:webHidden/>
          </w:rPr>
          <w:instrText xml:space="preserve"> PAGEREF _Toc177312521 \h </w:instrText>
        </w:r>
        <w:r w:rsidR="0093474D">
          <w:rPr>
            <w:noProof/>
            <w:webHidden/>
          </w:rPr>
        </w:r>
        <w:r w:rsidR="0093474D">
          <w:rPr>
            <w:noProof/>
            <w:webHidden/>
          </w:rPr>
          <w:fldChar w:fldCharType="separate"/>
        </w:r>
        <w:r>
          <w:rPr>
            <w:noProof/>
            <w:webHidden/>
          </w:rPr>
          <w:t>18</w:t>
        </w:r>
        <w:r w:rsidR="0093474D">
          <w:rPr>
            <w:noProof/>
            <w:webHidden/>
          </w:rPr>
          <w:fldChar w:fldCharType="end"/>
        </w:r>
      </w:hyperlink>
    </w:p>
    <w:p w14:paraId="1BF0B163" w14:textId="0A35EA75"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22" w:history="1">
        <w:r w:rsidR="0093474D" w:rsidRPr="0007489B">
          <w:rPr>
            <w:rStyle w:val="Hyperlink"/>
            <w:rFonts w:ascii="Arial" w:hAnsi="Arial" w:cs="Arial"/>
            <w:b/>
            <w:bCs/>
            <w:caps/>
            <w:noProof/>
            <w:lang w:val="en-GB"/>
          </w:rPr>
          <w:t>6.6.1.</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ESD VALVES</w:t>
        </w:r>
        <w:r w:rsidR="0093474D">
          <w:rPr>
            <w:noProof/>
            <w:webHidden/>
          </w:rPr>
          <w:tab/>
        </w:r>
        <w:r w:rsidR="0093474D">
          <w:rPr>
            <w:noProof/>
            <w:webHidden/>
          </w:rPr>
          <w:fldChar w:fldCharType="begin"/>
        </w:r>
        <w:r w:rsidR="0093474D">
          <w:rPr>
            <w:noProof/>
            <w:webHidden/>
          </w:rPr>
          <w:instrText xml:space="preserve"> PAGEREF _Toc177312522 \h </w:instrText>
        </w:r>
        <w:r w:rsidR="0093474D">
          <w:rPr>
            <w:noProof/>
            <w:webHidden/>
          </w:rPr>
        </w:r>
        <w:r w:rsidR="0093474D">
          <w:rPr>
            <w:noProof/>
            <w:webHidden/>
          </w:rPr>
          <w:fldChar w:fldCharType="separate"/>
        </w:r>
        <w:r>
          <w:rPr>
            <w:noProof/>
            <w:webHidden/>
          </w:rPr>
          <w:t>18</w:t>
        </w:r>
        <w:r w:rsidR="0093474D">
          <w:rPr>
            <w:noProof/>
            <w:webHidden/>
          </w:rPr>
          <w:fldChar w:fldCharType="end"/>
        </w:r>
      </w:hyperlink>
    </w:p>
    <w:p w14:paraId="7BD1F682" w14:textId="57A25367"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23" w:history="1">
        <w:r w:rsidR="0093474D" w:rsidRPr="0007489B">
          <w:rPr>
            <w:rStyle w:val="Hyperlink"/>
            <w:rFonts w:ascii="Arial" w:hAnsi="Arial" w:cs="Arial"/>
            <w:b/>
            <w:bCs/>
            <w:caps/>
            <w:noProof/>
            <w:lang w:val="en-GB"/>
          </w:rPr>
          <w:t>6.6.2.</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PROCESS ISOLATION VALVES</w:t>
        </w:r>
        <w:r w:rsidR="0093474D">
          <w:rPr>
            <w:noProof/>
            <w:webHidden/>
          </w:rPr>
          <w:tab/>
        </w:r>
        <w:r w:rsidR="0093474D">
          <w:rPr>
            <w:noProof/>
            <w:webHidden/>
          </w:rPr>
          <w:fldChar w:fldCharType="begin"/>
        </w:r>
        <w:r w:rsidR="0093474D">
          <w:rPr>
            <w:noProof/>
            <w:webHidden/>
          </w:rPr>
          <w:instrText xml:space="preserve"> PAGEREF _Toc177312523 \h </w:instrText>
        </w:r>
        <w:r w:rsidR="0093474D">
          <w:rPr>
            <w:noProof/>
            <w:webHidden/>
          </w:rPr>
        </w:r>
        <w:r w:rsidR="0093474D">
          <w:rPr>
            <w:noProof/>
            <w:webHidden/>
          </w:rPr>
          <w:fldChar w:fldCharType="separate"/>
        </w:r>
        <w:r>
          <w:rPr>
            <w:noProof/>
            <w:webHidden/>
          </w:rPr>
          <w:t>19</w:t>
        </w:r>
        <w:r w:rsidR="0093474D">
          <w:rPr>
            <w:noProof/>
            <w:webHidden/>
          </w:rPr>
          <w:fldChar w:fldCharType="end"/>
        </w:r>
      </w:hyperlink>
    </w:p>
    <w:p w14:paraId="40EAC75F" w14:textId="392CCE50"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24" w:history="1">
        <w:r w:rsidR="0093474D" w:rsidRPr="0007489B">
          <w:rPr>
            <w:rStyle w:val="Hyperlink"/>
            <w:rFonts w:ascii="Arial" w:hAnsi="Arial" w:cs="Arial"/>
            <w:b/>
            <w:bCs/>
            <w:caps/>
            <w:noProof/>
            <w:lang w:val="en-GB"/>
          </w:rPr>
          <w:t>6.6.3.</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line break valve</w:t>
        </w:r>
        <w:r w:rsidR="0093474D">
          <w:rPr>
            <w:noProof/>
            <w:webHidden/>
          </w:rPr>
          <w:tab/>
        </w:r>
        <w:r w:rsidR="0093474D">
          <w:rPr>
            <w:noProof/>
            <w:webHidden/>
          </w:rPr>
          <w:fldChar w:fldCharType="begin"/>
        </w:r>
        <w:r w:rsidR="0093474D">
          <w:rPr>
            <w:noProof/>
            <w:webHidden/>
          </w:rPr>
          <w:instrText xml:space="preserve"> PAGEREF _Toc177312524 \h </w:instrText>
        </w:r>
        <w:r w:rsidR="0093474D">
          <w:rPr>
            <w:noProof/>
            <w:webHidden/>
          </w:rPr>
        </w:r>
        <w:r w:rsidR="0093474D">
          <w:rPr>
            <w:noProof/>
            <w:webHidden/>
          </w:rPr>
          <w:fldChar w:fldCharType="separate"/>
        </w:r>
        <w:r>
          <w:rPr>
            <w:noProof/>
            <w:webHidden/>
          </w:rPr>
          <w:t>19</w:t>
        </w:r>
        <w:r w:rsidR="0093474D">
          <w:rPr>
            <w:noProof/>
            <w:webHidden/>
          </w:rPr>
          <w:fldChar w:fldCharType="end"/>
        </w:r>
      </w:hyperlink>
    </w:p>
    <w:p w14:paraId="09EF61F4" w14:textId="4E4DFF4E"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25" w:history="1">
        <w:r w:rsidR="0093474D" w:rsidRPr="0007489B">
          <w:rPr>
            <w:rStyle w:val="Hyperlink"/>
            <w:rFonts w:ascii="Arial" w:hAnsi="Arial" w:cs="Arial"/>
            <w:b/>
            <w:bCs/>
            <w:caps/>
            <w:noProof/>
            <w:lang w:val="en-GB"/>
          </w:rPr>
          <w:t>6.8</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Pig Signaler/indicator</w:t>
        </w:r>
        <w:r w:rsidR="0093474D">
          <w:rPr>
            <w:noProof/>
            <w:webHidden/>
          </w:rPr>
          <w:tab/>
        </w:r>
        <w:r w:rsidR="0093474D">
          <w:rPr>
            <w:noProof/>
            <w:webHidden/>
          </w:rPr>
          <w:fldChar w:fldCharType="begin"/>
        </w:r>
        <w:r w:rsidR="0093474D">
          <w:rPr>
            <w:noProof/>
            <w:webHidden/>
          </w:rPr>
          <w:instrText xml:space="preserve"> PAGEREF _Toc177312525 \h </w:instrText>
        </w:r>
        <w:r w:rsidR="0093474D">
          <w:rPr>
            <w:noProof/>
            <w:webHidden/>
          </w:rPr>
        </w:r>
        <w:r w:rsidR="0093474D">
          <w:rPr>
            <w:noProof/>
            <w:webHidden/>
          </w:rPr>
          <w:fldChar w:fldCharType="separate"/>
        </w:r>
        <w:r>
          <w:rPr>
            <w:noProof/>
            <w:webHidden/>
          </w:rPr>
          <w:t>20</w:t>
        </w:r>
        <w:r w:rsidR="0093474D">
          <w:rPr>
            <w:noProof/>
            <w:webHidden/>
          </w:rPr>
          <w:fldChar w:fldCharType="end"/>
        </w:r>
      </w:hyperlink>
    </w:p>
    <w:p w14:paraId="3F8D8A55" w14:textId="67BAD75F"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26" w:history="1">
        <w:r w:rsidR="0093474D" w:rsidRPr="0007489B">
          <w:rPr>
            <w:rStyle w:val="Hyperlink"/>
            <w:rFonts w:ascii="Arial" w:hAnsi="Arial" w:cs="Arial"/>
            <w:b/>
            <w:bCs/>
            <w:caps/>
            <w:noProof/>
            <w:lang w:val="en-GB"/>
          </w:rPr>
          <w:t>6.9</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SERVICES</w:t>
        </w:r>
        <w:r w:rsidR="0093474D">
          <w:rPr>
            <w:noProof/>
            <w:webHidden/>
          </w:rPr>
          <w:tab/>
        </w:r>
        <w:r w:rsidR="0093474D">
          <w:rPr>
            <w:noProof/>
            <w:webHidden/>
          </w:rPr>
          <w:fldChar w:fldCharType="begin"/>
        </w:r>
        <w:r w:rsidR="0093474D">
          <w:rPr>
            <w:noProof/>
            <w:webHidden/>
          </w:rPr>
          <w:instrText xml:space="preserve"> PAGEREF _Toc177312526 \h </w:instrText>
        </w:r>
        <w:r w:rsidR="0093474D">
          <w:rPr>
            <w:noProof/>
            <w:webHidden/>
          </w:rPr>
        </w:r>
        <w:r w:rsidR="0093474D">
          <w:rPr>
            <w:noProof/>
            <w:webHidden/>
          </w:rPr>
          <w:fldChar w:fldCharType="separate"/>
        </w:r>
        <w:r>
          <w:rPr>
            <w:noProof/>
            <w:webHidden/>
          </w:rPr>
          <w:t>20</w:t>
        </w:r>
        <w:r w:rsidR="0093474D">
          <w:rPr>
            <w:noProof/>
            <w:webHidden/>
          </w:rPr>
          <w:fldChar w:fldCharType="end"/>
        </w:r>
      </w:hyperlink>
    </w:p>
    <w:p w14:paraId="3400BDAA" w14:textId="49E17EF9"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27" w:history="1">
        <w:r w:rsidR="0093474D" w:rsidRPr="0007489B">
          <w:rPr>
            <w:rStyle w:val="Hyperlink"/>
            <w:rFonts w:ascii="Arial" w:hAnsi="Arial" w:cs="Arial"/>
            <w:b/>
            <w:bCs/>
            <w:caps/>
            <w:noProof/>
            <w:lang w:val="en-GB"/>
          </w:rPr>
          <w:t>6.8.1</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INSTRUMENT AIR</w:t>
        </w:r>
        <w:r w:rsidR="0093474D">
          <w:rPr>
            <w:noProof/>
            <w:webHidden/>
          </w:rPr>
          <w:tab/>
        </w:r>
        <w:r w:rsidR="0093474D">
          <w:rPr>
            <w:noProof/>
            <w:webHidden/>
          </w:rPr>
          <w:fldChar w:fldCharType="begin"/>
        </w:r>
        <w:r w:rsidR="0093474D">
          <w:rPr>
            <w:noProof/>
            <w:webHidden/>
          </w:rPr>
          <w:instrText xml:space="preserve"> PAGEREF _Toc177312527 \h </w:instrText>
        </w:r>
        <w:r w:rsidR="0093474D">
          <w:rPr>
            <w:noProof/>
            <w:webHidden/>
          </w:rPr>
        </w:r>
        <w:r w:rsidR="0093474D">
          <w:rPr>
            <w:noProof/>
            <w:webHidden/>
          </w:rPr>
          <w:fldChar w:fldCharType="separate"/>
        </w:r>
        <w:r>
          <w:rPr>
            <w:noProof/>
            <w:webHidden/>
          </w:rPr>
          <w:t>20</w:t>
        </w:r>
        <w:r w:rsidR="0093474D">
          <w:rPr>
            <w:noProof/>
            <w:webHidden/>
          </w:rPr>
          <w:fldChar w:fldCharType="end"/>
        </w:r>
      </w:hyperlink>
    </w:p>
    <w:p w14:paraId="1B78F3FC" w14:textId="6B99D10C"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28" w:history="1">
        <w:r w:rsidR="0093474D" w:rsidRPr="0007489B">
          <w:rPr>
            <w:rStyle w:val="Hyperlink"/>
            <w:rFonts w:ascii="Arial" w:hAnsi="Arial" w:cs="Arial"/>
            <w:b/>
            <w:bCs/>
            <w:caps/>
            <w:noProof/>
            <w:lang w:val="en-GB"/>
          </w:rPr>
          <w:t>6.8.2</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POWER SUPPLIES</w:t>
        </w:r>
        <w:r w:rsidR="0093474D">
          <w:rPr>
            <w:noProof/>
            <w:webHidden/>
          </w:rPr>
          <w:tab/>
        </w:r>
        <w:r w:rsidR="0093474D">
          <w:rPr>
            <w:noProof/>
            <w:webHidden/>
          </w:rPr>
          <w:fldChar w:fldCharType="begin"/>
        </w:r>
        <w:r w:rsidR="0093474D">
          <w:rPr>
            <w:noProof/>
            <w:webHidden/>
          </w:rPr>
          <w:instrText xml:space="preserve"> PAGEREF _Toc177312528 \h </w:instrText>
        </w:r>
        <w:r w:rsidR="0093474D">
          <w:rPr>
            <w:noProof/>
            <w:webHidden/>
          </w:rPr>
        </w:r>
        <w:r w:rsidR="0093474D">
          <w:rPr>
            <w:noProof/>
            <w:webHidden/>
          </w:rPr>
          <w:fldChar w:fldCharType="separate"/>
        </w:r>
        <w:r>
          <w:rPr>
            <w:noProof/>
            <w:webHidden/>
          </w:rPr>
          <w:t>20</w:t>
        </w:r>
        <w:r w:rsidR="0093474D">
          <w:rPr>
            <w:noProof/>
            <w:webHidden/>
          </w:rPr>
          <w:fldChar w:fldCharType="end"/>
        </w:r>
      </w:hyperlink>
    </w:p>
    <w:p w14:paraId="0A34BA21" w14:textId="1A83AA95"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29" w:history="1">
        <w:r w:rsidR="0093474D" w:rsidRPr="0007489B">
          <w:rPr>
            <w:rStyle w:val="Hyperlink"/>
          </w:rPr>
          <w:t>7.0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ACCESSORIES</w:t>
        </w:r>
        <w:r w:rsidR="0093474D">
          <w:rPr>
            <w:webHidden/>
          </w:rPr>
          <w:tab/>
        </w:r>
        <w:r w:rsidR="0093474D">
          <w:rPr>
            <w:webHidden/>
          </w:rPr>
          <w:fldChar w:fldCharType="begin"/>
        </w:r>
        <w:r w:rsidR="0093474D">
          <w:rPr>
            <w:webHidden/>
          </w:rPr>
          <w:instrText xml:space="preserve"> PAGEREF _Toc177312529 \h </w:instrText>
        </w:r>
        <w:r w:rsidR="0093474D">
          <w:rPr>
            <w:webHidden/>
          </w:rPr>
        </w:r>
        <w:r w:rsidR="0093474D">
          <w:rPr>
            <w:webHidden/>
          </w:rPr>
          <w:fldChar w:fldCharType="separate"/>
        </w:r>
        <w:r>
          <w:rPr>
            <w:webHidden/>
          </w:rPr>
          <w:t>21</w:t>
        </w:r>
        <w:r w:rsidR="0093474D">
          <w:rPr>
            <w:webHidden/>
          </w:rPr>
          <w:fldChar w:fldCharType="end"/>
        </w:r>
      </w:hyperlink>
    </w:p>
    <w:p w14:paraId="23D54494" w14:textId="06232CFA"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30" w:history="1">
        <w:r w:rsidR="0093474D" w:rsidRPr="0007489B">
          <w:rPr>
            <w:rStyle w:val="Hyperlink"/>
            <w:rFonts w:ascii="Arial" w:hAnsi="Arial" w:cs="Arial"/>
            <w:b/>
            <w:bCs/>
            <w:caps/>
            <w:noProof/>
            <w:lang w:val="en-GB"/>
          </w:rPr>
          <w:t>7.1</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Junction Boxes</w:t>
        </w:r>
        <w:r w:rsidR="0093474D">
          <w:rPr>
            <w:noProof/>
            <w:webHidden/>
          </w:rPr>
          <w:tab/>
        </w:r>
        <w:r w:rsidR="0093474D">
          <w:rPr>
            <w:noProof/>
            <w:webHidden/>
          </w:rPr>
          <w:fldChar w:fldCharType="begin"/>
        </w:r>
        <w:r w:rsidR="0093474D">
          <w:rPr>
            <w:noProof/>
            <w:webHidden/>
          </w:rPr>
          <w:instrText xml:space="preserve"> PAGEREF _Toc177312530 \h </w:instrText>
        </w:r>
        <w:r w:rsidR="0093474D">
          <w:rPr>
            <w:noProof/>
            <w:webHidden/>
          </w:rPr>
        </w:r>
        <w:r w:rsidR="0093474D">
          <w:rPr>
            <w:noProof/>
            <w:webHidden/>
          </w:rPr>
          <w:fldChar w:fldCharType="separate"/>
        </w:r>
        <w:r>
          <w:rPr>
            <w:noProof/>
            <w:webHidden/>
          </w:rPr>
          <w:t>21</w:t>
        </w:r>
        <w:r w:rsidR="0093474D">
          <w:rPr>
            <w:noProof/>
            <w:webHidden/>
          </w:rPr>
          <w:fldChar w:fldCharType="end"/>
        </w:r>
      </w:hyperlink>
    </w:p>
    <w:p w14:paraId="47B4AB45" w14:textId="09AFF9EB"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31" w:history="1">
        <w:r w:rsidR="0093474D" w:rsidRPr="0007489B">
          <w:rPr>
            <w:rStyle w:val="Hyperlink"/>
            <w:rFonts w:ascii="Arial" w:hAnsi="Arial" w:cs="Arial"/>
            <w:b/>
            <w:bCs/>
            <w:caps/>
            <w:noProof/>
            <w:lang w:val="en-GB"/>
          </w:rPr>
          <w:t>7.2</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CABLING</w:t>
        </w:r>
        <w:r w:rsidR="0093474D">
          <w:rPr>
            <w:noProof/>
            <w:webHidden/>
          </w:rPr>
          <w:tab/>
        </w:r>
        <w:r w:rsidR="0093474D">
          <w:rPr>
            <w:noProof/>
            <w:webHidden/>
          </w:rPr>
          <w:fldChar w:fldCharType="begin"/>
        </w:r>
        <w:r w:rsidR="0093474D">
          <w:rPr>
            <w:noProof/>
            <w:webHidden/>
          </w:rPr>
          <w:instrText xml:space="preserve"> PAGEREF _Toc177312531 \h </w:instrText>
        </w:r>
        <w:r w:rsidR="0093474D">
          <w:rPr>
            <w:noProof/>
            <w:webHidden/>
          </w:rPr>
        </w:r>
        <w:r w:rsidR="0093474D">
          <w:rPr>
            <w:noProof/>
            <w:webHidden/>
          </w:rPr>
          <w:fldChar w:fldCharType="separate"/>
        </w:r>
        <w:r>
          <w:rPr>
            <w:noProof/>
            <w:webHidden/>
          </w:rPr>
          <w:t>21</w:t>
        </w:r>
        <w:r w:rsidR="0093474D">
          <w:rPr>
            <w:noProof/>
            <w:webHidden/>
          </w:rPr>
          <w:fldChar w:fldCharType="end"/>
        </w:r>
      </w:hyperlink>
    </w:p>
    <w:p w14:paraId="791B572C" w14:textId="64178799"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32" w:history="1">
        <w:r w:rsidR="0093474D" w:rsidRPr="0007489B">
          <w:rPr>
            <w:rStyle w:val="Hyperlink"/>
            <w:rFonts w:ascii="Arial" w:hAnsi="Arial" w:cs="Arial"/>
            <w:b/>
            <w:bCs/>
            <w:caps/>
            <w:noProof/>
            <w:lang w:val="en-GB"/>
          </w:rPr>
          <w:t>7.3</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CABLE TRAYS &amp; ACCESSORIES</w:t>
        </w:r>
        <w:r w:rsidR="0093474D">
          <w:rPr>
            <w:noProof/>
            <w:webHidden/>
          </w:rPr>
          <w:tab/>
        </w:r>
        <w:r w:rsidR="0093474D">
          <w:rPr>
            <w:noProof/>
            <w:webHidden/>
          </w:rPr>
          <w:fldChar w:fldCharType="begin"/>
        </w:r>
        <w:r w:rsidR="0093474D">
          <w:rPr>
            <w:noProof/>
            <w:webHidden/>
          </w:rPr>
          <w:instrText xml:space="preserve"> PAGEREF _Toc177312532 \h </w:instrText>
        </w:r>
        <w:r w:rsidR="0093474D">
          <w:rPr>
            <w:noProof/>
            <w:webHidden/>
          </w:rPr>
        </w:r>
        <w:r w:rsidR="0093474D">
          <w:rPr>
            <w:noProof/>
            <w:webHidden/>
          </w:rPr>
          <w:fldChar w:fldCharType="separate"/>
        </w:r>
        <w:r>
          <w:rPr>
            <w:noProof/>
            <w:webHidden/>
          </w:rPr>
          <w:t>23</w:t>
        </w:r>
        <w:r w:rsidR="0093474D">
          <w:rPr>
            <w:noProof/>
            <w:webHidden/>
          </w:rPr>
          <w:fldChar w:fldCharType="end"/>
        </w:r>
      </w:hyperlink>
    </w:p>
    <w:p w14:paraId="28EC1C69" w14:textId="78CC7CBC"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33" w:history="1">
        <w:r w:rsidR="0093474D" w:rsidRPr="0007489B">
          <w:rPr>
            <w:rStyle w:val="Hyperlink"/>
          </w:rPr>
          <w:t>8.0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ELECTRO-MAGNETIC COMPATABILITY</w:t>
        </w:r>
        <w:r w:rsidR="0093474D">
          <w:rPr>
            <w:webHidden/>
          </w:rPr>
          <w:tab/>
        </w:r>
        <w:r w:rsidR="0093474D">
          <w:rPr>
            <w:webHidden/>
          </w:rPr>
          <w:fldChar w:fldCharType="begin"/>
        </w:r>
        <w:r w:rsidR="0093474D">
          <w:rPr>
            <w:webHidden/>
          </w:rPr>
          <w:instrText xml:space="preserve"> PAGEREF _Toc177312533 \h </w:instrText>
        </w:r>
        <w:r w:rsidR="0093474D">
          <w:rPr>
            <w:webHidden/>
          </w:rPr>
        </w:r>
        <w:r w:rsidR="0093474D">
          <w:rPr>
            <w:webHidden/>
          </w:rPr>
          <w:fldChar w:fldCharType="separate"/>
        </w:r>
        <w:r>
          <w:rPr>
            <w:webHidden/>
          </w:rPr>
          <w:t>24</w:t>
        </w:r>
        <w:r w:rsidR="0093474D">
          <w:rPr>
            <w:webHidden/>
          </w:rPr>
          <w:fldChar w:fldCharType="end"/>
        </w:r>
      </w:hyperlink>
    </w:p>
    <w:p w14:paraId="050AB181" w14:textId="67A5700A"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34" w:history="1">
        <w:r w:rsidR="0093474D" w:rsidRPr="0007489B">
          <w:rPr>
            <w:rStyle w:val="Hyperlink"/>
          </w:rPr>
          <w:t>9.0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SPARE CAPACITY</w:t>
        </w:r>
        <w:r w:rsidR="0093474D">
          <w:rPr>
            <w:webHidden/>
          </w:rPr>
          <w:tab/>
        </w:r>
        <w:r w:rsidR="0093474D">
          <w:rPr>
            <w:webHidden/>
          </w:rPr>
          <w:fldChar w:fldCharType="begin"/>
        </w:r>
        <w:r w:rsidR="0093474D">
          <w:rPr>
            <w:webHidden/>
          </w:rPr>
          <w:instrText xml:space="preserve"> PAGEREF _Toc177312534 \h </w:instrText>
        </w:r>
        <w:r w:rsidR="0093474D">
          <w:rPr>
            <w:webHidden/>
          </w:rPr>
        </w:r>
        <w:r w:rsidR="0093474D">
          <w:rPr>
            <w:webHidden/>
          </w:rPr>
          <w:fldChar w:fldCharType="separate"/>
        </w:r>
        <w:r>
          <w:rPr>
            <w:webHidden/>
          </w:rPr>
          <w:t>24</w:t>
        </w:r>
        <w:r w:rsidR="0093474D">
          <w:rPr>
            <w:webHidden/>
          </w:rPr>
          <w:fldChar w:fldCharType="end"/>
        </w:r>
      </w:hyperlink>
    </w:p>
    <w:p w14:paraId="06484EAD" w14:textId="2A811AAF"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35" w:history="1">
        <w:r w:rsidR="0093474D" w:rsidRPr="0007489B">
          <w:rPr>
            <w:rStyle w:val="Hyperlink"/>
          </w:rPr>
          <w:t>10.0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Factory Acceptance Testing (FAT)</w:t>
        </w:r>
        <w:r w:rsidR="0093474D">
          <w:rPr>
            <w:webHidden/>
          </w:rPr>
          <w:tab/>
        </w:r>
        <w:r w:rsidR="0093474D">
          <w:rPr>
            <w:webHidden/>
          </w:rPr>
          <w:fldChar w:fldCharType="begin"/>
        </w:r>
        <w:r w:rsidR="0093474D">
          <w:rPr>
            <w:webHidden/>
          </w:rPr>
          <w:instrText xml:space="preserve"> PAGEREF _Toc177312535 \h </w:instrText>
        </w:r>
        <w:r w:rsidR="0093474D">
          <w:rPr>
            <w:webHidden/>
          </w:rPr>
        </w:r>
        <w:r w:rsidR="0093474D">
          <w:rPr>
            <w:webHidden/>
          </w:rPr>
          <w:fldChar w:fldCharType="separate"/>
        </w:r>
        <w:r>
          <w:rPr>
            <w:webHidden/>
          </w:rPr>
          <w:t>24</w:t>
        </w:r>
        <w:r w:rsidR="0093474D">
          <w:rPr>
            <w:webHidden/>
          </w:rPr>
          <w:fldChar w:fldCharType="end"/>
        </w:r>
      </w:hyperlink>
    </w:p>
    <w:p w14:paraId="1EFEE7CA" w14:textId="58010416"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36" w:history="1">
        <w:r w:rsidR="0093474D" w:rsidRPr="0007489B">
          <w:rPr>
            <w:rStyle w:val="Hyperlink"/>
          </w:rPr>
          <w:t>11.0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Site Acceptance Test</w:t>
        </w:r>
        <w:r w:rsidR="0093474D">
          <w:rPr>
            <w:webHidden/>
          </w:rPr>
          <w:tab/>
        </w:r>
        <w:r w:rsidR="0093474D">
          <w:rPr>
            <w:webHidden/>
          </w:rPr>
          <w:fldChar w:fldCharType="begin"/>
        </w:r>
        <w:r w:rsidR="0093474D">
          <w:rPr>
            <w:webHidden/>
          </w:rPr>
          <w:instrText xml:space="preserve"> PAGEREF _Toc177312536 \h </w:instrText>
        </w:r>
        <w:r w:rsidR="0093474D">
          <w:rPr>
            <w:webHidden/>
          </w:rPr>
        </w:r>
        <w:r w:rsidR="0093474D">
          <w:rPr>
            <w:webHidden/>
          </w:rPr>
          <w:fldChar w:fldCharType="separate"/>
        </w:r>
        <w:r>
          <w:rPr>
            <w:webHidden/>
          </w:rPr>
          <w:t>25</w:t>
        </w:r>
        <w:r w:rsidR="0093474D">
          <w:rPr>
            <w:webHidden/>
          </w:rPr>
          <w:fldChar w:fldCharType="end"/>
        </w:r>
      </w:hyperlink>
    </w:p>
    <w:p w14:paraId="340EF8EA" w14:textId="2E16C636"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37" w:history="1">
        <w:r w:rsidR="0093474D" w:rsidRPr="0007489B">
          <w:rPr>
            <w:rStyle w:val="Hyperlink"/>
            <w:rFonts w:ascii="Arial" w:hAnsi="Arial" w:cs="Arial"/>
            <w:b/>
            <w:bCs/>
            <w:caps/>
            <w:noProof/>
            <w:lang w:val="en-GB"/>
          </w:rPr>
          <w:t>11.1</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Interface Testing</w:t>
        </w:r>
        <w:r w:rsidR="0093474D">
          <w:rPr>
            <w:noProof/>
            <w:webHidden/>
          </w:rPr>
          <w:tab/>
        </w:r>
        <w:r w:rsidR="0093474D">
          <w:rPr>
            <w:noProof/>
            <w:webHidden/>
          </w:rPr>
          <w:fldChar w:fldCharType="begin"/>
        </w:r>
        <w:r w:rsidR="0093474D">
          <w:rPr>
            <w:noProof/>
            <w:webHidden/>
          </w:rPr>
          <w:instrText xml:space="preserve"> PAGEREF _Toc177312537 \h </w:instrText>
        </w:r>
        <w:r w:rsidR="0093474D">
          <w:rPr>
            <w:noProof/>
            <w:webHidden/>
          </w:rPr>
        </w:r>
        <w:r w:rsidR="0093474D">
          <w:rPr>
            <w:noProof/>
            <w:webHidden/>
          </w:rPr>
          <w:fldChar w:fldCharType="separate"/>
        </w:r>
        <w:r>
          <w:rPr>
            <w:noProof/>
            <w:webHidden/>
          </w:rPr>
          <w:t>25</w:t>
        </w:r>
        <w:r w:rsidR="0093474D">
          <w:rPr>
            <w:noProof/>
            <w:webHidden/>
          </w:rPr>
          <w:fldChar w:fldCharType="end"/>
        </w:r>
      </w:hyperlink>
    </w:p>
    <w:p w14:paraId="3D6FFC41" w14:textId="4519D980"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38" w:history="1">
        <w:r w:rsidR="0093474D" w:rsidRPr="0007489B">
          <w:rPr>
            <w:rStyle w:val="Hyperlink"/>
            <w:rFonts w:ascii="Arial" w:hAnsi="Arial" w:cs="Arial"/>
            <w:b/>
            <w:bCs/>
            <w:caps/>
            <w:noProof/>
            <w:lang w:val="en-GB"/>
          </w:rPr>
          <w:t>11.2</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Pre-Commissioning and Commissioning Support</w:t>
        </w:r>
        <w:r w:rsidR="0093474D">
          <w:rPr>
            <w:noProof/>
            <w:webHidden/>
          </w:rPr>
          <w:tab/>
        </w:r>
        <w:r w:rsidR="0093474D">
          <w:rPr>
            <w:noProof/>
            <w:webHidden/>
          </w:rPr>
          <w:fldChar w:fldCharType="begin"/>
        </w:r>
        <w:r w:rsidR="0093474D">
          <w:rPr>
            <w:noProof/>
            <w:webHidden/>
          </w:rPr>
          <w:instrText xml:space="preserve"> PAGEREF _Toc177312538 \h </w:instrText>
        </w:r>
        <w:r w:rsidR="0093474D">
          <w:rPr>
            <w:noProof/>
            <w:webHidden/>
          </w:rPr>
        </w:r>
        <w:r w:rsidR="0093474D">
          <w:rPr>
            <w:noProof/>
            <w:webHidden/>
          </w:rPr>
          <w:fldChar w:fldCharType="separate"/>
        </w:r>
        <w:r>
          <w:rPr>
            <w:noProof/>
            <w:webHidden/>
          </w:rPr>
          <w:t>26</w:t>
        </w:r>
        <w:r w:rsidR="0093474D">
          <w:rPr>
            <w:noProof/>
            <w:webHidden/>
          </w:rPr>
          <w:fldChar w:fldCharType="end"/>
        </w:r>
      </w:hyperlink>
    </w:p>
    <w:p w14:paraId="0C2D1BE3" w14:textId="71A1647A"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39" w:history="1">
        <w:r w:rsidR="0093474D" w:rsidRPr="0007489B">
          <w:rPr>
            <w:rStyle w:val="Hyperlink"/>
          </w:rPr>
          <w:t>12.0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SPARE PARTS AND SPECIAL TOOLS</w:t>
        </w:r>
        <w:r w:rsidR="0093474D">
          <w:rPr>
            <w:webHidden/>
          </w:rPr>
          <w:tab/>
        </w:r>
        <w:r w:rsidR="0093474D">
          <w:rPr>
            <w:webHidden/>
          </w:rPr>
          <w:fldChar w:fldCharType="begin"/>
        </w:r>
        <w:r w:rsidR="0093474D">
          <w:rPr>
            <w:webHidden/>
          </w:rPr>
          <w:instrText xml:space="preserve"> PAGEREF _Toc177312539 \h </w:instrText>
        </w:r>
        <w:r w:rsidR="0093474D">
          <w:rPr>
            <w:webHidden/>
          </w:rPr>
        </w:r>
        <w:r w:rsidR="0093474D">
          <w:rPr>
            <w:webHidden/>
          </w:rPr>
          <w:fldChar w:fldCharType="separate"/>
        </w:r>
        <w:r>
          <w:rPr>
            <w:webHidden/>
          </w:rPr>
          <w:t>26</w:t>
        </w:r>
        <w:r w:rsidR="0093474D">
          <w:rPr>
            <w:webHidden/>
          </w:rPr>
          <w:fldChar w:fldCharType="end"/>
        </w:r>
      </w:hyperlink>
    </w:p>
    <w:p w14:paraId="399397E0" w14:textId="133583D0"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40" w:history="1">
        <w:r w:rsidR="0093474D" w:rsidRPr="0007489B">
          <w:rPr>
            <w:rStyle w:val="Hyperlink"/>
            <w:rFonts w:ascii="Arial" w:hAnsi="Arial" w:cs="Arial"/>
            <w:b/>
            <w:bCs/>
            <w:caps/>
            <w:noProof/>
            <w:lang w:val="en-GB"/>
          </w:rPr>
          <w:t>12.1</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SPARE PARTS</w:t>
        </w:r>
        <w:r w:rsidR="0093474D">
          <w:rPr>
            <w:noProof/>
            <w:webHidden/>
          </w:rPr>
          <w:tab/>
        </w:r>
        <w:r w:rsidR="0093474D">
          <w:rPr>
            <w:noProof/>
            <w:webHidden/>
          </w:rPr>
          <w:fldChar w:fldCharType="begin"/>
        </w:r>
        <w:r w:rsidR="0093474D">
          <w:rPr>
            <w:noProof/>
            <w:webHidden/>
          </w:rPr>
          <w:instrText xml:space="preserve"> PAGEREF _Toc177312540 \h </w:instrText>
        </w:r>
        <w:r w:rsidR="0093474D">
          <w:rPr>
            <w:noProof/>
            <w:webHidden/>
          </w:rPr>
        </w:r>
        <w:r w:rsidR="0093474D">
          <w:rPr>
            <w:noProof/>
            <w:webHidden/>
          </w:rPr>
          <w:fldChar w:fldCharType="separate"/>
        </w:r>
        <w:r>
          <w:rPr>
            <w:noProof/>
            <w:webHidden/>
          </w:rPr>
          <w:t>26</w:t>
        </w:r>
        <w:r w:rsidR="0093474D">
          <w:rPr>
            <w:noProof/>
            <w:webHidden/>
          </w:rPr>
          <w:fldChar w:fldCharType="end"/>
        </w:r>
      </w:hyperlink>
    </w:p>
    <w:p w14:paraId="6E363FFE" w14:textId="53A4AED8" w:rsidR="0093474D" w:rsidRDefault="00156276">
      <w:pPr>
        <w:pStyle w:val="TOC2"/>
        <w:rPr>
          <w:rFonts w:asciiTheme="minorHAnsi" w:eastAsiaTheme="minorEastAsia" w:hAnsiTheme="minorHAnsi" w:cstheme="minorBidi"/>
          <w:smallCaps w:val="0"/>
          <w:noProof/>
          <w:kern w:val="2"/>
          <w:sz w:val="22"/>
          <w:szCs w:val="22"/>
          <w14:ligatures w14:val="standardContextual"/>
        </w:rPr>
      </w:pPr>
      <w:hyperlink w:anchor="_Toc177312541" w:history="1">
        <w:r w:rsidR="0093474D" w:rsidRPr="0007489B">
          <w:rPr>
            <w:rStyle w:val="Hyperlink"/>
            <w:rFonts w:ascii="Arial" w:hAnsi="Arial" w:cs="Arial"/>
            <w:b/>
            <w:bCs/>
            <w:caps/>
            <w:noProof/>
            <w:lang w:val="en-GB"/>
          </w:rPr>
          <w:t>12.1</w:t>
        </w:r>
        <w:r w:rsidR="0093474D">
          <w:rPr>
            <w:rFonts w:asciiTheme="minorHAnsi" w:eastAsiaTheme="minorEastAsia" w:hAnsiTheme="minorHAnsi" w:cstheme="minorBidi"/>
            <w:smallCaps w:val="0"/>
            <w:noProof/>
            <w:kern w:val="2"/>
            <w:sz w:val="22"/>
            <w:szCs w:val="22"/>
            <w14:ligatures w14:val="standardContextual"/>
          </w:rPr>
          <w:tab/>
        </w:r>
        <w:r w:rsidR="0093474D" w:rsidRPr="0007489B">
          <w:rPr>
            <w:rStyle w:val="Hyperlink"/>
            <w:rFonts w:ascii="Arial" w:hAnsi="Arial" w:cs="Arial"/>
            <w:b/>
            <w:bCs/>
            <w:caps/>
            <w:noProof/>
            <w:lang w:val="en-GB"/>
          </w:rPr>
          <w:t>Special Tools</w:t>
        </w:r>
        <w:r w:rsidR="0093474D">
          <w:rPr>
            <w:noProof/>
            <w:webHidden/>
          </w:rPr>
          <w:tab/>
        </w:r>
        <w:r w:rsidR="0093474D">
          <w:rPr>
            <w:noProof/>
            <w:webHidden/>
          </w:rPr>
          <w:fldChar w:fldCharType="begin"/>
        </w:r>
        <w:r w:rsidR="0093474D">
          <w:rPr>
            <w:noProof/>
            <w:webHidden/>
          </w:rPr>
          <w:instrText xml:space="preserve"> PAGEREF _Toc177312541 \h </w:instrText>
        </w:r>
        <w:r w:rsidR="0093474D">
          <w:rPr>
            <w:noProof/>
            <w:webHidden/>
          </w:rPr>
        </w:r>
        <w:r w:rsidR="0093474D">
          <w:rPr>
            <w:noProof/>
            <w:webHidden/>
          </w:rPr>
          <w:fldChar w:fldCharType="separate"/>
        </w:r>
        <w:r>
          <w:rPr>
            <w:noProof/>
            <w:webHidden/>
          </w:rPr>
          <w:t>26</w:t>
        </w:r>
        <w:r w:rsidR="0093474D">
          <w:rPr>
            <w:noProof/>
            <w:webHidden/>
          </w:rPr>
          <w:fldChar w:fldCharType="end"/>
        </w:r>
      </w:hyperlink>
    </w:p>
    <w:p w14:paraId="3241E863" w14:textId="43BDFCB1" w:rsidR="0093474D" w:rsidRDefault="00156276">
      <w:pPr>
        <w:pStyle w:val="TOC1"/>
        <w:rPr>
          <w:rFonts w:asciiTheme="minorHAnsi" w:eastAsiaTheme="minorEastAsia" w:hAnsiTheme="minorHAnsi" w:cstheme="minorBidi"/>
          <w:b w:val="0"/>
          <w:bCs w:val="0"/>
          <w:caps w:val="0"/>
          <w:kern w:val="2"/>
          <w:sz w:val="22"/>
          <w:szCs w:val="22"/>
          <w14:ligatures w14:val="standardContextual"/>
        </w:rPr>
      </w:pPr>
      <w:hyperlink w:anchor="_Toc177312542" w:history="1">
        <w:r w:rsidR="0093474D" w:rsidRPr="0007489B">
          <w:rPr>
            <w:rStyle w:val="Hyperlink"/>
            <w:lang w:bidi="fa-IR"/>
          </w:rPr>
          <w:t>13.0</w:t>
        </w:r>
        <w:r w:rsidR="0093474D">
          <w:rPr>
            <w:rFonts w:asciiTheme="minorHAnsi" w:eastAsiaTheme="minorEastAsia" w:hAnsiTheme="minorHAnsi" w:cstheme="minorBidi"/>
            <w:b w:val="0"/>
            <w:bCs w:val="0"/>
            <w:caps w:val="0"/>
            <w:kern w:val="2"/>
            <w:sz w:val="22"/>
            <w:szCs w:val="22"/>
            <w14:ligatures w14:val="standardContextual"/>
          </w:rPr>
          <w:tab/>
        </w:r>
        <w:r w:rsidR="0093474D" w:rsidRPr="0007489B">
          <w:rPr>
            <w:rStyle w:val="Hyperlink"/>
          </w:rPr>
          <w:t>TRANING</w:t>
        </w:r>
        <w:r w:rsidR="0093474D">
          <w:rPr>
            <w:webHidden/>
          </w:rPr>
          <w:tab/>
        </w:r>
        <w:r w:rsidR="0093474D">
          <w:rPr>
            <w:webHidden/>
          </w:rPr>
          <w:fldChar w:fldCharType="begin"/>
        </w:r>
        <w:r w:rsidR="0093474D">
          <w:rPr>
            <w:webHidden/>
          </w:rPr>
          <w:instrText xml:space="preserve"> PAGEREF _Toc177312542 \h </w:instrText>
        </w:r>
        <w:r w:rsidR="0093474D">
          <w:rPr>
            <w:webHidden/>
          </w:rPr>
        </w:r>
        <w:r w:rsidR="0093474D">
          <w:rPr>
            <w:webHidden/>
          </w:rPr>
          <w:fldChar w:fldCharType="separate"/>
        </w:r>
        <w:r>
          <w:rPr>
            <w:webHidden/>
          </w:rPr>
          <w:t>26</w:t>
        </w:r>
        <w:r w:rsidR="0093474D">
          <w:rPr>
            <w:webHidden/>
          </w:rPr>
          <w:fldChar w:fldCharType="end"/>
        </w:r>
      </w:hyperlink>
    </w:p>
    <w:p w14:paraId="070A96CB" w14:textId="7AA8720E" w:rsidR="000266B6" w:rsidRPr="004E686A" w:rsidRDefault="00BD2402" w:rsidP="0093474D">
      <w:pPr>
        <w:pStyle w:val="TOC1"/>
        <w:rPr>
          <w:b w:val="0"/>
          <w:bCs w:val="0"/>
          <w:caps w:val="0"/>
          <w:sz w:val="24"/>
        </w:rPr>
      </w:pPr>
      <w:r w:rsidRPr="00126C3E">
        <w:rPr>
          <w:rFonts w:ascii="Calibri" w:hAnsi="Calibri" w:cs="Times New Roman"/>
        </w:rPr>
        <w:fldChar w:fldCharType="end"/>
      </w:r>
      <w:r w:rsidR="008A3242">
        <w:rPr>
          <w:sz w:val="22"/>
          <w:szCs w:val="22"/>
          <w:lang w:bidi="fa-IR"/>
        </w:rPr>
        <w:br w:type="page"/>
      </w:r>
      <w:bookmarkStart w:id="0" w:name="_Toc91598666"/>
      <w:bookmarkStart w:id="1" w:name="_Toc177312502"/>
      <w:bookmarkStart w:id="2" w:name="_Toc343327080"/>
      <w:bookmarkStart w:id="3" w:name="_Toc343327777"/>
      <w:bookmarkStart w:id="4" w:name="_Toc328298191"/>
      <w:bookmarkStart w:id="5" w:name="_Toc259347570"/>
      <w:bookmarkStart w:id="6" w:name="_Toc292715166"/>
      <w:bookmarkStart w:id="7" w:name="_Toc325006574"/>
      <w:r w:rsidR="000266B6" w:rsidRPr="004E686A">
        <w:rPr>
          <w:sz w:val="24"/>
        </w:rPr>
        <w:lastRenderedPageBreak/>
        <w:t>INTRODUCTION</w:t>
      </w:r>
      <w:bookmarkEnd w:id="0"/>
      <w:bookmarkEnd w:id="1"/>
    </w:p>
    <w:p w14:paraId="3C47A5D7" w14:textId="77777777" w:rsidR="000266B6" w:rsidRDefault="000266B6" w:rsidP="000266B6">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15001530" w14:textId="7223F147" w:rsidR="0036496B" w:rsidRPr="00184766" w:rsidRDefault="000F05C2" w:rsidP="0036496B">
      <w:pPr>
        <w:widowControl w:val="0"/>
        <w:bidi w:val="0"/>
        <w:snapToGrid w:val="0"/>
        <w:spacing w:before="240" w:after="240" w:line="276" w:lineRule="auto"/>
        <w:ind w:left="709"/>
        <w:jc w:val="mediumKashida"/>
        <w:rPr>
          <w:rFonts w:asciiTheme="minorBid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84864" behindDoc="0" locked="0" layoutInCell="1" allowOverlap="1" wp14:anchorId="0934E2CC" wp14:editId="2CAE1E25">
                <wp:simplePos x="0" y="0"/>
                <wp:positionH relativeFrom="column">
                  <wp:posOffset>-190500</wp:posOffset>
                </wp:positionH>
                <wp:positionV relativeFrom="paragraph">
                  <wp:posOffset>871855</wp:posOffset>
                </wp:positionV>
                <wp:extent cx="548005" cy="320040"/>
                <wp:effectExtent l="19050" t="19050" r="42545" b="22860"/>
                <wp:wrapNone/>
                <wp:docPr id="2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14:paraId="4893663D" w14:textId="6A26638F" w:rsidR="000F05C2" w:rsidRPr="00703B1A" w:rsidRDefault="000F05C2" w:rsidP="000F05C2">
                            <w:pPr>
                              <w:pStyle w:val="NormalWeb"/>
                              <w:jc w:val="center"/>
                              <w:rPr>
                                <w:rFonts w:asciiTheme="minorHAnsi" w:hAnsiTheme="minorHAnsi" w:cstheme="minorBidi"/>
                                <w:sz w:val="18"/>
                                <w:szCs w:val="18"/>
                              </w:rPr>
                            </w:pPr>
                            <w:r w:rsidRPr="00703B1A">
                              <w:rPr>
                                <w:rFonts w:asciiTheme="minorHAnsi" w:hAnsiTheme="minorHAnsi" w:cstheme="minorBidi"/>
                                <w:color w:val="000000"/>
                                <w:sz w:val="18"/>
                                <w:szCs w:val="18"/>
                              </w:rPr>
                              <w:t>D0</w:t>
                            </w:r>
                            <w:r>
                              <w:rPr>
                                <w:rFonts w:asciiTheme="minorHAnsi" w:hAnsiTheme="minorHAnsi" w:cstheme="minorBidi"/>
                                <w:color w:val="000000"/>
                                <w:sz w:val="18"/>
                                <w:szCs w:val="18"/>
                              </w:rPr>
                              <w:t>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34E2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15pt;margin-top:68.65pt;width:43.15pt;height:2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" fillcolor="window">
                <v:textbox inset="0,0,0,0">
                  <w:txbxContent>
                    <w:p w14:paraId="4893663D" w14:textId="6A26638F" w:rsidR="000F05C2" w:rsidRPr="00703B1A" w:rsidRDefault="000F05C2" w:rsidP="000F05C2">
                      <w:pPr>
                        <w:pStyle w:val="NormalWeb"/>
                        <w:jc w:val="center"/>
                        <w:rPr>
                          <w:rFonts w:asciiTheme="minorHAnsi" w:hAnsiTheme="minorHAnsi" w:cstheme="minorBidi"/>
                          <w:sz w:val="18"/>
                          <w:szCs w:val="18"/>
                        </w:rPr>
                      </w:pPr>
                      <w:r w:rsidRPr="00703B1A">
                        <w:rPr>
                          <w:rFonts w:asciiTheme="minorHAnsi" w:hAnsiTheme="minorHAnsi" w:cstheme="minorBidi"/>
                          <w:color w:val="000000"/>
                          <w:sz w:val="18"/>
                          <w:szCs w:val="18"/>
                        </w:rPr>
                        <w:t>D0</w:t>
                      </w:r>
                      <w:r>
                        <w:rPr>
                          <w:rFonts w:asciiTheme="minorHAnsi" w:hAnsiTheme="minorHAnsi" w:cstheme="minorBidi"/>
                          <w:color w:val="000000"/>
                          <w:sz w:val="18"/>
                          <w:szCs w:val="18"/>
                        </w:rPr>
                        <w:t>2</w:t>
                      </w:r>
                    </w:p>
                  </w:txbxContent>
                </v:textbox>
              </v:shape>
            </w:pict>
          </mc:Fallback>
        </mc:AlternateContent>
      </w:r>
      <w:r w:rsidR="0036496B" w:rsidRPr="00184766">
        <w:rPr>
          <w:rFonts w:asciiTheme="minorBidi" w:hAnsiTheme="minorBidi" w:cstheme="minorBidi"/>
          <w:sz w:val="22"/>
          <w:szCs w:val="22"/>
          <w:lang w:val="en-GB"/>
        </w:rPr>
        <w:t xml:space="preserve">With the aim of increasing production of oil from Binak oilfield, an EPC/EPD </w:t>
      </w:r>
      <w:r w:rsidR="0036496B">
        <w:rPr>
          <w:rFonts w:asciiTheme="minorBidi" w:hAnsiTheme="minorBidi" w:cstheme="minorBidi"/>
          <w:sz w:val="22"/>
          <w:szCs w:val="22"/>
          <w:lang w:val="en-GB"/>
        </w:rPr>
        <w:t>P</w:t>
      </w:r>
      <w:r w:rsidR="0036496B" w:rsidRPr="00184766">
        <w:rPr>
          <w:rFonts w:asciiTheme="minorBidi" w:hAnsiTheme="minorBidi" w:cstheme="minorBidi"/>
          <w:sz w:val="22"/>
          <w:szCs w:val="22"/>
          <w:lang w:val="en-GB"/>
        </w:rPr>
        <w:t xml:space="preserve">roject has been </w:t>
      </w:r>
      <w:r w:rsidR="0036496B" w:rsidRPr="00184766">
        <w:rPr>
          <w:rFonts w:asciiTheme="minorBidi" w:hAnsiTheme="minorBidi" w:cstheme="minorBidi"/>
          <w:sz w:val="22"/>
          <w:szCs w:val="22"/>
        </w:rPr>
        <w:t xml:space="preserve">defined </w:t>
      </w:r>
      <w:r w:rsidR="0036496B" w:rsidRPr="00184766">
        <w:rPr>
          <w:rFonts w:asciiTheme="minorBidi" w:hAnsiTheme="minorBidi" w:cstheme="minorBidi"/>
          <w:sz w:val="22"/>
          <w:szCs w:val="22"/>
          <w:lang w:val="en-GB"/>
        </w:rPr>
        <w:t>by NIOC/NISOC and awarded to Petro Iran Development Company (PEDCO).</w:t>
      </w:r>
      <w:r w:rsidR="0036496B">
        <w:rPr>
          <w:rFonts w:asciiTheme="minorBidi" w:hAnsiTheme="minorBidi" w:cstheme="minorBidi"/>
          <w:sz w:val="22"/>
          <w:szCs w:val="22"/>
          <w:lang w:val="en-GB"/>
        </w:rPr>
        <w:t xml:space="preserve"> Also PEDCO</w:t>
      </w:r>
      <w:r w:rsidR="0036496B" w:rsidRPr="00B85D19">
        <w:rPr>
          <w:rFonts w:asciiTheme="minorBidi" w:hAnsiTheme="minorBidi" w:cstheme="minorBidi"/>
          <w:sz w:val="22"/>
          <w:szCs w:val="22"/>
          <w:lang w:val="en-GB"/>
        </w:rPr>
        <w:t xml:space="preserve"> (as General Contractor) has </w:t>
      </w:r>
      <w:r w:rsidR="0036496B">
        <w:rPr>
          <w:rFonts w:asciiTheme="minorBidi" w:hAnsiTheme="minorBidi" w:cstheme="minorBidi"/>
          <w:sz w:val="22"/>
          <w:szCs w:val="22"/>
          <w:lang w:val="en-GB"/>
        </w:rPr>
        <w:t>assigned</w:t>
      </w:r>
      <w:r w:rsidR="0036496B" w:rsidRPr="00B85D19">
        <w:rPr>
          <w:rFonts w:asciiTheme="minorBidi" w:hAnsiTheme="minorBidi" w:cstheme="minorBidi"/>
          <w:sz w:val="22"/>
          <w:szCs w:val="22"/>
          <w:lang w:val="en-GB"/>
        </w:rPr>
        <w:t xml:space="preserve"> the </w:t>
      </w:r>
      <w:r w:rsidR="0036496B">
        <w:rPr>
          <w:rFonts w:asciiTheme="minorBidi" w:hAnsiTheme="minorBidi" w:cstheme="minorBidi"/>
          <w:sz w:val="22"/>
          <w:szCs w:val="22"/>
          <w:lang w:val="en-GB"/>
        </w:rPr>
        <w:t>EPC-packages of the Project</w:t>
      </w:r>
      <w:r w:rsidR="0036496B" w:rsidRPr="00B85D19">
        <w:rPr>
          <w:rFonts w:asciiTheme="minorBidi" w:hAnsiTheme="minorBidi" w:cstheme="minorBidi"/>
          <w:sz w:val="22"/>
          <w:szCs w:val="22"/>
          <w:lang w:val="en-GB"/>
        </w:rPr>
        <w:t xml:space="preserve"> </w:t>
      </w:r>
      <w:r w:rsidR="0036496B">
        <w:rPr>
          <w:rFonts w:asciiTheme="minorBidi" w:hAnsiTheme="minorBidi" w:cstheme="minorBidi"/>
          <w:sz w:val="22"/>
          <w:szCs w:val="22"/>
          <w:lang w:val="en-GB"/>
        </w:rPr>
        <w:t>to</w:t>
      </w:r>
      <w:r w:rsidR="0036496B" w:rsidRPr="00B85D19">
        <w:rPr>
          <w:rFonts w:asciiTheme="minorBidi" w:hAnsiTheme="minorBidi" w:cstheme="minorBidi"/>
          <w:sz w:val="22"/>
          <w:szCs w:val="22"/>
          <w:lang w:val="en-GB"/>
        </w:rPr>
        <w:t xml:space="preserve"> "Hirgan </w:t>
      </w:r>
      <w:r w:rsidR="0036496B">
        <w:rPr>
          <w:rFonts w:asciiTheme="minorBidi" w:hAnsiTheme="minorBidi" w:cstheme="minorBidi"/>
          <w:sz w:val="22"/>
          <w:szCs w:val="22"/>
          <w:lang w:val="en-GB"/>
        </w:rPr>
        <w:t>Energy - Design and Inspection" JV.</w:t>
      </w:r>
    </w:p>
    <w:p w14:paraId="3F398D68" w14:textId="0B41B0AF" w:rsidR="0036496B" w:rsidRDefault="0036496B" w:rsidP="0036496B">
      <w:pPr>
        <w:widowControl w:val="0"/>
        <w:bidi w:val="0"/>
        <w:snapToGrid w:val="0"/>
        <w:spacing w:before="240" w:after="240"/>
        <w:ind w:left="709"/>
        <w:jc w:val="both"/>
        <w:rPr>
          <w:rFonts w:ascii="Arial" w:hAnsi="Arial" w:cs="Arial"/>
          <w:sz w:val="22"/>
          <w:szCs w:val="22"/>
        </w:rPr>
      </w:pPr>
      <w:r w:rsidRPr="000F05C2">
        <w:rPr>
          <w:rFonts w:asciiTheme="minorBidi" w:hAnsiTheme="minorBidi" w:cstheme="minorBidi"/>
          <w:sz w:val="22"/>
          <w:szCs w:val="22"/>
          <w:highlight w:val="lightGray"/>
          <w:lang w:val="en-GB"/>
        </w:rPr>
        <w:t xml:space="preserve">As a part of the Project, </w:t>
      </w:r>
      <w:r w:rsidRPr="000F05C2">
        <w:rPr>
          <w:rFonts w:ascii="Arial" w:hAnsi="Arial" w:cs="Arial"/>
          <w:sz w:val="22"/>
          <w:szCs w:val="22"/>
          <w:highlight w:val="lightGray"/>
        </w:rPr>
        <w:t>New Gas/Condensate Pipelines (from Binak New GCS to Siahmakan GIS/Binak PU) shall be constructed.</w:t>
      </w:r>
    </w:p>
    <w:p w14:paraId="7D4AA50D" w14:textId="1C70B86C" w:rsidR="000266B6" w:rsidRPr="0027058A" w:rsidRDefault="000F05C2" w:rsidP="000266B6">
      <w:pPr>
        <w:widowControl w:val="0"/>
        <w:bidi w:val="0"/>
        <w:snapToGrid w:val="0"/>
        <w:spacing w:before="240" w:after="240"/>
        <w:ind w:left="709"/>
        <w:jc w:val="lowKashida"/>
        <w:rPr>
          <w:rFonts w:asciiTheme="minorBidi" w:hAnsiTheme="minorBidi" w:cstheme="minorBidi"/>
          <w:b/>
          <w:bCs/>
          <w:sz w:val="22"/>
          <w:szCs w:val="22"/>
          <w:u w:val="single"/>
          <w:lang w:val="en-GB"/>
        </w:rPr>
      </w:pPr>
      <w:r w:rsidRPr="00260AC9">
        <w:rPr>
          <w:b/>
          <w:bCs/>
          <w:caps/>
          <w:noProof/>
          <w:snapToGrid w:val="0"/>
          <w:szCs w:val="20"/>
        </w:rPr>
        <mc:AlternateContent>
          <mc:Choice Requires="wps">
            <w:drawing>
              <wp:anchor distT="0" distB="0" distL="114300" distR="114300" simplePos="0" relativeHeight="251686912" behindDoc="0" locked="0" layoutInCell="1" allowOverlap="1" wp14:anchorId="2B5FDAC8" wp14:editId="7C086D52">
                <wp:simplePos x="0" y="0"/>
                <wp:positionH relativeFrom="column">
                  <wp:posOffset>4219575</wp:posOffset>
                </wp:positionH>
                <wp:positionV relativeFrom="paragraph">
                  <wp:posOffset>247015</wp:posOffset>
                </wp:positionV>
                <wp:extent cx="548005" cy="320040"/>
                <wp:effectExtent l="19050" t="19050" r="42545" b="22860"/>
                <wp:wrapNone/>
                <wp:docPr id="137106787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14:paraId="5BC9E0F6" w14:textId="77777777" w:rsidR="000F05C2" w:rsidRPr="00703B1A" w:rsidRDefault="000F05C2" w:rsidP="000F05C2">
                            <w:pPr>
                              <w:pStyle w:val="NormalWeb"/>
                              <w:jc w:val="center"/>
                              <w:rPr>
                                <w:rFonts w:asciiTheme="minorHAnsi" w:hAnsiTheme="minorHAnsi" w:cstheme="minorBidi"/>
                                <w:sz w:val="18"/>
                                <w:szCs w:val="18"/>
                              </w:rPr>
                            </w:pPr>
                            <w:r w:rsidRPr="00703B1A">
                              <w:rPr>
                                <w:rFonts w:asciiTheme="minorHAnsi" w:hAnsiTheme="minorHAnsi" w:cstheme="minorBidi"/>
                                <w:color w:val="000000"/>
                                <w:sz w:val="18"/>
                                <w:szCs w:val="18"/>
                              </w:rPr>
                              <w:t>D0</w:t>
                            </w:r>
                            <w:r>
                              <w:rPr>
                                <w:rFonts w:asciiTheme="minorHAnsi" w:hAnsiTheme="minorHAnsi" w:cstheme="minorBidi"/>
                                <w:color w:val="000000"/>
                                <w:sz w:val="18"/>
                                <w:szCs w:val="18"/>
                              </w:rPr>
                              <w:t>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FDAC8" id="_x0000_s1027" type="#_x0000_t5" style="position:absolute;left:0;text-align:left;margin-left:332.25pt;margin-top:19.45pt;width:43.15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" fillcolor="window">
                <v:textbox inset="0,0,0,0">
                  <w:txbxContent>
                    <w:p w14:paraId="5BC9E0F6" w14:textId="77777777" w:rsidR="000F05C2" w:rsidRPr="00703B1A" w:rsidRDefault="000F05C2" w:rsidP="000F05C2">
                      <w:pPr>
                        <w:pStyle w:val="NormalWeb"/>
                        <w:jc w:val="center"/>
                        <w:rPr>
                          <w:rFonts w:asciiTheme="minorHAnsi" w:hAnsiTheme="minorHAnsi" w:cstheme="minorBidi"/>
                          <w:sz w:val="18"/>
                          <w:szCs w:val="18"/>
                        </w:rPr>
                      </w:pPr>
                      <w:r w:rsidRPr="00703B1A">
                        <w:rPr>
                          <w:rFonts w:asciiTheme="minorHAnsi" w:hAnsiTheme="minorHAnsi" w:cstheme="minorBidi"/>
                          <w:color w:val="000000"/>
                          <w:sz w:val="18"/>
                          <w:szCs w:val="18"/>
                        </w:rPr>
                        <w:t>D0</w:t>
                      </w:r>
                      <w:r>
                        <w:rPr>
                          <w:rFonts w:asciiTheme="minorHAnsi" w:hAnsiTheme="minorHAnsi" w:cstheme="minorBidi"/>
                          <w:color w:val="000000"/>
                          <w:sz w:val="18"/>
                          <w:szCs w:val="18"/>
                        </w:rPr>
                        <w:t>2</w:t>
                      </w:r>
                    </w:p>
                  </w:txbxContent>
                </v:textbox>
              </v:shape>
            </w:pict>
          </mc:Fallback>
        </mc:AlternateContent>
      </w:r>
      <w:r w:rsidR="000266B6" w:rsidRPr="0027058A">
        <w:rPr>
          <w:rFonts w:asciiTheme="minorBidi" w:hAnsiTheme="minorBidi" w:cstheme="minorBidi"/>
          <w:b/>
          <w:bCs/>
          <w:sz w:val="22"/>
          <w:szCs w:val="22"/>
          <w:u w:val="single"/>
          <w:lang w:val="en-GB"/>
        </w:rPr>
        <w:t>GENERAL DEFINITION</w:t>
      </w:r>
    </w:p>
    <w:p w14:paraId="33AADD08" w14:textId="77777777" w:rsidR="000266B6" w:rsidRPr="00B516BA" w:rsidRDefault="000266B6" w:rsidP="000266B6">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14"/>
        <w:gridCol w:w="5483"/>
      </w:tblGrid>
      <w:tr w:rsidR="0036496B" w:rsidRPr="00B516BA" w14:paraId="11C56E78" w14:textId="77777777" w:rsidTr="0036496B">
        <w:trPr>
          <w:trHeight w:val="352"/>
        </w:trPr>
        <w:tc>
          <w:tcPr>
            <w:tcW w:w="3714" w:type="dxa"/>
          </w:tcPr>
          <w:p w14:paraId="3CEE58BE" w14:textId="5C0739F3" w:rsidR="0036496B" w:rsidRPr="000F05C2" w:rsidRDefault="0036496B" w:rsidP="0036496B">
            <w:pPr>
              <w:widowControl w:val="0"/>
              <w:bidi w:val="0"/>
              <w:snapToGrid w:val="0"/>
              <w:spacing w:before="80" w:after="80"/>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CLIENT:</w:t>
            </w:r>
            <w:r w:rsidRPr="000F05C2">
              <w:rPr>
                <w:rFonts w:asciiTheme="minorBidi" w:hAnsiTheme="minorBidi" w:cstheme="minorBidi"/>
                <w:sz w:val="22"/>
                <w:szCs w:val="22"/>
                <w:highlight w:val="lightGray"/>
                <w:lang w:val="en-GB"/>
              </w:rPr>
              <w:tab/>
            </w:r>
          </w:p>
        </w:tc>
        <w:tc>
          <w:tcPr>
            <w:tcW w:w="5483" w:type="dxa"/>
          </w:tcPr>
          <w:p w14:paraId="1ECF4CE3" w14:textId="6BEF0D20" w:rsidR="0036496B" w:rsidRPr="000F05C2" w:rsidRDefault="0036496B" w:rsidP="0036496B">
            <w:pPr>
              <w:widowControl w:val="0"/>
              <w:bidi w:val="0"/>
              <w:snapToGrid w:val="0"/>
              <w:spacing w:before="80" w:after="80"/>
              <w:jc w:val="both"/>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 xml:space="preserve">National Iranian South Oilfields Company (NISOC) </w:t>
            </w:r>
          </w:p>
        </w:tc>
      </w:tr>
      <w:tr w:rsidR="0036496B" w:rsidRPr="00B516BA" w14:paraId="63C60F16" w14:textId="77777777" w:rsidTr="0036496B">
        <w:tc>
          <w:tcPr>
            <w:tcW w:w="3714" w:type="dxa"/>
          </w:tcPr>
          <w:p w14:paraId="5E2BA871" w14:textId="0140BFAA" w:rsidR="0036496B" w:rsidRPr="000F05C2" w:rsidRDefault="0036496B" w:rsidP="0036496B">
            <w:pPr>
              <w:widowControl w:val="0"/>
              <w:bidi w:val="0"/>
              <w:snapToGrid w:val="0"/>
              <w:spacing w:before="80" w:after="80"/>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PROJECT:</w:t>
            </w:r>
          </w:p>
        </w:tc>
        <w:tc>
          <w:tcPr>
            <w:tcW w:w="5483" w:type="dxa"/>
          </w:tcPr>
          <w:p w14:paraId="4BE9CF64" w14:textId="6A72D6E0" w:rsidR="0036496B" w:rsidRPr="000F05C2" w:rsidRDefault="0036496B" w:rsidP="0036496B">
            <w:pPr>
              <w:widowControl w:val="0"/>
              <w:bidi w:val="0"/>
              <w:snapToGrid w:val="0"/>
              <w:spacing w:before="80" w:after="80"/>
              <w:ind w:left="34"/>
              <w:jc w:val="both"/>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Binak Oilfield Development – Surface Facilities; Gas &amp; Gas-Condensate Pipelines</w:t>
            </w:r>
          </w:p>
        </w:tc>
      </w:tr>
      <w:tr w:rsidR="0036496B" w:rsidRPr="00B516BA" w14:paraId="1732C176" w14:textId="77777777" w:rsidTr="0036496B">
        <w:tc>
          <w:tcPr>
            <w:tcW w:w="3714" w:type="dxa"/>
          </w:tcPr>
          <w:p w14:paraId="403D9E14" w14:textId="6930742E" w:rsidR="0036496B" w:rsidRPr="000F05C2" w:rsidRDefault="0036496B" w:rsidP="0036496B">
            <w:pPr>
              <w:widowControl w:val="0"/>
              <w:bidi w:val="0"/>
              <w:snapToGrid w:val="0"/>
              <w:spacing w:before="80" w:after="80"/>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EPD/EPC CONTRACTOR (GC):</w:t>
            </w:r>
          </w:p>
        </w:tc>
        <w:tc>
          <w:tcPr>
            <w:tcW w:w="5483" w:type="dxa"/>
          </w:tcPr>
          <w:p w14:paraId="16E62C00" w14:textId="4C0820AA" w:rsidR="0036496B" w:rsidRPr="000F05C2" w:rsidRDefault="0036496B" w:rsidP="0036496B">
            <w:pPr>
              <w:widowControl w:val="0"/>
              <w:bidi w:val="0"/>
              <w:snapToGrid w:val="0"/>
              <w:spacing w:before="80" w:after="80"/>
              <w:ind w:left="34"/>
              <w:jc w:val="both"/>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Petro Iran Development Company (PEDCO)</w:t>
            </w:r>
          </w:p>
        </w:tc>
      </w:tr>
      <w:tr w:rsidR="0036496B" w:rsidRPr="00B516BA" w14:paraId="545B29A5" w14:textId="77777777" w:rsidTr="0036496B">
        <w:tc>
          <w:tcPr>
            <w:tcW w:w="3714" w:type="dxa"/>
          </w:tcPr>
          <w:p w14:paraId="11348DF5" w14:textId="3BD30CB4" w:rsidR="0036496B" w:rsidRPr="000F05C2" w:rsidRDefault="0036496B" w:rsidP="0036496B">
            <w:pPr>
              <w:widowControl w:val="0"/>
              <w:bidi w:val="0"/>
              <w:snapToGrid w:val="0"/>
              <w:spacing w:before="80" w:after="80"/>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EPC CONTRACTOR:</w:t>
            </w:r>
          </w:p>
        </w:tc>
        <w:tc>
          <w:tcPr>
            <w:tcW w:w="5483" w:type="dxa"/>
          </w:tcPr>
          <w:p w14:paraId="2836AB6C" w14:textId="1E757BD9" w:rsidR="0036496B" w:rsidRPr="000F05C2" w:rsidRDefault="0036496B" w:rsidP="0036496B">
            <w:pPr>
              <w:widowControl w:val="0"/>
              <w:bidi w:val="0"/>
              <w:snapToGrid w:val="0"/>
              <w:spacing w:before="80" w:after="80"/>
              <w:ind w:left="34"/>
              <w:jc w:val="both"/>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Joint Venture of : Hirgan Energy – Design &amp; Inspection(D&amp;I) Companies</w:t>
            </w:r>
          </w:p>
        </w:tc>
      </w:tr>
      <w:tr w:rsidR="0036496B" w:rsidRPr="00B516BA" w14:paraId="642F703A" w14:textId="77777777" w:rsidTr="0036496B">
        <w:tc>
          <w:tcPr>
            <w:tcW w:w="3714" w:type="dxa"/>
          </w:tcPr>
          <w:p w14:paraId="48598FDC" w14:textId="2054E029" w:rsidR="0036496B" w:rsidRPr="000F05C2" w:rsidRDefault="0036496B" w:rsidP="0036496B">
            <w:pPr>
              <w:widowControl w:val="0"/>
              <w:bidi w:val="0"/>
              <w:snapToGrid w:val="0"/>
              <w:spacing w:before="80" w:after="80"/>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VENDOR:</w:t>
            </w:r>
          </w:p>
        </w:tc>
        <w:tc>
          <w:tcPr>
            <w:tcW w:w="5483" w:type="dxa"/>
          </w:tcPr>
          <w:p w14:paraId="2EF0BA7F" w14:textId="6B9C8870" w:rsidR="0036496B" w:rsidRPr="000F05C2" w:rsidRDefault="0036496B" w:rsidP="0036496B">
            <w:pPr>
              <w:widowControl w:val="0"/>
              <w:bidi w:val="0"/>
              <w:snapToGrid w:val="0"/>
              <w:spacing w:before="80" w:after="80"/>
              <w:ind w:left="34"/>
              <w:jc w:val="both"/>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The firm or person who will fabricate the equipment or material.</w:t>
            </w:r>
          </w:p>
        </w:tc>
      </w:tr>
      <w:tr w:rsidR="0036496B" w:rsidRPr="00B516BA" w14:paraId="07DC2559" w14:textId="77777777" w:rsidTr="0036496B">
        <w:tc>
          <w:tcPr>
            <w:tcW w:w="3714" w:type="dxa"/>
          </w:tcPr>
          <w:p w14:paraId="0AF155F6" w14:textId="62DD9C2A" w:rsidR="0036496B" w:rsidRPr="000F05C2" w:rsidRDefault="0036496B" w:rsidP="0036496B">
            <w:pPr>
              <w:widowControl w:val="0"/>
              <w:bidi w:val="0"/>
              <w:snapToGrid w:val="0"/>
              <w:spacing w:before="80" w:after="80"/>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EXECUTOR:</w:t>
            </w:r>
            <w:r w:rsidRPr="000F05C2">
              <w:rPr>
                <w:rFonts w:asciiTheme="minorBidi" w:hAnsiTheme="minorBidi" w:cstheme="minorBidi"/>
                <w:sz w:val="22"/>
                <w:szCs w:val="22"/>
                <w:highlight w:val="lightGray"/>
                <w:lang w:val="en-GB"/>
              </w:rPr>
              <w:tab/>
            </w:r>
          </w:p>
        </w:tc>
        <w:tc>
          <w:tcPr>
            <w:tcW w:w="5483" w:type="dxa"/>
          </w:tcPr>
          <w:p w14:paraId="677B7FA1" w14:textId="6CB94F32" w:rsidR="0036496B" w:rsidRPr="000F05C2" w:rsidRDefault="0036496B" w:rsidP="0036496B">
            <w:pPr>
              <w:widowControl w:val="0"/>
              <w:bidi w:val="0"/>
              <w:snapToGrid w:val="0"/>
              <w:spacing w:before="80" w:after="80"/>
              <w:ind w:left="34"/>
              <w:jc w:val="both"/>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Executor is the party which carries out all or part of construction and/or commissioning for the project.</w:t>
            </w:r>
          </w:p>
        </w:tc>
      </w:tr>
      <w:tr w:rsidR="0036496B" w:rsidRPr="00B516BA" w14:paraId="7184F3EF" w14:textId="77777777" w:rsidTr="0036496B">
        <w:tc>
          <w:tcPr>
            <w:tcW w:w="3714" w:type="dxa"/>
          </w:tcPr>
          <w:p w14:paraId="2391835A" w14:textId="1624A22A" w:rsidR="0036496B" w:rsidRPr="000F05C2" w:rsidRDefault="0036496B" w:rsidP="0036496B">
            <w:pPr>
              <w:widowControl w:val="0"/>
              <w:bidi w:val="0"/>
              <w:snapToGrid w:val="0"/>
              <w:spacing w:before="80" w:after="80"/>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THIRD PARTY INSPECTOR (TPI):</w:t>
            </w:r>
          </w:p>
        </w:tc>
        <w:tc>
          <w:tcPr>
            <w:tcW w:w="5483" w:type="dxa"/>
          </w:tcPr>
          <w:p w14:paraId="2068DA21" w14:textId="0DCA655D" w:rsidR="0036496B" w:rsidRPr="000F05C2" w:rsidRDefault="0036496B" w:rsidP="0036496B">
            <w:pPr>
              <w:widowControl w:val="0"/>
              <w:bidi w:val="0"/>
              <w:snapToGrid w:val="0"/>
              <w:spacing w:before="80" w:after="80"/>
              <w:ind w:left="34"/>
              <w:jc w:val="both"/>
              <w:rPr>
                <w:rFonts w:asciiTheme="minorBidi" w:hAnsiTheme="minorBidi" w:cstheme="minorBidi"/>
                <w:sz w:val="22"/>
                <w:szCs w:val="22"/>
                <w:highlight w:val="lightGray"/>
                <w:lang w:val="en-GB"/>
              </w:rPr>
            </w:pPr>
            <w:r w:rsidRPr="000F05C2">
              <w:rPr>
                <w:rFonts w:ascii="Arial" w:hAnsi="Arial" w:cs="Arial"/>
                <w:sz w:val="22"/>
                <w:szCs w:val="22"/>
                <w:highlight w:val="lightGray"/>
                <w:lang w:val="en-GB"/>
              </w:rPr>
              <w:t>The firm appointed by EPD/EPC CONTRACTOR (GC) and approved by CLIENT (in writing) for the inspection of goods</w:t>
            </w:r>
            <w:r w:rsidRPr="000F05C2">
              <w:rPr>
                <w:rFonts w:ascii="Arial" w:hAnsi="Arial" w:cs="Arial"/>
                <w:highlight w:val="lightGray"/>
                <w:lang w:val="en-GB"/>
              </w:rPr>
              <w:t>.</w:t>
            </w:r>
          </w:p>
        </w:tc>
      </w:tr>
      <w:tr w:rsidR="0036496B" w:rsidRPr="00B516BA" w14:paraId="667C35B7" w14:textId="77777777" w:rsidTr="0036496B">
        <w:tc>
          <w:tcPr>
            <w:tcW w:w="3714" w:type="dxa"/>
          </w:tcPr>
          <w:p w14:paraId="148F10C3" w14:textId="02200F26" w:rsidR="0036496B" w:rsidRPr="000F05C2" w:rsidRDefault="0036496B" w:rsidP="0036496B">
            <w:pPr>
              <w:widowControl w:val="0"/>
              <w:bidi w:val="0"/>
              <w:snapToGrid w:val="0"/>
              <w:spacing w:before="80" w:after="80"/>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SHALL:</w:t>
            </w:r>
          </w:p>
        </w:tc>
        <w:tc>
          <w:tcPr>
            <w:tcW w:w="5483" w:type="dxa"/>
          </w:tcPr>
          <w:p w14:paraId="4F82C2E9" w14:textId="30769130" w:rsidR="0036496B" w:rsidRPr="000F05C2" w:rsidRDefault="0036496B" w:rsidP="0036496B">
            <w:pPr>
              <w:widowControl w:val="0"/>
              <w:bidi w:val="0"/>
              <w:snapToGrid w:val="0"/>
              <w:spacing w:before="80" w:after="80"/>
              <w:ind w:left="34"/>
              <w:jc w:val="both"/>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Is used where a provision is mandatory.</w:t>
            </w:r>
          </w:p>
        </w:tc>
      </w:tr>
      <w:tr w:rsidR="0036496B" w:rsidRPr="00B516BA" w14:paraId="35BEAC4D" w14:textId="77777777" w:rsidTr="0036496B">
        <w:tc>
          <w:tcPr>
            <w:tcW w:w="3714" w:type="dxa"/>
          </w:tcPr>
          <w:p w14:paraId="46259BDA" w14:textId="2FFE0F47" w:rsidR="0036496B" w:rsidRPr="000F05C2" w:rsidRDefault="0036496B" w:rsidP="0036496B">
            <w:pPr>
              <w:widowControl w:val="0"/>
              <w:bidi w:val="0"/>
              <w:snapToGrid w:val="0"/>
              <w:spacing w:before="80" w:after="80"/>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SHOULD:</w:t>
            </w:r>
          </w:p>
        </w:tc>
        <w:tc>
          <w:tcPr>
            <w:tcW w:w="5483" w:type="dxa"/>
          </w:tcPr>
          <w:p w14:paraId="2BD8C307" w14:textId="5CDCEA26" w:rsidR="0036496B" w:rsidRPr="000F05C2" w:rsidRDefault="0036496B" w:rsidP="0036496B">
            <w:pPr>
              <w:widowControl w:val="0"/>
              <w:bidi w:val="0"/>
              <w:snapToGrid w:val="0"/>
              <w:spacing w:before="80" w:after="80"/>
              <w:ind w:left="34"/>
              <w:jc w:val="both"/>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Is used where a provision is advisory only.</w:t>
            </w:r>
          </w:p>
        </w:tc>
      </w:tr>
      <w:tr w:rsidR="0036496B" w:rsidRPr="00B516BA" w14:paraId="26AA105C" w14:textId="77777777" w:rsidTr="0036496B">
        <w:tc>
          <w:tcPr>
            <w:tcW w:w="3714" w:type="dxa"/>
          </w:tcPr>
          <w:p w14:paraId="6EE4C7C2" w14:textId="49410A0B" w:rsidR="0036496B" w:rsidRPr="000F05C2" w:rsidRDefault="0036496B" w:rsidP="0036496B">
            <w:pPr>
              <w:widowControl w:val="0"/>
              <w:bidi w:val="0"/>
              <w:snapToGrid w:val="0"/>
              <w:spacing w:before="80" w:after="80"/>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WILL:</w:t>
            </w:r>
            <w:r w:rsidRPr="000F05C2">
              <w:rPr>
                <w:rFonts w:asciiTheme="minorBidi" w:hAnsiTheme="minorBidi" w:cstheme="minorBidi"/>
                <w:sz w:val="22"/>
                <w:szCs w:val="22"/>
                <w:highlight w:val="lightGray"/>
                <w:lang w:val="en-GB"/>
              </w:rPr>
              <w:tab/>
            </w:r>
          </w:p>
        </w:tc>
        <w:tc>
          <w:tcPr>
            <w:tcW w:w="5483" w:type="dxa"/>
          </w:tcPr>
          <w:p w14:paraId="59D049BF" w14:textId="179DBF4F" w:rsidR="0036496B" w:rsidRPr="000F05C2" w:rsidRDefault="0036496B" w:rsidP="0036496B">
            <w:pPr>
              <w:widowControl w:val="0"/>
              <w:bidi w:val="0"/>
              <w:snapToGrid w:val="0"/>
              <w:spacing w:before="80" w:after="80"/>
              <w:ind w:left="34"/>
              <w:jc w:val="both"/>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Is normally used in connection with the action by CLIENT rather than by an EPC/EPD CONTRACTOR, supplier or VENDOR.</w:t>
            </w:r>
          </w:p>
        </w:tc>
      </w:tr>
      <w:tr w:rsidR="0036496B" w:rsidRPr="00B516BA" w14:paraId="2EB1C959" w14:textId="77777777" w:rsidTr="0036496B">
        <w:tc>
          <w:tcPr>
            <w:tcW w:w="3714" w:type="dxa"/>
          </w:tcPr>
          <w:p w14:paraId="65426971" w14:textId="1C2648B1" w:rsidR="0036496B" w:rsidRPr="000F05C2" w:rsidRDefault="0036496B" w:rsidP="0036496B">
            <w:pPr>
              <w:widowControl w:val="0"/>
              <w:bidi w:val="0"/>
              <w:snapToGrid w:val="0"/>
              <w:spacing w:before="80" w:after="80"/>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MAY:</w:t>
            </w:r>
            <w:r w:rsidRPr="000F05C2">
              <w:rPr>
                <w:rFonts w:asciiTheme="minorBidi" w:hAnsiTheme="minorBidi" w:cstheme="minorBidi"/>
                <w:sz w:val="22"/>
                <w:szCs w:val="22"/>
                <w:highlight w:val="lightGray"/>
                <w:lang w:val="en-GB"/>
              </w:rPr>
              <w:tab/>
            </w:r>
          </w:p>
        </w:tc>
        <w:tc>
          <w:tcPr>
            <w:tcW w:w="5483" w:type="dxa"/>
          </w:tcPr>
          <w:p w14:paraId="460E53CD" w14:textId="03BF66E0" w:rsidR="0036496B" w:rsidRPr="000F05C2" w:rsidRDefault="0036496B" w:rsidP="0036496B">
            <w:pPr>
              <w:widowControl w:val="0"/>
              <w:bidi w:val="0"/>
              <w:snapToGrid w:val="0"/>
              <w:spacing w:before="80" w:after="80"/>
              <w:ind w:left="34"/>
              <w:jc w:val="both"/>
              <w:rPr>
                <w:rFonts w:asciiTheme="minorBidi" w:hAnsiTheme="minorBidi" w:cstheme="minorBidi"/>
                <w:sz w:val="22"/>
                <w:szCs w:val="22"/>
                <w:highlight w:val="lightGray"/>
                <w:lang w:val="en-GB"/>
              </w:rPr>
            </w:pPr>
            <w:r w:rsidRPr="000F05C2">
              <w:rPr>
                <w:rFonts w:asciiTheme="minorBidi" w:hAnsiTheme="minorBidi" w:cstheme="minorBidi"/>
                <w:sz w:val="22"/>
                <w:szCs w:val="22"/>
                <w:highlight w:val="lightGray"/>
                <w:lang w:val="en-GB"/>
              </w:rPr>
              <w:t>Is used where</w:t>
            </w:r>
            <w:r w:rsidRPr="000F05C2">
              <w:rPr>
                <w:rFonts w:asciiTheme="minorBidi" w:hAnsiTheme="minorBidi" w:cstheme="minorBidi"/>
                <w:sz w:val="22"/>
                <w:szCs w:val="22"/>
                <w:highlight w:val="lightGray"/>
                <w:lang w:val="en-GB"/>
              </w:rPr>
              <w:tab/>
              <w:t>a provision is completely discretionary.</w:t>
            </w:r>
          </w:p>
        </w:tc>
      </w:tr>
    </w:tbl>
    <w:p w14:paraId="7586280E" w14:textId="77777777" w:rsidR="00855832" w:rsidRDefault="00855832" w:rsidP="002E0B9B">
      <w:pPr>
        <w:keepNext/>
        <w:widowControl w:val="0"/>
        <w:numPr>
          <w:ilvl w:val="0"/>
          <w:numId w:val="1"/>
        </w:numPr>
        <w:bidi w:val="0"/>
        <w:spacing w:before="240" w:after="240"/>
        <w:jc w:val="both"/>
        <w:outlineLvl w:val="0"/>
        <w:rPr>
          <w:rFonts w:ascii="Arial" w:hAnsi="Arial" w:cs="Arial"/>
          <w:b/>
          <w:bCs/>
          <w:caps/>
          <w:kern w:val="28"/>
          <w:sz w:val="24"/>
        </w:rPr>
      </w:pPr>
      <w:bookmarkStart w:id="8" w:name="_Toc177312503"/>
      <w:r w:rsidRPr="004D4A6A">
        <w:rPr>
          <w:rFonts w:ascii="Arial" w:hAnsi="Arial" w:cs="Arial"/>
          <w:b/>
          <w:bCs/>
          <w:caps/>
          <w:kern w:val="28"/>
          <w:sz w:val="24"/>
        </w:rPr>
        <w:lastRenderedPageBreak/>
        <w:t>Scop</w:t>
      </w:r>
      <w:r w:rsidRPr="00E508B2">
        <w:rPr>
          <w:rFonts w:ascii="Arial" w:hAnsi="Arial" w:cs="Arial"/>
          <w:b/>
          <w:bCs/>
          <w:caps/>
          <w:kern w:val="28"/>
          <w:sz w:val="24"/>
        </w:rPr>
        <w:t>e</w:t>
      </w:r>
      <w:bookmarkEnd w:id="2"/>
      <w:bookmarkEnd w:id="3"/>
      <w:bookmarkEnd w:id="8"/>
      <w:r w:rsidRPr="00E508B2">
        <w:rPr>
          <w:rFonts w:ascii="Arial" w:hAnsi="Arial" w:cs="Arial"/>
          <w:b/>
          <w:bCs/>
          <w:caps/>
          <w:kern w:val="28"/>
          <w:sz w:val="24"/>
        </w:rPr>
        <w:t xml:space="preserve"> </w:t>
      </w:r>
      <w:bookmarkEnd w:id="4"/>
    </w:p>
    <w:p w14:paraId="36BBA14A" w14:textId="77777777" w:rsidR="00827E99" w:rsidRDefault="00827E99" w:rsidP="00834F2C">
      <w:pPr>
        <w:pStyle w:val="GMainText"/>
        <w:spacing w:before="120" w:line="312" w:lineRule="auto"/>
        <w:ind w:left="720"/>
        <w:rPr>
          <w:rFonts w:asciiTheme="minorBidi" w:eastAsia="Times New Roman" w:hAnsiTheme="minorBidi" w:cstheme="minorBidi"/>
          <w:szCs w:val="22"/>
          <w:shd w:val="clear" w:color="auto" w:fill="auto"/>
          <w:lang w:val="en-GB" w:eastAsia="en-US"/>
        </w:rPr>
      </w:pPr>
      <w:bookmarkStart w:id="9" w:name="_Toc328298192"/>
      <w:bookmarkEnd w:id="5"/>
      <w:bookmarkEnd w:id="6"/>
      <w:bookmarkEnd w:id="7"/>
      <w:r w:rsidRPr="0089795A">
        <w:rPr>
          <w:rFonts w:ascii="Arial" w:hAnsi="Arial" w:cs="Arial"/>
          <w:snapToGrid w:val="0"/>
          <w:szCs w:val="20"/>
          <w:lang w:val="en-GB"/>
        </w:rPr>
        <w:t>This document covers minimum necessary requirements for the design</w:t>
      </w:r>
      <w:r>
        <w:rPr>
          <w:rFonts w:ascii="Arial" w:hAnsi="Arial" w:cs="Arial"/>
          <w:snapToGrid w:val="0"/>
          <w:szCs w:val="20"/>
          <w:lang w:val="en-GB"/>
        </w:rPr>
        <w:t xml:space="preserve"> and</w:t>
      </w:r>
      <w:r w:rsidRPr="0089795A">
        <w:rPr>
          <w:rFonts w:ascii="Arial" w:hAnsi="Arial" w:cs="Arial"/>
          <w:snapToGrid w:val="0"/>
          <w:szCs w:val="20"/>
          <w:lang w:val="en-GB"/>
        </w:rPr>
        <w:t xml:space="preserve"> selection of </w:t>
      </w:r>
      <w:r>
        <w:rPr>
          <w:rFonts w:ascii="Arial" w:hAnsi="Arial" w:cs="Arial"/>
          <w:snapToGrid w:val="0"/>
          <w:szCs w:val="20"/>
          <w:lang w:val="en-GB"/>
        </w:rPr>
        <w:t xml:space="preserve">instrumentation and control/safety system of </w:t>
      </w:r>
      <w:r w:rsidRPr="00827E99">
        <w:rPr>
          <w:rFonts w:ascii="Arial" w:hAnsi="Arial" w:cs="Arial"/>
          <w:szCs w:val="22"/>
        </w:rPr>
        <w:t>New Gas/Condensate Pipelines (from Binak New GCS to Siahmakan GIS/Binak PU)</w:t>
      </w:r>
      <w:r>
        <w:rPr>
          <w:rFonts w:ascii="Arial" w:hAnsi="Arial" w:cs="Arial"/>
          <w:szCs w:val="22"/>
        </w:rPr>
        <w:t xml:space="preserve"> </w:t>
      </w:r>
      <w:r w:rsidR="00834F2C">
        <w:rPr>
          <w:rFonts w:ascii="Arial" w:hAnsi="Arial" w:cs="Arial"/>
          <w:snapToGrid w:val="0"/>
          <w:szCs w:val="20"/>
          <w:lang w:val="en-GB"/>
        </w:rPr>
        <w:t>.</w:t>
      </w:r>
    </w:p>
    <w:p w14:paraId="572765A1" w14:textId="77777777" w:rsidR="00827E99" w:rsidRDefault="00827E99" w:rsidP="00827E99">
      <w:pPr>
        <w:widowControl w:val="0"/>
        <w:wordWrap w:val="0"/>
        <w:bidi w:val="0"/>
        <w:snapToGrid w:val="0"/>
        <w:spacing w:before="240" w:after="240" w:line="276" w:lineRule="auto"/>
        <w:ind w:left="709"/>
        <w:jc w:val="lowKashida"/>
        <w:rPr>
          <w:rFonts w:ascii="Arial" w:hAnsi="Arial" w:cs="Arial"/>
          <w:snapToGrid w:val="0"/>
          <w:sz w:val="22"/>
          <w:szCs w:val="20"/>
          <w:lang w:val="en-GB" w:eastAsia="en-GB"/>
        </w:rPr>
      </w:pPr>
      <w:r w:rsidRPr="0089795A">
        <w:rPr>
          <w:rFonts w:ascii="Arial" w:hAnsi="Arial" w:cs="Arial"/>
          <w:snapToGrid w:val="0"/>
          <w:sz w:val="22"/>
          <w:szCs w:val="20"/>
          <w:lang w:val="en-GB" w:eastAsia="en-GB"/>
        </w:rPr>
        <w:t>It shall be used in conjunction with data/requisition sheets for present document subject.</w:t>
      </w:r>
    </w:p>
    <w:p w14:paraId="1D72B1D9" w14:textId="77777777" w:rsidR="00834F2C" w:rsidRPr="00834F2C" w:rsidRDefault="00834F2C" w:rsidP="00834F2C">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343327081"/>
      <w:bookmarkStart w:id="11" w:name="_Toc343327778"/>
      <w:bookmarkStart w:id="12" w:name="_Toc79851275"/>
      <w:bookmarkStart w:id="13" w:name="_Toc177312504"/>
      <w:bookmarkEnd w:id="9"/>
      <w:r w:rsidRPr="00834F2C">
        <w:rPr>
          <w:rFonts w:ascii="Arial" w:hAnsi="Arial" w:cs="Arial"/>
          <w:b/>
          <w:bCs/>
          <w:caps/>
          <w:kern w:val="28"/>
          <w:sz w:val="24"/>
        </w:rPr>
        <w:t>NORMATIVE REFERENCES</w:t>
      </w:r>
      <w:bookmarkEnd w:id="10"/>
      <w:bookmarkEnd w:id="11"/>
      <w:bookmarkEnd w:id="12"/>
      <w:bookmarkEnd w:id="13"/>
    </w:p>
    <w:p w14:paraId="541D9BEF" w14:textId="77777777" w:rsidR="00834F2C" w:rsidRPr="00834F2C" w:rsidRDefault="00834F2C" w:rsidP="00834F2C">
      <w:pPr>
        <w:widowControl w:val="0"/>
        <w:bidi w:val="0"/>
        <w:snapToGrid w:val="0"/>
        <w:spacing w:before="240" w:after="240" w:line="276" w:lineRule="auto"/>
        <w:ind w:left="720"/>
        <w:contextualSpacing/>
        <w:jc w:val="lowKashida"/>
        <w:rPr>
          <w:rFonts w:ascii="Arial" w:hAnsi="Arial" w:cs="Arial"/>
          <w:snapToGrid w:val="0"/>
          <w:sz w:val="22"/>
          <w:szCs w:val="20"/>
          <w:lang w:val="en-GB" w:eastAsia="en-GB"/>
        </w:rPr>
      </w:pPr>
      <w:bookmarkStart w:id="14" w:name="_Toc343001693"/>
      <w:bookmarkStart w:id="15" w:name="_Toc343327084"/>
      <w:bookmarkStart w:id="16" w:name="_Toc343327781"/>
      <w:bookmarkStart w:id="17" w:name="_Toc325006576"/>
      <w:r w:rsidRPr="00834F2C">
        <w:rPr>
          <w:rFonts w:ascii="Arial" w:hAnsi="Arial" w:cs="Arial"/>
          <w:snapToGrid w:val="0"/>
          <w:sz w:val="22"/>
          <w:szCs w:val="20"/>
          <w:lang w:val="en-GB" w:eastAsia="en-GB"/>
        </w:rPr>
        <w:t>The Latest Edition of following codes &amp; standard are applicable in this project:</w:t>
      </w:r>
    </w:p>
    <w:p w14:paraId="0EF41251" w14:textId="77777777" w:rsidR="00834F2C" w:rsidRPr="00834F2C" w:rsidRDefault="00834F2C" w:rsidP="00834F2C">
      <w:pPr>
        <w:widowControl w:val="0"/>
        <w:bidi w:val="0"/>
        <w:snapToGrid w:val="0"/>
        <w:spacing w:before="240" w:after="240" w:line="276" w:lineRule="auto"/>
        <w:ind w:left="720"/>
        <w:contextualSpacing/>
        <w:jc w:val="lowKashida"/>
        <w:rPr>
          <w:rFonts w:ascii="Arial" w:hAnsi="Arial" w:cs="Arial"/>
          <w:snapToGrid w:val="0"/>
          <w:sz w:val="22"/>
          <w:szCs w:val="20"/>
          <w:lang w:val="en-GB" w:eastAsia="en-GB"/>
        </w:rPr>
      </w:pPr>
    </w:p>
    <w:p w14:paraId="446F75E2" w14:textId="77777777" w:rsidR="00834F2C" w:rsidRPr="00834F2C" w:rsidRDefault="00834F2C" w:rsidP="00834F2C">
      <w:pPr>
        <w:keepNext/>
        <w:numPr>
          <w:ilvl w:val="1"/>
          <w:numId w:val="1"/>
        </w:numPr>
        <w:bidi w:val="0"/>
        <w:spacing w:before="240" w:after="240" w:line="276" w:lineRule="auto"/>
        <w:jc w:val="lowKashida"/>
        <w:outlineLvl w:val="1"/>
        <w:rPr>
          <w:rFonts w:ascii="Arial" w:hAnsi="Arial" w:cs="Arial"/>
          <w:b/>
          <w:bCs/>
          <w:caps/>
          <w:sz w:val="22"/>
          <w:szCs w:val="22"/>
          <w:lang w:val="en-GB"/>
        </w:rPr>
      </w:pPr>
      <w:bookmarkStart w:id="18" w:name="_Toc435622804"/>
      <w:bookmarkStart w:id="19" w:name="_Toc12468016"/>
      <w:bookmarkStart w:id="20" w:name="_Toc12839821"/>
      <w:bookmarkStart w:id="21" w:name="_Toc52658350"/>
      <w:bookmarkStart w:id="22" w:name="_Toc79851276"/>
      <w:bookmarkStart w:id="23" w:name="_Toc177312505"/>
      <w:r w:rsidRPr="00834F2C">
        <w:rPr>
          <w:rFonts w:ascii="Arial" w:hAnsi="Arial" w:cs="Arial"/>
          <w:b/>
          <w:bCs/>
          <w:caps/>
          <w:sz w:val="22"/>
          <w:szCs w:val="22"/>
          <w:lang w:val="en-GB"/>
        </w:rPr>
        <w:t>Local Codes and Standards</w:t>
      </w:r>
      <w:bookmarkEnd w:id="18"/>
      <w:bookmarkEnd w:id="19"/>
      <w:bookmarkEnd w:id="20"/>
      <w:bookmarkEnd w:id="21"/>
      <w:bookmarkEnd w:id="22"/>
      <w:bookmarkEnd w:id="23"/>
    </w:p>
    <w:p w14:paraId="030A2B62"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IPS-E-IN-100</w:t>
      </w:r>
      <w:r w:rsidRPr="00834F2C">
        <w:rPr>
          <w:rFonts w:ascii="Arial" w:hAnsi="Arial" w:cs="Arial"/>
          <w:snapToGrid w:val="0"/>
          <w:sz w:val="22"/>
          <w:szCs w:val="20"/>
          <w:lang w:val="en-GB" w:eastAsia="en-GB"/>
        </w:rPr>
        <w:tab/>
        <w:t>Engineering standards for general instrumentation</w:t>
      </w:r>
    </w:p>
    <w:p w14:paraId="382EFEA2"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IPS-E-IN-105</w:t>
      </w:r>
      <w:r w:rsidRPr="00834F2C">
        <w:rPr>
          <w:rFonts w:ascii="Arial" w:hAnsi="Arial" w:cs="Arial"/>
          <w:snapToGrid w:val="0"/>
          <w:sz w:val="22"/>
          <w:szCs w:val="20"/>
          <w:lang w:val="en-GB" w:eastAsia="en-GB"/>
        </w:rPr>
        <w:tab/>
        <w:t>Instrument Workshop, Layouts, Test and Calibration Tools</w:t>
      </w:r>
    </w:p>
    <w:p w14:paraId="7DEB50E3"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IPS-E-IN-110</w:t>
      </w:r>
      <w:r w:rsidRPr="00834F2C">
        <w:rPr>
          <w:rFonts w:ascii="Arial" w:hAnsi="Arial" w:cs="Arial"/>
          <w:snapToGrid w:val="0"/>
          <w:sz w:val="22"/>
          <w:szCs w:val="20"/>
          <w:lang w:val="en-GB" w:eastAsia="en-GB"/>
        </w:rPr>
        <w:tab/>
        <w:t>Engineering standard for pressure instruments</w:t>
      </w:r>
    </w:p>
    <w:p w14:paraId="478B029C"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IPS-E-IN-120</w:t>
      </w:r>
      <w:r w:rsidRPr="00834F2C">
        <w:rPr>
          <w:rFonts w:ascii="Arial" w:hAnsi="Arial" w:cs="Arial"/>
          <w:snapToGrid w:val="0"/>
          <w:sz w:val="22"/>
          <w:szCs w:val="20"/>
          <w:lang w:val="en-GB" w:eastAsia="en-GB"/>
        </w:rPr>
        <w:tab/>
        <w:t>Engineering standard for temperature instruments</w:t>
      </w:r>
    </w:p>
    <w:p w14:paraId="3AEFF51C"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IPS-E-IN-130</w:t>
      </w:r>
      <w:r w:rsidRPr="00834F2C">
        <w:rPr>
          <w:rFonts w:ascii="Arial" w:hAnsi="Arial" w:cs="Arial"/>
          <w:snapToGrid w:val="0"/>
          <w:sz w:val="22"/>
          <w:szCs w:val="20"/>
          <w:lang w:val="en-GB" w:eastAsia="en-GB"/>
        </w:rPr>
        <w:tab/>
        <w:t>Engineering standard for flow instruments</w:t>
      </w:r>
    </w:p>
    <w:p w14:paraId="229B163B"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 xml:space="preserve">IPS-E-IN-140 </w:t>
      </w:r>
      <w:r w:rsidRPr="00834F2C">
        <w:rPr>
          <w:rFonts w:ascii="Arial" w:hAnsi="Arial" w:cs="Arial"/>
          <w:snapToGrid w:val="0"/>
          <w:sz w:val="22"/>
          <w:szCs w:val="20"/>
          <w:lang w:val="en-GB" w:eastAsia="en-GB"/>
        </w:rPr>
        <w:tab/>
        <w:t>Engineering standard for level instruments</w:t>
      </w:r>
    </w:p>
    <w:p w14:paraId="32B08DDB"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IPS-E-IN-160</w:t>
      </w:r>
      <w:r w:rsidRPr="00834F2C">
        <w:rPr>
          <w:rFonts w:ascii="Arial" w:hAnsi="Arial" w:cs="Arial"/>
          <w:snapToGrid w:val="0"/>
          <w:sz w:val="22"/>
          <w:szCs w:val="20"/>
          <w:lang w:val="en-GB" w:eastAsia="en-GB"/>
        </w:rPr>
        <w:tab/>
        <w:t>Engineering Standard for Control Valves</w:t>
      </w:r>
    </w:p>
    <w:p w14:paraId="3A3EDBC8"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IPS-E-IN-190</w:t>
      </w:r>
      <w:r w:rsidRPr="00834F2C">
        <w:rPr>
          <w:rFonts w:ascii="Arial" w:hAnsi="Arial" w:cs="Arial"/>
          <w:snapToGrid w:val="0"/>
          <w:sz w:val="22"/>
          <w:szCs w:val="20"/>
          <w:lang w:val="en-GB" w:eastAsia="en-GB"/>
        </w:rPr>
        <w:tab/>
        <w:t>Engineering standard for Transmission systems</w:t>
      </w:r>
    </w:p>
    <w:p w14:paraId="18825D9A"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IPS-C-IN-100</w:t>
      </w:r>
      <w:r w:rsidRPr="00834F2C">
        <w:rPr>
          <w:rFonts w:ascii="Arial" w:hAnsi="Arial" w:cs="Arial"/>
          <w:snapToGrid w:val="0"/>
          <w:sz w:val="22"/>
          <w:szCs w:val="20"/>
          <w:lang w:val="en-GB" w:eastAsia="en-GB"/>
        </w:rPr>
        <w:tab/>
        <w:t>Construction and inspection standard for general instrument field inspection, calibration and testing of instrument and instrument system</w:t>
      </w:r>
    </w:p>
    <w:p w14:paraId="5C4D9D88"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IPS-C-IN-110</w:t>
      </w:r>
      <w:r w:rsidRPr="00834F2C">
        <w:rPr>
          <w:rFonts w:ascii="Arial" w:hAnsi="Arial" w:cs="Arial"/>
          <w:snapToGrid w:val="0"/>
          <w:sz w:val="22"/>
          <w:szCs w:val="20"/>
          <w:lang w:val="en-GB" w:eastAsia="en-GB"/>
        </w:rPr>
        <w:tab/>
        <w:t>Construction standards for pressure instruments</w:t>
      </w:r>
      <w:r w:rsidRPr="00834F2C">
        <w:rPr>
          <w:rFonts w:ascii="Arial" w:hAnsi="Arial" w:cs="Arial"/>
          <w:noProof/>
          <w:snapToGrid w:val="0"/>
          <w:sz w:val="22"/>
          <w:szCs w:val="20"/>
        </w:rPr>
        <mc:AlternateContent>
          <mc:Choice Requires="wps">
            <w:drawing>
              <wp:anchor distT="0" distB="0" distL="114300" distR="114300" simplePos="0" relativeHeight="251660288" behindDoc="0" locked="0" layoutInCell="1" allowOverlap="1" wp14:anchorId="3197A998" wp14:editId="2251ED2F">
                <wp:simplePos x="0" y="0"/>
                <wp:positionH relativeFrom="column">
                  <wp:posOffset>4610100</wp:posOffset>
                </wp:positionH>
                <wp:positionV relativeFrom="paragraph">
                  <wp:posOffset>6810375</wp:posOffset>
                </wp:positionV>
                <wp:extent cx="885825" cy="581025"/>
                <wp:effectExtent l="19050" t="19050" r="47625" b="2857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14:paraId="51362C43" w14:textId="77777777" w:rsidR="00C37FAE" w:rsidRPr="001E1803" w:rsidRDefault="00C37FAE" w:rsidP="00834F2C">
                            <w:pPr>
                              <w:pStyle w:val="NormalWeb"/>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3197A998" id="Isosceles Triangle 6" o:spid="_x0000_s1028" type="#_x0000_t5" style="position:absolute;left:0;text-align:left;margin-left:363pt;margin-top:536.25pt;width:69.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">
                <v:textbox>
                  <w:txbxContent>
                    <w:p w14:paraId="51362C43" w14:textId="77777777" w:rsidR="00C37FAE" w:rsidRPr="001E1803" w:rsidRDefault="00C37FAE" w:rsidP="00834F2C">
                      <w:pPr>
                        <w:pStyle w:val="NormalWeb"/>
                        <w:jc w:val="center"/>
                        <w:rPr>
                          <w:sz w:val="20"/>
                          <w:szCs w:val="20"/>
                        </w:rPr>
                      </w:pPr>
                      <w:r w:rsidRPr="001E1803">
                        <w:rPr>
                          <w:rFonts w:ascii="Calibri" w:hAnsi="Calibri" w:cs="Arial"/>
                          <w:color w:val="000000"/>
                          <w:sz w:val="20"/>
                          <w:szCs w:val="20"/>
                        </w:rPr>
                        <w:t>D01</w:t>
                      </w:r>
                    </w:p>
                  </w:txbxContent>
                </v:textbox>
              </v:shape>
            </w:pict>
          </mc:Fallback>
        </mc:AlternateContent>
      </w:r>
      <w:r w:rsidRPr="00834F2C">
        <w:rPr>
          <w:rFonts w:ascii="Arial" w:hAnsi="Arial" w:cs="Arial"/>
          <w:noProof/>
          <w:snapToGrid w:val="0"/>
          <w:sz w:val="22"/>
          <w:szCs w:val="20"/>
        </w:rPr>
        <mc:AlternateContent>
          <mc:Choice Requires="wps">
            <w:drawing>
              <wp:anchor distT="0" distB="0" distL="114300" distR="114300" simplePos="0" relativeHeight="251659264" behindDoc="0" locked="0" layoutInCell="1" allowOverlap="1" wp14:anchorId="3C04EA0F" wp14:editId="23940DF4">
                <wp:simplePos x="0" y="0"/>
                <wp:positionH relativeFrom="column">
                  <wp:posOffset>4610100</wp:posOffset>
                </wp:positionH>
                <wp:positionV relativeFrom="paragraph">
                  <wp:posOffset>6810375</wp:posOffset>
                </wp:positionV>
                <wp:extent cx="885825" cy="581025"/>
                <wp:effectExtent l="19050" t="19050" r="47625" b="2857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14:paraId="6D6AF00D" w14:textId="77777777" w:rsidR="00C37FAE" w:rsidRPr="001E1803" w:rsidRDefault="00C37FAE" w:rsidP="00834F2C">
                            <w:pPr>
                              <w:pStyle w:val="NormalWeb"/>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3C04EA0F" id="Isosceles Triangle 2" o:spid="_x0000_s1029" type="#_x0000_t5" style="position:absolute;left:0;text-align:left;margin-left:363pt;margin-top:536.25pt;width:69.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">
                <v:textbox>
                  <w:txbxContent>
                    <w:p w14:paraId="6D6AF00D" w14:textId="77777777" w:rsidR="00C37FAE" w:rsidRPr="001E1803" w:rsidRDefault="00C37FAE" w:rsidP="00834F2C">
                      <w:pPr>
                        <w:pStyle w:val="NormalWeb"/>
                        <w:jc w:val="center"/>
                        <w:rPr>
                          <w:sz w:val="20"/>
                          <w:szCs w:val="20"/>
                        </w:rPr>
                      </w:pPr>
                      <w:r w:rsidRPr="001E1803">
                        <w:rPr>
                          <w:rFonts w:ascii="Calibri" w:hAnsi="Calibri" w:cs="Arial"/>
                          <w:color w:val="000000"/>
                          <w:sz w:val="20"/>
                          <w:szCs w:val="20"/>
                        </w:rPr>
                        <w:t>D01</w:t>
                      </w:r>
                    </w:p>
                  </w:txbxContent>
                </v:textbox>
              </v:shape>
            </w:pict>
          </mc:Fallback>
        </mc:AlternateContent>
      </w:r>
    </w:p>
    <w:p w14:paraId="28A15A47"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IPS-C-IN-120</w:t>
      </w:r>
      <w:r w:rsidRPr="00834F2C">
        <w:rPr>
          <w:rFonts w:ascii="Arial" w:hAnsi="Arial" w:cs="Arial"/>
          <w:snapToGrid w:val="0"/>
          <w:sz w:val="22"/>
          <w:szCs w:val="20"/>
          <w:lang w:val="en-GB" w:eastAsia="en-GB"/>
        </w:rPr>
        <w:tab/>
        <w:t>Construction and installation standard for temperature instruments</w:t>
      </w:r>
    </w:p>
    <w:p w14:paraId="51111089"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IPS-C-IN-130</w:t>
      </w:r>
      <w:r w:rsidRPr="00834F2C">
        <w:rPr>
          <w:rFonts w:ascii="Arial" w:hAnsi="Arial" w:cs="Arial"/>
          <w:snapToGrid w:val="0"/>
          <w:sz w:val="22"/>
          <w:szCs w:val="20"/>
          <w:lang w:val="en-GB" w:eastAsia="en-GB"/>
        </w:rPr>
        <w:tab/>
        <w:t>Construction and installation standard for flow instruments</w:t>
      </w:r>
    </w:p>
    <w:p w14:paraId="16B44132"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IPS-C-IN-140</w:t>
      </w:r>
      <w:r w:rsidRPr="00834F2C">
        <w:rPr>
          <w:rFonts w:ascii="Arial" w:hAnsi="Arial" w:cs="Arial"/>
          <w:snapToGrid w:val="0"/>
          <w:sz w:val="22"/>
          <w:szCs w:val="20"/>
          <w:lang w:val="en-GB" w:eastAsia="en-GB"/>
        </w:rPr>
        <w:tab/>
        <w:t>Construction and installation standard for level instruments</w:t>
      </w:r>
    </w:p>
    <w:p w14:paraId="1C35E472"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IPS-C-IN-160</w:t>
      </w:r>
      <w:r w:rsidRPr="00834F2C">
        <w:rPr>
          <w:rFonts w:ascii="Arial" w:hAnsi="Arial" w:cs="Arial"/>
          <w:snapToGrid w:val="0"/>
          <w:sz w:val="22"/>
          <w:szCs w:val="20"/>
          <w:lang w:val="en-GB" w:eastAsia="en-GB"/>
        </w:rPr>
        <w:tab/>
        <w:t>Construction Standard for Control Valve</w:t>
      </w:r>
    </w:p>
    <w:p w14:paraId="5A89B59D"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IPS-C-IN-190</w:t>
      </w:r>
      <w:r w:rsidRPr="00834F2C">
        <w:rPr>
          <w:rFonts w:ascii="Arial" w:hAnsi="Arial" w:cs="Arial"/>
          <w:snapToGrid w:val="0"/>
          <w:sz w:val="22"/>
          <w:szCs w:val="20"/>
          <w:lang w:val="en-GB" w:eastAsia="en-GB"/>
        </w:rPr>
        <w:tab/>
        <w:t>Construction Standard for Transmission Systems</w:t>
      </w:r>
    </w:p>
    <w:p w14:paraId="70093DD2"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IPS-G-IN-200</w:t>
      </w:r>
      <w:r w:rsidRPr="00834F2C">
        <w:rPr>
          <w:rFonts w:ascii="Arial" w:hAnsi="Arial" w:cs="Arial"/>
          <w:snapToGrid w:val="0"/>
          <w:sz w:val="22"/>
          <w:szCs w:val="20"/>
          <w:lang w:val="en-GB" w:eastAsia="en-GB"/>
        </w:rPr>
        <w:tab/>
        <w:t>General Standard for Instruments Air System</w:t>
      </w:r>
    </w:p>
    <w:p w14:paraId="2D958FCF"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IPS-I-IN-100</w:t>
      </w:r>
      <w:r w:rsidRPr="00834F2C">
        <w:rPr>
          <w:rFonts w:ascii="Arial" w:hAnsi="Arial" w:cs="Arial"/>
          <w:snapToGrid w:val="0"/>
          <w:sz w:val="22"/>
          <w:szCs w:val="20"/>
          <w:lang w:val="en-GB" w:eastAsia="en-GB"/>
        </w:rPr>
        <w:tab/>
        <w:t>Inspection Standard for General Instrument Systems</w:t>
      </w:r>
    </w:p>
    <w:p w14:paraId="5DBACF0A"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IPS-M-IN-110</w:t>
      </w:r>
      <w:r w:rsidRPr="00834F2C">
        <w:rPr>
          <w:rFonts w:ascii="Arial" w:hAnsi="Arial" w:cs="Arial"/>
          <w:snapToGrid w:val="0"/>
          <w:sz w:val="22"/>
          <w:szCs w:val="20"/>
          <w:lang w:val="en-GB" w:eastAsia="en-GB"/>
        </w:rPr>
        <w:tab/>
        <w:t>Material and equipment standard for pressure instruments</w:t>
      </w:r>
    </w:p>
    <w:p w14:paraId="62A5A07A"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lastRenderedPageBreak/>
        <w:t>IPS-M-IN-120</w:t>
      </w:r>
      <w:r w:rsidRPr="00834F2C">
        <w:rPr>
          <w:rFonts w:ascii="Arial" w:hAnsi="Arial" w:cs="Arial"/>
          <w:snapToGrid w:val="0"/>
          <w:sz w:val="22"/>
          <w:szCs w:val="20"/>
          <w:lang w:val="en-GB" w:eastAsia="en-GB"/>
        </w:rPr>
        <w:tab/>
        <w:t>Material and equipment standard for temperature instruments</w:t>
      </w:r>
    </w:p>
    <w:p w14:paraId="070A4D1A"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IPS-M-IN-130</w:t>
      </w:r>
      <w:r w:rsidRPr="00834F2C">
        <w:rPr>
          <w:rFonts w:ascii="Arial" w:hAnsi="Arial" w:cs="Arial"/>
          <w:snapToGrid w:val="0"/>
          <w:sz w:val="22"/>
          <w:szCs w:val="20"/>
          <w:lang w:val="en-GB" w:eastAsia="en-GB"/>
        </w:rPr>
        <w:tab/>
        <w:t>Material and equipment standard for flow instruments</w:t>
      </w:r>
    </w:p>
    <w:p w14:paraId="313C9DB0"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IPS-M-IN-140</w:t>
      </w:r>
      <w:r w:rsidRPr="00834F2C">
        <w:rPr>
          <w:rFonts w:ascii="Arial" w:hAnsi="Arial" w:cs="Arial"/>
          <w:snapToGrid w:val="0"/>
          <w:sz w:val="22"/>
          <w:szCs w:val="20"/>
          <w:lang w:val="en-GB" w:eastAsia="en-GB"/>
        </w:rPr>
        <w:tab/>
        <w:t>Material and quality control standard for level instruments</w:t>
      </w:r>
    </w:p>
    <w:p w14:paraId="7D7A2819"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IPS-M-IN-160</w:t>
      </w:r>
      <w:r w:rsidRPr="00834F2C">
        <w:rPr>
          <w:rFonts w:ascii="Arial" w:hAnsi="Arial" w:cs="Arial"/>
          <w:snapToGrid w:val="0"/>
          <w:sz w:val="22"/>
          <w:szCs w:val="20"/>
          <w:lang w:val="en-GB" w:eastAsia="en-GB"/>
        </w:rPr>
        <w:tab/>
        <w:t>Material and Equipment Standard for Control Valve</w:t>
      </w:r>
    </w:p>
    <w:p w14:paraId="52614C01"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IPS-M-IN-190</w:t>
      </w:r>
      <w:r w:rsidRPr="00834F2C">
        <w:rPr>
          <w:rFonts w:ascii="Arial" w:hAnsi="Arial" w:cs="Arial"/>
          <w:snapToGrid w:val="0"/>
          <w:sz w:val="22"/>
          <w:szCs w:val="20"/>
          <w:lang w:val="en-GB" w:eastAsia="en-GB"/>
        </w:rPr>
        <w:tab/>
        <w:t>Material and equipment standard for transmission systems</w:t>
      </w:r>
    </w:p>
    <w:p w14:paraId="79ADA531"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IPS-G-IN-210</w:t>
      </w:r>
      <w:r w:rsidRPr="00834F2C">
        <w:rPr>
          <w:rFonts w:ascii="Arial" w:hAnsi="Arial" w:cs="Arial"/>
          <w:snapToGrid w:val="0"/>
          <w:sz w:val="22"/>
          <w:szCs w:val="20"/>
          <w:lang w:val="en-GB" w:eastAsia="en-GB"/>
        </w:rPr>
        <w:tab/>
        <w:t>General standard for instrument protection</w:t>
      </w:r>
    </w:p>
    <w:p w14:paraId="15A7390C"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IPS-G-IN-230</w:t>
      </w:r>
      <w:r w:rsidRPr="00834F2C">
        <w:rPr>
          <w:rFonts w:ascii="Arial" w:hAnsi="Arial" w:cs="Arial"/>
          <w:snapToGrid w:val="0"/>
          <w:sz w:val="22"/>
          <w:szCs w:val="20"/>
          <w:lang w:val="en-GB" w:eastAsia="en-GB"/>
        </w:rPr>
        <w:tab/>
        <w:t>General standard for Analyzers</w:t>
      </w:r>
    </w:p>
    <w:p w14:paraId="4B4438BB"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IPS-G-IN-220</w:t>
      </w:r>
      <w:r w:rsidRPr="00834F2C">
        <w:rPr>
          <w:rFonts w:ascii="Arial" w:hAnsi="Arial" w:cs="Arial"/>
          <w:snapToGrid w:val="0"/>
          <w:sz w:val="22"/>
          <w:szCs w:val="20"/>
          <w:lang w:val="en-GB" w:eastAsia="en-GB"/>
        </w:rPr>
        <w:tab/>
        <w:t>Engineering And Installation Standard For Control Centers</w:t>
      </w:r>
    </w:p>
    <w:p w14:paraId="134140B1"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IPS-G-IN-260</w:t>
      </w:r>
      <w:r w:rsidRPr="00834F2C">
        <w:rPr>
          <w:rFonts w:ascii="Arial" w:hAnsi="Arial" w:cs="Arial"/>
          <w:snapToGrid w:val="0"/>
          <w:sz w:val="22"/>
          <w:szCs w:val="20"/>
          <w:lang w:val="en-GB" w:eastAsia="en-GB"/>
        </w:rPr>
        <w:tab/>
        <w:t>Engineering And Installation Standard For Indicating Lights,  Alarms And Protective Systems</w:t>
      </w:r>
    </w:p>
    <w:p w14:paraId="495B8936"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IPS-G-IN-290</w:t>
      </w:r>
      <w:r w:rsidRPr="00834F2C">
        <w:rPr>
          <w:rFonts w:ascii="Arial" w:hAnsi="Arial" w:cs="Arial"/>
          <w:snapToGrid w:val="0"/>
          <w:sz w:val="22"/>
          <w:szCs w:val="20"/>
          <w:lang w:val="en-GB" w:eastAsia="en-GB"/>
        </w:rPr>
        <w:tab/>
        <w:t xml:space="preserve">Engineering And Construction Standard For Programmable  Logic Controllers (PLC) </w:t>
      </w:r>
    </w:p>
    <w:p w14:paraId="57ABBE53"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z w:val="22"/>
          <w:szCs w:val="22"/>
          <w:lang w:bidi="fa-IR"/>
        </w:rPr>
        <w:t>IPS-D-IN-101~119</w:t>
      </w:r>
      <w:r w:rsidRPr="00834F2C">
        <w:rPr>
          <w:rFonts w:ascii="Arial" w:hAnsi="Arial" w:cs="Arial"/>
          <w:sz w:val="22"/>
          <w:szCs w:val="22"/>
          <w:lang w:bidi="fa-IR"/>
        </w:rPr>
        <w:tab/>
        <w:t>Instrument standard drawings</w:t>
      </w:r>
    </w:p>
    <w:p w14:paraId="72B14A98" w14:textId="77777777" w:rsidR="00834F2C" w:rsidRPr="00834F2C" w:rsidRDefault="00834F2C" w:rsidP="00834F2C">
      <w:pPr>
        <w:keepNext/>
        <w:numPr>
          <w:ilvl w:val="1"/>
          <w:numId w:val="1"/>
        </w:numPr>
        <w:bidi w:val="0"/>
        <w:spacing w:before="240" w:after="240" w:line="276" w:lineRule="auto"/>
        <w:jc w:val="lowKashida"/>
        <w:outlineLvl w:val="1"/>
        <w:rPr>
          <w:rFonts w:ascii="Arial" w:hAnsi="Arial" w:cs="Arial"/>
          <w:b/>
          <w:bCs/>
          <w:caps/>
          <w:sz w:val="22"/>
          <w:szCs w:val="22"/>
          <w:lang w:val="en-GB"/>
        </w:rPr>
      </w:pPr>
      <w:bookmarkStart w:id="24" w:name="_Toc258760414"/>
      <w:bookmarkStart w:id="25" w:name="_Toc435622805"/>
      <w:bookmarkStart w:id="26" w:name="_Toc12468017"/>
      <w:bookmarkStart w:id="27" w:name="_Toc12839822"/>
      <w:bookmarkStart w:id="28" w:name="_Toc52658351"/>
      <w:bookmarkStart w:id="29" w:name="_Toc79851277"/>
      <w:bookmarkStart w:id="30" w:name="_Toc177312506"/>
      <w:r w:rsidRPr="00834F2C">
        <w:rPr>
          <w:rFonts w:ascii="Arial" w:hAnsi="Arial" w:cs="Arial"/>
          <w:b/>
          <w:bCs/>
          <w:caps/>
          <w:sz w:val="22"/>
          <w:szCs w:val="22"/>
          <w:lang w:val="en-GB"/>
        </w:rPr>
        <w:t>International Codes and Standards</w:t>
      </w:r>
      <w:bookmarkEnd w:id="24"/>
      <w:bookmarkEnd w:id="25"/>
      <w:bookmarkEnd w:id="26"/>
      <w:bookmarkEnd w:id="27"/>
      <w:bookmarkEnd w:id="28"/>
      <w:bookmarkEnd w:id="29"/>
      <w:bookmarkEnd w:id="30"/>
    </w:p>
    <w:p w14:paraId="16879E42"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AGA</w:t>
      </w:r>
      <w:r w:rsidRPr="00834F2C">
        <w:rPr>
          <w:rFonts w:ascii="Arial" w:hAnsi="Arial" w:cs="Arial"/>
          <w:snapToGrid w:val="0"/>
          <w:sz w:val="22"/>
          <w:szCs w:val="20"/>
          <w:lang w:val="en-GB" w:eastAsia="en-GB"/>
        </w:rPr>
        <w:tab/>
        <w:t>American Gas Association</w:t>
      </w:r>
    </w:p>
    <w:p w14:paraId="6BCF1953"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IEC-60584</w:t>
      </w:r>
      <w:r w:rsidRPr="00834F2C">
        <w:rPr>
          <w:rFonts w:ascii="Arial" w:hAnsi="Arial" w:cs="Arial"/>
          <w:snapToGrid w:val="0"/>
          <w:sz w:val="22"/>
          <w:szCs w:val="20"/>
          <w:lang w:val="en-GB" w:eastAsia="en-GB"/>
        </w:rPr>
        <w:tab/>
        <w:t>Thermocouples</w:t>
      </w:r>
    </w:p>
    <w:p w14:paraId="030B6CB5"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IEC-60529</w:t>
      </w:r>
      <w:r w:rsidRPr="00834F2C">
        <w:rPr>
          <w:rFonts w:ascii="Arial" w:hAnsi="Arial" w:cs="Arial"/>
          <w:snapToGrid w:val="0"/>
          <w:sz w:val="22"/>
          <w:szCs w:val="20"/>
          <w:lang w:val="en-GB" w:eastAsia="en-GB"/>
        </w:rPr>
        <w:tab/>
        <w:t>Classification of Degree of Protection Provided by Enclosures</w:t>
      </w:r>
    </w:p>
    <w:p w14:paraId="6856106D"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IEC-60751, BS1904</w:t>
      </w:r>
      <w:r w:rsidRPr="00834F2C">
        <w:rPr>
          <w:rFonts w:ascii="Arial" w:hAnsi="Arial" w:cs="Arial"/>
          <w:snapToGrid w:val="0"/>
          <w:sz w:val="22"/>
          <w:szCs w:val="20"/>
          <w:lang w:val="en-GB" w:eastAsia="en-GB"/>
        </w:rPr>
        <w:tab/>
        <w:t>Industrial Platinum Resistance Thermometer Sensors</w:t>
      </w:r>
    </w:p>
    <w:p w14:paraId="48C11A0A"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ANSI-MC 96.1</w:t>
      </w:r>
      <w:r w:rsidRPr="00834F2C">
        <w:rPr>
          <w:rFonts w:ascii="Arial" w:hAnsi="Arial" w:cs="Arial"/>
          <w:snapToGrid w:val="0"/>
          <w:sz w:val="22"/>
          <w:szCs w:val="20"/>
          <w:lang w:val="en-GB" w:eastAsia="en-GB"/>
        </w:rPr>
        <w:tab/>
        <w:t>Temperature Measurement Thermocouples</w:t>
      </w:r>
    </w:p>
    <w:p w14:paraId="3310C674"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BS EN 837</w:t>
      </w:r>
      <w:r w:rsidRPr="00834F2C">
        <w:rPr>
          <w:rFonts w:ascii="Arial" w:hAnsi="Arial" w:cs="Arial"/>
          <w:snapToGrid w:val="0"/>
          <w:sz w:val="22"/>
          <w:szCs w:val="20"/>
          <w:lang w:val="en-GB" w:eastAsia="en-GB"/>
        </w:rPr>
        <w:tab/>
        <w:t>Specification for Bourdon Tube Pressure Vacuum Products</w:t>
      </w:r>
    </w:p>
    <w:p w14:paraId="259A1B4C"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IEC 60079</w:t>
      </w:r>
      <w:r w:rsidRPr="00834F2C">
        <w:rPr>
          <w:rFonts w:ascii="Arial" w:hAnsi="Arial" w:cs="Arial"/>
          <w:snapToGrid w:val="0"/>
          <w:sz w:val="22"/>
          <w:szCs w:val="20"/>
          <w:lang w:val="en-GB" w:eastAsia="en-GB"/>
        </w:rPr>
        <w:tab/>
        <w:t>Electrical Apparatus for Explosive Gas Atmospheres</w:t>
      </w:r>
    </w:p>
    <w:p w14:paraId="2415ED35"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IEC 60144</w:t>
      </w:r>
      <w:r w:rsidRPr="00834F2C">
        <w:rPr>
          <w:rFonts w:ascii="Arial" w:hAnsi="Arial" w:cs="Arial"/>
          <w:snapToGrid w:val="0"/>
          <w:sz w:val="22"/>
          <w:szCs w:val="20"/>
          <w:lang w:val="en-GB" w:eastAsia="en-GB"/>
        </w:rPr>
        <w:tab/>
        <w:t>Ingress Protection for Dust and Water Jets</w:t>
      </w:r>
    </w:p>
    <w:p w14:paraId="7839BF60"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IEC 60079</w:t>
      </w:r>
      <w:r w:rsidRPr="00834F2C">
        <w:rPr>
          <w:rFonts w:ascii="Arial" w:hAnsi="Arial" w:cs="Arial"/>
          <w:snapToGrid w:val="0"/>
          <w:sz w:val="22"/>
          <w:szCs w:val="20"/>
          <w:lang w:val="en-GB" w:eastAsia="en-GB"/>
        </w:rPr>
        <w:tab/>
        <w:t xml:space="preserve">(Relevant Sections) </w:t>
      </w:r>
      <w:r w:rsidRPr="00834F2C">
        <w:rPr>
          <w:rFonts w:ascii="Arial" w:hAnsi="Arial" w:cs="Arial"/>
          <w:snapToGrid w:val="0"/>
          <w:sz w:val="22"/>
          <w:szCs w:val="20"/>
          <w:lang w:val="en-GB" w:eastAsia="en-GB"/>
        </w:rPr>
        <w:tab/>
        <w:t>Code of Practice for the Selection, Installation and Maintenance of Electrical Apparatus for use in Potentially Explosive Atmospheres</w:t>
      </w:r>
    </w:p>
    <w:p w14:paraId="5A6FBDC2"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ASME VIII</w:t>
      </w:r>
      <w:r w:rsidRPr="00834F2C">
        <w:rPr>
          <w:rFonts w:ascii="Arial" w:hAnsi="Arial" w:cs="Arial"/>
          <w:snapToGrid w:val="0"/>
          <w:sz w:val="22"/>
          <w:szCs w:val="20"/>
          <w:lang w:val="en-GB" w:eastAsia="en-GB"/>
        </w:rPr>
        <w:tab/>
        <w:t>Unfired Pressure Vessels</w:t>
      </w:r>
    </w:p>
    <w:p w14:paraId="0BCFAD4C"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ANSI B1.20.1</w:t>
      </w:r>
      <w:r w:rsidRPr="00834F2C">
        <w:rPr>
          <w:rFonts w:ascii="Arial" w:hAnsi="Arial" w:cs="Arial"/>
          <w:snapToGrid w:val="0"/>
          <w:sz w:val="22"/>
          <w:szCs w:val="20"/>
          <w:lang w:val="en-GB" w:eastAsia="en-GB"/>
        </w:rPr>
        <w:tab/>
        <w:t>Pipe Threads, General Purpose</w:t>
      </w:r>
    </w:p>
    <w:p w14:paraId="3937ECB7"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BS 1042</w:t>
      </w:r>
      <w:r w:rsidRPr="00834F2C">
        <w:rPr>
          <w:rFonts w:ascii="Arial" w:hAnsi="Arial" w:cs="Arial"/>
          <w:snapToGrid w:val="0"/>
          <w:sz w:val="22"/>
          <w:szCs w:val="20"/>
          <w:lang w:val="en-GB" w:eastAsia="en-GB"/>
        </w:rPr>
        <w:tab/>
        <w:t>Measurement of fluid flow in closed conduits</w:t>
      </w:r>
    </w:p>
    <w:p w14:paraId="3180F37C"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lastRenderedPageBreak/>
        <w:t>ISO 5167</w:t>
      </w:r>
      <w:r w:rsidRPr="00834F2C">
        <w:rPr>
          <w:rFonts w:ascii="Arial" w:hAnsi="Arial" w:cs="Arial"/>
          <w:snapToGrid w:val="0"/>
          <w:sz w:val="22"/>
          <w:szCs w:val="20"/>
          <w:lang w:val="en-GB" w:eastAsia="en-GB"/>
        </w:rPr>
        <w:tab/>
        <w:t>Measurement of fluid flow by means of orifice plates, nozzles, and Venturi tubes inserted in circular cross- section, conduits running full</w:t>
      </w:r>
    </w:p>
    <w:p w14:paraId="3B09AF11"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NACE MR-0175</w:t>
      </w:r>
      <w:r w:rsidRPr="00834F2C">
        <w:rPr>
          <w:rFonts w:ascii="Arial" w:hAnsi="Arial" w:cs="Arial"/>
          <w:snapToGrid w:val="0"/>
          <w:sz w:val="22"/>
          <w:szCs w:val="20"/>
          <w:lang w:val="en-GB" w:eastAsia="en-GB"/>
        </w:rPr>
        <w:tab/>
        <w:t>Sulphide stress cracking resistant metallic materials for oilfield equipment</w:t>
      </w:r>
    </w:p>
    <w:p w14:paraId="7D8E02E7"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NACE RP-0775</w:t>
      </w:r>
      <w:r w:rsidRPr="00834F2C">
        <w:rPr>
          <w:rFonts w:ascii="Arial" w:hAnsi="Arial" w:cs="Arial"/>
          <w:snapToGrid w:val="0"/>
          <w:sz w:val="22"/>
          <w:szCs w:val="20"/>
          <w:lang w:val="en-GB" w:eastAsia="en-GB"/>
        </w:rPr>
        <w:tab/>
        <w:t>Preparation, Installation, Analysis and Interpretation of Corrosion Coupons in oil field operation.</w:t>
      </w:r>
    </w:p>
    <w:p w14:paraId="4C124F0E"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ANSI B16.5</w:t>
      </w:r>
      <w:r w:rsidRPr="00834F2C">
        <w:rPr>
          <w:rFonts w:ascii="Arial" w:hAnsi="Arial" w:cs="Arial"/>
          <w:snapToGrid w:val="0"/>
          <w:sz w:val="22"/>
          <w:szCs w:val="20"/>
          <w:lang w:val="en-GB" w:eastAsia="en-GB"/>
        </w:rPr>
        <w:tab/>
        <w:t>Pipe flanges and flanged fittings. inserted in circular cross section conduits running full</w:t>
      </w:r>
    </w:p>
    <w:p w14:paraId="756F9EBB"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API RP-521</w:t>
      </w:r>
      <w:r w:rsidRPr="00834F2C">
        <w:rPr>
          <w:rFonts w:ascii="Arial" w:hAnsi="Arial" w:cs="Arial"/>
          <w:snapToGrid w:val="0"/>
          <w:sz w:val="22"/>
          <w:szCs w:val="20"/>
          <w:lang w:val="en-GB" w:eastAsia="en-GB"/>
        </w:rPr>
        <w:tab/>
        <w:t>Guide for Pressure-Relieving and Depressuring Systems</w:t>
      </w:r>
    </w:p>
    <w:p w14:paraId="5629532F"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API RP-526</w:t>
      </w:r>
      <w:r w:rsidRPr="00834F2C">
        <w:rPr>
          <w:rFonts w:ascii="Arial" w:hAnsi="Arial" w:cs="Arial"/>
          <w:snapToGrid w:val="0"/>
          <w:sz w:val="22"/>
          <w:szCs w:val="20"/>
          <w:lang w:val="en-GB" w:eastAsia="en-GB"/>
        </w:rPr>
        <w:tab/>
        <w:t>Flange Steel Pressure Relief Valves</w:t>
      </w:r>
    </w:p>
    <w:p w14:paraId="0A69179B"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API 527</w:t>
      </w:r>
      <w:r w:rsidRPr="00834F2C">
        <w:rPr>
          <w:rFonts w:ascii="Arial" w:hAnsi="Arial" w:cs="Arial"/>
          <w:snapToGrid w:val="0"/>
          <w:sz w:val="22"/>
          <w:szCs w:val="20"/>
          <w:lang w:val="en-GB" w:eastAsia="en-GB"/>
        </w:rPr>
        <w:tab/>
        <w:t>Seat Tightness of Pressure Relief Valve</w:t>
      </w:r>
    </w:p>
    <w:p w14:paraId="7CBB4D80"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API-607</w:t>
      </w:r>
      <w:r w:rsidRPr="00834F2C">
        <w:rPr>
          <w:rFonts w:ascii="Arial" w:hAnsi="Arial" w:cs="Arial"/>
          <w:snapToGrid w:val="0"/>
          <w:sz w:val="22"/>
          <w:szCs w:val="20"/>
          <w:lang w:val="en-GB" w:eastAsia="en-GB"/>
        </w:rPr>
        <w:tab/>
        <w:t>Fire Test for Soft-Seated Quarter-Turn Valves</w:t>
      </w:r>
    </w:p>
    <w:p w14:paraId="3899308B"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API RP 550 Part I</w:t>
      </w:r>
      <w:r w:rsidRPr="00834F2C">
        <w:rPr>
          <w:rFonts w:ascii="Arial" w:hAnsi="Arial" w:cs="Arial"/>
          <w:snapToGrid w:val="0"/>
          <w:sz w:val="22"/>
          <w:szCs w:val="20"/>
          <w:lang w:val="en-GB" w:eastAsia="en-GB"/>
        </w:rPr>
        <w:tab/>
        <w:t>Installation of Refinery Instruments and Control Systems</w:t>
      </w:r>
    </w:p>
    <w:p w14:paraId="67E826E0"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 xml:space="preserve">ANSI/FCI 70-2 </w:t>
      </w:r>
      <w:r w:rsidRPr="00834F2C">
        <w:rPr>
          <w:rFonts w:ascii="Arial" w:hAnsi="Arial" w:cs="Arial"/>
          <w:snapToGrid w:val="0"/>
          <w:sz w:val="22"/>
          <w:szCs w:val="20"/>
          <w:lang w:val="en-GB" w:eastAsia="en-GB"/>
        </w:rPr>
        <w:tab/>
        <w:t>Control Valve Seat leakage</w:t>
      </w:r>
    </w:p>
    <w:p w14:paraId="50284C2C"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ANSI/ASME B16.36</w:t>
      </w:r>
      <w:r w:rsidRPr="00834F2C">
        <w:rPr>
          <w:rFonts w:ascii="Arial" w:hAnsi="Arial" w:cs="Arial"/>
          <w:snapToGrid w:val="0"/>
          <w:sz w:val="22"/>
          <w:szCs w:val="20"/>
          <w:lang w:val="en-GB" w:eastAsia="en-GB"/>
        </w:rPr>
        <w:tab/>
        <w:t>Orifice Flanges</w:t>
      </w:r>
    </w:p>
    <w:p w14:paraId="34FF03EF"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ASTM D3230</w:t>
      </w:r>
      <w:r w:rsidRPr="00834F2C">
        <w:rPr>
          <w:rFonts w:ascii="Arial" w:hAnsi="Arial" w:cs="Arial"/>
          <w:snapToGrid w:val="0"/>
          <w:sz w:val="22"/>
          <w:szCs w:val="20"/>
          <w:lang w:val="en-GB" w:eastAsia="en-GB"/>
        </w:rPr>
        <w:tab/>
        <w:t>Standard Test Method for Salts in Crude Oil</w:t>
      </w:r>
    </w:p>
    <w:p w14:paraId="3646BA65"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ISA S.5.1</w:t>
      </w:r>
      <w:r w:rsidRPr="00834F2C">
        <w:rPr>
          <w:rFonts w:ascii="Arial" w:hAnsi="Arial" w:cs="Arial"/>
          <w:snapToGrid w:val="0"/>
          <w:sz w:val="22"/>
          <w:szCs w:val="20"/>
          <w:lang w:val="en-GB" w:eastAsia="en-GB"/>
        </w:rPr>
        <w:tab/>
        <w:t>Instrumentation symbols and identification</w:t>
      </w:r>
    </w:p>
    <w:p w14:paraId="526994F9"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ISA S.5.4</w:t>
      </w:r>
      <w:r w:rsidRPr="00834F2C">
        <w:rPr>
          <w:rFonts w:ascii="Arial" w:hAnsi="Arial" w:cs="Arial"/>
          <w:snapToGrid w:val="0"/>
          <w:sz w:val="22"/>
          <w:szCs w:val="20"/>
          <w:lang w:val="en-GB" w:eastAsia="en-GB"/>
        </w:rPr>
        <w:tab/>
        <w:t>Instrument Loop Diagrams</w:t>
      </w:r>
    </w:p>
    <w:p w14:paraId="3784FDF5"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ISA RP7.3</w:t>
      </w:r>
      <w:r w:rsidRPr="00834F2C">
        <w:rPr>
          <w:rFonts w:ascii="Arial" w:hAnsi="Arial" w:cs="Arial"/>
          <w:snapToGrid w:val="0"/>
          <w:sz w:val="22"/>
          <w:szCs w:val="20"/>
          <w:lang w:val="en-GB" w:eastAsia="en-GB"/>
        </w:rPr>
        <w:tab/>
        <w:t>Quality Standard for Instrument Air</w:t>
      </w:r>
    </w:p>
    <w:p w14:paraId="040F7042"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ISA S18.1</w:t>
      </w:r>
      <w:r w:rsidRPr="00834F2C">
        <w:rPr>
          <w:rFonts w:ascii="Arial" w:hAnsi="Arial" w:cs="Arial"/>
          <w:snapToGrid w:val="0"/>
          <w:sz w:val="22"/>
          <w:szCs w:val="20"/>
          <w:lang w:val="en-GB" w:eastAsia="en-GB"/>
        </w:rPr>
        <w:tab/>
        <w:t>Annunciators - sequences and specification</w:t>
      </w:r>
    </w:p>
    <w:p w14:paraId="5F5235B1"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ISA S.20</w:t>
      </w:r>
      <w:r w:rsidRPr="00834F2C">
        <w:rPr>
          <w:rFonts w:ascii="Arial" w:hAnsi="Arial" w:cs="Arial"/>
          <w:snapToGrid w:val="0"/>
          <w:sz w:val="22"/>
          <w:szCs w:val="20"/>
          <w:lang w:val="en-GB" w:eastAsia="en-GB"/>
        </w:rPr>
        <w:tab/>
        <w:t>Specifications forms for process measurement and control instruments, primary elements and control valves.</w:t>
      </w:r>
    </w:p>
    <w:p w14:paraId="6FE2BD76"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 xml:space="preserve">ISA S75.01 </w:t>
      </w:r>
      <w:r w:rsidRPr="00834F2C">
        <w:rPr>
          <w:rFonts w:ascii="Arial" w:hAnsi="Arial" w:cs="Arial"/>
          <w:snapToGrid w:val="0"/>
          <w:sz w:val="22"/>
          <w:szCs w:val="20"/>
          <w:lang w:val="en-GB" w:eastAsia="en-GB"/>
        </w:rPr>
        <w:tab/>
        <w:t>Flow equations for sizing Control Valves.</w:t>
      </w:r>
    </w:p>
    <w:p w14:paraId="688B42DD"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ISA S75.02</w:t>
      </w:r>
      <w:r w:rsidRPr="00834F2C">
        <w:rPr>
          <w:rFonts w:ascii="Arial" w:hAnsi="Arial" w:cs="Arial"/>
          <w:snapToGrid w:val="0"/>
          <w:sz w:val="22"/>
          <w:szCs w:val="20"/>
          <w:lang w:val="en-GB" w:eastAsia="en-GB"/>
        </w:rPr>
        <w:tab/>
        <w:t>Control Valve capacity test procedure.</w:t>
      </w:r>
    </w:p>
    <w:p w14:paraId="419100CF"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 xml:space="preserve">ISA S75.03 </w:t>
      </w:r>
      <w:r w:rsidRPr="00834F2C">
        <w:rPr>
          <w:rFonts w:ascii="Arial" w:hAnsi="Arial" w:cs="Arial"/>
          <w:snapToGrid w:val="0"/>
          <w:sz w:val="22"/>
          <w:szCs w:val="20"/>
          <w:lang w:val="en-GB" w:eastAsia="en-GB"/>
        </w:rPr>
        <w:tab/>
        <w:t>Uniform face to face dimensions for flanged globe type Control Valves.</w:t>
      </w:r>
    </w:p>
    <w:p w14:paraId="72D8EDF2" w14:textId="77777777" w:rsidR="00834F2C" w:rsidRPr="00834F2C" w:rsidRDefault="00834F2C" w:rsidP="00834F2C">
      <w:pPr>
        <w:widowControl w:val="0"/>
        <w:tabs>
          <w:tab w:val="left" w:pos="3845"/>
        </w:tabs>
        <w:bidi w:val="0"/>
        <w:snapToGrid w:val="0"/>
        <w:spacing w:before="240" w:after="240" w:line="276" w:lineRule="auto"/>
        <w:ind w:left="3828" w:hanging="3119"/>
        <w:jc w:val="lowKashida"/>
        <w:rPr>
          <w:rFonts w:ascii="Arial" w:hAnsi="Arial" w:cs="Arial"/>
          <w:b/>
          <w:bCs/>
          <w:sz w:val="22"/>
          <w:szCs w:val="22"/>
          <w:u w:val="single"/>
          <w:lang w:bidi="fa-IR"/>
        </w:rPr>
      </w:pPr>
      <w:r w:rsidRPr="00834F2C">
        <w:rPr>
          <w:rFonts w:ascii="Arial" w:hAnsi="Arial" w:cs="Arial"/>
          <w:b/>
          <w:bCs/>
          <w:sz w:val="22"/>
          <w:szCs w:val="22"/>
          <w:u w:val="single"/>
          <w:lang w:bidi="fa-IR"/>
        </w:rPr>
        <w:t>IEEE (Inst. of Electrical and Electronic Engineers)</w:t>
      </w:r>
    </w:p>
    <w:p w14:paraId="072D5A93"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 xml:space="preserve">IEEE-C62 </w:t>
      </w:r>
      <w:r w:rsidRPr="00834F2C">
        <w:rPr>
          <w:rFonts w:ascii="Arial" w:hAnsi="Arial" w:cs="Arial"/>
          <w:snapToGrid w:val="0"/>
          <w:sz w:val="22"/>
          <w:szCs w:val="20"/>
          <w:lang w:val="en-GB" w:eastAsia="en-GB"/>
        </w:rPr>
        <w:tab/>
        <w:t xml:space="preserve">Guides and standards for surge protection. </w:t>
      </w:r>
    </w:p>
    <w:p w14:paraId="71F85E0A"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IEEE 802</w:t>
      </w:r>
      <w:r w:rsidRPr="00834F2C">
        <w:rPr>
          <w:rFonts w:ascii="Arial" w:hAnsi="Arial" w:cs="Arial"/>
          <w:snapToGrid w:val="0"/>
          <w:sz w:val="22"/>
          <w:szCs w:val="20"/>
          <w:lang w:val="en-GB" w:eastAsia="en-GB"/>
        </w:rPr>
        <w:tab/>
        <w:t>Local area networks</w:t>
      </w:r>
    </w:p>
    <w:p w14:paraId="603C9F04"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 xml:space="preserve">IEEE-830 </w:t>
      </w:r>
      <w:r w:rsidRPr="00834F2C">
        <w:rPr>
          <w:rFonts w:ascii="Arial" w:hAnsi="Arial" w:cs="Arial"/>
          <w:snapToGrid w:val="0"/>
          <w:sz w:val="22"/>
          <w:szCs w:val="20"/>
          <w:lang w:val="en-GB" w:eastAsia="en-GB"/>
        </w:rPr>
        <w:tab/>
        <w:t>Guide to software requirements specification.</w:t>
      </w:r>
    </w:p>
    <w:p w14:paraId="10AD4030"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lastRenderedPageBreak/>
        <w:t xml:space="preserve">IEEE-1012 </w:t>
      </w:r>
      <w:r w:rsidRPr="00834F2C">
        <w:rPr>
          <w:rFonts w:ascii="Arial" w:hAnsi="Arial" w:cs="Arial"/>
          <w:snapToGrid w:val="0"/>
          <w:sz w:val="22"/>
          <w:szCs w:val="20"/>
          <w:lang w:val="en-GB" w:eastAsia="en-GB"/>
        </w:rPr>
        <w:tab/>
        <w:t xml:space="preserve">Standard for software verification and validation plans. </w:t>
      </w:r>
    </w:p>
    <w:p w14:paraId="61841BD8"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 xml:space="preserve">IEEE-1016 </w:t>
      </w:r>
      <w:r w:rsidRPr="00834F2C">
        <w:rPr>
          <w:rFonts w:ascii="Arial" w:hAnsi="Arial" w:cs="Arial"/>
          <w:snapToGrid w:val="0"/>
          <w:sz w:val="22"/>
          <w:szCs w:val="20"/>
          <w:lang w:val="en-GB" w:eastAsia="en-GB"/>
        </w:rPr>
        <w:tab/>
        <w:t>Recommended practice for software design descriptions.</w:t>
      </w:r>
    </w:p>
    <w:p w14:paraId="242D2655" w14:textId="77777777" w:rsidR="00834F2C" w:rsidRPr="00834F2C" w:rsidRDefault="00834F2C" w:rsidP="00834F2C">
      <w:pPr>
        <w:widowControl w:val="0"/>
        <w:tabs>
          <w:tab w:val="left" w:pos="3845"/>
        </w:tabs>
        <w:bidi w:val="0"/>
        <w:snapToGrid w:val="0"/>
        <w:spacing w:before="240" w:after="240" w:line="276" w:lineRule="auto"/>
        <w:ind w:left="3828" w:hanging="3119"/>
        <w:jc w:val="lowKashida"/>
        <w:rPr>
          <w:rFonts w:ascii="Arial" w:hAnsi="Arial" w:cs="Arial"/>
          <w:b/>
          <w:bCs/>
          <w:sz w:val="22"/>
          <w:szCs w:val="22"/>
          <w:u w:val="single"/>
          <w:lang w:bidi="fa-IR"/>
        </w:rPr>
      </w:pPr>
      <w:r w:rsidRPr="00834F2C">
        <w:rPr>
          <w:rFonts w:ascii="Arial" w:hAnsi="Arial" w:cs="Arial"/>
          <w:b/>
          <w:bCs/>
          <w:sz w:val="22"/>
          <w:szCs w:val="22"/>
          <w:u w:val="single"/>
          <w:lang w:bidi="fa-IR"/>
        </w:rPr>
        <w:t xml:space="preserve">European Codes </w:t>
      </w:r>
    </w:p>
    <w:p w14:paraId="73243DD4"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 xml:space="preserve">CENELEC </w:t>
      </w:r>
      <w:r w:rsidRPr="00834F2C">
        <w:rPr>
          <w:rFonts w:ascii="Arial" w:hAnsi="Arial" w:cs="Arial"/>
          <w:snapToGrid w:val="0"/>
          <w:sz w:val="22"/>
          <w:szCs w:val="20"/>
          <w:lang w:val="en-GB" w:eastAsia="en-GB"/>
        </w:rPr>
        <w:tab/>
        <w:t>For electrical equipment in hazardous areas (for European Manufacturers only):</w:t>
      </w:r>
    </w:p>
    <w:p w14:paraId="5064DBA3"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EN 50.014</w:t>
      </w:r>
      <w:r w:rsidRPr="00834F2C">
        <w:rPr>
          <w:rFonts w:ascii="Arial" w:hAnsi="Arial" w:cs="Arial"/>
          <w:snapToGrid w:val="0"/>
          <w:sz w:val="22"/>
          <w:szCs w:val="20"/>
          <w:lang w:val="en-GB" w:eastAsia="en-GB"/>
        </w:rPr>
        <w:tab/>
        <w:t>General Rules</w:t>
      </w:r>
    </w:p>
    <w:p w14:paraId="484ACC2A"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EN 50.018</w:t>
      </w:r>
      <w:r w:rsidRPr="00834F2C">
        <w:rPr>
          <w:rFonts w:ascii="Arial" w:hAnsi="Arial" w:cs="Arial"/>
          <w:snapToGrid w:val="0"/>
          <w:sz w:val="22"/>
          <w:szCs w:val="20"/>
          <w:lang w:val="en-GB" w:eastAsia="en-GB"/>
        </w:rPr>
        <w:tab/>
        <w:t>Explosion-proof Equipment</w:t>
      </w:r>
    </w:p>
    <w:p w14:paraId="788739D3"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EN 50.020</w:t>
      </w:r>
      <w:r w:rsidRPr="00834F2C">
        <w:rPr>
          <w:rFonts w:ascii="Arial" w:hAnsi="Arial" w:cs="Arial"/>
          <w:snapToGrid w:val="0"/>
          <w:sz w:val="22"/>
          <w:szCs w:val="20"/>
          <w:lang w:val="en-GB" w:eastAsia="en-GB"/>
        </w:rPr>
        <w:tab/>
        <w:t>Intrinsic Safety Equipment</w:t>
      </w:r>
    </w:p>
    <w:p w14:paraId="76C25A4C" w14:textId="77777777" w:rsidR="00834F2C" w:rsidRPr="00834F2C" w:rsidRDefault="00834F2C" w:rsidP="00834F2C">
      <w:pPr>
        <w:widowControl w:val="0"/>
        <w:numPr>
          <w:ilvl w:val="0"/>
          <w:numId w:val="6"/>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834F2C">
        <w:rPr>
          <w:rFonts w:ascii="Arial" w:hAnsi="Arial" w:cs="Arial"/>
          <w:snapToGrid w:val="0"/>
          <w:sz w:val="22"/>
          <w:szCs w:val="20"/>
          <w:lang w:val="en-GB" w:eastAsia="en-GB"/>
        </w:rPr>
        <w:t xml:space="preserve">EN 50019, 50039                  Electrical apparatus for potentially explosive atmospheres, </w:t>
      </w:r>
    </w:p>
    <w:p w14:paraId="190EFF30" w14:textId="77777777" w:rsidR="00834F2C" w:rsidRPr="00834F2C" w:rsidRDefault="00834F2C" w:rsidP="00834F2C">
      <w:pPr>
        <w:autoSpaceDE w:val="0"/>
        <w:autoSpaceDN w:val="0"/>
        <w:bidi w:val="0"/>
        <w:adjustRightInd w:val="0"/>
        <w:spacing w:before="240" w:after="240" w:line="276" w:lineRule="auto"/>
        <w:ind w:left="706"/>
        <w:jc w:val="lowKashida"/>
        <w:rPr>
          <w:rFonts w:ascii="Arial" w:hAnsi="Arial"/>
          <w:sz w:val="22"/>
          <w:szCs w:val="22"/>
        </w:rPr>
      </w:pPr>
      <w:r w:rsidRPr="00834F2C">
        <w:rPr>
          <w:rFonts w:ascii="Arial" w:hAnsi="Arial"/>
          <w:sz w:val="22"/>
          <w:szCs w:val="22"/>
        </w:rPr>
        <w:t>The latest published version or amendment shall apply unless otherwise stated.</w:t>
      </w:r>
    </w:p>
    <w:bookmarkStart w:id="31" w:name="_Toc79851278"/>
    <w:bookmarkStart w:id="32" w:name="_Toc177312507"/>
    <w:p w14:paraId="6F60855D" w14:textId="5E07C673" w:rsidR="00834F2C" w:rsidRPr="000F05C2" w:rsidRDefault="004601AB" w:rsidP="00834F2C">
      <w:pPr>
        <w:keepNext/>
        <w:widowControl w:val="0"/>
        <w:numPr>
          <w:ilvl w:val="1"/>
          <w:numId w:val="1"/>
        </w:numPr>
        <w:bidi w:val="0"/>
        <w:spacing w:before="240" w:after="240" w:line="276" w:lineRule="auto"/>
        <w:outlineLvl w:val="1"/>
        <w:rPr>
          <w:rFonts w:ascii="Arial" w:hAnsi="Arial" w:cs="Arial"/>
          <w:b/>
          <w:bCs/>
          <w:caps/>
          <w:sz w:val="22"/>
          <w:szCs w:val="22"/>
          <w:lang w:val="en-GB"/>
        </w:rPr>
      </w:pPr>
      <w:r w:rsidRPr="00260AC9">
        <w:rPr>
          <w:b/>
          <w:bCs/>
          <w:caps/>
          <w:noProof/>
          <w:snapToGrid w:val="0"/>
          <w:szCs w:val="20"/>
        </w:rPr>
        <mc:AlternateContent>
          <mc:Choice Requires="wps">
            <w:drawing>
              <wp:anchor distT="0" distB="0" distL="114300" distR="114300" simplePos="0" relativeHeight="251697152" behindDoc="0" locked="0" layoutInCell="1" allowOverlap="1" wp14:anchorId="321BD4BB" wp14:editId="600CA7F1">
                <wp:simplePos x="0" y="0"/>
                <wp:positionH relativeFrom="column">
                  <wp:posOffset>-361950</wp:posOffset>
                </wp:positionH>
                <wp:positionV relativeFrom="paragraph">
                  <wp:posOffset>1704340</wp:posOffset>
                </wp:positionV>
                <wp:extent cx="548005" cy="320040"/>
                <wp:effectExtent l="19050" t="19050" r="42545" b="22860"/>
                <wp:wrapNone/>
                <wp:docPr id="183264515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14:paraId="39AC73DD" w14:textId="77777777" w:rsidR="004601AB" w:rsidRPr="00703B1A" w:rsidRDefault="004601AB" w:rsidP="004601AB">
                            <w:pPr>
                              <w:pStyle w:val="NormalWeb"/>
                              <w:jc w:val="center"/>
                              <w:rPr>
                                <w:rFonts w:asciiTheme="minorHAnsi" w:hAnsiTheme="minorHAnsi" w:cstheme="minorBidi"/>
                                <w:sz w:val="18"/>
                                <w:szCs w:val="18"/>
                              </w:rPr>
                            </w:pPr>
                            <w:r w:rsidRPr="00703B1A">
                              <w:rPr>
                                <w:rFonts w:asciiTheme="minorHAnsi" w:hAnsiTheme="minorHAnsi" w:cstheme="minorBidi"/>
                                <w:color w:val="000000"/>
                                <w:sz w:val="18"/>
                                <w:szCs w:val="18"/>
                              </w:rPr>
                              <w:t>D0</w:t>
                            </w:r>
                            <w:r>
                              <w:rPr>
                                <w:rFonts w:asciiTheme="minorHAnsi" w:hAnsiTheme="minorHAnsi" w:cstheme="minorBidi"/>
                                <w:color w:val="000000"/>
                                <w:sz w:val="18"/>
                                <w:szCs w:val="18"/>
                              </w:rPr>
                              <w:t>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BD4BB" id="_x0000_s1030" type="#_x0000_t5" style="position:absolute;left:0;text-align:left;margin-left:-28.5pt;margin-top:134.2pt;width:43.15pt;height: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" fillcolor="window">
                <v:textbox inset="0,0,0,0">
                  <w:txbxContent>
                    <w:p w14:paraId="39AC73DD" w14:textId="77777777" w:rsidR="004601AB" w:rsidRPr="00703B1A" w:rsidRDefault="004601AB" w:rsidP="004601AB">
                      <w:pPr>
                        <w:pStyle w:val="NormalWeb"/>
                        <w:jc w:val="center"/>
                        <w:rPr>
                          <w:rFonts w:asciiTheme="minorHAnsi" w:hAnsiTheme="minorHAnsi" w:cstheme="minorBidi"/>
                          <w:sz w:val="18"/>
                          <w:szCs w:val="18"/>
                        </w:rPr>
                      </w:pPr>
                      <w:r w:rsidRPr="00703B1A">
                        <w:rPr>
                          <w:rFonts w:asciiTheme="minorHAnsi" w:hAnsiTheme="minorHAnsi" w:cstheme="minorBidi"/>
                          <w:color w:val="000000"/>
                          <w:sz w:val="18"/>
                          <w:szCs w:val="18"/>
                        </w:rPr>
                        <w:t>D0</w:t>
                      </w:r>
                      <w:r>
                        <w:rPr>
                          <w:rFonts w:asciiTheme="minorHAnsi" w:hAnsiTheme="minorHAnsi" w:cstheme="minorBidi"/>
                          <w:color w:val="000000"/>
                          <w:sz w:val="18"/>
                          <w:szCs w:val="18"/>
                        </w:rPr>
                        <w:t>2</w:t>
                      </w:r>
                    </w:p>
                  </w:txbxContent>
                </v:textbox>
              </v:shape>
            </w:pict>
          </mc:Fallback>
        </mc:AlternateContent>
      </w:r>
      <w:r w:rsidR="00834F2C" w:rsidRPr="000F05C2">
        <w:rPr>
          <w:rFonts w:ascii="Arial" w:hAnsi="Arial" w:cs="Arial"/>
          <w:b/>
          <w:bCs/>
          <w:caps/>
          <w:sz w:val="22"/>
          <w:szCs w:val="22"/>
          <w:lang w:val="en-GB"/>
        </w:rPr>
        <w:t>The Project Documents</w:t>
      </w:r>
      <w:bookmarkEnd w:id="14"/>
      <w:bookmarkEnd w:id="15"/>
      <w:bookmarkEnd w:id="16"/>
      <w:bookmarkEnd w:id="31"/>
      <w:bookmarkEnd w:id="32"/>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99"/>
      </w:tblGrid>
      <w:tr w:rsidR="00E75AA1" w:rsidRPr="009B3FF2" w14:paraId="7AFA0C46" w14:textId="77777777" w:rsidTr="004601AB">
        <w:trPr>
          <w:trHeight w:val="327"/>
        </w:trPr>
        <w:tc>
          <w:tcPr>
            <w:tcW w:w="4678" w:type="dxa"/>
          </w:tcPr>
          <w:p w14:paraId="64E93213" w14:textId="77777777" w:rsidR="00E75AA1" w:rsidRPr="004601AB" w:rsidRDefault="00E75AA1" w:rsidP="00E75AA1">
            <w:pPr>
              <w:widowControl w:val="0"/>
              <w:numPr>
                <w:ilvl w:val="0"/>
                <w:numId w:val="41"/>
              </w:numPr>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bookmarkStart w:id="33" w:name="_Toc11255804"/>
            <w:bookmarkEnd w:id="17"/>
            <w:r w:rsidRPr="004601AB">
              <w:rPr>
                <w:rFonts w:ascii="Arial" w:hAnsi="Arial" w:cs="Arial"/>
                <w:snapToGrid w:val="0"/>
                <w:sz w:val="21"/>
                <w:szCs w:val="21"/>
                <w:lang w:val="en-GB" w:eastAsia="en-GB"/>
              </w:rPr>
              <w:t xml:space="preserve">BK-GNRAL-PEDCO-000-PM-RT-0001       </w:t>
            </w:r>
          </w:p>
        </w:tc>
        <w:tc>
          <w:tcPr>
            <w:tcW w:w="5599" w:type="dxa"/>
          </w:tcPr>
          <w:p w14:paraId="6132F551" w14:textId="77777777" w:rsidR="00E75AA1" w:rsidRPr="004601AB" w:rsidRDefault="00E75AA1" w:rsidP="00E75AA1">
            <w:pPr>
              <w:widowControl w:val="0"/>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Endorsement Report For Basic Design &amp; Scope of Work</w:t>
            </w:r>
          </w:p>
        </w:tc>
      </w:tr>
      <w:tr w:rsidR="00E75AA1" w:rsidRPr="009B3FF2" w14:paraId="3681C8B8" w14:textId="77777777" w:rsidTr="004601AB">
        <w:tc>
          <w:tcPr>
            <w:tcW w:w="4678" w:type="dxa"/>
          </w:tcPr>
          <w:p w14:paraId="65B5D030" w14:textId="77777777" w:rsidR="00E75AA1" w:rsidRPr="004601AB" w:rsidRDefault="00E75AA1" w:rsidP="00E75AA1">
            <w:pPr>
              <w:widowControl w:val="0"/>
              <w:numPr>
                <w:ilvl w:val="0"/>
                <w:numId w:val="41"/>
              </w:numPr>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BK-GNRAL-PEDCO-000-PR-DB-0001</w:t>
            </w:r>
          </w:p>
        </w:tc>
        <w:tc>
          <w:tcPr>
            <w:tcW w:w="5599" w:type="dxa"/>
          </w:tcPr>
          <w:p w14:paraId="0B00BDE6" w14:textId="77777777" w:rsidR="00E75AA1" w:rsidRPr="004601AB" w:rsidRDefault="00E75AA1" w:rsidP="00E75AA1">
            <w:pPr>
              <w:widowControl w:val="0"/>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Process Basis of Design</w:t>
            </w:r>
          </w:p>
        </w:tc>
      </w:tr>
      <w:tr w:rsidR="00E75AA1" w:rsidRPr="009B3FF2" w14:paraId="04F15125" w14:textId="77777777" w:rsidTr="004601AB">
        <w:tc>
          <w:tcPr>
            <w:tcW w:w="4678" w:type="dxa"/>
          </w:tcPr>
          <w:p w14:paraId="2BFDFC1C" w14:textId="77777777" w:rsidR="00E75AA1" w:rsidRPr="004601AB" w:rsidRDefault="00E75AA1" w:rsidP="00E75AA1">
            <w:pPr>
              <w:widowControl w:val="0"/>
              <w:numPr>
                <w:ilvl w:val="0"/>
                <w:numId w:val="41"/>
              </w:numPr>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BK-GNRAL-PEDCO-000-SA-SP-0002</w:t>
            </w:r>
          </w:p>
        </w:tc>
        <w:tc>
          <w:tcPr>
            <w:tcW w:w="5599" w:type="dxa"/>
          </w:tcPr>
          <w:p w14:paraId="49BD79AA" w14:textId="77777777" w:rsidR="00E75AA1" w:rsidRPr="004601AB" w:rsidRDefault="00E75AA1" w:rsidP="00E75AA1">
            <w:pPr>
              <w:widowControl w:val="0"/>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Spec. For Hazardous Area Classification</w:t>
            </w:r>
          </w:p>
        </w:tc>
      </w:tr>
      <w:tr w:rsidR="00E75AA1" w:rsidRPr="009B3FF2" w14:paraId="69B1E5B4" w14:textId="77777777" w:rsidTr="004601AB">
        <w:tc>
          <w:tcPr>
            <w:tcW w:w="4678" w:type="dxa"/>
          </w:tcPr>
          <w:p w14:paraId="38C29883" w14:textId="77777777" w:rsidR="00E75AA1" w:rsidRPr="004601AB" w:rsidRDefault="00E75AA1" w:rsidP="00E75AA1">
            <w:pPr>
              <w:widowControl w:val="0"/>
              <w:numPr>
                <w:ilvl w:val="0"/>
                <w:numId w:val="41"/>
              </w:numPr>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BK-GNRAL-PEDCO-000-IN-SP-0001</w:t>
            </w:r>
          </w:p>
        </w:tc>
        <w:tc>
          <w:tcPr>
            <w:tcW w:w="5599" w:type="dxa"/>
          </w:tcPr>
          <w:p w14:paraId="1C61A98A" w14:textId="77777777" w:rsidR="00E75AA1" w:rsidRPr="004601AB" w:rsidRDefault="00E75AA1" w:rsidP="00E75AA1">
            <w:pPr>
              <w:widowControl w:val="0"/>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Spec. For Instrumentation</w:t>
            </w:r>
          </w:p>
        </w:tc>
      </w:tr>
      <w:tr w:rsidR="00E75AA1" w:rsidRPr="009B3FF2" w14:paraId="251A00CC" w14:textId="77777777" w:rsidTr="004601AB">
        <w:tc>
          <w:tcPr>
            <w:tcW w:w="4678" w:type="dxa"/>
          </w:tcPr>
          <w:p w14:paraId="68C60AAC" w14:textId="77777777" w:rsidR="00E75AA1" w:rsidRPr="004601AB" w:rsidRDefault="00E75AA1" w:rsidP="00E75AA1">
            <w:pPr>
              <w:widowControl w:val="0"/>
              <w:numPr>
                <w:ilvl w:val="0"/>
                <w:numId w:val="41"/>
              </w:numPr>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BK-GNRAL-PEDCO-000-IN-SP-0009</w:t>
            </w:r>
          </w:p>
        </w:tc>
        <w:tc>
          <w:tcPr>
            <w:tcW w:w="5599" w:type="dxa"/>
          </w:tcPr>
          <w:p w14:paraId="109451FD" w14:textId="77777777" w:rsidR="00E75AA1" w:rsidRPr="004601AB" w:rsidRDefault="00E75AA1" w:rsidP="00E75AA1">
            <w:pPr>
              <w:widowControl w:val="0"/>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Spec. For Fire &amp; Gas Sensor and Devices</w:t>
            </w:r>
          </w:p>
        </w:tc>
      </w:tr>
      <w:tr w:rsidR="00E75AA1" w:rsidRPr="009B3FF2" w14:paraId="753DADA7" w14:textId="77777777" w:rsidTr="004601AB">
        <w:tc>
          <w:tcPr>
            <w:tcW w:w="4678" w:type="dxa"/>
          </w:tcPr>
          <w:p w14:paraId="719D5A30" w14:textId="07C589E9" w:rsidR="00E75AA1" w:rsidRPr="004601AB" w:rsidRDefault="00E75AA1" w:rsidP="00E75AA1">
            <w:pPr>
              <w:widowControl w:val="0"/>
              <w:numPr>
                <w:ilvl w:val="0"/>
                <w:numId w:val="41"/>
              </w:numPr>
              <w:tabs>
                <w:tab w:val="left" w:pos="1560"/>
                <w:tab w:val="left" w:pos="4820"/>
              </w:tabs>
              <w:bidi w:val="0"/>
              <w:spacing w:before="240" w:after="240" w:line="276" w:lineRule="auto"/>
              <w:contextualSpacing/>
              <w:jc w:val="both"/>
              <w:rPr>
                <w:rFonts w:ascii="Arial" w:hAnsi="Arial" w:cs="Arial"/>
                <w:snapToGrid w:val="0"/>
                <w:sz w:val="21"/>
                <w:szCs w:val="21"/>
                <w:rtl/>
                <w:lang w:val="en-GB" w:eastAsia="en-GB"/>
              </w:rPr>
            </w:pPr>
            <w:r w:rsidRPr="004601AB">
              <w:rPr>
                <w:rFonts w:ascii="Arial" w:hAnsi="Arial" w:cs="Arial"/>
                <w:snapToGrid w:val="0"/>
                <w:sz w:val="21"/>
                <w:szCs w:val="21"/>
                <w:lang w:val="en-GB" w:eastAsia="en-GB"/>
              </w:rPr>
              <w:t>BK-GNRAL-PEDCO-000-IN-SP-000</w:t>
            </w:r>
          </w:p>
        </w:tc>
        <w:tc>
          <w:tcPr>
            <w:tcW w:w="5599" w:type="dxa"/>
          </w:tcPr>
          <w:p w14:paraId="3C99D99A" w14:textId="77777777" w:rsidR="00E75AA1" w:rsidRPr="004601AB" w:rsidRDefault="00E75AA1" w:rsidP="00E75AA1">
            <w:pPr>
              <w:tabs>
                <w:tab w:val="left" w:pos="1560"/>
                <w:tab w:val="left" w:pos="4820"/>
              </w:tabs>
              <w:bidi w:val="0"/>
              <w:spacing w:before="240" w:after="240" w:line="276" w:lineRule="auto"/>
              <w:contextualSpacing/>
              <w:jc w:val="lowKashida"/>
              <w:rPr>
                <w:rFonts w:ascii="Arial" w:hAnsi="Arial" w:cs="Arial"/>
                <w:snapToGrid w:val="0"/>
                <w:sz w:val="21"/>
                <w:szCs w:val="21"/>
                <w:highlight w:val="lightGray"/>
                <w:lang w:val="en-GB" w:eastAsia="en-GB"/>
              </w:rPr>
            </w:pPr>
            <w:r w:rsidRPr="004601AB">
              <w:rPr>
                <w:rFonts w:ascii="Arial" w:hAnsi="Arial" w:cs="Arial"/>
                <w:snapToGrid w:val="0"/>
                <w:sz w:val="21"/>
                <w:szCs w:val="21"/>
                <w:lang w:val="en-GB" w:eastAsia="en-GB"/>
              </w:rPr>
              <w:t>Spec. For On Off Shutdown Valves</w:t>
            </w:r>
          </w:p>
        </w:tc>
      </w:tr>
      <w:tr w:rsidR="00E75AA1" w:rsidRPr="009B3FF2" w14:paraId="3629B859" w14:textId="77777777" w:rsidTr="004601AB">
        <w:tc>
          <w:tcPr>
            <w:tcW w:w="4678" w:type="dxa"/>
          </w:tcPr>
          <w:p w14:paraId="5A3BCF29" w14:textId="77777777" w:rsidR="00E75AA1" w:rsidRPr="004601AB" w:rsidRDefault="00E75AA1" w:rsidP="00E75AA1">
            <w:pPr>
              <w:widowControl w:val="0"/>
              <w:numPr>
                <w:ilvl w:val="0"/>
                <w:numId w:val="41"/>
              </w:numPr>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BK-GNRAL-PEDCO-000-IN-SP-0010</w:t>
            </w:r>
          </w:p>
        </w:tc>
        <w:tc>
          <w:tcPr>
            <w:tcW w:w="5599" w:type="dxa"/>
          </w:tcPr>
          <w:p w14:paraId="43873C86" w14:textId="77777777" w:rsidR="00E75AA1" w:rsidRPr="004601AB" w:rsidRDefault="00E75AA1" w:rsidP="00E75AA1">
            <w:pPr>
              <w:widowControl w:val="0"/>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Spec. For Instrument&amp; F&amp;G Cables</w:t>
            </w:r>
          </w:p>
        </w:tc>
      </w:tr>
      <w:tr w:rsidR="00E75AA1" w:rsidRPr="009B3FF2" w14:paraId="16AFB252" w14:textId="77777777" w:rsidTr="004601AB">
        <w:tc>
          <w:tcPr>
            <w:tcW w:w="4678" w:type="dxa"/>
          </w:tcPr>
          <w:p w14:paraId="7991F5BC" w14:textId="77777777" w:rsidR="00E75AA1" w:rsidRPr="004601AB" w:rsidRDefault="00E75AA1" w:rsidP="00E75AA1">
            <w:pPr>
              <w:widowControl w:val="0"/>
              <w:numPr>
                <w:ilvl w:val="0"/>
                <w:numId w:val="41"/>
              </w:numPr>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BK-GNRAL-PEDCO-000-IN-SP-00013</w:t>
            </w:r>
          </w:p>
        </w:tc>
        <w:tc>
          <w:tcPr>
            <w:tcW w:w="5599" w:type="dxa"/>
          </w:tcPr>
          <w:p w14:paraId="6F8D3178" w14:textId="77777777" w:rsidR="00E75AA1" w:rsidRPr="004601AB" w:rsidRDefault="00E75AA1" w:rsidP="00E75AA1">
            <w:pPr>
              <w:widowControl w:val="0"/>
              <w:tabs>
                <w:tab w:val="left" w:pos="1560"/>
                <w:tab w:val="left" w:pos="4820"/>
              </w:tabs>
              <w:bidi w:val="0"/>
              <w:spacing w:before="240" w:after="240" w:line="276" w:lineRule="auto"/>
              <w:contextualSpacing/>
              <w:jc w:val="both"/>
              <w:rPr>
                <w:rFonts w:ascii="Arial" w:hAnsi="Arial" w:cs="Arial"/>
                <w:snapToGrid w:val="0"/>
                <w:sz w:val="21"/>
                <w:szCs w:val="21"/>
                <w:lang w:val="en-GB" w:eastAsia="en-GB"/>
              </w:rPr>
            </w:pPr>
            <w:r w:rsidRPr="004601AB">
              <w:rPr>
                <w:rFonts w:ascii="Arial" w:hAnsi="Arial" w:cs="Arial"/>
                <w:snapToGrid w:val="0"/>
                <w:sz w:val="21"/>
                <w:szCs w:val="21"/>
                <w:lang w:val="en-GB" w:eastAsia="en-GB"/>
              </w:rPr>
              <w:t>Spec. For LBV</w:t>
            </w:r>
          </w:p>
        </w:tc>
      </w:tr>
      <w:tr w:rsidR="004601AB" w:rsidRPr="009B3FF2" w14:paraId="25C830C8" w14:textId="77777777" w:rsidTr="004601AB">
        <w:tc>
          <w:tcPr>
            <w:tcW w:w="4678" w:type="dxa"/>
            <w:vAlign w:val="center"/>
          </w:tcPr>
          <w:p w14:paraId="7C8BFC06" w14:textId="735F692E" w:rsidR="004601AB" w:rsidRPr="004601AB" w:rsidRDefault="004601AB" w:rsidP="004601AB">
            <w:pPr>
              <w:widowControl w:val="0"/>
              <w:numPr>
                <w:ilvl w:val="0"/>
                <w:numId w:val="41"/>
              </w:numPr>
              <w:tabs>
                <w:tab w:val="left" w:pos="1560"/>
                <w:tab w:val="left" w:pos="4820"/>
              </w:tabs>
              <w:bidi w:val="0"/>
              <w:spacing w:before="240" w:after="240" w:line="276" w:lineRule="auto"/>
              <w:contextualSpacing/>
              <w:jc w:val="both"/>
              <w:rPr>
                <w:rFonts w:ascii="Arial" w:hAnsi="Arial" w:cs="Arial"/>
                <w:snapToGrid w:val="0"/>
                <w:sz w:val="21"/>
                <w:szCs w:val="21"/>
                <w:highlight w:val="lightGray"/>
                <w:lang w:val="en-GB" w:eastAsia="en-GB"/>
              </w:rPr>
            </w:pPr>
            <w:r w:rsidRPr="004601AB">
              <w:rPr>
                <w:rFonts w:asciiTheme="minorBidi" w:eastAsiaTheme="minorHAnsi" w:hAnsiTheme="minorBidi" w:cstheme="minorBidi"/>
                <w:sz w:val="21"/>
                <w:szCs w:val="21"/>
                <w:highlight w:val="lightGray"/>
              </w:rPr>
              <w:t>BK-PPL-PEDCO-320-PI-SP-0001</w:t>
            </w:r>
          </w:p>
        </w:tc>
        <w:tc>
          <w:tcPr>
            <w:tcW w:w="5599" w:type="dxa"/>
            <w:vAlign w:val="center"/>
          </w:tcPr>
          <w:p w14:paraId="21506F3D" w14:textId="2E52FAB4" w:rsidR="004601AB" w:rsidRPr="004601AB" w:rsidRDefault="004601AB" w:rsidP="004601AB">
            <w:pPr>
              <w:widowControl w:val="0"/>
              <w:tabs>
                <w:tab w:val="left" w:pos="1560"/>
                <w:tab w:val="left" w:pos="4820"/>
              </w:tabs>
              <w:bidi w:val="0"/>
              <w:spacing w:before="240" w:after="240" w:line="276" w:lineRule="auto"/>
              <w:contextualSpacing/>
              <w:jc w:val="both"/>
              <w:rPr>
                <w:rFonts w:ascii="Arial" w:hAnsi="Arial" w:cs="Arial"/>
                <w:snapToGrid w:val="0"/>
                <w:sz w:val="21"/>
                <w:szCs w:val="21"/>
                <w:highlight w:val="lightGray"/>
                <w:lang w:val="en-GB" w:eastAsia="en-GB"/>
              </w:rPr>
            </w:pPr>
            <w:r w:rsidRPr="004601AB">
              <w:rPr>
                <w:rFonts w:ascii="Arial" w:hAnsi="Arial" w:cs="B Zar"/>
                <w:color w:val="000000"/>
                <w:sz w:val="21"/>
                <w:szCs w:val="21"/>
                <w:highlight w:val="lightGray"/>
              </w:rPr>
              <w:t>Piping Material Specification</w:t>
            </w:r>
          </w:p>
        </w:tc>
      </w:tr>
      <w:tr w:rsidR="004601AB" w:rsidRPr="009B3FF2" w14:paraId="7978ECA0" w14:textId="77777777" w:rsidTr="004601AB">
        <w:tc>
          <w:tcPr>
            <w:tcW w:w="4678" w:type="dxa"/>
            <w:vAlign w:val="center"/>
          </w:tcPr>
          <w:p w14:paraId="23E5A403" w14:textId="2F1AC0BE" w:rsidR="004601AB" w:rsidRPr="004601AB" w:rsidRDefault="004601AB" w:rsidP="004601AB">
            <w:pPr>
              <w:widowControl w:val="0"/>
              <w:numPr>
                <w:ilvl w:val="0"/>
                <w:numId w:val="41"/>
              </w:numPr>
              <w:tabs>
                <w:tab w:val="left" w:pos="1560"/>
                <w:tab w:val="left" w:pos="4820"/>
              </w:tabs>
              <w:bidi w:val="0"/>
              <w:spacing w:before="240" w:after="240" w:line="276" w:lineRule="auto"/>
              <w:contextualSpacing/>
              <w:jc w:val="both"/>
              <w:rPr>
                <w:rFonts w:asciiTheme="minorBidi" w:eastAsiaTheme="minorHAnsi" w:hAnsiTheme="minorBidi" w:cstheme="minorBidi"/>
                <w:sz w:val="21"/>
                <w:szCs w:val="21"/>
                <w:highlight w:val="lightGray"/>
              </w:rPr>
            </w:pPr>
            <w:r w:rsidRPr="004601AB">
              <w:rPr>
                <w:rFonts w:asciiTheme="minorBidi" w:eastAsiaTheme="minorHAnsi" w:hAnsiTheme="minorBidi" w:cstheme="minorBidi"/>
                <w:sz w:val="21"/>
                <w:szCs w:val="21"/>
                <w:highlight w:val="lightGray"/>
              </w:rPr>
              <w:t>BK-PPL-PEDCO-320-PL-SP-0001</w:t>
            </w:r>
          </w:p>
        </w:tc>
        <w:tc>
          <w:tcPr>
            <w:tcW w:w="5599" w:type="dxa"/>
            <w:vAlign w:val="center"/>
          </w:tcPr>
          <w:p w14:paraId="3BD1C4D5" w14:textId="3061145D" w:rsidR="004601AB" w:rsidRPr="004601AB" w:rsidRDefault="004601AB" w:rsidP="004601AB">
            <w:pPr>
              <w:widowControl w:val="0"/>
              <w:tabs>
                <w:tab w:val="left" w:pos="1560"/>
                <w:tab w:val="left" w:pos="4820"/>
              </w:tabs>
              <w:bidi w:val="0"/>
              <w:spacing w:before="240" w:after="240" w:line="276" w:lineRule="auto"/>
              <w:contextualSpacing/>
              <w:jc w:val="both"/>
              <w:rPr>
                <w:rFonts w:ascii="Arial" w:hAnsi="Arial" w:cs="B Zar"/>
                <w:color w:val="000000"/>
                <w:sz w:val="21"/>
                <w:szCs w:val="21"/>
                <w:highlight w:val="lightGray"/>
              </w:rPr>
            </w:pPr>
            <w:r w:rsidRPr="004601AB">
              <w:rPr>
                <w:rFonts w:asciiTheme="minorBidi" w:eastAsiaTheme="minorHAnsi" w:hAnsiTheme="minorBidi" w:cstheme="minorBidi"/>
                <w:sz w:val="21"/>
                <w:szCs w:val="21"/>
                <w:highlight w:val="lightGray"/>
              </w:rPr>
              <w:t>Pipeline Material Specification</w:t>
            </w:r>
          </w:p>
        </w:tc>
      </w:tr>
    </w:tbl>
    <w:p w14:paraId="6D58B2A7" w14:textId="49CC6029" w:rsidR="00633EA8" w:rsidRPr="00834F2C" w:rsidRDefault="002E3352" w:rsidP="00E75AA1">
      <w:pPr>
        <w:widowControl w:val="0"/>
        <w:tabs>
          <w:tab w:val="left" w:pos="1560"/>
          <w:tab w:val="left" w:pos="4820"/>
        </w:tabs>
        <w:bidi w:val="0"/>
        <w:spacing w:before="240" w:after="240" w:line="276" w:lineRule="auto"/>
        <w:contextualSpacing/>
        <w:jc w:val="both"/>
        <w:rPr>
          <w:rFonts w:ascii="Arial" w:hAnsi="Arial" w:cs="Arial"/>
          <w:snapToGrid w:val="0"/>
          <w:sz w:val="22"/>
          <w:szCs w:val="22"/>
          <w:rtl/>
          <w:lang w:val="en-GB" w:eastAsia="en-GB" w:bidi="fa-IR"/>
        </w:rPr>
      </w:pPr>
      <w:r w:rsidRPr="00E75AA1">
        <w:rPr>
          <w:rFonts w:ascii="Arial" w:hAnsi="Arial" w:cs="Arial"/>
          <w:snapToGrid w:val="0"/>
          <w:sz w:val="22"/>
          <w:szCs w:val="20"/>
          <w:lang w:val="en-GB" w:eastAsia="en-GB"/>
        </w:rPr>
        <w:tab/>
      </w:r>
    </w:p>
    <w:p w14:paraId="7ECA99B7" w14:textId="5D88A3FB" w:rsidR="00834F2C" w:rsidRPr="00834F2C" w:rsidRDefault="00834F2C" w:rsidP="00834F2C">
      <w:pPr>
        <w:keepNext/>
        <w:numPr>
          <w:ilvl w:val="1"/>
          <w:numId w:val="1"/>
        </w:numPr>
        <w:bidi w:val="0"/>
        <w:spacing w:before="240" w:after="240"/>
        <w:outlineLvl w:val="1"/>
        <w:rPr>
          <w:rFonts w:ascii="Arial" w:hAnsi="Arial" w:cs="Arial"/>
          <w:b/>
          <w:bCs/>
          <w:caps/>
          <w:sz w:val="22"/>
          <w:szCs w:val="22"/>
          <w:lang w:val="en-GB"/>
        </w:rPr>
      </w:pPr>
      <w:bookmarkStart w:id="34" w:name="_Toc11840286"/>
      <w:bookmarkStart w:id="35" w:name="_Toc44854045"/>
      <w:bookmarkStart w:id="36" w:name="_Toc79851279"/>
      <w:bookmarkStart w:id="37" w:name="_Toc177312508"/>
      <w:r w:rsidRPr="00834F2C">
        <w:rPr>
          <w:rFonts w:ascii="Arial" w:hAnsi="Arial" w:cs="Arial"/>
          <w:b/>
          <w:bCs/>
          <w:caps/>
          <w:sz w:val="22"/>
          <w:szCs w:val="22"/>
          <w:lang w:val="en-GB"/>
        </w:rPr>
        <w:t>ENVIRONMENTAL DATA</w:t>
      </w:r>
      <w:bookmarkEnd w:id="33"/>
      <w:bookmarkEnd w:id="34"/>
      <w:bookmarkEnd w:id="35"/>
      <w:bookmarkEnd w:id="36"/>
      <w:bookmarkEnd w:id="37"/>
    </w:p>
    <w:p w14:paraId="3D77F4CC" w14:textId="77777777" w:rsidR="00834F2C" w:rsidRDefault="00834F2C" w:rsidP="00834F2C">
      <w:pPr>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834F2C">
        <w:rPr>
          <w:rFonts w:ascii="Arial" w:hAnsi="Arial" w:cs="Arial"/>
          <w:sz w:val="22"/>
          <w:szCs w:val="22"/>
          <w:lang w:bidi="fa-IR"/>
        </w:rPr>
        <w:t>Refer to "Process Basis of Design; Doc. No.</w:t>
      </w:r>
      <w:r w:rsidRPr="00834F2C">
        <w:rPr>
          <w:rFonts w:ascii="Arial" w:hAnsi="Arial" w:cs="Arial"/>
          <w:snapToGrid w:val="0"/>
          <w:sz w:val="22"/>
          <w:szCs w:val="20"/>
          <w:lang w:val="en-GB" w:eastAsia="en-GB"/>
        </w:rPr>
        <w:t xml:space="preserve"> </w:t>
      </w:r>
      <w:r w:rsidRPr="00834F2C">
        <w:rPr>
          <w:rFonts w:ascii="Arial" w:hAnsi="Arial" w:cs="Arial"/>
          <w:snapToGrid w:val="0"/>
          <w:sz w:val="22"/>
          <w:szCs w:val="22"/>
          <w:lang w:val="en-GB" w:eastAsia="en-GB"/>
        </w:rPr>
        <w:t>BK-GNRAL-PEDCO-000-PR-DC-0001</w:t>
      </w:r>
      <w:r w:rsidRPr="00834F2C">
        <w:rPr>
          <w:rFonts w:ascii="Arial" w:hAnsi="Arial" w:cs="Arial"/>
          <w:snapToGrid w:val="0"/>
          <w:sz w:val="22"/>
          <w:szCs w:val="20"/>
          <w:lang w:val="en-GB" w:eastAsia="en-GB"/>
        </w:rPr>
        <w:t>.</w:t>
      </w:r>
    </w:p>
    <w:p w14:paraId="3DF6FE91" w14:textId="77777777" w:rsidR="003D3618" w:rsidRPr="00471465" w:rsidRDefault="003D3618" w:rsidP="003D3618">
      <w:pPr>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Pr>
          <w:rFonts w:ascii="Arial" w:hAnsi="Arial" w:cs="Arial"/>
          <w:snapToGrid w:val="0"/>
          <w:sz w:val="22"/>
          <w:szCs w:val="20"/>
          <w:lang w:val="en-GB" w:eastAsia="en-GB"/>
        </w:rPr>
        <w:t>F</w:t>
      </w:r>
      <w:r w:rsidRPr="00471465">
        <w:rPr>
          <w:rFonts w:ascii="Arial" w:hAnsi="Arial" w:cs="Arial"/>
          <w:snapToGrid w:val="0"/>
          <w:sz w:val="22"/>
          <w:szCs w:val="20"/>
          <w:lang w:val="en-GB" w:eastAsia="en-GB"/>
        </w:rPr>
        <w:t xml:space="preserve">or environment data and site </w:t>
      </w:r>
      <w:r w:rsidR="00D76E42" w:rsidRPr="00471465">
        <w:rPr>
          <w:rFonts w:ascii="Arial" w:hAnsi="Arial" w:cs="Arial"/>
          <w:snapToGrid w:val="0"/>
          <w:sz w:val="22"/>
          <w:szCs w:val="20"/>
          <w:lang w:val="en-GB" w:eastAsia="en-GB"/>
        </w:rPr>
        <w:t>conditions,</w:t>
      </w:r>
      <w:r w:rsidRPr="00471465">
        <w:rPr>
          <w:rFonts w:ascii="Arial" w:hAnsi="Arial" w:cs="Arial"/>
          <w:snapToGrid w:val="0"/>
          <w:sz w:val="22"/>
          <w:szCs w:val="20"/>
          <w:lang w:val="en-GB" w:eastAsia="en-GB"/>
        </w:rPr>
        <w:t xml:space="preserve"> which is summarised as per the </w:t>
      </w:r>
      <w:r w:rsidR="005D03D1" w:rsidRPr="00471465">
        <w:rPr>
          <w:rFonts w:ascii="Arial" w:hAnsi="Arial" w:cs="Arial"/>
          <w:snapToGrid w:val="0"/>
          <w:sz w:val="22"/>
          <w:szCs w:val="20"/>
          <w:lang w:val="en-GB" w:eastAsia="en-GB"/>
        </w:rPr>
        <w:t>following</w:t>
      </w:r>
      <w:r w:rsidR="005D03D1">
        <w:rPr>
          <w:rFonts w:ascii="Arial" w:hAnsi="Arial" w:cs="Arial"/>
          <w:snapToGrid w:val="0"/>
          <w:sz w:val="22"/>
          <w:szCs w:val="20"/>
          <w:lang w:val="en-GB" w:eastAsia="en-GB"/>
        </w:rPr>
        <w:t>s</w:t>
      </w:r>
      <w:r w:rsidR="005D03D1" w:rsidRPr="00471465">
        <w:rPr>
          <w:rFonts w:ascii="Arial" w:hAnsi="Arial" w:cs="Arial"/>
          <w:snapToGrid w:val="0"/>
          <w:sz w:val="22"/>
          <w:szCs w:val="20"/>
          <w:lang w:val="en-GB" w:eastAsia="en-GB"/>
        </w:rPr>
        <w:t>:</w:t>
      </w:r>
    </w:p>
    <w:p w14:paraId="4790CCF4" w14:textId="77777777" w:rsidR="00C77D0E" w:rsidRPr="00823BF5" w:rsidRDefault="00C77D0E" w:rsidP="00C77D0E">
      <w:pPr>
        <w:pStyle w:val="ListParagraph"/>
        <w:numPr>
          <w:ilvl w:val="0"/>
          <w:numId w:val="6"/>
        </w:numPr>
        <w:bidi w:val="0"/>
        <w:jc w:val="lowKashida"/>
        <w:rPr>
          <w:rFonts w:asciiTheme="minorBidi" w:hAnsiTheme="minorBidi" w:cstheme="minorBidi"/>
        </w:rPr>
      </w:pPr>
      <w:r w:rsidRPr="00823BF5">
        <w:rPr>
          <w:rFonts w:asciiTheme="minorBidi" w:hAnsiTheme="minorBidi" w:cstheme="minorBidi"/>
        </w:rPr>
        <w:t xml:space="preserve">Barometric pressure(Winter):13.7 Psia </w:t>
      </w:r>
    </w:p>
    <w:p w14:paraId="19138309" w14:textId="77777777" w:rsidR="00C77D0E" w:rsidRPr="00823BF5" w:rsidRDefault="00C77D0E" w:rsidP="00C77D0E">
      <w:pPr>
        <w:pStyle w:val="ListParagraph"/>
        <w:numPr>
          <w:ilvl w:val="0"/>
          <w:numId w:val="6"/>
        </w:numPr>
        <w:bidi w:val="0"/>
        <w:jc w:val="lowKashida"/>
        <w:rPr>
          <w:rFonts w:asciiTheme="minorBidi" w:hAnsiTheme="minorBidi" w:cstheme="minorBidi"/>
        </w:rPr>
      </w:pPr>
      <w:r w:rsidRPr="00823BF5">
        <w:rPr>
          <w:rFonts w:asciiTheme="minorBidi" w:hAnsiTheme="minorBidi" w:cstheme="minorBidi"/>
        </w:rPr>
        <w:t xml:space="preserve">Barometric pressure(Summer):13.2 Psia </w:t>
      </w:r>
    </w:p>
    <w:p w14:paraId="1C96B44F" w14:textId="77777777" w:rsidR="00C77D0E" w:rsidRPr="00823BF5" w:rsidRDefault="00C77D0E" w:rsidP="00C77D0E">
      <w:pPr>
        <w:pStyle w:val="ListParagraph"/>
        <w:numPr>
          <w:ilvl w:val="0"/>
          <w:numId w:val="6"/>
        </w:numPr>
        <w:bidi w:val="0"/>
        <w:jc w:val="lowKashida"/>
        <w:rPr>
          <w:rFonts w:asciiTheme="minorBidi" w:hAnsiTheme="minorBidi" w:cstheme="minorBidi"/>
        </w:rPr>
      </w:pPr>
      <w:r w:rsidRPr="00823BF5">
        <w:rPr>
          <w:rFonts w:asciiTheme="minorBidi" w:hAnsiTheme="minorBidi" w:cstheme="minorBidi"/>
        </w:rPr>
        <w:t xml:space="preserve">Solar radiation: </w:t>
      </w:r>
      <w:r w:rsidRPr="00823BF5">
        <w:rPr>
          <w:rFonts w:asciiTheme="minorBidi" w:hAnsiTheme="minorBidi" w:cstheme="minorBidi" w:hint="cs"/>
          <w:rtl/>
        </w:rPr>
        <w:t>946</w:t>
      </w:r>
      <w:r w:rsidRPr="00823BF5">
        <w:rPr>
          <w:rFonts w:asciiTheme="minorBidi" w:hAnsiTheme="minorBidi" w:cstheme="minorBidi"/>
        </w:rPr>
        <w:t xml:space="preserve"> W /m2</w:t>
      </w:r>
    </w:p>
    <w:p w14:paraId="5C8FEB7A" w14:textId="77777777" w:rsidR="00C77D0E" w:rsidRPr="00823BF5" w:rsidRDefault="00C77D0E" w:rsidP="00C77D0E">
      <w:pPr>
        <w:pStyle w:val="ListParagraph"/>
        <w:numPr>
          <w:ilvl w:val="0"/>
          <w:numId w:val="6"/>
        </w:numPr>
        <w:bidi w:val="0"/>
        <w:jc w:val="lowKashida"/>
        <w:rPr>
          <w:rFonts w:asciiTheme="minorBidi" w:hAnsiTheme="minorBidi" w:cstheme="minorBidi"/>
        </w:rPr>
      </w:pPr>
      <w:r w:rsidRPr="00823BF5">
        <w:rPr>
          <w:rFonts w:asciiTheme="minorBidi" w:hAnsiTheme="minorBidi" w:cstheme="minorBidi"/>
        </w:rPr>
        <w:t>Maximum ambient temperature</w:t>
      </w:r>
      <w:r w:rsidRPr="00823BF5">
        <w:rPr>
          <w:rFonts w:asciiTheme="minorBidi" w:hAnsiTheme="minorBidi" w:cstheme="minorBidi"/>
          <w:rtl/>
        </w:rPr>
        <w:t xml:space="preserve"> </w:t>
      </w:r>
      <w:r w:rsidRPr="00823BF5">
        <w:rPr>
          <w:rFonts w:asciiTheme="minorBidi" w:hAnsiTheme="minorBidi" w:cstheme="minorBidi"/>
        </w:rPr>
        <w:t>(°C) : 5</w:t>
      </w:r>
      <w:r w:rsidRPr="00823BF5">
        <w:rPr>
          <w:rFonts w:asciiTheme="minorBidi" w:hAnsiTheme="minorBidi" w:cstheme="minorBidi" w:hint="cs"/>
          <w:rtl/>
        </w:rPr>
        <w:t>0</w:t>
      </w:r>
    </w:p>
    <w:p w14:paraId="18498AAE" w14:textId="77777777" w:rsidR="00C77D0E" w:rsidRPr="00823BF5" w:rsidRDefault="00C77D0E" w:rsidP="00C77D0E">
      <w:pPr>
        <w:pStyle w:val="ListParagraph"/>
        <w:numPr>
          <w:ilvl w:val="0"/>
          <w:numId w:val="6"/>
        </w:numPr>
        <w:bidi w:val="0"/>
        <w:jc w:val="lowKashida"/>
        <w:rPr>
          <w:rFonts w:ascii="Arial" w:hAnsi="Arial" w:cs="Arial"/>
          <w:b/>
          <w:bCs/>
          <w:snapToGrid w:val="0"/>
          <w:sz w:val="22"/>
          <w:szCs w:val="22"/>
          <w:lang w:val="en-GB" w:eastAsia="en-GB"/>
        </w:rPr>
      </w:pPr>
      <w:r w:rsidRPr="00823BF5">
        <w:rPr>
          <w:rFonts w:asciiTheme="minorBidi" w:hAnsiTheme="minorBidi" w:cstheme="minorBidi"/>
        </w:rPr>
        <w:t xml:space="preserve">Minimum ambient temperature </w:t>
      </w:r>
      <w:r w:rsidRPr="00823BF5">
        <w:rPr>
          <w:rFonts w:asciiTheme="minorBidi" w:hAnsiTheme="minorBidi" w:cstheme="minorBidi"/>
          <w:snapToGrid w:val="0"/>
          <w:sz w:val="22"/>
          <w:szCs w:val="20"/>
          <w:lang w:val="en-GB" w:eastAsia="en-GB"/>
        </w:rPr>
        <w:t>(°C): -5</w:t>
      </w:r>
    </w:p>
    <w:p w14:paraId="5859E324" w14:textId="77777777" w:rsidR="00C77D0E" w:rsidRPr="00823BF5" w:rsidRDefault="00C77D0E" w:rsidP="00C77D0E">
      <w:pPr>
        <w:pStyle w:val="ListParagraph"/>
        <w:numPr>
          <w:ilvl w:val="0"/>
          <w:numId w:val="6"/>
        </w:numPr>
        <w:bidi w:val="0"/>
        <w:jc w:val="lowKashida"/>
        <w:rPr>
          <w:rFonts w:asciiTheme="minorBidi" w:hAnsiTheme="minorBidi" w:cstheme="minorBidi"/>
        </w:rPr>
      </w:pPr>
      <w:r w:rsidRPr="00823BF5">
        <w:rPr>
          <w:rFonts w:asciiTheme="minorBidi" w:hAnsiTheme="minorBidi" w:cstheme="minorBidi"/>
        </w:rPr>
        <w:t>Maximum steel surface exposed to sun (°C): 85</w:t>
      </w:r>
    </w:p>
    <w:p w14:paraId="0B6BC32F" w14:textId="77777777" w:rsidR="00C77D0E" w:rsidRPr="00823BF5" w:rsidRDefault="00C77D0E" w:rsidP="00C77D0E">
      <w:pPr>
        <w:pStyle w:val="ListParagraph"/>
        <w:numPr>
          <w:ilvl w:val="0"/>
          <w:numId w:val="6"/>
        </w:numPr>
        <w:bidi w:val="0"/>
        <w:jc w:val="lowKashida"/>
        <w:rPr>
          <w:rFonts w:asciiTheme="minorBidi" w:hAnsiTheme="minorBidi" w:cstheme="minorBidi"/>
        </w:rPr>
      </w:pPr>
      <w:r w:rsidRPr="00823BF5">
        <w:rPr>
          <w:rFonts w:asciiTheme="minorBidi" w:hAnsiTheme="minorBidi" w:cstheme="minorBidi"/>
        </w:rPr>
        <w:t>Maximum Design relative humidity (%): 100</w:t>
      </w:r>
    </w:p>
    <w:p w14:paraId="402B9327" w14:textId="77777777" w:rsidR="00C77D0E" w:rsidRPr="00823BF5" w:rsidRDefault="00C77D0E" w:rsidP="00C77D0E">
      <w:pPr>
        <w:pStyle w:val="ListParagraph"/>
        <w:numPr>
          <w:ilvl w:val="0"/>
          <w:numId w:val="6"/>
        </w:numPr>
        <w:bidi w:val="0"/>
        <w:jc w:val="lowKashida"/>
        <w:rPr>
          <w:rFonts w:asciiTheme="minorBidi" w:hAnsiTheme="minorBidi" w:cstheme="minorBidi"/>
        </w:rPr>
      </w:pPr>
      <w:r w:rsidRPr="00823BF5">
        <w:rPr>
          <w:rFonts w:asciiTheme="minorBidi" w:hAnsiTheme="minorBidi" w:cstheme="minorBidi"/>
        </w:rPr>
        <w:t>Minimum Design relative humidity (%): 0</w:t>
      </w:r>
    </w:p>
    <w:p w14:paraId="62B91808" w14:textId="77777777" w:rsidR="00C77D0E" w:rsidRPr="00C77D0E" w:rsidRDefault="00C77D0E" w:rsidP="00C77D0E">
      <w:pPr>
        <w:bidi w:val="0"/>
        <w:ind w:left="1080"/>
        <w:jc w:val="lowKashida"/>
        <w:rPr>
          <w:rFonts w:asciiTheme="minorBidi" w:hAnsiTheme="minorBidi" w:cstheme="minorBidi"/>
          <w:highlight w:val="lightGray"/>
        </w:rPr>
      </w:pPr>
    </w:p>
    <w:bookmarkStart w:id="38" w:name="_Toc102991628"/>
    <w:bookmarkStart w:id="39" w:name="_Toc103173523"/>
    <w:bookmarkStart w:id="40" w:name="_Toc177312509"/>
    <w:bookmarkStart w:id="41" w:name="_Toc222980573"/>
    <w:bookmarkStart w:id="42" w:name="_Toc258146942"/>
    <w:bookmarkStart w:id="43" w:name="_Toc258159475"/>
    <w:bookmarkStart w:id="44" w:name="_Toc262990516"/>
    <w:bookmarkStart w:id="45" w:name="_Toc350784406"/>
    <w:bookmarkStart w:id="46" w:name="_Toc356836853"/>
    <w:bookmarkStart w:id="47" w:name="_Toc443230787"/>
    <w:bookmarkStart w:id="48" w:name="_Toc21520361"/>
    <w:bookmarkStart w:id="49" w:name="_Toc29203083"/>
    <w:bookmarkStart w:id="50" w:name="_Toc80279949"/>
    <w:p w14:paraId="71DBD514" w14:textId="2DA1798F" w:rsidR="00C77D0E" w:rsidRPr="00823BF5" w:rsidRDefault="00823BF5" w:rsidP="00C77D0E">
      <w:pPr>
        <w:keepNext/>
        <w:numPr>
          <w:ilvl w:val="1"/>
          <w:numId w:val="1"/>
        </w:numPr>
        <w:bidi w:val="0"/>
        <w:spacing w:before="240" w:after="240"/>
        <w:outlineLvl w:val="1"/>
        <w:rPr>
          <w:rFonts w:ascii="Arial" w:hAnsi="Arial" w:cs="Arial"/>
          <w:b/>
          <w:bCs/>
          <w:caps/>
          <w:sz w:val="22"/>
          <w:szCs w:val="22"/>
          <w:highlight w:val="lightGray"/>
          <w:lang w:val="en-GB"/>
        </w:rPr>
      </w:pPr>
      <w:r w:rsidRPr="00260AC9">
        <w:rPr>
          <w:b/>
          <w:bCs/>
          <w:caps/>
          <w:noProof/>
          <w:snapToGrid w:val="0"/>
          <w:szCs w:val="20"/>
        </w:rPr>
        <w:lastRenderedPageBreak/>
        <mc:AlternateContent>
          <mc:Choice Requires="wps">
            <w:drawing>
              <wp:anchor distT="0" distB="0" distL="114300" distR="114300" simplePos="0" relativeHeight="251688960" behindDoc="0" locked="0" layoutInCell="1" allowOverlap="1" wp14:anchorId="119A7064" wp14:editId="631FA892">
                <wp:simplePos x="0" y="0"/>
                <wp:positionH relativeFrom="column">
                  <wp:posOffset>-304800</wp:posOffset>
                </wp:positionH>
                <wp:positionV relativeFrom="paragraph">
                  <wp:posOffset>250190</wp:posOffset>
                </wp:positionV>
                <wp:extent cx="548005" cy="320040"/>
                <wp:effectExtent l="19050" t="19050" r="42545" b="22860"/>
                <wp:wrapNone/>
                <wp:docPr id="188018393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14:paraId="7D1366F9" w14:textId="77777777" w:rsidR="00823BF5" w:rsidRPr="00703B1A" w:rsidRDefault="00823BF5" w:rsidP="00823BF5">
                            <w:pPr>
                              <w:pStyle w:val="NormalWeb"/>
                              <w:jc w:val="center"/>
                              <w:rPr>
                                <w:rFonts w:asciiTheme="minorHAnsi" w:hAnsiTheme="minorHAnsi" w:cstheme="minorBidi"/>
                                <w:sz w:val="18"/>
                                <w:szCs w:val="18"/>
                              </w:rPr>
                            </w:pPr>
                            <w:r w:rsidRPr="00703B1A">
                              <w:rPr>
                                <w:rFonts w:asciiTheme="minorHAnsi" w:hAnsiTheme="minorHAnsi" w:cstheme="minorBidi"/>
                                <w:color w:val="000000"/>
                                <w:sz w:val="18"/>
                                <w:szCs w:val="18"/>
                              </w:rPr>
                              <w:t>D0</w:t>
                            </w:r>
                            <w:r>
                              <w:rPr>
                                <w:rFonts w:asciiTheme="minorHAnsi" w:hAnsiTheme="minorHAnsi" w:cstheme="minorBidi"/>
                                <w:color w:val="000000"/>
                                <w:sz w:val="18"/>
                                <w:szCs w:val="18"/>
                              </w:rPr>
                              <w:t>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A7064" id="_x0000_s1031" type="#_x0000_t5" style="position:absolute;left:0;text-align:left;margin-left:-24pt;margin-top:19.7pt;width:43.15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" fillcolor="window">
                <v:textbox inset="0,0,0,0">
                  <w:txbxContent>
                    <w:p w14:paraId="7D1366F9" w14:textId="77777777" w:rsidR="00823BF5" w:rsidRPr="00703B1A" w:rsidRDefault="00823BF5" w:rsidP="00823BF5">
                      <w:pPr>
                        <w:pStyle w:val="NormalWeb"/>
                        <w:jc w:val="center"/>
                        <w:rPr>
                          <w:rFonts w:asciiTheme="minorHAnsi" w:hAnsiTheme="minorHAnsi" w:cstheme="minorBidi"/>
                          <w:sz w:val="18"/>
                          <w:szCs w:val="18"/>
                        </w:rPr>
                      </w:pPr>
                      <w:r w:rsidRPr="00703B1A">
                        <w:rPr>
                          <w:rFonts w:asciiTheme="minorHAnsi" w:hAnsiTheme="minorHAnsi" w:cstheme="minorBidi"/>
                          <w:color w:val="000000"/>
                          <w:sz w:val="18"/>
                          <w:szCs w:val="18"/>
                        </w:rPr>
                        <w:t>D0</w:t>
                      </w:r>
                      <w:r>
                        <w:rPr>
                          <w:rFonts w:asciiTheme="minorHAnsi" w:hAnsiTheme="minorHAnsi" w:cstheme="minorBidi"/>
                          <w:color w:val="000000"/>
                          <w:sz w:val="18"/>
                          <w:szCs w:val="18"/>
                        </w:rPr>
                        <w:t>2</w:t>
                      </w:r>
                    </w:p>
                  </w:txbxContent>
                </v:textbox>
              </v:shape>
            </w:pict>
          </mc:Fallback>
        </mc:AlternateContent>
      </w:r>
      <w:r w:rsidR="00C77D0E" w:rsidRPr="00823BF5">
        <w:rPr>
          <w:rFonts w:ascii="Arial" w:hAnsi="Arial" w:cs="Arial"/>
          <w:b/>
          <w:bCs/>
          <w:caps/>
          <w:sz w:val="22"/>
          <w:szCs w:val="22"/>
          <w:highlight w:val="lightGray"/>
          <w:lang w:val="en-GB"/>
        </w:rPr>
        <w:t>ORDER OF PRECEDENSE</w:t>
      </w:r>
      <w:bookmarkEnd w:id="38"/>
      <w:bookmarkEnd w:id="39"/>
      <w:bookmarkEnd w:id="40"/>
    </w:p>
    <w:p w14:paraId="2C802E2A" w14:textId="12401520" w:rsidR="000F05C2" w:rsidRPr="00E71255" w:rsidRDefault="000F05C2" w:rsidP="000F05C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23BF5">
        <w:rPr>
          <w:rFonts w:ascii="Arial" w:hAnsi="Arial" w:cs="Arial"/>
          <w:sz w:val="22"/>
          <w:szCs w:val="22"/>
          <w:highlight w:val="lightGray"/>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823BF5">
        <w:rPr>
          <w:rFonts w:ascii="Arial" w:hAnsi="Arial" w:cs="Arial" w:hint="cs"/>
          <w:sz w:val="22"/>
          <w:szCs w:val="22"/>
          <w:highlight w:val="lightGray"/>
          <w:rtl/>
          <w:lang w:bidi="fa-IR"/>
        </w:rPr>
        <w:t>.</w:t>
      </w:r>
    </w:p>
    <w:p w14:paraId="3DC55879" w14:textId="21A40D5D" w:rsidR="00633EA8" w:rsidRPr="0002508A" w:rsidRDefault="00633EA8" w:rsidP="00C77D0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1" w:name="_Toc177312510"/>
      <w:r w:rsidRPr="0002508A">
        <w:rPr>
          <w:rFonts w:ascii="Arial" w:hAnsi="Arial" w:cs="Arial"/>
          <w:b/>
          <w:bCs/>
          <w:caps/>
          <w:kern w:val="28"/>
          <w:sz w:val="24"/>
        </w:rPr>
        <w:t>ABBREVIATION</w:t>
      </w:r>
      <w:bookmarkEnd w:id="41"/>
      <w:bookmarkEnd w:id="42"/>
      <w:bookmarkEnd w:id="43"/>
      <w:bookmarkEnd w:id="44"/>
      <w:bookmarkEnd w:id="45"/>
      <w:bookmarkEnd w:id="46"/>
      <w:bookmarkEnd w:id="47"/>
      <w:bookmarkEnd w:id="48"/>
      <w:bookmarkEnd w:id="49"/>
      <w:bookmarkEnd w:id="50"/>
      <w:bookmarkEnd w:id="51"/>
    </w:p>
    <w:p w14:paraId="56DFED93" w14:textId="77777777" w:rsidR="00834F2C" w:rsidRPr="00834F2C" w:rsidRDefault="00834F2C" w:rsidP="00834F2C">
      <w:pPr>
        <w:autoSpaceDE w:val="0"/>
        <w:autoSpaceDN w:val="0"/>
        <w:bidi w:val="0"/>
        <w:adjustRightInd w:val="0"/>
        <w:spacing w:before="240" w:after="240" w:line="360" w:lineRule="auto"/>
        <w:ind w:left="720"/>
        <w:contextualSpacing/>
        <w:jc w:val="both"/>
        <w:rPr>
          <w:rFonts w:ascii="Arial" w:hAnsi="Arial" w:cs="Arial"/>
          <w:sz w:val="22"/>
          <w:szCs w:val="22"/>
        </w:rPr>
      </w:pPr>
      <w:bookmarkStart w:id="52" w:name="bookmark0"/>
      <w:bookmarkStart w:id="53" w:name="_Toc10038417"/>
      <w:bookmarkStart w:id="54" w:name="_Toc7269330"/>
      <w:bookmarkStart w:id="55" w:name="_Toc516478418"/>
      <w:bookmarkStart w:id="56" w:name="_Toc275007617"/>
      <w:bookmarkStart w:id="57" w:name="_Toc21267612"/>
      <w:bookmarkStart w:id="58" w:name="_Toc44854069"/>
      <w:bookmarkStart w:id="59" w:name="_Toc350784479"/>
      <w:bookmarkStart w:id="60" w:name="_Toc356836908"/>
      <w:bookmarkStart w:id="61" w:name="_Toc443230841"/>
      <w:bookmarkStart w:id="62" w:name="OLE_LINK17"/>
      <w:bookmarkStart w:id="63" w:name="OLE_LINK18"/>
      <w:bookmarkEnd w:id="52"/>
      <w:r w:rsidRPr="00834F2C">
        <w:rPr>
          <w:rFonts w:ascii="Arial" w:hAnsi="Arial" w:cs="Arial"/>
          <w:sz w:val="22"/>
          <w:szCs w:val="22"/>
        </w:rPr>
        <w:t xml:space="preserve">Industry standard abbreviations shall take their usual meaning. Outlined herein are the most common, which may be used in this and other project documents: </w:t>
      </w:r>
    </w:p>
    <w:tbl>
      <w:tblPr>
        <w:tblW w:w="8292" w:type="dxa"/>
        <w:tblInd w:w="1143" w:type="dxa"/>
        <w:tblLook w:val="04A0" w:firstRow="1" w:lastRow="0" w:firstColumn="1" w:lastColumn="0" w:noHBand="0" w:noVBand="1"/>
      </w:tblPr>
      <w:tblGrid>
        <w:gridCol w:w="2367"/>
        <w:gridCol w:w="5925"/>
      </w:tblGrid>
      <w:tr w:rsidR="00D76E42" w:rsidRPr="00834F2C" w14:paraId="6E6A5DC1" w14:textId="77777777" w:rsidTr="00633EA8">
        <w:trPr>
          <w:trHeight w:val="300"/>
        </w:trPr>
        <w:tc>
          <w:tcPr>
            <w:tcW w:w="2367" w:type="dxa"/>
            <w:tcBorders>
              <w:top w:val="nil"/>
              <w:left w:val="nil"/>
              <w:bottom w:val="nil"/>
              <w:right w:val="nil"/>
            </w:tcBorders>
            <w:shd w:val="clear" w:color="auto" w:fill="auto"/>
            <w:vAlign w:val="center"/>
            <w:hideMark/>
          </w:tcPr>
          <w:p w14:paraId="67AA1583" w14:textId="77777777" w:rsidR="00D76E42" w:rsidRPr="00471465" w:rsidRDefault="00D76E42" w:rsidP="00E75AA1">
            <w:pPr>
              <w:ind w:right="-1"/>
              <w:jc w:val="right"/>
              <w:rPr>
                <w:rFonts w:ascii="Arial" w:hAnsi="Arial" w:cs="Arial"/>
                <w:color w:val="000000"/>
                <w:sz w:val="22"/>
                <w:szCs w:val="22"/>
              </w:rPr>
            </w:pPr>
            <w:r w:rsidRPr="00471465">
              <w:rPr>
                <w:rFonts w:ascii="Arial" w:hAnsi="Arial" w:cs="Arial"/>
                <w:color w:val="000000"/>
                <w:sz w:val="22"/>
                <w:szCs w:val="22"/>
              </w:rPr>
              <w:t>ANSI</w:t>
            </w:r>
          </w:p>
        </w:tc>
        <w:tc>
          <w:tcPr>
            <w:tcW w:w="5925" w:type="dxa"/>
            <w:tcBorders>
              <w:top w:val="nil"/>
              <w:left w:val="nil"/>
              <w:bottom w:val="nil"/>
              <w:right w:val="nil"/>
            </w:tcBorders>
            <w:shd w:val="clear" w:color="auto" w:fill="auto"/>
            <w:vAlign w:val="center"/>
            <w:hideMark/>
          </w:tcPr>
          <w:p w14:paraId="03083F20"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American National Standards Institute</w:t>
            </w:r>
          </w:p>
        </w:tc>
      </w:tr>
      <w:tr w:rsidR="00D76E42" w:rsidRPr="00834F2C" w14:paraId="727EA283" w14:textId="77777777" w:rsidTr="00633EA8">
        <w:trPr>
          <w:trHeight w:val="300"/>
        </w:trPr>
        <w:tc>
          <w:tcPr>
            <w:tcW w:w="2367" w:type="dxa"/>
            <w:tcBorders>
              <w:top w:val="nil"/>
              <w:left w:val="nil"/>
              <w:bottom w:val="nil"/>
              <w:right w:val="nil"/>
            </w:tcBorders>
            <w:shd w:val="clear" w:color="auto" w:fill="auto"/>
            <w:vAlign w:val="center"/>
            <w:hideMark/>
          </w:tcPr>
          <w:p w14:paraId="019B98A0"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lang w:bidi="fa-IR"/>
              </w:rPr>
              <w:t>API</w:t>
            </w:r>
          </w:p>
        </w:tc>
        <w:tc>
          <w:tcPr>
            <w:tcW w:w="5925" w:type="dxa"/>
            <w:tcBorders>
              <w:top w:val="nil"/>
              <w:left w:val="nil"/>
              <w:bottom w:val="nil"/>
              <w:right w:val="nil"/>
            </w:tcBorders>
            <w:shd w:val="clear" w:color="auto" w:fill="auto"/>
            <w:vAlign w:val="center"/>
            <w:hideMark/>
          </w:tcPr>
          <w:p w14:paraId="493ADEB5"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lang w:bidi="fa-IR"/>
              </w:rPr>
              <w:t>American Petroleum Institute</w:t>
            </w:r>
          </w:p>
        </w:tc>
      </w:tr>
      <w:tr w:rsidR="00D76E42" w:rsidRPr="00834F2C" w14:paraId="12585A91" w14:textId="77777777" w:rsidTr="00633EA8">
        <w:trPr>
          <w:trHeight w:val="300"/>
        </w:trPr>
        <w:tc>
          <w:tcPr>
            <w:tcW w:w="2367" w:type="dxa"/>
            <w:tcBorders>
              <w:top w:val="nil"/>
              <w:left w:val="nil"/>
              <w:bottom w:val="nil"/>
              <w:right w:val="nil"/>
            </w:tcBorders>
            <w:shd w:val="clear" w:color="auto" w:fill="auto"/>
            <w:vAlign w:val="center"/>
            <w:hideMark/>
          </w:tcPr>
          <w:p w14:paraId="7F2D824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ASME</w:t>
            </w:r>
          </w:p>
        </w:tc>
        <w:tc>
          <w:tcPr>
            <w:tcW w:w="5925" w:type="dxa"/>
            <w:tcBorders>
              <w:top w:val="nil"/>
              <w:left w:val="nil"/>
              <w:bottom w:val="nil"/>
              <w:right w:val="nil"/>
            </w:tcBorders>
            <w:shd w:val="clear" w:color="auto" w:fill="auto"/>
            <w:vAlign w:val="center"/>
            <w:hideMark/>
          </w:tcPr>
          <w:p w14:paraId="0FED0152"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American Society of Mechanical Engineers</w:t>
            </w:r>
          </w:p>
        </w:tc>
      </w:tr>
      <w:tr w:rsidR="00D76E42" w:rsidRPr="00834F2C" w14:paraId="5BA95FBD" w14:textId="77777777" w:rsidTr="00633EA8">
        <w:trPr>
          <w:trHeight w:val="300"/>
        </w:trPr>
        <w:tc>
          <w:tcPr>
            <w:tcW w:w="2367" w:type="dxa"/>
            <w:tcBorders>
              <w:top w:val="nil"/>
              <w:left w:val="nil"/>
              <w:bottom w:val="nil"/>
              <w:right w:val="nil"/>
            </w:tcBorders>
            <w:shd w:val="clear" w:color="auto" w:fill="auto"/>
            <w:vAlign w:val="center"/>
            <w:hideMark/>
          </w:tcPr>
          <w:p w14:paraId="629733DB"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ASTM</w:t>
            </w:r>
          </w:p>
        </w:tc>
        <w:tc>
          <w:tcPr>
            <w:tcW w:w="5925" w:type="dxa"/>
            <w:tcBorders>
              <w:top w:val="nil"/>
              <w:left w:val="nil"/>
              <w:bottom w:val="nil"/>
              <w:right w:val="nil"/>
            </w:tcBorders>
            <w:shd w:val="clear" w:color="auto" w:fill="auto"/>
            <w:vAlign w:val="center"/>
            <w:hideMark/>
          </w:tcPr>
          <w:p w14:paraId="5DAD47D3"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lang w:bidi="fa-IR"/>
              </w:rPr>
              <w:t>American Society for Testing and Material</w:t>
            </w:r>
          </w:p>
        </w:tc>
      </w:tr>
      <w:tr w:rsidR="00D76E42" w:rsidRPr="00834F2C" w14:paraId="41721981" w14:textId="77777777" w:rsidTr="00633EA8">
        <w:trPr>
          <w:trHeight w:val="300"/>
        </w:trPr>
        <w:tc>
          <w:tcPr>
            <w:tcW w:w="2367" w:type="dxa"/>
            <w:tcBorders>
              <w:top w:val="nil"/>
              <w:left w:val="nil"/>
              <w:bottom w:val="nil"/>
              <w:right w:val="nil"/>
            </w:tcBorders>
            <w:shd w:val="clear" w:color="auto" w:fill="auto"/>
            <w:vAlign w:val="center"/>
            <w:hideMark/>
          </w:tcPr>
          <w:p w14:paraId="0BCAB9B1"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BDV</w:t>
            </w:r>
          </w:p>
        </w:tc>
        <w:tc>
          <w:tcPr>
            <w:tcW w:w="5925" w:type="dxa"/>
            <w:tcBorders>
              <w:top w:val="nil"/>
              <w:left w:val="nil"/>
              <w:bottom w:val="nil"/>
              <w:right w:val="nil"/>
            </w:tcBorders>
            <w:shd w:val="clear" w:color="auto" w:fill="auto"/>
            <w:vAlign w:val="center"/>
            <w:hideMark/>
          </w:tcPr>
          <w:p w14:paraId="7B428195"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Blow down Valve</w:t>
            </w:r>
          </w:p>
        </w:tc>
      </w:tr>
      <w:tr w:rsidR="00D76E42" w:rsidRPr="00834F2C" w14:paraId="4E7C63AC" w14:textId="77777777" w:rsidTr="00633EA8">
        <w:trPr>
          <w:trHeight w:val="300"/>
        </w:trPr>
        <w:tc>
          <w:tcPr>
            <w:tcW w:w="2367" w:type="dxa"/>
            <w:tcBorders>
              <w:top w:val="nil"/>
              <w:left w:val="nil"/>
              <w:bottom w:val="nil"/>
              <w:right w:val="nil"/>
            </w:tcBorders>
            <w:shd w:val="clear" w:color="auto" w:fill="auto"/>
            <w:vAlign w:val="center"/>
            <w:hideMark/>
          </w:tcPr>
          <w:p w14:paraId="514944C0"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BS</w:t>
            </w:r>
          </w:p>
        </w:tc>
        <w:tc>
          <w:tcPr>
            <w:tcW w:w="5925" w:type="dxa"/>
            <w:tcBorders>
              <w:top w:val="nil"/>
              <w:left w:val="nil"/>
              <w:bottom w:val="nil"/>
              <w:right w:val="nil"/>
            </w:tcBorders>
            <w:shd w:val="clear" w:color="auto" w:fill="auto"/>
            <w:vAlign w:val="center"/>
            <w:hideMark/>
          </w:tcPr>
          <w:p w14:paraId="02DF6042"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British Standard</w:t>
            </w:r>
          </w:p>
        </w:tc>
      </w:tr>
      <w:tr w:rsidR="00D76E42" w:rsidRPr="00834F2C" w14:paraId="1D49F3A3" w14:textId="77777777" w:rsidTr="00633EA8">
        <w:trPr>
          <w:trHeight w:val="300"/>
        </w:trPr>
        <w:tc>
          <w:tcPr>
            <w:tcW w:w="2367" w:type="dxa"/>
            <w:tcBorders>
              <w:top w:val="nil"/>
              <w:left w:val="nil"/>
              <w:bottom w:val="nil"/>
              <w:right w:val="nil"/>
            </w:tcBorders>
            <w:shd w:val="clear" w:color="auto" w:fill="auto"/>
            <w:vAlign w:val="center"/>
            <w:hideMark/>
          </w:tcPr>
          <w:p w14:paraId="150890F6"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CCR</w:t>
            </w:r>
          </w:p>
        </w:tc>
        <w:tc>
          <w:tcPr>
            <w:tcW w:w="5925" w:type="dxa"/>
            <w:tcBorders>
              <w:top w:val="nil"/>
              <w:left w:val="nil"/>
              <w:bottom w:val="nil"/>
              <w:right w:val="nil"/>
            </w:tcBorders>
            <w:shd w:val="clear" w:color="auto" w:fill="auto"/>
            <w:vAlign w:val="center"/>
            <w:hideMark/>
          </w:tcPr>
          <w:p w14:paraId="04ADDED3"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Central Control Room</w:t>
            </w:r>
          </w:p>
        </w:tc>
      </w:tr>
      <w:tr w:rsidR="00D76E42" w:rsidRPr="00834F2C" w14:paraId="7BC91013" w14:textId="77777777" w:rsidTr="00633EA8">
        <w:trPr>
          <w:trHeight w:val="300"/>
        </w:trPr>
        <w:tc>
          <w:tcPr>
            <w:tcW w:w="2367" w:type="dxa"/>
            <w:tcBorders>
              <w:top w:val="nil"/>
              <w:left w:val="nil"/>
              <w:bottom w:val="nil"/>
              <w:right w:val="nil"/>
            </w:tcBorders>
            <w:shd w:val="clear" w:color="auto" w:fill="auto"/>
            <w:vAlign w:val="center"/>
            <w:hideMark/>
          </w:tcPr>
          <w:p w14:paraId="3914636C"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CSA</w:t>
            </w:r>
          </w:p>
        </w:tc>
        <w:tc>
          <w:tcPr>
            <w:tcW w:w="5925" w:type="dxa"/>
            <w:tcBorders>
              <w:top w:val="nil"/>
              <w:left w:val="nil"/>
              <w:bottom w:val="nil"/>
              <w:right w:val="nil"/>
            </w:tcBorders>
            <w:shd w:val="clear" w:color="auto" w:fill="auto"/>
            <w:vAlign w:val="center"/>
            <w:hideMark/>
          </w:tcPr>
          <w:p w14:paraId="5E36EA58"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Community , Supported Agriculture</w:t>
            </w:r>
          </w:p>
        </w:tc>
      </w:tr>
      <w:tr w:rsidR="00D76E42" w:rsidRPr="00834F2C" w14:paraId="7DF1EA25" w14:textId="77777777" w:rsidTr="00633EA8">
        <w:trPr>
          <w:trHeight w:val="300"/>
        </w:trPr>
        <w:tc>
          <w:tcPr>
            <w:tcW w:w="2367" w:type="dxa"/>
            <w:tcBorders>
              <w:top w:val="nil"/>
              <w:left w:val="nil"/>
              <w:bottom w:val="nil"/>
              <w:right w:val="nil"/>
            </w:tcBorders>
            <w:shd w:val="clear" w:color="auto" w:fill="auto"/>
            <w:vAlign w:val="center"/>
            <w:hideMark/>
          </w:tcPr>
          <w:p w14:paraId="6B7AAE7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DCS</w:t>
            </w:r>
          </w:p>
        </w:tc>
        <w:tc>
          <w:tcPr>
            <w:tcW w:w="5925" w:type="dxa"/>
            <w:tcBorders>
              <w:top w:val="nil"/>
              <w:left w:val="nil"/>
              <w:bottom w:val="nil"/>
              <w:right w:val="nil"/>
            </w:tcBorders>
            <w:shd w:val="clear" w:color="auto" w:fill="auto"/>
            <w:vAlign w:val="center"/>
            <w:hideMark/>
          </w:tcPr>
          <w:p w14:paraId="5C85393E"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Distributed Control System</w:t>
            </w:r>
          </w:p>
        </w:tc>
      </w:tr>
      <w:tr w:rsidR="00D76E42" w:rsidRPr="00834F2C" w14:paraId="242A0F94" w14:textId="77777777" w:rsidTr="00633EA8">
        <w:trPr>
          <w:trHeight w:val="300"/>
        </w:trPr>
        <w:tc>
          <w:tcPr>
            <w:tcW w:w="2367" w:type="dxa"/>
            <w:tcBorders>
              <w:top w:val="nil"/>
              <w:left w:val="nil"/>
              <w:bottom w:val="nil"/>
              <w:right w:val="nil"/>
            </w:tcBorders>
            <w:shd w:val="clear" w:color="auto" w:fill="auto"/>
            <w:vAlign w:val="center"/>
            <w:hideMark/>
          </w:tcPr>
          <w:p w14:paraId="44B0797D"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EMC</w:t>
            </w:r>
          </w:p>
        </w:tc>
        <w:tc>
          <w:tcPr>
            <w:tcW w:w="5925" w:type="dxa"/>
            <w:tcBorders>
              <w:top w:val="nil"/>
              <w:left w:val="nil"/>
              <w:bottom w:val="nil"/>
              <w:right w:val="nil"/>
            </w:tcBorders>
            <w:shd w:val="clear" w:color="auto" w:fill="auto"/>
            <w:vAlign w:val="center"/>
            <w:hideMark/>
          </w:tcPr>
          <w:p w14:paraId="4131878D"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Electromagnetic Compatibility</w:t>
            </w:r>
          </w:p>
        </w:tc>
      </w:tr>
      <w:tr w:rsidR="00D76E42" w:rsidRPr="00834F2C" w14:paraId="41C7A3AA" w14:textId="77777777" w:rsidTr="00633EA8">
        <w:trPr>
          <w:trHeight w:val="300"/>
        </w:trPr>
        <w:tc>
          <w:tcPr>
            <w:tcW w:w="2367" w:type="dxa"/>
            <w:tcBorders>
              <w:top w:val="nil"/>
              <w:left w:val="nil"/>
              <w:bottom w:val="nil"/>
              <w:right w:val="nil"/>
            </w:tcBorders>
            <w:shd w:val="clear" w:color="auto" w:fill="auto"/>
            <w:vAlign w:val="center"/>
            <w:hideMark/>
          </w:tcPr>
          <w:p w14:paraId="7CA4750E"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EMF</w:t>
            </w:r>
          </w:p>
        </w:tc>
        <w:tc>
          <w:tcPr>
            <w:tcW w:w="5925" w:type="dxa"/>
            <w:tcBorders>
              <w:top w:val="nil"/>
              <w:left w:val="nil"/>
              <w:bottom w:val="nil"/>
              <w:right w:val="nil"/>
            </w:tcBorders>
            <w:shd w:val="clear" w:color="auto" w:fill="auto"/>
            <w:vAlign w:val="center"/>
            <w:hideMark/>
          </w:tcPr>
          <w:p w14:paraId="4C2BA78D"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Electromotive Force</w:t>
            </w:r>
          </w:p>
        </w:tc>
      </w:tr>
      <w:tr w:rsidR="00D76E42" w:rsidRPr="00834F2C" w14:paraId="4E75F36C" w14:textId="77777777" w:rsidTr="00633EA8">
        <w:trPr>
          <w:trHeight w:val="300"/>
        </w:trPr>
        <w:tc>
          <w:tcPr>
            <w:tcW w:w="2367" w:type="dxa"/>
            <w:tcBorders>
              <w:top w:val="nil"/>
              <w:left w:val="nil"/>
              <w:bottom w:val="nil"/>
              <w:right w:val="nil"/>
            </w:tcBorders>
            <w:shd w:val="clear" w:color="auto" w:fill="auto"/>
            <w:vAlign w:val="center"/>
            <w:hideMark/>
          </w:tcPr>
          <w:p w14:paraId="22DE89A0"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ESD</w:t>
            </w:r>
          </w:p>
        </w:tc>
        <w:tc>
          <w:tcPr>
            <w:tcW w:w="5925" w:type="dxa"/>
            <w:tcBorders>
              <w:top w:val="nil"/>
              <w:left w:val="nil"/>
              <w:bottom w:val="nil"/>
              <w:right w:val="nil"/>
            </w:tcBorders>
            <w:shd w:val="clear" w:color="auto" w:fill="auto"/>
            <w:vAlign w:val="center"/>
            <w:hideMark/>
          </w:tcPr>
          <w:p w14:paraId="4E5282E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Emergency Shutdown</w:t>
            </w:r>
          </w:p>
        </w:tc>
      </w:tr>
      <w:tr w:rsidR="00D76E42" w:rsidRPr="00834F2C" w14:paraId="72F73ADD" w14:textId="77777777" w:rsidTr="00633EA8">
        <w:trPr>
          <w:trHeight w:val="300"/>
        </w:trPr>
        <w:tc>
          <w:tcPr>
            <w:tcW w:w="2367" w:type="dxa"/>
            <w:tcBorders>
              <w:top w:val="nil"/>
              <w:left w:val="nil"/>
              <w:bottom w:val="nil"/>
              <w:right w:val="nil"/>
            </w:tcBorders>
            <w:shd w:val="clear" w:color="auto" w:fill="auto"/>
            <w:vAlign w:val="center"/>
            <w:hideMark/>
          </w:tcPr>
          <w:p w14:paraId="1E0865F4"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ESDV</w:t>
            </w:r>
          </w:p>
        </w:tc>
        <w:tc>
          <w:tcPr>
            <w:tcW w:w="5925" w:type="dxa"/>
            <w:tcBorders>
              <w:top w:val="nil"/>
              <w:left w:val="nil"/>
              <w:bottom w:val="nil"/>
              <w:right w:val="nil"/>
            </w:tcBorders>
            <w:shd w:val="clear" w:color="auto" w:fill="auto"/>
            <w:vAlign w:val="center"/>
            <w:hideMark/>
          </w:tcPr>
          <w:p w14:paraId="433C14D0"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Emergency Shutdown Valve</w:t>
            </w:r>
          </w:p>
        </w:tc>
      </w:tr>
      <w:tr w:rsidR="00D76E42" w:rsidRPr="00834F2C" w14:paraId="1A6A5B47" w14:textId="77777777" w:rsidTr="00633EA8">
        <w:trPr>
          <w:trHeight w:val="300"/>
        </w:trPr>
        <w:tc>
          <w:tcPr>
            <w:tcW w:w="2367" w:type="dxa"/>
            <w:tcBorders>
              <w:top w:val="nil"/>
              <w:left w:val="nil"/>
              <w:bottom w:val="nil"/>
              <w:right w:val="nil"/>
            </w:tcBorders>
            <w:shd w:val="clear" w:color="auto" w:fill="auto"/>
            <w:vAlign w:val="center"/>
            <w:hideMark/>
          </w:tcPr>
          <w:p w14:paraId="119A1F2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F&amp;G</w:t>
            </w:r>
          </w:p>
        </w:tc>
        <w:tc>
          <w:tcPr>
            <w:tcW w:w="5925" w:type="dxa"/>
            <w:tcBorders>
              <w:top w:val="nil"/>
              <w:left w:val="nil"/>
              <w:bottom w:val="nil"/>
              <w:right w:val="nil"/>
            </w:tcBorders>
            <w:shd w:val="clear" w:color="auto" w:fill="auto"/>
            <w:vAlign w:val="center"/>
            <w:hideMark/>
          </w:tcPr>
          <w:p w14:paraId="60AAFAF4"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Fire and Gas</w:t>
            </w:r>
          </w:p>
        </w:tc>
      </w:tr>
      <w:tr w:rsidR="00D76E42" w:rsidRPr="00834F2C" w14:paraId="42664557" w14:textId="77777777" w:rsidTr="00633EA8">
        <w:trPr>
          <w:trHeight w:val="300"/>
        </w:trPr>
        <w:tc>
          <w:tcPr>
            <w:tcW w:w="2367" w:type="dxa"/>
            <w:tcBorders>
              <w:top w:val="nil"/>
              <w:left w:val="nil"/>
              <w:bottom w:val="nil"/>
              <w:right w:val="nil"/>
            </w:tcBorders>
            <w:shd w:val="clear" w:color="auto" w:fill="auto"/>
            <w:vAlign w:val="center"/>
            <w:hideMark/>
          </w:tcPr>
          <w:p w14:paraId="7D3C7733"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FAT</w:t>
            </w:r>
          </w:p>
        </w:tc>
        <w:tc>
          <w:tcPr>
            <w:tcW w:w="5925" w:type="dxa"/>
            <w:tcBorders>
              <w:top w:val="nil"/>
              <w:left w:val="nil"/>
              <w:bottom w:val="nil"/>
              <w:right w:val="nil"/>
            </w:tcBorders>
            <w:shd w:val="clear" w:color="auto" w:fill="auto"/>
            <w:vAlign w:val="center"/>
            <w:hideMark/>
          </w:tcPr>
          <w:p w14:paraId="13B5D983"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Factory Acceptance Test</w:t>
            </w:r>
          </w:p>
        </w:tc>
      </w:tr>
      <w:tr w:rsidR="00D76E42" w:rsidRPr="00834F2C" w14:paraId="1B8E5FBE" w14:textId="77777777" w:rsidTr="00633EA8">
        <w:trPr>
          <w:trHeight w:val="300"/>
        </w:trPr>
        <w:tc>
          <w:tcPr>
            <w:tcW w:w="2367" w:type="dxa"/>
            <w:tcBorders>
              <w:top w:val="nil"/>
              <w:left w:val="nil"/>
              <w:bottom w:val="nil"/>
              <w:right w:val="nil"/>
            </w:tcBorders>
            <w:shd w:val="clear" w:color="auto" w:fill="auto"/>
            <w:vAlign w:val="center"/>
            <w:hideMark/>
          </w:tcPr>
          <w:p w14:paraId="687EF0C5"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GA</w:t>
            </w:r>
          </w:p>
        </w:tc>
        <w:tc>
          <w:tcPr>
            <w:tcW w:w="5925" w:type="dxa"/>
            <w:tcBorders>
              <w:top w:val="nil"/>
              <w:left w:val="nil"/>
              <w:bottom w:val="nil"/>
              <w:right w:val="nil"/>
            </w:tcBorders>
            <w:shd w:val="clear" w:color="auto" w:fill="auto"/>
            <w:vAlign w:val="center"/>
            <w:hideMark/>
          </w:tcPr>
          <w:p w14:paraId="68E7B16C"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General Alarm</w:t>
            </w:r>
          </w:p>
        </w:tc>
      </w:tr>
      <w:tr w:rsidR="00D76E42" w:rsidRPr="00834F2C" w14:paraId="12512C22" w14:textId="77777777" w:rsidTr="00633EA8">
        <w:trPr>
          <w:trHeight w:val="300"/>
        </w:trPr>
        <w:tc>
          <w:tcPr>
            <w:tcW w:w="2367" w:type="dxa"/>
            <w:tcBorders>
              <w:top w:val="nil"/>
              <w:left w:val="nil"/>
              <w:bottom w:val="nil"/>
              <w:right w:val="nil"/>
            </w:tcBorders>
            <w:shd w:val="clear" w:color="auto" w:fill="auto"/>
            <w:vAlign w:val="center"/>
            <w:hideMark/>
          </w:tcPr>
          <w:p w14:paraId="3FFBB7E4"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HART</w:t>
            </w:r>
          </w:p>
        </w:tc>
        <w:tc>
          <w:tcPr>
            <w:tcW w:w="5925" w:type="dxa"/>
            <w:tcBorders>
              <w:top w:val="nil"/>
              <w:left w:val="nil"/>
              <w:bottom w:val="nil"/>
              <w:right w:val="nil"/>
            </w:tcBorders>
            <w:shd w:val="clear" w:color="auto" w:fill="auto"/>
            <w:vAlign w:val="center"/>
            <w:hideMark/>
          </w:tcPr>
          <w:p w14:paraId="36CA84B0"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Highway Addressable Remote Transmission</w:t>
            </w:r>
          </w:p>
        </w:tc>
      </w:tr>
      <w:tr w:rsidR="00D76E42" w:rsidRPr="00834F2C" w14:paraId="63FCB406" w14:textId="77777777" w:rsidTr="00633EA8">
        <w:trPr>
          <w:trHeight w:val="300"/>
        </w:trPr>
        <w:tc>
          <w:tcPr>
            <w:tcW w:w="2367" w:type="dxa"/>
            <w:tcBorders>
              <w:top w:val="nil"/>
              <w:left w:val="nil"/>
              <w:bottom w:val="nil"/>
              <w:right w:val="nil"/>
            </w:tcBorders>
            <w:shd w:val="clear" w:color="auto" w:fill="auto"/>
            <w:vAlign w:val="center"/>
            <w:hideMark/>
          </w:tcPr>
          <w:p w14:paraId="4F16BFC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 xml:space="preserve">HAZOP </w:t>
            </w:r>
          </w:p>
        </w:tc>
        <w:tc>
          <w:tcPr>
            <w:tcW w:w="5925" w:type="dxa"/>
            <w:tcBorders>
              <w:top w:val="nil"/>
              <w:left w:val="nil"/>
              <w:bottom w:val="nil"/>
              <w:right w:val="nil"/>
            </w:tcBorders>
            <w:shd w:val="clear" w:color="auto" w:fill="auto"/>
            <w:vAlign w:val="center"/>
            <w:hideMark/>
          </w:tcPr>
          <w:p w14:paraId="36C94F87"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Hazard and Operability Study</w:t>
            </w:r>
          </w:p>
        </w:tc>
      </w:tr>
      <w:tr w:rsidR="00D76E42" w:rsidRPr="00834F2C" w14:paraId="338CAD48" w14:textId="77777777" w:rsidTr="00633EA8">
        <w:trPr>
          <w:trHeight w:val="300"/>
        </w:trPr>
        <w:tc>
          <w:tcPr>
            <w:tcW w:w="2367" w:type="dxa"/>
            <w:tcBorders>
              <w:top w:val="nil"/>
              <w:left w:val="nil"/>
              <w:bottom w:val="nil"/>
              <w:right w:val="nil"/>
            </w:tcBorders>
            <w:shd w:val="clear" w:color="auto" w:fill="auto"/>
            <w:vAlign w:val="center"/>
            <w:hideMark/>
          </w:tcPr>
          <w:p w14:paraId="70933D0B"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HMI</w:t>
            </w:r>
          </w:p>
        </w:tc>
        <w:tc>
          <w:tcPr>
            <w:tcW w:w="5925" w:type="dxa"/>
            <w:tcBorders>
              <w:top w:val="nil"/>
              <w:left w:val="nil"/>
              <w:bottom w:val="nil"/>
              <w:right w:val="nil"/>
            </w:tcBorders>
            <w:shd w:val="clear" w:color="auto" w:fill="auto"/>
            <w:vAlign w:val="center"/>
            <w:hideMark/>
          </w:tcPr>
          <w:p w14:paraId="5B99BA4B"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Human Machine Interface</w:t>
            </w:r>
          </w:p>
        </w:tc>
      </w:tr>
      <w:tr w:rsidR="00D76E42" w:rsidRPr="00834F2C" w14:paraId="59D94462" w14:textId="77777777" w:rsidTr="00633EA8">
        <w:trPr>
          <w:trHeight w:val="300"/>
        </w:trPr>
        <w:tc>
          <w:tcPr>
            <w:tcW w:w="2367" w:type="dxa"/>
            <w:tcBorders>
              <w:top w:val="nil"/>
              <w:left w:val="nil"/>
              <w:bottom w:val="nil"/>
              <w:right w:val="nil"/>
            </w:tcBorders>
            <w:shd w:val="clear" w:color="auto" w:fill="auto"/>
            <w:vAlign w:val="center"/>
            <w:hideMark/>
          </w:tcPr>
          <w:p w14:paraId="36E07B6C"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HSE</w:t>
            </w:r>
          </w:p>
        </w:tc>
        <w:tc>
          <w:tcPr>
            <w:tcW w:w="5925" w:type="dxa"/>
            <w:tcBorders>
              <w:top w:val="nil"/>
              <w:left w:val="nil"/>
              <w:bottom w:val="nil"/>
              <w:right w:val="nil"/>
            </w:tcBorders>
            <w:shd w:val="clear" w:color="auto" w:fill="auto"/>
            <w:vAlign w:val="center"/>
            <w:hideMark/>
          </w:tcPr>
          <w:p w14:paraId="5CEBB706"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lang w:bidi="fa-IR"/>
              </w:rPr>
              <w:t>Health ,Safety &amp; Environment</w:t>
            </w:r>
          </w:p>
        </w:tc>
      </w:tr>
      <w:tr w:rsidR="00D76E42" w:rsidRPr="00834F2C" w14:paraId="4AE97431" w14:textId="77777777" w:rsidTr="00633EA8">
        <w:trPr>
          <w:trHeight w:val="300"/>
        </w:trPr>
        <w:tc>
          <w:tcPr>
            <w:tcW w:w="2367" w:type="dxa"/>
            <w:tcBorders>
              <w:top w:val="nil"/>
              <w:left w:val="nil"/>
              <w:bottom w:val="nil"/>
              <w:right w:val="nil"/>
            </w:tcBorders>
            <w:shd w:val="clear" w:color="auto" w:fill="auto"/>
            <w:vAlign w:val="center"/>
            <w:hideMark/>
          </w:tcPr>
          <w:p w14:paraId="7F215052"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HVAC</w:t>
            </w:r>
          </w:p>
        </w:tc>
        <w:tc>
          <w:tcPr>
            <w:tcW w:w="5925" w:type="dxa"/>
            <w:tcBorders>
              <w:top w:val="nil"/>
              <w:left w:val="nil"/>
              <w:bottom w:val="nil"/>
              <w:right w:val="nil"/>
            </w:tcBorders>
            <w:shd w:val="clear" w:color="auto" w:fill="auto"/>
            <w:vAlign w:val="center"/>
            <w:hideMark/>
          </w:tcPr>
          <w:p w14:paraId="3C134922"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Heating Ventilation and Air Conditioning</w:t>
            </w:r>
          </w:p>
        </w:tc>
      </w:tr>
      <w:tr w:rsidR="00D76E42" w:rsidRPr="00834F2C" w14:paraId="37514F86" w14:textId="77777777" w:rsidTr="00633EA8">
        <w:trPr>
          <w:trHeight w:val="300"/>
        </w:trPr>
        <w:tc>
          <w:tcPr>
            <w:tcW w:w="2367" w:type="dxa"/>
            <w:tcBorders>
              <w:top w:val="nil"/>
              <w:left w:val="nil"/>
              <w:bottom w:val="nil"/>
              <w:right w:val="nil"/>
            </w:tcBorders>
            <w:shd w:val="clear" w:color="auto" w:fill="auto"/>
            <w:vAlign w:val="center"/>
            <w:hideMark/>
          </w:tcPr>
          <w:p w14:paraId="791B69A4"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lang w:bidi="fa-IR"/>
              </w:rPr>
              <w:t>IEC</w:t>
            </w:r>
          </w:p>
        </w:tc>
        <w:tc>
          <w:tcPr>
            <w:tcW w:w="5925" w:type="dxa"/>
            <w:tcBorders>
              <w:top w:val="nil"/>
              <w:left w:val="nil"/>
              <w:bottom w:val="nil"/>
              <w:right w:val="nil"/>
            </w:tcBorders>
            <w:shd w:val="clear" w:color="auto" w:fill="auto"/>
            <w:vAlign w:val="center"/>
            <w:hideMark/>
          </w:tcPr>
          <w:p w14:paraId="2BB0C3B9"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lang w:bidi="fa-IR"/>
              </w:rPr>
              <w:t>International Electrotechnical Commission</w:t>
            </w:r>
          </w:p>
        </w:tc>
      </w:tr>
      <w:tr w:rsidR="00D76E42" w:rsidRPr="00834F2C" w14:paraId="6DFAC60D" w14:textId="77777777" w:rsidTr="00633EA8">
        <w:trPr>
          <w:trHeight w:val="300"/>
        </w:trPr>
        <w:tc>
          <w:tcPr>
            <w:tcW w:w="2367" w:type="dxa"/>
            <w:tcBorders>
              <w:top w:val="nil"/>
              <w:left w:val="nil"/>
              <w:bottom w:val="nil"/>
              <w:right w:val="nil"/>
            </w:tcBorders>
            <w:shd w:val="clear" w:color="auto" w:fill="auto"/>
            <w:vAlign w:val="center"/>
            <w:hideMark/>
          </w:tcPr>
          <w:p w14:paraId="45648DD0"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IEE</w:t>
            </w:r>
          </w:p>
        </w:tc>
        <w:tc>
          <w:tcPr>
            <w:tcW w:w="5925" w:type="dxa"/>
            <w:tcBorders>
              <w:top w:val="nil"/>
              <w:left w:val="nil"/>
              <w:bottom w:val="nil"/>
              <w:right w:val="nil"/>
            </w:tcBorders>
            <w:shd w:val="clear" w:color="auto" w:fill="auto"/>
            <w:vAlign w:val="center"/>
            <w:hideMark/>
          </w:tcPr>
          <w:p w14:paraId="3DA13F00"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Institution of Electrical Engineers</w:t>
            </w:r>
          </w:p>
        </w:tc>
      </w:tr>
      <w:tr w:rsidR="00D76E42" w:rsidRPr="00834F2C" w14:paraId="2E7D4C9D" w14:textId="77777777" w:rsidTr="00633EA8">
        <w:trPr>
          <w:trHeight w:val="300"/>
        </w:trPr>
        <w:tc>
          <w:tcPr>
            <w:tcW w:w="2367" w:type="dxa"/>
            <w:tcBorders>
              <w:top w:val="nil"/>
              <w:left w:val="nil"/>
              <w:bottom w:val="nil"/>
              <w:right w:val="nil"/>
            </w:tcBorders>
            <w:shd w:val="clear" w:color="auto" w:fill="auto"/>
            <w:vAlign w:val="center"/>
            <w:hideMark/>
          </w:tcPr>
          <w:p w14:paraId="488CE5D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IP</w:t>
            </w:r>
          </w:p>
        </w:tc>
        <w:tc>
          <w:tcPr>
            <w:tcW w:w="5925" w:type="dxa"/>
            <w:tcBorders>
              <w:top w:val="nil"/>
              <w:left w:val="nil"/>
              <w:bottom w:val="nil"/>
              <w:right w:val="nil"/>
            </w:tcBorders>
            <w:shd w:val="clear" w:color="auto" w:fill="auto"/>
            <w:vAlign w:val="center"/>
            <w:hideMark/>
          </w:tcPr>
          <w:p w14:paraId="605B6D4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Ingress Protection</w:t>
            </w:r>
          </w:p>
        </w:tc>
      </w:tr>
      <w:tr w:rsidR="00D76E42" w:rsidRPr="00834F2C" w14:paraId="3C0A539C" w14:textId="77777777" w:rsidTr="00633EA8">
        <w:trPr>
          <w:trHeight w:val="300"/>
        </w:trPr>
        <w:tc>
          <w:tcPr>
            <w:tcW w:w="2367" w:type="dxa"/>
            <w:tcBorders>
              <w:top w:val="nil"/>
              <w:left w:val="nil"/>
              <w:bottom w:val="nil"/>
              <w:right w:val="nil"/>
            </w:tcBorders>
            <w:shd w:val="clear" w:color="auto" w:fill="auto"/>
            <w:vAlign w:val="center"/>
            <w:hideMark/>
          </w:tcPr>
          <w:p w14:paraId="17F0DF81"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lang w:bidi="fa-IR"/>
              </w:rPr>
              <w:t>IPS</w:t>
            </w:r>
          </w:p>
        </w:tc>
        <w:tc>
          <w:tcPr>
            <w:tcW w:w="5925" w:type="dxa"/>
            <w:tcBorders>
              <w:top w:val="nil"/>
              <w:left w:val="nil"/>
              <w:bottom w:val="nil"/>
              <w:right w:val="nil"/>
            </w:tcBorders>
            <w:shd w:val="clear" w:color="auto" w:fill="auto"/>
            <w:vAlign w:val="center"/>
            <w:hideMark/>
          </w:tcPr>
          <w:p w14:paraId="0EBB21B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lang w:bidi="fa-IR"/>
              </w:rPr>
              <w:t>Iranian Petroleum Standard</w:t>
            </w:r>
          </w:p>
        </w:tc>
      </w:tr>
      <w:tr w:rsidR="00D76E42" w:rsidRPr="00834F2C" w14:paraId="64D41D21" w14:textId="77777777" w:rsidTr="00633EA8">
        <w:trPr>
          <w:trHeight w:val="300"/>
        </w:trPr>
        <w:tc>
          <w:tcPr>
            <w:tcW w:w="2367" w:type="dxa"/>
            <w:tcBorders>
              <w:top w:val="nil"/>
              <w:left w:val="nil"/>
              <w:bottom w:val="nil"/>
              <w:right w:val="nil"/>
            </w:tcBorders>
            <w:shd w:val="clear" w:color="auto" w:fill="auto"/>
            <w:vAlign w:val="center"/>
            <w:hideMark/>
          </w:tcPr>
          <w:p w14:paraId="73365C7D"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IRP</w:t>
            </w:r>
          </w:p>
        </w:tc>
        <w:tc>
          <w:tcPr>
            <w:tcW w:w="5925" w:type="dxa"/>
            <w:tcBorders>
              <w:top w:val="nil"/>
              <w:left w:val="nil"/>
              <w:bottom w:val="nil"/>
              <w:right w:val="nil"/>
            </w:tcBorders>
            <w:shd w:val="clear" w:color="auto" w:fill="auto"/>
            <w:vAlign w:val="center"/>
            <w:hideMark/>
          </w:tcPr>
          <w:p w14:paraId="078718EE"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Interpose Relay Panel</w:t>
            </w:r>
          </w:p>
        </w:tc>
      </w:tr>
      <w:tr w:rsidR="00D76E42" w:rsidRPr="00834F2C" w14:paraId="10E33CC2" w14:textId="77777777" w:rsidTr="00633EA8">
        <w:trPr>
          <w:trHeight w:val="300"/>
        </w:trPr>
        <w:tc>
          <w:tcPr>
            <w:tcW w:w="2367" w:type="dxa"/>
            <w:tcBorders>
              <w:top w:val="nil"/>
              <w:left w:val="nil"/>
              <w:bottom w:val="nil"/>
              <w:right w:val="nil"/>
            </w:tcBorders>
            <w:shd w:val="clear" w:color="auto" w:fill="auto"/>
            <w:vAlign w:val="center"/>
            <w:hideMark/>
          </w:tcPr>
          <w:p w14:paraId="386E5D72"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IS</w:t>
            </w:r>
          </w:p>
        </w:tc>
        <w:tc>
          <w:tcPr>
            <w:tcW w:w="5925" w:type="dxa"/>
            <w:tcBorders>
              <w:top w:val="nil"/>
              <w:left w:val="nil"/>
              <w:bottom w:val="nil"/>
              <w:right w:val="nil"/>
            </w:tcBorders>
            <w:shd w:val="clear" w:color="auto" w:fill="auto"/>
            <w:vAlign w:val="center"/>
            <w:hideMark/>
          </w:tcPr>
          <w:p w14:paraId="7D03ABD0"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Intrinsic Safety</w:t>
            </w:r>
          </w:p>
        </w:tc>
      </w:tr>
      <w:tr w:rsidR="00D76E42" w:rsidRPr="00834F2C" w14:paraId="23D43BAA" w14:textId="77777777" w:rsidTr="00633EA8">
        <w:trPr>
          <w:trHeight w:val="300"/>
        </w:trPr>
        <w:tc>
          <w:tcPr>
            <w:tcW w:w="2367" w:type="dxa"/>
            <w:tcBorders>
              <w:top w:val="nil"/>
              <w:left w:val="nil"/>
              <w:bottom w:val="nil"/>
              <w:right w:val="nil"/>
            </w:tcBorders>
            <w:shd w:val="clear" w:color="auto" w:fill="auto"/>
            <w:vAlign w:val="center"/>
            <w:hideMark/>
          </w:tcPr>
          <w:p w14:paraId="789E8B0E"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ISO</w:t>
            </w:r>
          </w:p>
        </w:tc>
        <w:tc>
          <w:tcPr>
            <w:tcW w:w="5925" w:type="dxa"/>
            <w:tcBorders>
              <w:top w:val="nil"/>
              <w:left w:val="nil"/>
              <w:bottom w:val="nil"/>
              <w:right w:val="nil"/>
            </w:tcBorders>
            <w:shd w:val="clear" w:color="auto" w:fill="auto"/>
            <w:vAlign w:val="center"/>
            <w:hideMark/>
          </w:tcPr>
          <w:p w14:paraId="75499B35"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lang w:bidi="fa-IR"/>
              </w:rPr>
              <w:t>International Organization for Standardization</w:t>
            </w:r>
          </w:p>
        </w:tc>
      </w:tr>
      <w:tr w:rsidR="00D76E42" w:rsidRPr="00834F2C" w14:paraId="134F42CD" w14:textId="77777777" w:rsidTr="00633EA8">
        <w:trPr>
          <w:trHeight w:val="300"/>
        </w:trPr>
        <w:tc>
          <w:tcPr>
            <w:tcW w:w="2367" w:type="dxa"/>
            <w:tcBorders>
              <w:top w:val="nil"/>
              <w:left w:val="nil"/>
              <w:bottom w:val="nil"/>
              <w:right w:val="nil"/>
            </w:tcBorders>
            <w:shd w:val="clear" w:color="auto" w:fill="auto"/>
            <w:vAlign w:val="center"/>
            <w:hideMark/>
          </w:tcPr>
          <w:p w14:paraId="2001A288"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LAN</w:t>
            </w:r>
          </w:p>
        </w:tc>
        <w:tc>
          <w:tcPr>
            <w:tcW w:w="5925" w:type="dxa"/>
            <w:tcBorders>
              <w:top w:val="nil"/>
              <w:left w:val="nil"/>
              <w:bottom w:val="nil"/>
              <w:right w:val="nil"/>
            </w:tcBorders>
            <w:shd w:val="clear" w:color="auto" w:fill="auto"/>
            <w:vAlign w:val="center"/>
            <w:hideMark/>
          </w:tcPr>
          <w:p w14:paraId="79C4F09A"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Local Area Network</w:t>
            </w:r>
          </w:p>
        </w:tc>
      </w:tr>
      <w:tr w:rsidR="00D76E42" w:rsidRPr="00834F2C" w14:paraId="4A320695" w14:textId="77777777" w:rsidTr="00633EA8">
        <w:trPr>
          <w:trHeight w:val="300"/>
        </w:trPr>
        <w:tc>
          <w:tcPr>
            <w:tcW w:w="2367" w:type="dxa"/>
            <w:tcBorders>
              <w:top w:val="nil"/>
              <w:left w:val="nil"/>
              <w:bottom w:val="nil"/>
              <w:right w:val="nil"/>
            </w:tcBorders>
            <w:shd w:val="clear" w:color="auto" w:fill="auto"/>
            <w:vAlign w:val="center"/>
            <w:hideMark/>
          </w:tcPr>
          <w:p w14:paraId="62C279E1"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NACE</w:t>
            </w:r>
          </w:p>
        </w:tc>
        <w:tc>
          <w:tcPr>
            <w:tcW w:w="5925" w:type="dxa"/>
            <w:tcBorders>
              <w:top w:val="nil"/>
              <w:left w:val="nil"/>
              <w:bottom w:val="nil"/>
              <w:right w:val="nil"/>
            </w:tcBorders>
            <w:shd w:val="clear" w:color="auto" w:fill="auto"/>
            <w:vAlign w:val="center"/>
            <w:hideMark/>
          </w:tcPr>
          <w:p w14:paraId="59CA8A8C"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lang w:bidi="fa-IR"/>
              </w:rPr>
              <w:t>National Association of Corrosion Engineers</w:t>
            </w:r>
          </w:p>
        </w:tc>
      </w:tr>
      <w:tr w:rsidR="00D76E42" w:rsidRPr="00834F2C" w14:paraId="469E5028" w14:textId="77777777" w:rsidTr="00633EA8">
        <w:trPr>
          <w:trHeight w:val="300"/>
        </w:trPr>
        <w:tc>
          <w:tcPr>
            <w:tcW w:w="2367" w:type="dxa"/>
            <w:tcBorders>
              <w:top w:val="nil"/>
              <w:left w:val="nil"/>
              <w:bottom w:val="nil"/>
              <w:right w:val="nil"/>
            </w:tcBorders>
            <w:shd w:val="clear" w:color="auto" w:fill="auto"/>
            <w:vAlign w:val="center"/>
            <w:hideMark/>
          </w:tcPr>
          <w:p w14:paraId="7C336747"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PC</w:t>
            </w:r>
          </w:p>
        </w:tc>
        <w:tc>
          <w:tcPr>
            <w:tcW w:w="5925" w:type="dxa"/>
            <w:tcBorders>
              <w:top w:val="nil"/>
              <w:left w:val="nil"/>
              <w:bottom w:val="nil"/>
              <w:right w:val="nil"/>
            </w:tcBorders>
            <w:shd w:val="clear" w:color="auto" w:fill="auto"/>
            <w:vAlign w:val="center"/>
            <w:hideMark/>
          </w:tcPr>
          <w:p w14:paraId="5B0E173C"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Personal Computer</w:t>
            </w:r>
          </w:p>
        </w:tc>
      </w:tr>
      <w:tr w:rsidR="00D76E42" w:rsidRPr="00834F2C" w14:paraId="42A000AD" w14:textId="77777777" w:rsidTr="00633EA8">
        <w:trPr>
          <w:trHeight w:val="300"/>
        </w:trPr>
        <w:tc>
          <w:tcPr>
            <w:tcW w:w="2367" w:type="dxa"/>
            <w:tcBorders>
              <w:top w:val="nil"/>
              <w:left w:val="nil"/>
              <w:bottom w:val="nil"/>
              <w:right w:val="nil"/>
            </w:tcBorders>
            <w:shd w:val="clear" w:color="auto" w:fill="auto"/>
            <w:vAlign w:val="center"/>
            <w:hideMark/>
          </w:tcPr>
          <w:p w14:paraId="4275F5E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lastRenderedPageBreak/>
              <w:t>PCS</w:t>
            </w:r>
          </w:p>
        </w:tc>
        <w:tc>
          <w:tcPr>
            <w:tcW w:w="5925" w:type="dxa"/>
            <w:tcBorders>
              <w:top w:val="nil"/>
              <w:left w:val="nil"/>
              <w:bottom w:val="nil"/>
              <w:right w:val="nil"/>
            </w:tcBorders>
            <w:shd w:val="clear" w:color="auto" w:fill="auto"/>
            <w:vAlign w:val="center"/>
            <w:hideMark/>
          </w:tcPr>
          <w:p w14:paraId="42689EC7"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Process Control System</w:t>
            </w:r>
          </w:p>
        </w:tc>
      </w:tr>
      <w:tr w:rsidR="00D76E42" w:rsidRPr="00834F2C" w14:paraId="3B092705" w14:textId="77777777" w:rsidTr="00633EA8">
        <w:trPr>
          <w:trHeight w:val="300"/>
        </w:trPr>
        <w:tc>
          <w:tcPr>
            <w:tcW w:w="2367" w:type="dxa"/>
            <w:tcBorders>
              <w:top w:val="nil"/>
              <w:left w:val="nil"/>
              <w:bottom w:val="nil"/>
              <w:right w:val="nil"/>
            </w:tcBorders>
            <w:shd w:val="clear" w:color="auto" w:fill="auto"/>
            <w:vAlign w:val="center"/>
            <w:hideMark/>
          </w:tcPr>
          <w:p w14:paraId="0F46B229"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PFD</w:t>
            </w:r>
          </w:p>
        </w:tc>
        <w:tc>
          <w:tcPr>
            <w:tcW w:w="5925" w:type="dxa"/>
            <w:tcBorders>
              <w:top w:val="nil"/>
              <w:left w:val="nil"/>
              <w:bottom w:val="nil"/>
              <w:right w:val="nil"/>
            </w:tcBorders>
            <w:shd w:val="clear" w:color="auto" w:fill="auto"/>
            <w:vAlign w:val="center"/>
            <w:hideMark/>
          </w:tcPr>
          <w:p w14:paraId="262D830C"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Process Flow Diagram</w:t>
            </w:r>
          </w:p>
        </w:tc>
      </w:tr>
      <w:tr w:rsidR="00D76E42" w:rsidRPr="00834F2C" w14:paraId="39F78994" w14:textId="77777777" w:rsidTr="00633EA8">
        <w:trPr>
          <w:trHeight w:val="300"/>
        </w:trPr>
        <w:tc>
          <w:tcPr>
            <w:tcW w:w="2367" w:type="dxa"/>
            <w:tcBorders>
              <w:top w:val="nil"/>
              <w:left w:val="nil"/>
              <w:bottom w:val="nil"/>
              <w:right w:val="nil"/>
            </w:tcBorders>
            <w:shd w:val="clear" w:color="auto" w:fill="auto"/>
            <w:vAlign w:val="center"/>
            <w:hideMark/>
          </w:tcPr>
          <w:p w14:paraId="692AC57A"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PLC</w:t>
            </w:r>
          </w:p>
        </w:tc>
        <w:tc>
          <w:tcPr>
            <w:tcW w:w="5925" w:type="dxa"/>
            <w:tcBorders>
              <w:top w:val="nil"/>
              <w:left w:val="nil"/>
              <w:bottom w:val="nil"/>
              <w:right w:val="nil"/>
            </w:tcBorders>
            <w:shd w:val="clear" w:color="auto" w:fill="auto"/>
            <w:vAlign w:val="center"/>
            <w:hideMark/>
          </w:tcPr>
          <w:p w14:paraId="28E6D148"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Programmable Logic Controller</w:t>
            </w:r>
          </w:p>
        </w:tc>
      </w:tr>
      <w:tr w:rsidR="00D76E42" w:rsidRPr="00834F2C" w14:paraId="10F44483" w14:textId="77777777" w:rsidTr="00633EA8">
        <w:trPr>
          <w:trHeight w:val="300"/>
        </w:trPr>
        <w:tc>
          <w:tcPr>
            <w:tcW w:w="2367" w:type="dxa"/>
            <w:tcBorders>
              <w:top w:val="nil"/>
              <w:left w:val="nil"/>
              <w:bottom w:val="nil"/>
              <w:right w:val="nil"/>
            </w:tcBorders>
            <w:shd w:val="clear" w:color="auto" w:fill="auto"/>
            <w:vAlign w:val="center"/>
            <w:hideMark/>
          </w:tcPr>
          <w:p w14:paraId="6865C51C"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PSU</w:t>
            </w:r>
          </w:p>
        </w:tc>
        <w:tc>
          <w:tcPr>
            <w:tcW w:w="5925" w:type="dxa"/>
            <w:tcBorders>
              <w:top w:val="nil"/>
              <w:left w:val="nil"/>
              <w:bottom w:val="nil"/>
              <w:right w:val="nil"/>
            </w:tcBorders>
            <w:shd w:val="clear" w:color="auto" w:fill="auto"/>
            <w:vAlign w:val="center"/>
            <w:hideMark/>
          </w:tcPr>
          <w:p w14:paraId="2347B4EA"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Power Supply Unit</w:t>
            </w:r>
          </w:p>
        </w:tc>
      </w:tr>
      <w:tr w:rsidR="00D76E42" w:rsidRPr="00834F2C" w14:paraId="6A4411DB" w14:textId="77777777" w:rsidTr="00633EA8">
        <w:trPr>
          <w:trHeight w:val="300"/>
        </w:trPr>
        <w:tc>
          <w:tcPr>
            <w:tcW w:w="2367" w:type="dxa"/>
            <w:tcBorders>
              <w:top w:val="nil"/>
              <w:left w:val="nil"/>
              <w:bottom w:val="nil"/>
              <w:right w:val="nil"/>
            </w:tcBorders>
            <w:shd w:val="clear" w:color="auto" w:fill="auto"/>
            <w:vAlign w:val="center"/>
            <w:hideMark/>
          </w:tcPr>
          <w:p w14:paraId="05F4FE5B"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RTD</w:t>
            </w:r>
          </w:p>
        </w:tc>
        <w:tc>
          <w:tcPr>
            <w:tcW w:w="5925" w:type="dxa"/>
            <w:tcBorders>
              <w:top w:val="nil"/>
              <w:left w:val="nil"/>
              <w:bottom w:val="nil"/>
              <w:right w:val="nil"/>
            </w:tcBorders>
            <w:shd w:val="clear" w:color="auto" w:fill="auto"/>
            <w:vAlign w:val="center"/>
            <w:hideMark/>
          </w:tcPr>
          <w:p w14:paraId="22CE9558"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Resistance  Thermometers Detectors</w:t>
            </w:r>
          </w:p>
        </w:tc>
      </w:tr>
      <w:tr w:rsidR="00D76E42" w:rsidRPr="00834F2C" w14:paraId="5D4C761F" w14:textId="77777777" w:rsidTr="00633EA8">
        <w:trPr>
          <w:trHeight w:val="300"/>
        </w:trPr>
        <w:tc>
          <w:tcPr>
            <w:tcW w:w="2367" w:type="dxa"/>
            <w:tcBorders>
              <w:top w:val="nil"/>
              <w:left w:val="nil"/>
              <w:bottom w:val="nil"/>
              <w:right w:val="nil"/>
            </w:tcBorders>
            <w:shd w:val="clear" w:color="auto" w:fill="auto"/>
            <w:vAlign w:val="center"/>
            <w:hideMark/>
          </w:tcPr>
          <w:p w14:paraId="506DE3F0"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SIL</w:t>
            </w:r>
          </w:p>
        </w:tc>
        <w:tc>
          <w:tcPr>
            <w:tcW w:w="5925" w:type="dxa"/>
            <w:tcBorders>
              <w:top w:val="nil"/>
              <w:left w:val="nil"/>
              <w:bottom w:val="nil"/>
              <w:right w:val="nil"/>
            </w:tcBorders>
            <w:shd w:val="clear" w:color="auto" w:fill="auto"/>
            <w:vAlign w:val="center"/>
            <w:hideMark/>
          </w:tcPr>
          <w:p w14:paraId="22CE3ED0"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Safety Integrity Level</w:t>
            </w:r>
          </w:p>
        </w:tc>
      </w:tr>
      <w:tr w:rsidR="00D76E42" w:rsidRPr="00834F2C" w14:paraId="06D07308" w14:textId="77777777" w:rsidTr="00633EA8">
        <w:trPr>
          <w:trHeight w:val="300"/>
        </w:trPr>
        <w:tc>
          <w:tcPr>
            <w:tcW w:w="2367" w:type="dxa"/>
            <w:tcBorders>
              <w:top w:val="nil"/>
              <w:left w:val="nil"/>
              <w:bottom w:val="nil"/>
              <w:right w:val="nil"/>
            </w:tcBorders>
            <w:shd w:val="clear" w:color="auto" w:fill="auto"/>
            <w:vAlign w:val="center"/>
            <w:hideMark/>
          </w:tcPr>
          <w:p w14:paraId="595C64D1"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SS</w:t>
            </w:r>
          </w:p>
        </w:tc>
        <w:tc>
          <w:tcPr>
            <w:tcW w:w="5925" w:type="dxa"/>
            <w:tcBorders>
              <w:top w:val="nil"/>
              <w:left w:val="nil"/>
              <w:bottom w:val="nil"/>
              <w:right w:val="nil"/>
            </w:tcBorders>
            <w:shd w:val="clear" w:color="auto" w:fill="auto"/>
            <w:vAlign w:val="center"/>
            <w:hideMark/>
          </w:tcPr>
          <w:p w14:paraId="489492CC"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Stainless Steel</w:t>
            </w:r>
          </w:p>
        </w:tc>
      </w:tr>
      <w:tr w:rsidR="00D76E42" w:rsidRPr="00834F2C" w14:paraId="6F0E2970" w14:textId="77777777" w:rsidTr="00633EA8">
        <w:trPr>
          <w:trHeight w:val="300"/>
        </w:trPr>
        <w:tc>
          <w:tcPr>
            <w:tcW w:w="2367" w:type="dxa"/>
            <w:tcBorders>
              <w:top w:val="nil"/>
              <w:left w:val="nil"/>
              <w:bottom w:val="nil"/>
              <w:right w:val="nil"/>
            </w:tcBorders>
            <w:shd w:val="clear" w:color="auto" w:fill="auto"/>
            <w:vAlign w:val="center"/>
            <w:hideMark/>
          </w:tcPr>
          <w:p w14:paraId="05D9A1F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UCP</w:t>
            </w:r>
          </w:p>
        </w:tc>
        <w:tc>
          <w:tcPr>
            <w:tcW w:w="5925" w:type="dxa"/>
            <w:tcBorders>
              <w:top w:val="nil"/>
              <w:left w:val="nil"/>
              <w:bottom w:val="nil"/>
              <w:right w:val="nil"/>
            </w:tcBorders>
            <w:shd w:val="clear" w:color="auto" w:fill="auto"/>
            <w:vAlign w:val="center"/>
            <w:hideMark/>
          </w:tcPr>
          <w:p w14:paraId="09286DE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Unit Control Panel</w:t>
            </w:r>
          </w:p>
        </w:tc>
      </w:tr>
      <w:tr w:rsidR="00D76E42" w:rsidRPr="00834F2C" w14:paraId="6119B6F3" w14:textId="77777777" w:rsidTr="00633EA8">
        <w:trPr>
          <w:trHeight w:val="300"/>
        </w:trPr>
        <w:tc>
          <w:tcPr>
            <w:tcW w:w="2367" w:type="dxa"/>
            <w:tcBorders>
              <w:top w:val="nil"/>
              <w:left w:val="nil"/>
              <w:bottom w:val="nil"/>
              <w:right w:val="nil"/>
            </w:tcBorders>
            <w:shd w:val="clear" w:color="auto" w:fill="auto"/>
            <w:vAlign w:val="center"/>
            <w:hideMark/>
          </w:tcPr>
          <w:p w14:paraId="0D588FB2"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UPS</w:t>
            </w:r>
          </w:p>
        </w:tc>
        <w:tc>
          <w:tcPr>
            <w:tcW w:w="5925" w:type="dxa"/>
            <w:tcBorders>
              <w:top w:val="nil"/>
              <w:left w:val="nil"/>
              <w:bottom w:val="nil"/>
              <w:right w:val="nil"/>
            </w:tcBorders>
            <w:shd w:val="clear" w:color="auto" w:fill="auto"/>
            <w:vAlign w:val="center"/>
            <w:hideMark/>
          </w:tcPr>
          <w:p w14:paraId="198D699F" w14:textId="77777777" w:rsidR="00D76E42" w:rsidRPr="00471465" w:rsidRDefault="00D76E42" w:rsidP="00E75AA1">
            <w:pPr>
              <w:jc w:val="right"/>
              <w:rPr>
                <w:rFonts w:ascii="Arial" w:hAnsi="Arial" w:cs="Arial"/>
                <w:color w:val="000000"/>
                <w:sz w:val="22"/>
                <w:szCs w:val="22"/>
                <w:rtl/>
              </w:rPr>
            </w:pPr>
            <w:r w:rsidRPr="00471465">
              <w:rPr>
                <w:rFonts w:ascii="Arial" w:hAnsi="Arial" w:cs="Arial"/>
                <w:color w:val="000000"/>
                <w:sz w:val="22"/>
                <w:szCs w:val="22"/>
              </w:rPr>
              <w:t>Uninterruptable Power Supply</w:t>
            </w:r>
          </w:p>
        </w:tc>
      </w:tr>
    </w:tbl>
    <w:p w14:paraId="328C7F57" w14:textId="77777777" w:rsidR="00615041" w:rsidRPr="00615041" w:rsidRDefault="00834F2C" w:rsidP="0061504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429901276"/>
      <w:bookmarkStart w:id="65" w:name="_Toc12468021"/>
      <w:bookmarkStart w:id="66" w:name="_Toc12839826"/>
      <w:bookmarkStart w:id="67" w:name="_Toc52658356"/>
      <w:bookmarkStart w:id="68" w:name="_Toc79851292"/>
      <w:bookmarkStart w:id="69" w:name="_Toc177312511"/>
      <w:r w:rsidRPr="00633EA8">
        <w:rPr>
          <w:rFonts w:ascii="Arial" w:hAnsi="Arial" w:cs="Arial"/>
          <w:b/>
          <w:bCs/>
          <w:caps/>
          <w:kern w:val="28"/>
          <w:sz w:val="24"/>
        </w:rPr>
        <w:t xml:space="preserve">General Requirements of control </w:t>
      </w:r>
      <w:r w:rsidR="00633EA8">
        <w:rPr>
          <w:rFonts w:ascii="Arial" w:hAnsi="Arial" w:cs="Arial"/>
          <w:b/>
          <w:bCs/>
          <w:caps/>
          <w:kern w:val="28"/>
          <w:sz w:val="24"/>
        </w:rPr>
        <w:t>/</w:t>
      </w:r>
      <w:r w:rsidRPr="00633EA8">
        <w:rPr>
          <w:rFonts w:ascii="Arial" w:hAnsi="Arial" w:cs="Arial"/>
          <w:b/>
          <w:bCs/>
          <w:caps/>
          <w:kern w:val="28"/>
          <w:sz w:val="24"/>
        </w:rPr>
        <w:t>safety system</w:t>
      </w:r>
      <w:bookmarkEnd w:id="64"/>
      <w:bookmarkEnd w:id="65"/>
      <w:bookmarkEnd w:id="66"/>
      <w:bookmarkEnd w:id="67"/>
      <w:bookmarkEnd w:id="68"/>
      <w:r w:rsidR="00615041">
        <w:rPr>
          <w:rFonts w:ascii="Arial" w:hAnsi="Arial" w:cs="Arial"/>
          <w:b/>
          <w:bCs/>
          <w:caps/>
          <w:kern w:val="28"/>
          <w:sz w:val="24"/>
        </w:rPr>
        <w:t>;</w:t>
      </w:r>
      <w:bookmarkEnd w:id="69"/>
    </w:p>
    <w:p w14:paraId="52FDF822" w14:textId="77777777" w:rsidR="00615041" w:rsidRDefault="00834F2C" w:rsidP="00E64CB8">
      <w:pPr>
        <w:bidi w:val="0"/>
        <w:spacing w:before="240" w:after="240" w:line="276" w:lineRule="auto"/>
        <w:ind w:left="709"/>
        <w:jc w:val="lowKashida"/>
        <w:rPr>
          <w:rFonts w:ascii="Arial" w:hAnsi="Arial"/>
          <w:sz w:val="22"/>
          <w:szCs w:val="22"/>
        </w:rPr>
      </w:pPr>
      <w:r w:rsidRPr="00834F2C">
        <w:rPr>
          <w:rFonts w:ascii="Arial" w:hAnsi="Arial"/>
          <w:sz w:val="22"/>
          <w:szCs w:val="22"/>
        </w:rPr>
        <w:t xml:space="preserve">Currently, </w:t>
      </w:r>
      <w:r w:rsidR="00615041">
        <w:rPr>
          <w:rFonts w:ascii="Arial" w:hAnsi="Arial"/>
          <w:sz w:val="22"/>
          <w:szCs w:val="22"/>
        </w:rPr>
        <w:t xml:space="preserve">there are 4 major </w:t>
      </w:r>
      <w:r w:rsidR="002909AC">
        <w:rPr>
          <w:rFonts w:ascii="Arial" w:hAnsi="Arial"/>
          <w:sz w:val="22"/>
          <w:szCs w:val="22"/>
        </w:rPr>
        <w:t>points</w:t>
      </w:r>
      <w:r w:rsidR="00615041">
        <w:rPr>
          <w:rFonts w:ascii="Arial" w:hAnsi="Arial"/>
          <w:sz w:val="22"/>
          <w:szCs w:val="22"/>
        </w:rPr>
        <w:t xml:space="preserve"> for control/safety of 2 </w:t>
      </w:r>
      <w:r w:rsidR="002909AC">
        <w:rPr>
          <w:rFonts w:ascii="Arial" w:hAnsi="Arial"/>
          <w:sz w:val="22"/>
          <w:szCs w:val="22"/>
        </w:rPr>
        <w:t>pipelines</w:t>
      </w:r>
      <w:r w:rsidR="008C008B">
        <w:rPr>
          <w:rFonts w:ascii="Arial" w:hAnsi="Arial"/>
          <w:sz w:val="22"/>
          <w:szCs w:val="22"/>
        </w:rPr>
        <w:t xml:space="preserve"> </w:t>
      </w:r>
      <w:r w:rsidR="00615041">
        <w:rPr>
          <w:rFonts w:ascii="Arial" w:hAnsi="Arial"/>
          <w:sz w:val="22"/>
          <w:szCs w:val="22"/>
        </w:rPr>
        <w:t>in this project:</w:t>
      </w:r>
    </w:p>
    <w:p w14:paraId="74250DC9" w14:textId="5E02BA9A" w:rsidR="00615041" w:rsidRPr="0078654E" w:rsidRDefault="00615041" w:rsidP="0078654E">
      <w:pPr>
        <w:widowControl w:val="0"/>
        <w:numPr>
          <w:ilvl w:val="0"/>
          <w:numId w:val="36"/>
        </w:numPr>
        <w:tabs>
          <w:tab w:val="left" w:pos="1560"/>
          <w:tab w:val="left" w:pos="4820"/>
        </w:tabs>
        <w:bidi w:val="0"/>
        <w:spacing w:before="240" w:after="240" w:line="276" w:lineRule="auto"/>
        <w:contextualSpacing/>
        <w:jc w:val="lowKashida"/>
        <w:rPr>
          <w:rFonts w:ascii="Arial" w:hAnsi="Arial"/>
          <w:sz w:val="22"/>
          <w:szCs w:val="22"/>
        </w:rPr>
      </w:pPr>
      <w:r w:rsidRPr="008C008B">
        <w:rPr>
          <w:rFonts w:ascii="Arial" w:hAnsi="Arial"/>
          <w:sz w:val="22"/>
          <w:szCs w:val="22"/>
        </w:rPr>
        <w:t xml:space="preserve">Binak new </w:t>
      </w:r>
      <w:r w:rsidR="00EE4038" w:rsidRPr="008C008B">
        <w:rPr>
          <w:rFonts w:ascii="Arial" w:hAnsi="Arial"/>
          <w:sz w:val="22"/>
          <w:szCs w:val="22"/>
        </w:rPr>
        <w:t>compressor station:</w:t>
      </w:r>
      <w:r w:rsidR="0078654E">
        <w:rPr>
          <w:rFonts w:ascii="Arial" w:hAnsi="Arial"/>
          <w:sz w:val="22"/>
          <w:szCs w:val="22"/>
        </w:rPr>
        <w:t xml:space="preserve"> Only Instrumentation, Valves and F&amp;G devices shall be provided as per P&amp;IDs.</w:t>
      </w:r>
      <w:r w:rsidR="00EE4038" w:rsidRPr="008C008B">
        <w:rPr>
          <w:rFonts w:ascii="Arial" w:hAnsi="Arial"/>
          <w:sz w:val="22"/>
          <w:szCs w:val="22"/>
        </w:rPr>
        <w:t xml:space="preserve"> </w:t>
      </w:r>
      <w:r w:rsidR="00D76E42">
        <w:rPr>
          <w:rFonts w:ascii="Arial" w:hAnsi="Arial"/>
          <w:sz w:val="22"/>
          <w:szCs w:val="22"/>
        </w:rPr>
        <w:t>N</w:t>
      </w:r>
      <w:r w:rsidR="00EE4038" w:rsidRPr="008C008B">
        <w:rPr>
          <w:rFonts w:ascii="Arial" w:hAnsi="Arial"/>
          <w:sz w:val="22"/>
          <w:szCs w:val="22"/>
        </w:rPr>
        <w:t>ew control/ESD</w:t>
      </w:r>
      <w:r w:rsidR="00D76E42">
        <w:rPr>
          <w:rFonts w:ascii="Arial" w:hAnsi="Arial"/>
          <w:sz w:val="22"/>
          <w:szCs w:val="22"/>
        </w:rPr>
        <w:t>/F&amp;G</w:t>
      </w:r>
      <w:r w:rsidR="00EE4038" w:rsidRPr="008C008B">
        <w:rPr>
          <w:rFonts w:ascii="Arial" w:hAnsi="Arial"/>
          <w:sz w:val="22"/>
          <w:szCs w:val="22"/>
        </w:rPr>
        <w:t xml:space="preserve"> system is going to be designed and installed </w:t>
      </w:r>
      <w:r w:rsidR="0078654E">
        <w:rPr>
          <w:rFonts w:ascii="Arial" w:hAnsi="Arial"/>
          <w:sz w:val="22"/>
          <w:szCs w:val="22"/>
        </w:rPr>
        <w:t>by</w:t>
      </w:r>
      <w:r w:rsidR="00D76E42">
        <w:rPr>
          <w:rFonts w:ascii="Arial" w:hAnsi="Arial"/>
          <w:sz w:val="22"/>
          <w:szCs w:val="22"/>
        </w:rPr>
        <w:t xml:space="preserve"> contractors of GCS work package</w:t>
      </w:r>
      <w:r w:rsidR="00EE4038" w:rsidRPr="008C008B">
        <w:rPr>
          <w:rFonts w:ascii="Arial" w:hAnsi="Arial"/>
          <w:sz w:val="22"/>
          <w:szCs w:val="22"/>
        </w:rPr>
        <w:t>. Required I/O</w:t>
      </w:r>
      <w:r w:rsidR="00D76E42">
        <w:rPr>
          <w:rFonts w:ascii="Arial" w:hAnsi="Arial"/>
          <w:sz w:val="22"/>
          <w:szCs w:val="22"/>
        </w:rPr>
        <w:t xml:space="preserve"> and related cabling</w:t>
      </w:r>
      <w:r w:rsidR="00EE4038" w:rsidRPr="008C008B">
        <w:rPr>
          <w:rFonts w:ascii="Arial" w:hAnsi="Arial"/>
          <w:sz w:val="22"/>
          <w:szCs w:val="22"/>
        </w:rPr>
        <w:t xml:space="preserve"> for </w:t>
      </w:r>
      <w:r w:rsidR="00D76E42">
        <w:rPr>
          <w:rFonts w:ascii="Arial" w:hAnsi="Arial"/>
          <w:sz w:val="22"/>
          <w:szCs w:val="22"/>
        </w:rPr>
        <w:t xml:space="preserve">instrumentation of </w:t>
      </w:r>
      <w:r w:rsidR="00EE4038" w:rsidRPr="008C008B">
        <w:rPr>
          <w:rFonts w:ascii="Arial" w:hAnsi="Arial"/>
          <w:sz w:val="22"/>
          <w:szCs w:val="22"/>
        </w:rPr>
        <w:t xml:space="preserve">pig launcher area shall be considered on the new systems in related </w:t>
      </w:r>
      <w:r w:rsidR="00E64CB8">
        <w:rPr>
          <w:rFonts w:ascii="Arial" w:hAnsi="Arial"/>
          <w:sz w:val="22"/>
          <w:szCs w:val="22"/>
        </w:rPr>
        <w:t xml:space="preserve">work </w:t>
      </w:r>
      <w:r w:rsidR="00EE4038" w:rsidRPr="008C008B">
        <w:rPr>
          <w:rFonts w:ascii="Arial" w:hAnsi="Arial"/>
          <w:sz w:val="22"/>
          <w:szCs w:val="22"/>
        </w:rPr>
        <w:t>package scope.</w:t>
      </w:r>
      <w:r w:rsidR="008C008B" w:rsidRPr="008C008B">
        <w:rPr>
          <w:rFonts w:ascii="Arial" w:hAnsi="Arial"/>
          <w:sz w:val="22"/>
          <w:szCs w:val="22"/>
        </w:rPr>
        <w:t xml:space="preserve"> Refer to </w:t>
      </w:r>
      <w:r w:rsidR="008C008B" w:rsidRPr="008C008B">
        <w:rPr>
          <w:rFonts w:ascii="Arial" w:hAnsi="Arial" w:cs="Arial"/>
          <w:snapToGrid w:val="0"/>
          <w:sz w:val="22"/>
          <w:szCs w:val="20"/>
          <w:lang w:val="en-GB" w:eastAsia="en-GB"/>
        </w:rPr>
        <w:t xml:space="preserve">BK-GNRAL-PEDCO-000-IN-SP-0002 Spec. For Control </w:t>
      </w:r>
      <w:r w:rsidR="00823BF5" w:rsidRPr="008C008B">
        <w:rPr>
          <w:rFonts w:ascii="Arial" w:hAnsi="Arial" w:cs="Arial"/>
          <w:snapToGrid w:val="0"/>
          <w:sz w:val="22"/>
          <w:szCs w:val="20"/>
          <w:lang w:val="en-GB" w:eastAsia="en-GB"/>
        </w:rPr>
        <w:t>System, BK</w:t>
      </w:r>
      <w:r w:rsidR="008C008B" w:rsidRPr="008C008B">
        <w:rPr>
          <w:rFonts w:ascii="Arial" w:hAnsi="Arial" w:cs="Arial"/>
          <w:snapToGrid w:val="0"/>
          <w:sz w:val="22"/>
          <w:szCs w:val="20"/>
          <w:lang w:val="en-GB" w:eastAsia="en-GB"/>
        </w:rPr>
        <w:t>-GNRAL-PEDCO-000-IN-SP-0003</w:t>
      </w:r>
      <w:r w:rsidR="00D76E42">
        <w:rPr>
          <w:rFonts w:ascii="Arial" w:hAnsi="Arial" w:cs="Arial"/>
          <w:snapToGrid w:val="0"/>
          <w:sz w:val="22"/>
          <w:szCs w:val="20"/>
          <w:lang w:val="en-GB" w:eastAsia="en-GB"/>
        </w:rPr>
        <w:t xml:space="preserve"> </w:t>
      </w:r>
      <w:r w:rsidR="008C008B" w:rsidRPr="008C008B">
        <w:rPr>
          <w:rFonts w:ascii="Arial" w:hAnsi="Arial" w:cs="Arial"/>
          <w:snapToGrid w:val="0"/>
          <w:sz w:val="22"/>
          <w:szCs w:val="20"/>
          <w:lang w:val="en-GB" w:eastAsia="en-GB"/>
        </w:rPr>
        <w:t>Spec. For ESD system</w:t>
      </w:r>
      <w:r w:rsidR="00D76E42">
        <w:rPr>
          <w:rFonts w:ascii="Arial" w:hAnsi="Arial" w:cs="Arial"/>
          <w:snapToGrid w:val="0"/>
          <w:sz w:val="22"/>
          <w:szCs w:val="20"/>
          <w:lang w:val="en-GB" w:eastAsia="en-GB"/>
        </w:rPr>
        <w:t xml:space="preserve"> and </w:t>
      </w:r>
      <w:r w:rsidR="00D76E42" w:rsidRPr="008C008B">
        <w:rPr>
          <w:rFonts w:ascii="Arial" w:hAnsi="Arial" w:cs="Arial"/>
          <w:snapToGrid w:val="0"/>
          <w:sz w:val="22"/>
          <w:szCs w:val="20"/>
          <w:lang w:val="en-GB" w:eastAsia="en-GB"/>
        </w:rPr>
        <w:t>BK-GNRAL-PEDCO-000-IN-SP-00</w:t>
      </w:r>
      <w:r w:rsidR="0078654E">
        <w:rPr>
          <w:rFonts w:ascii="Arial" w:hAnsi="Arial" w:cs="Arial"/>
          <w:snapToGrid w:val="0"/>
          <w:sz w:val="22"/>
          <w:szCs w:val="20"/>
          <w:lang w:val="en-GB" w:eastAsia="en-GB"/>
        </w:rPr>
        <w:t xml:space="preserve">12 </w:t>
      </w:r>
      <w:r w:rsidR="00D76E42" w:rsidRPr="008C008B">
        <w:rPr>
          <w:rFonts w:ascii="Arial" w:hAnsi="Arial" w:cs="Arial"/>
          <w:snapToGrid w:val="0"/>
          <w:sz w:val="22"/>
          <w:szCs w:val="20"/>
          <w:lang w:val="en-GB" w:eastAsia="en-GB"/>
        </w:rPr>
        <w:t xml:space="preserve">Spec. For </w:t>
      </w:r>
      <w:r w:rsidR="0078654E">
        <w:rPr>
          <w:rFonts w:ascii="Arial" w:hAnsi="Arial" w:cs="Arial"/>
          <w:snapToGrid w:val="0"/>
          <w:sz w:val="22"/>
          <w:szCs w:val="20"/>
          <w:lang w:val="en-GB" w:eastAsia="en-GB"/>
        </w:rPr>
        <w:t>Fire and Gas S</w:t>
      </w:r>
      <w:r w:rsidR="00D76E42" w:rsidRPr="008C008B">
        <w:rPr>
          <w:rFonts w:ascii="Arial" w:hAnsi="Arial" w:cs="Arial"/>
          <w:snapToGrid w:val="0"/>
          <w:sz w:val="22"/>
          <w:szCs w:val="20"/>
          <w:lang w:val="en-GB" w:eastAsia="en-GB"/>
        </w:rPr>
        <w:t>ystem</w:t>
      </w:r>
      <w:r w:rsidR="008C008B">
        <w:rPr>
          <w:rFonts w:ascii="Arial" w:hAnsi="Arial" w:cs="Arial"/>
          <w:snapToGrid w:val="0"/>
          <w:sz w:val="22"/>
          <w:szCs w:val="20"/>
          <w:lang w:val="en-GB" w:eastAsia="en-GB"/>
        </w:rPr>
        <w:t xml:space="preserve"> for </w:t>
      </w:r>
      <w:r w:rsidR="0078654E">
        <w:rPr>
          <w:rFonts w:ascii="Arial" w:hAnsi="Arial" w:cs="Arial"/>
          <w:snapToGrid w:val="0"/>
          <w:sz w:val="22"/>
          <w:szCs w:val="20"/>
          <w:lang w:val="en-GB" w:eastAsia="en-GB"/>
        </w:rPr>
        <w:t xml:space="preserve">New GCS </w:t>
      </w:r>
      <w:r w:rsidR="008C008B">
        <w:rPr>
          <w:rFonts w:ascii="Arial" w:hAnsi="Arial" w:cs="Arial"/>
          <w:snapToGrid w:val="0"/>
          <w:sz w:val="22"/>
          <w:szCs w:val="20"/>
          <w:lang w:val="en-GB" w:eastAsia="en-GB"/>
        </w:rPr>
        <w:t>systems detail.</w:t>
      </w:r>
    </w:p>
    <w:p w14:paraId="4C8EC544" w14:textId="77777777" w:rsidR="0078654E" w:rsidRPr="0078654E" w:rsidRDefault="0078654E" w:rsidP="0078654E">
      <w:pPr>
        <w:widowControl w:val="0"/>
        <w:tabs>
          <w:tab w:val="left" w:pos="1560"/>
          <w:tab w:val="left" w:pos="4820"/>
        </w:tabs>
        <w:bidi w:val="0"/>
        <w:spacing w:before="240" w:after="240" w:line="276" w:lineRule="auto"/>
        <w:ind w:left="1429"/>
        <w:contextualSpacing/>
        <w:jc w:val="lowKashida"/>
        <w:rPr>
          <w:rFonts w:ascii="Arial" w:hAnsi="Arial"/>
          <w:sz w:val="22"/>
          <w:szCs w:val="22"/>
        </w:rPr>
      </w:pPr>
    </w:p>
    <w:p w14:paraId="1C329540" w14:textId="77777777" w:rsidR="00E64CB8" w:rsidRDefault="00EE4038" w:rsidP="00E64CB8">
      <w:pPr>
        <w:widowControl w:val="0"/>
        <w:numPr>
          <w:ilvl w:val="0"/>
          <w:numId w:val="36"/>
        </w:numPr>
        <w:tabs>
          <w:tab w:val="left" w:pos="1560"/>
          <w:tab w:val="left" w:pos="4820"/>
        </w:tabs>
        <w:bidi w:val="0"/>
        <w:spacing w:before="240" w:after="240" w:line="276" w:lineRule="auto"/>
        <w:contextualSpacing/>
        <w:jc w:val="lowKashida"/>
        <w:rPr>
          <w:rFonts w:ascii="Arial" w:hAnsi="Arial"/>
          <w:sz w:val="22"/>
          <w:szCs w:val="22"/>
        </w:rPr>
      </w:pPr>
      <w:r w:rsidRPr="0078654E">
        <w:rPr>
          <w:rFonts w:ascii="Arial" w:hAnsi="Arial"/>
          <w:sz w:val="22"/>
          <w:szCs w:val="22"/>
        </w:rPr>
        <w:t xml:space="preserve">Binak Production plant: </w:t>
      </w:r>
      <w:r w:rsidR="0078654E" w:rsidRPr="0078654E">
        <w:rPr>
          <w:rFonts w:ascii="Arial" w:hAnsi="Arial"/>
          <w:sz w:val="22"/>
          <w:szCs w:val="22"/>
        </w:rPr>
        <w:t>There is no instrumentation</w:t>
      </w:r>
      <w:r w:rsidR="0078654E">
        <w:rPr>
          <w:rFonts w:ascii="Arial" w:hAnsi="Arial"/>
          <w:sz w:val="22"/>
          <w:szCs w:val="22"/>
        </w:rPr>
        <w:t>, valves</w:t>
      </w:r>
      <w:r w:rsidR="0078654E" w:rsidRPr="0078654E">
        <w:rPr>
          <w:rFonts w:ascii="Arial" w:hAnsi="Arial"/>
          <w:sz w:val="22"/>
          <w:szCs w:val="22"/>
        </w:rPr>
        <w:t>, system and F&amp;G</w:t>
      </w:r>
      <w:r w:rsidR="0078654E">
        <w:rPr>
          <w:rFonts w:ascii="Arial" w:hAnsi="Arial"/>
          <w:sz w:val="22"/>
          <w:szCs w:val="22"/>
        </w:rPr>
        <w:t xml:space="preserve"> required</w:t>
      </w:r>
      <w:r w:rsidR="0078654E" w:rsidRPr="0078654E">
        <w:rPr>
          <w:rFonts w:ascii="Arial" w:hAnsi="Arial"/>
          <w:sz w:val="22"/>
          <w:szCs w:val="22"/>
        </w:rPr>
        <w:t xml:space="preserve"> for this area. Pipe line will be connected to the existing lines and existing equipment/ Devices shall cover the requirements. </w:t>
      </w:r>
    </w:p>
    <w:p w14:paraId="5B948008" w14:textId="77777777" w:rsidR="0078654E" w:rsidRDefault="0078654E" w:rsidP="0078654E">
      <w:pPr>
        <w:widowControl w:val="0"/>
        <w:tabs>
          <w:tab w:val="left" w:pos="1560"/>
          <w:tab w:val="left" w:pos="4820"/>
        </w:tabs>
        <w:bidi w:val="0"/>
        <w:spacing w:before="240" w:after="240" w:line="276" w:lineRule="auto"/>
        <w:ind w:left="1429"/>
        <w:contextualSpacing/>
        <w:jc w:val="lowKashida"/>
        <w:rPr>
          <w:rFonts w:ascii="Arial" w:hAnsi="Arial"/>
          <w:sz w:val="22"/>
          <w:szCs w:val="22"/>
        </w:rPr>
      </w:pPr>
    </w:p>
    <w:p w14:paraId="6B008D31" w14:textId="2255889A" w:rsidR="00EE4038" w:rsidRPr="000F05C2" w:rsidRDefault="00EE4038" w:rsidP="00DB4269">
      <w:pPr>
        <w:widowControl w:val="0"/>
        <w:numPr>
          <w:ilvl w:val="0"/>
          <w:numId w:val="36"/>
        </w:numPr>
        <w:tabs>
          <w:tab w:val="left" w:pos="1560"/>
          <w:tab w:val="left" w:pos="4820"/>
        </w:tabs>
        <w:bidi w:val="0"/>
        <w:spacing w:before="240" w:after="240" w:line="276" w:lineRule="auto"/>
        <w:contextualSpacing/>
        <w:jc w:val="lowKashida"/>
        <w:rPr>
          <w:rFonts w:ascii="Arial" w:hAnsi="Arial"/>
          <w:sz w:val="22"/>
          <w:szCs w:val="22"/>
        </w:rPr>
      </w:pPr>
      <w:r w:rsidRPr="000F05C2">
        <w:rPr>
          <w:rFonts w:ascii="Arial" w:hAnsi="Arial"/>
          <w:sz w:val="22"/>
          <w:szCs w:val="22"/>
        </w:rPr>
        <w:t>Siahmakan GIS: Control/ESD</w:t>
      </w:r>
      <w:r w:rsidR="0078654E" w:rsidRPr="000F05C2">
        <w:rPr>
          <w:rFonts w:ascii="Arial" w:hAnsi="Arial"/>
          <w:sz w:val="22"/>
          <w:szCs w:val="22"/>
        </w:rPr>
        <w:t>/F&amp;G</w:t>
      </w:r>
      <w:r w:rsidRPr="000F05C2">
        <w:rPr>
          <w:rFonts w:ascii="Arial" w:hAnsi="Arial"/>
          <w:sz w:val="22"/>
          <w:szCs w:val="22"/>
        </w:rPr>
        <w:t xml:space="preserve"> s</w:t>
      </w:r>
      <w:r w:rsidR="00615041" w:rsidRPr="000F05C2">
        <w:rPr>
          <w:rFonts w:ascii="Arial" w:hAnsi="Arial"/>
          <w:sz w:val="22"/>
          <w:szCs w:val="22"/>
        </w:rPr>
        <w:t>ystems</w:t>
      </w:r>
      <w:r w:rsidR="00834F2C" w:rsidRPr="000F05C2">
        <w:rPr>
          <w:rFonts w:ascii="Arial" w:hAnsi="Arial"/>
          <w:sz w:val="22"/>
          <w:szCs w:val="22"/>
        </w:rPr>
        <w:t xml:space="preserve"> </w:t>
      </w:r>
      <w:r w:rsidR="00615041" w:rsidRPr="000F05C2">
        <w:rPr>
          <w:rFonts w:ascii="Arial" w:hAnsi="Arial"/>
          <w:sz w:val="22"/>
          <w:szCs w:val="22"/>
        </w:rPr>
        <w:t>are</w:t>
      </w:r>
      <w:r w:rsidR="00834F2C" w:rsidRPr="000F05C2">
        <w:rPr>
          <w:rFonts w:ascii="Arial" w:hAnsi="Arial"/>
          <w:sz w:val="22"/>
          <w:szCs w:val="22"/>
        </w:rPr>
        <w:t xml:space="preserve"> existing in </w:t>
      </w:r>
      <w:r w:rsidR="00615041" w:rsidRPr="000F05C2">
        <w:rPr>
          <w:rFonts w:ascii="Arial" w:hAnsi="Arial"/>
          <w:sz w:val="22"/>
          <w:szCs w:val="22"/>
        </w:rPr>
        <w:t>Siahmakan GIS</w:t>
      </w:r>
      <w:r w:rsidRPr="000F05C2">
        <w:rPr>
          <w:rFonts w:ascii="Arial" w:hAnsi="Arial"/>
          <w:sz w:val="22"/>
          <w:szCs w:val="22"/>
        </w:rPr>
        <w:t>. E</w:t>
      </w:r>
      <w:r w:rsidR="00834F2C" w:rsidRPr="000F05C2">
        <w:rPr>
          <w:rFonts w:ascii="Arial" w:hAnsi="Arial"/>
          <w:sz w:val="22"/>
          <w:szCs w:val="22"/>
        </w:rPr>
        <w:t xml:space="preserve">xtra </w:t>
      </w:r>
      <w:r w:rsidRPr="000F05C2">
        <w:rPr>
          <w:rFonts w:ascii="Arial" w:hAnsi="Arial"/>
          <w:sz w:val="22"/>
          <w:szCs w:val="22"/>
        </w:rPr>
        <w:t xml:space="preserve">I/Os </w:t>
      </w:r>
      <w:r w:rsidR="00D573C0" w:rsidRPr="000F05C2">
        <w:rPr>
          <w:rFonts w:ascii="Arial" w:hAnsi="Arial"/>
          <w:sz w:val="22"/>
          <w:szCs w:val="22"/>
        </w:rPr>
        <w:t>or</w:t>
      </w:r>
      <w:r w:rsidRPr="000F05C2">
        <w:rPr>
          <w:rFonts w:ascii="Arial" w:hAnsi="Arial"/>
          <w:sz w:val="22"/>
          <w:szCs w:val="22"/>
        </w:rPr>
        <w:t xml:space="preserve"> accessories shall be added in existing systems. Software</w:t>
      </w:r>
      <w:r w:rsidR="00D573C0" w:rsidRPr="000F05C2">
        <w:rPr>
          <w:rFonts w:ascii="Arial" w:hAnsi="Arial"/>
          <w:sz w:val="22"/>
          <w:szCs w:val="22"/>
        </w:rPr>
        <w:t>/</w:t>
      </w:r>
      <w:r w:rsidR="00834F2C" w:rsidRPr="000F05C2">
        <w:rPr>
          <w:rFonts w:ascii="Arial" w:hAnsi="Arial"/>
          <w:sz w:val="22"/>
          <w:szCs w:val="22"/>
        </w:rPr>
        <w:t xml:space="preserve"> hardware </w:t>
      </w:r>
      <w:r w:rsidR="008E71DF" w:rsidRPr="000F05C2">
        <w:rPr>
          <w:rFonts w:ascii="Arial" w:hAnsi="Arial"/>
          <w:sz w:val="22"/>
          <w:szCs w:val="22"/>
        </w:rPr>
        <w:t>modification (if</w:t>
      </w:r>
      <w:r w:rsidR="00D573C0" w:rsidRPr="000F05C2">
        <w:rPr>
          <w:rFonts w:ascii="Arial" w:hAnsi="Arial"/>
          <w:sz w:val="22"/>
          <w:szCs w:val="22"/>
        </w:rPr>
        <w:t xml:space="preserve"> required)</w:t>
      </w:r>
      <w:r w:rsidR="00834F2C" w:rsidRPr="000F05C2">
        <w:rPr>
          <w:rFonts w:ascii="Arial" w:hAnsi="Arial"/>
          <w:sz w:val="22"/>
          <w:szCs w:val="22"/>
        </w:rPr>
        <w:t xml:space="preserve"> shall be considered</w:t>
      </w:r>
      <w:r w:rsidR="00E64CB8" w:rsidRPr="000F05C2">
        <w:rPr>
          <w:rFonts w:ascii="Arial" w:hAnsi="Arial"/>
          <w:sz w:val="22"/>
          <w:szCs w:val="22"/>
        </w:rPr>
        <w:t xml:space="preserve"> for</w:t>
      </w:r>
      <w:r w:rsidR="00834F2C" w:rsidRPr="000F05C2">
        <w:rPr>
          <w:rFonts w:ascii="Arial" w:hAnsi="Arial"/>
          <w:sz w:val="22"/>
          <w:szCs w:val="22"/>
        </w:rPr>
        <w:t xml:space="preserve"> existing control and ESD </w:t>
      </w:r>
      <w:r w:rsidRPr="000F05C2">
        <w:rPr>
          <w:rFonts w:ascii="Arial" w:hAnsi="Arial"/>
          <w:sz w:val="22"/>
          <w:szCs w:val="22"/>
        </w:rPr>
        <w:t>systems.</w:t>
      </w:r>
      <w:r w:rsidR="008C008B" w:rsidRPr="000F05C2">
        <w:rPr>
          <w:rFonts w:ascii="Arial" w:hAnsi="Arial"/>
          <w:sz w:val="22"/>
          <w:szCs w:val="22"/>
        </w:rPr>
        <w:t xml:space="preserve"> New devices</w:t>
      </w:r>
      <w:r w:rsidR="002622D2" w:rsidRPr="000F05C2">
        <w:rPr>
          <w:rFonts w:ascii="Arial" w:hAnsi="Arial"/>
          <w:sz w:val="22"/>
          <w:szCs w:val="22"/>
        </w:rPr>
        <w:t xml:space="preserve"> </w:t>
      </w:r>
      <w:r w:rsidR="001B74FF" w:rsidRPr="000F05C2">
        <w:rPr>
          <w:rFonts w:ascii="Arial" w:hAnsi="Arial"/>
          <w:sz w:val="22"/>
          <w:szCs w:val="22"/>
        </w:rPr>
        <w:t xml:space="preserve">which are included an ESD Valve and an annunciator panel with a push bottom for emergency and an indicator for showing the </w:t>
      </w:r>
      <w:r w:rsidR="00537192" w:rsidRPr="000F05C2">
        <w:rPr>
          <w:rFonts w:ascii="Arial" w:hAnsi="Arial"/>
          <w:sz w:val="22"/>
          <w:szCs w:val="22"/>
        </w:rPr>
        <w:t>status</w:t>
      </w:r>
      <w:r w:rsidR="001B74FF" w:rsidRPr="000F05C2">
        <w:rPr>
          <w:rFonts w:ascii="Arial" w:hAnsi="Arial"/>
          <w:sz w:val="22"/>
          <w:szCs w:val="22"/>
        </w:rPr>
        <w:t xml:space="preserve"> with all relevant equipment</w:t>
      </w:r>
      <w:r w:rsidR="00DB4269" w:rsidRPr="000F05C2">
        <w:rPr>
          <w:rFonts w:ascii="Arial" w:hAnsi="Arial"/>
          <w:sz w:val="22"/>
          <w:szCs w:val="22"/>
        </w:rPr>
        <w:t xml:space="preserve"> is better to </w:t>
      </w:r>
      <w:r w:rsidR="008C008B" w:rsidRPr="000F05C2">
        <w:rPr>
          <w:rFonts w:ascii="Arial" w:hAnsi="Arial"/>
          <w:sz w:val="22"/>
          <w:szCs w:val="22"/>
        </w:rPr>
        <w:t xml:space="preserve"> follow existing systems specifications.</w:t>
      </w:r>
      <w:r w:rsidR="001B74FF" w:rsidRPr="000F05C2">
        <w:rPr>
          <w:rFonts w:ascii="Arial" w:hAnsi="Arial"/>
          <w:sz w:val="22"/>
          <w:szCs w:val="22"/>
        </w:rPr>
        <w:t xml:space="preserve"> As per our Block Diagram Configuration all equipment of this area </w:t>
      </w:r>
      <w:r w:rsidR="00537192" w:rsidRPr="000F05C2">
        <w:rPr>
          <w:rFonts w:ascii="Arial" w:hAnsi="Arial"/>
          <w:sz w:val="22"/>
          <w:szCs w:val="22"/>
        </w:rPr>
        <w:t xml:space="preserve">considered as SIL 3 </w:t>
      </w:r>
    </w:p>
    <w:p w14:paraId="645C148C" w14:textId="77777777" w:rsidR="0078654E" w:rsidRDefault="0078654E" w:rsidP="0078654E">
      <w:pPr>
        <w:widowControl w:val="0"/>
        <w:tabs>
          <w:tab w:val="left" w:pos="1560"/>
          <w:tab w:val="left" w:pos="4820"/>
        </w:tabs>
        <w:bidi w:val="0"/>
        <w:spacing w:before="240" w:after="240" w:line="276" w:lineRule="auto"/>
        <w:ind w:left="1429"/>
        <w:contextualSpacing/>
        <w:jc w:val="lowKashida"/>
        <w:rPr>
          <w:rFonts w:ascii="Arial" w:hAnsi="Arial"/>
          <w:sz w:val="22"/>
          <w:szCs w:val="22"/>
        </w:rPr>
      </w:pPr>
    </w:p>
    <w:p w14:paraId="3B8D1BD9" w14:textId="55EDE420" w:rsidR="002457AE" w:rsidRDefault="002457AE" w:rsidP="002D27A0">
      <w:pPr>
        <w:widowControl w:val="0"/>
        <w:numPr>
          <w:ilvl w:val="0"/>
          <w:numId w:val="36"/>
        </w:numPr>
        <w:tabs>
          <w:tab w:val="left" w:pos="1560"/>
          <w:tab w:val="left" w:pos="4820"/>
        </w:tabs>
        <w:bidi w:val="0"/>
        <w:spacing w:before="240" w:after="240" w:line="276" w:lineRule="auto"/>
        <w:contextualSpacing/>
        <w:jc w:val="lowKashida"/>
        <w:rPr>
          <w:rFonts w:ascii="Arial" w:hAnsi="Arial"/>
          <w:sz w:val="22"/>
          <w:szCs w:val="22"/>
        </w:rPr>
      </w:pPr>
      <w:r w:rsidRPr="002457AE">
        <w:rPr>
          <w:rFonts w:ascii="Arial" w:hAnsi="Arial"/>
          <w:sz w:val="22"/>
          <w:szCs w:val="22"/>
        </w:rPr>
        <w:t xml:space="preserve">LBV Stations: </w:t>
      </w:r>
      <w:r>
        <w:rPr>
          <w:rFonts w:ascii="Arial" w:hAnsi="Arial"/>
          <w:sz w:val="22"/>
          <w:szCs w:val="22"/>
        </w:rPr>
        <w:t xml:space="preserve">LBVs shall </w:t>
      </w:r>
      <w:r w:rsidRPr="000F05C2">
        <w:rPr>
          <w:rFonts w:ascii="Arial" w:hAnsi="Arial"/>
          <w:sz w:val="22"/>
          <w:szCs w:val="22"/>
        </w:rPr>
        <w:t>be self-actuated automate valves and no extra control / protection system is required to be considered.</w:t>
      </w:r>
      <w:r w:rsidR="002D27A0" w:rsidRPr="000F05C2">
        <w:rPr>
          <w:rFonts w:ascii="Arial" w:hAnsi="Arial"/>
          <w:sz w:val="22"/>
          <w:szCs w:val="22"/>
        </w:rPr>
        <w:t xml:space="preserve"> For additional information please refer to Specification For LBV - BK-GNRAL-PEDCO-000-IN-SP-0013</w:t>
      </w:r>
      <w:r w:rsidR="002D27A0">
        <w:rPr>
          <w:rFonts w:ascii="Arial" w:hAnsi="Arial"/>
          <w:sz w:val="22"/>
          <w:szCs w:val="22"/>
        </w:rPr>
        <w:t xml:space="preserve"> </w:t>
      </w:r>
    </w:p>
    <w:p w14:paraId="2F721745" w14:textId="77777777" w:rsidR="002457AE" w:rsidRPr="002457AE" w:rsidRDefault="002457AE" w:rsidP="002457AE">
      <w:pPr>
        <w:widowControl w:val="0"/>
        <w:tabs>
          <w:tab w:val="left" w:pos="1560"/>
          <w:tab w:val="left" w:pos="4820"/>
        </w:tabs>
        <w:bidi w:val="0"/>
        <w:spacing w:before="240" w:after="240" w:line="276" w:lineRule="auto"/>
        <w:ind w:left="1429"/>
        <w:contextualSpacing/>
        <w:jc w:val="lowKashida"/>
        <w:rPr>
          <w:rFonts w:ascii="Arial" w:hAnsi="Arial"/>
          <w:sz w:val="22"/>
          <w:szCs w:val="22"/>
        </w:rPr>
      </w:pPr>
    </w:p>
    <w:p w14:paraId="46F377D3" w14:textId="2A247BF6" w:rsidR="00834F2C" w:rsidRPr="00834F2C" w:rsidRDefault="00834F2C" w:rsidP="00834F2C">
      <w:pPr>
        <w:keepNext/>
        <w:widowControl w:val="0"/>
        <w:numPr>
          <w:ilvl w:val="1"/>
          <w:numId w:val="1"/>
        </w:numPr>
        <w:tabs>
          <w:tab w:val="clear" w:pos="1440"/>
        </w:tabs>
        <w:bidi w:val="0"/>
        <w:spacing w:before="240" w:after="240"/>
        <w:outlineLvl w:val="1"/>
        <w:rPr>
          <w:rFonts w:ascii="Arial" w:hAnsi="Arial" w:cs="Arial"/>
          <w:b/>
          <w:bCs/>
          <w:caps/>
          <w:sz w:val="22"/>
          <w:szCs w:val="22"/>
          <w:lang w:val="en-GB"/>
        </w:rPr>
      </w:pPr>
      <w:bookmarkStart w:id="70" w:name="_Toc429901279"/>
      <w:bookmarkStart w:id="71" w:name="_Toc12468025"/>
      <w:bookmarkStart w:id="72" w:name="_Toc12839831"/>
      <w:bookmarkStart w:id="73" w:name="_Toc22574163"/>
      <w:bookmarkStart w:id="74" w:name="_Toc52658359"/>
      <w:bookmarkStart w:id="75" w:name="_Toc79851295"/>
      <w:bookmarkStart w:id="76" w:name="_Toc177312512"/>
      <w:r w:rsidRPr="00834F2C">
        <w:rPr>
          <w:rFonts w:ascii="Arial" w:hAnsi="Arial" w:cs="Arial"/>
          <w:b/>
          <w:bCs/>
          <w:caps/>
          <w:sz w:val="22"/>
          <w:szCs w:val="22"/>
          <w:lang w:val="en-GB"/>
        </w:rPr>
        <w:t xml:space="preserve">INSTRUMENT/ELECTRICAL </w:t>
      </w:r>
      <w:bookmarkEnd w:id="70"/>
      <w:bookmarkEnd w:id="71"/>
      <w:bookmarkEnd w:id="72"/>
      <w:bookmarkEnd w:id="73"/>
      <w:bookmarkEnd w:id="74"/>
      <w:bookmarkEnd w:id="75"/>
      <w:r w:rsidR="00823BF5" w:rsidRPr="00834F2C">
        <w:rPr>
          <w:rFonts w:ascii="Arial" w:hAnsi="Arial" w:cs="Arial"/>
          <w:b/>
          <w:bCs/>
          <w:caps/>
          <w:sz w:val="22"/>
          <w:szCs w:val="22"/>
          <w:lang w:val="en-GB"/>
        </w:rPr>
        <w:t>INTERFACES</w:t>
      </w:r>
      <w:r w:rsidR="00823BF5">
        <w:rPr>
          <w:rFonts w:ascii="Arial" w:hAnsi="Arial" w:cs="Arial"/>
          <w:b/>
          <w:bCs/>
          <w:caps/>
          <w:sz w:val="22"/>
          <w:szCs w:val="22"/>
          <w:lang w:val="en-GB"/>
        </w:rPr>
        <w:t xml:space="preserve"> (IF</w:t>
      </w:r>
      <w:r w:rsidR="00A41B9D">
        <w:rPr>
          <w:rFonts w:ascii="Arial" w:hAnsi="Arial" w:cs="Arial"/>
          <w:b/>
          <w:bCs/>
          <w:caps/>
          <w:sz w:val="22"/>
          <w:szCs w:val="22"/>
          <w:lang w:val="en-GB"/>
        </w:rPr>
        <w:t xml:space="preserve"> ANY)</w:t>
      </w:r>
      <w:bookmarkEnd w:id="76"/>
    </w:p>
    <w:p w14:paraId="0548B79E" w14:textId="77777777" w:rsidR="00834F2C" w:rsidRPr="00834F2C" w:rsidRDefault="00834F2C" w:rsidP="00834F2C">
      <w:pPr>
        <w:widowControl w:val="0"/>
        <w:bidi w:val="0"/>
        <w:spacing w:before="240" w:after="240" w:line="276" w:lineRule="auto"/>
        <w:ind w:left="709"/>
        <w:jc w:val="lowKashida"/>
        <w:rPr>
          <w:rFonts w:ascii="Arial" w:hAnsi="Arial"/>
          <w:sz w:val="22"/>
          <w:szCs w:val="22"/>
        </w:rPr>
      </w:pPr>
      <w:r w:rsidRPr="00834F2C">
        <w:rPr>
          <w:rFonts w:ascii="Arial" w:hAnsi="Arial"/>
          <w:sz w:val="22"/>
          <w:szCs w:val="22"/>
        </w:rPr>
        <w:t>The type of instrument/electrical interface to the motor starters and feeders will be hardwired to interface compartments (IRP)</w:t>
      </w:r>
      <w:r w:rsidR="0078654E">
        <w:rPr>
          <w:rFonts w:ascii="Arial" w:hAnsi="Arial"/>
          <w:sz w:val="22"/>
          <w:szCs w:val="22"/>
        </w:rPr>
        <w:t xml:space="preserve"> if any</w:t>
      </w:r>
      <w:r w:rsidRPr="00834F2C">
        <w:rPr>
          <w:rFonts w:ascii="Arial" w:hAnsi="Arial"/>
          <w:sz w:val="22"/>
          <w:szCs w:val="22"/>
        </w:rPr>
        <w:t>.</w:t>
      </w:r>
    </w:p>
    <w:p w14:paraId="51B8D355" w14:textId="77777777" w:rsidR="00834F2C" w:rsidRPr="00834F2C" w:rsidRDefault="00834F2C" w:rsidP="00834F2C">
      <w:pPr>
        <w:widowControl w:val="0"/>
        <w:bidi w:val="0"/>
        <w:spacing w:before="240" w:after="240" w:line="276" w:lineRule="auto"/>
        <w:ind w:left="709"/>
        <w:jc w:val="lowKashida"/>
        <w:rPr>
          <w:rFonts w:ascii="Arial" w:hAnsi="Arial"/>
          <w:sz w:val="22"/>
          <w:szCs w:val="22"/>
        </w:rPr>
      </w:pPr>
      <w:r w:rsidRPr="00834F2C">
        <w:rPr>
          <w:rFonts w:ascii="Arial" w:hAnsi="Arial"/>
          <w:sz w:val="22"/>
          <w:szCs w:val="22"/>
        </w:rPr>
        <w:lastRenderedPageBreak/>
        <w:t xml:space="preserve">The local control panel interface with motor starters shall be limited to following commands and status indications/alarms: </w:t>
      </w:r>
    </w:p>
    <w:p w14:paraId="3A9040CA" w14:textId="77777777" w:rsidR="00834F2C" w:rsidRPr="00834F2C" w:rsidRDefault="00834F2C" w:rsidP="00834F2C">
      <w:pPr>
        <w:widowControl w:val="0"/>
        <w:numPr>
          <w:ilvl w:val="0"/>
          <w:numId w:val="24"/>
        </w:numPr>
        <w:bidi w:val="0"/>
        <w:spacing w:before="240" w:after="240" w:line="276" w:lineRule="auto"/>
        <w:ind w:left="1276" w:hanging="284"/>
        <w:contextualSpacing/>
        <w:jc w:val="lowKashida"/>
        <w:rPr>
          <w:rFonts w:ascii="Arial" w:hAnsi="Arial"/>
          <w:sz w:val="22"/>
          <w:szCs w:val="22"/>
        </w:rPr>
      </w:pPr>
      <w:r w:rsidRPr="00834F2C">
        <w:rPr>
          <w:rFonts w:ascii="Arial" w:hAnsi="Arial"/>
          <w:sz w:val="22"/>
          <w:szCs w:val="22"/>
        </w:rPr>
        <w:t>Start/Stop command (High/Low)</w:t>
      </w:r>
    </w:p>
    <w:p w14:paraId="4B126836" w14:textId="77777777" w:rsidR="00834F2C" w:rsidRPr="00834F2C" w:rsidRDefault="00834F2C" w:rsidP="00834F2C">
      <w:pPr>
        <w:widowControl w:val="0"/>
        <w:numPr>
          <w:ilvl w:val="0"/>
          <w:numId w:val="24"/>
        </w:numPr>
        <w:bidi w:val="0"/>
        <w:spacing w:before="240" w:after="240" w:line="276" w:lineRule="auto"/>
        <w:ind w:left="1276" w:hanging="284"/>
        <w:contextualSpacing/>
        <w:jc w:val="lowKashida"/>
        <w:rPr>
          <w:rFonts w:ascii="Arial" w:hAnsi="Arial"/>
          <w:sz w:val="22"/>
          <w:szCs w:val="22"/>
        </w:rPr>
      </w:pPr>
      <w:r w:rsidRPr="00834F2C">
        <w:rPr>
          <w:rFonts w:ascii="Arial" w:hAnsi="Arial"/>
          <w:sz w:val="22"/>
          <w:szCs w:val="22"/>
        </w:rPr>
        <w:t>Trip command (low signal for trip)</w:t>
      </w:r>
    </w:p>
    <w:p w14:paraId="1C34CFDD" w14:textId="77777777" w:rsidR="00834F2C" w:rsidRPr="00834F2C" w:rsidRDefault="00834F2C" w:rsidP="00834F2C">
      <w:pPr>
        <w:widowControl w:val="0"/>
        <w:numPr>
          <w:ilvl w:val="0"/>
          <w:numId w:val="24"/>
        </w:numPr>
        <w:bidi w:val="0"/>
        <w:spacing w:before="240" w:after="240" w:line="276" w:lineRule="auto"/>
        <w:ind w:left="1276" w:hanging="284"/>
        <w:contextualSpacing/>
        <w:jc w:val="lowKashida"/>
        <w:rPr>
          <w:rFonts w:ascii="Arial" w:hAnsi="Arial"/>
          <w:sz w:val="22"/>
          <w:szCs w:val="22"/>
        </w:rPr>
      </w:pPr>
      <w:r w:rsidRPr="00834F2C">
        <w:rPr>
          <w:rFonts w:ascii="Arial" w:hAnsi="Arial"/>
          <w:sz w:val="22"/>
          <w:szCs w:val="22"/>
        </w:rPr>
        <w:t>Run/Stop Status (high signal for run status/Low signal for stop status)</w:t>
      </w:r>
    </w:p>
    <w:p w14:paraId="31170882" w14:textId="77777777" w:rsidR="00834F2C" w:rsidRPr="00834F2C" w:rsidRDefault="00834F2C" w:rsidP="00834F2C">
      <w:pPr>
        <w:widowControl w:val="0"/>
        <w:numPr>
          <w:ilvl w:val="0"/>
          <w:numId w:val="24"/>
        </w:numPr>
        <w:bidi w:val="0"/>
        <w:spacing w:before="240" w:after="240" w:line="276" w:lineRule="auto"/>
        <w:ind w:left="1276" w:hanging="284"/>
        <w:contextualSpacing/>
        <w:jc w:val="lowKashida"/>
        <w:rPr>
          <w:rFonts w:ascii="Arial" w:hAnsi="Arial"/>
          <w:sz w:val="22"/>
          <w:szCs w:val="22"/>
        </w:rPr>
      </w:pPr>
      <w:r w:rsidRPr="00834F2C">
        <w:rPr>
          <w:rFonts w:ascii="Arial" w:hAnsi="Arial"/>
          <w:sz w:val="22"/>
          <w:szCs w:val="22"/>
        </w:rPr>
        <w:t>Local/Remote status (high signal for local status)</w:t>
      </w:r>
    </w:p>
    <w:p w14:paraId="5BAE380B" w14:textId="77777777" w:rsidR="00834F2C" w:rsidRPr="00834F2C" w:rsidRDefault="00834F2C" w:rsidP="00834F2C">
      <w:pPr>
        <w:widowControl w:val="0"/>
        <w:numPr>
          <w:ilvl w:val="0"/>
          <w:numId w:val="24"/>
        </w:numPr>
        <w:bidi w:val="0"/>
        <w:spacing w:before="240" w:after="240" w:line="276" w:lineRule="auto"/>
        <w:ind w:left="1276" w:hanging="284"/>
        <w:contextualSpacing/>
        <w:jc w:val="lowKashida"/>
        <w:rPr>
          <w:rFonts w:ascii="Arial" w:hAnsi="Arial"/>
          <w:sz w:val="22"/>
          <w:szCs w:val="22"/>
        </w:rPr>
      </w:pPr>
      <w:r w:rsidRPr="00834F2C">
        <w:rPr>
          <w:rFonts w:ascii="Arial" w:hAnsi="Arial"/>
          <w:sz w:val="22"/>
          <w:szCs w:val="22"/>
        </w:rPr>
        <w:t>Tripped on Fault (high signal for fault status)</w:t>
      </w:r>
    </w:p>
    <w:p w14:paraId="45A8EF83" w14:textId="77777777" w:rsidR="00834F2C" w:rsidRPr="00834F2C" w:rsidRDefault="00834F2C" w:rsidP="00834F2C">
      <w:pPr>
        <w:widowControl w:val="0"/>
        <w:numPr>
          <w:ilvl w:val="0"/>
          <w:numId w:val="24"/>
        </w:numPr>
        <w:bidi w:val="0"/>
        <w:spacing w:before="240" w:after="240" w:line="276" w:lineRule="auto"/>
        <w:ind w:left="1276" w:hanging="284"/>
        <w:contextualSpacing/>
        <w:jc w:val="lowKashida"/>
        <w:rPr>
          <w:rFonts w:ascii="Arial" w:hAnsi="Arial"/>
          <w:sz w:val="22"/>
          <w:szCs w:val="22"/>
        </w:rPr>
      </w:pPr>
      <w:r w:rsidRPr="00834F2C">
        <w:rPr>
          <w:rFonts w:ascii="Arial" w:hAnsi="Arial"/>
          <w:sz w:val="22"/>
          <w:szCs w:val="22"/>
        </w:rPr>
        <w:t>Available for remote control (high signal for available status)</w:t>
      </w:r>
    </w:p>
    <w:p w14:paraId="7CF9558B" w14:textId="77777777" w:rsidR="00834F2C" w:rsidRPr="00834F2C" w:rsidRDefault="00834F2C" w:rsidP="00834F2C">
      <w:pPr>
        <w:widowControl w:val="0"/>
        <w:bidi w:val="0"/>
        <w:spacing w:before="240" w:after="240" w:line="276" w:lineRule="auto"/>
        <w:ind w:firstLine="709"/>
        <w:jc w:val="lowKashida"/>
        <w:rPr>
          <w:rFonts w:ascii="Arial" w:hAnsi="Arial"/>
          <w:sz w:val="22"/>
          <w:szCs w:val="22"/>
        </w:rPr>
      </w:pPr>
      <w:r w:rsidRPr="00834F2C">
        <w:rPr>
          <w:rFonts w:ascii="Arial" w:hAnsi="Arial"/>
          <w:sz w:val="22"/>
          <w:szCs w:val="22"/>
        </w:rPr>
        <w:t>The type of signal selected for each electrical device shall be shown on P&amp;ID.</w:t>
      </w:r>
    </w:p>
    <w:p w14:paraId="0453B75A" w14:textId="77777777" w:rsidR="00834F2C" w:rsidRPr="00834F2C" w:rsidRDefault="00834F2C" w:rsidP="00834F2C">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77" w:name="_Toc197665813"/>
      <w:bookmarkStart w:id="78" w:name="_Toc197921187"/>
      <w:bookmarkStart w:id="79" w:name="_Toc206920099"/>
      <w:bookmarkStart w:id="80" w:name="_Toc429901282"/>
      <w:bookmarkStart w:id="81" w:name="_Toc12468027"/>
      <w:bookmarkStart w:id="82" w:name="_Toc12839833"/>
      <w:bookmarkStart w:id="83" w:name="_Toc52658360"/>
      <w:bookmarkStart w:id="84" w:name="_Toc79851296"/>
      <w:bookmarkStart w:id="85" w:name="_Toc177312513"/>
      <w:r w:rsidRPr="00834F2C">
        <w:rPr>
          <w:rFonts w:ascii="Arial" w:hAnsi="Arial" w:cs="Arial"/>
          <w:b/>
          <w:bCs/>
          <w:caps/>
          <w:sz w:val="22"/>
          <w:szCs w:val="22"/>
          <w:lang w:val="en-GB"/>
        </w:rPr>
        <w:t>Earthing</w:t>
      </w:r>
      <w:bookmarkEnd w:id="77"/>
      <w:bookmarkEnd w:id="78"/>
      <w:bookmarkEnd w:id="79"/>
      <w:bookmarkEnd w:id="80"/>
      <w:bookmarkEnd w:id="81"/>
      <w:bookmarkEnd w:id="82"/>
      <w:bookmarkEnd w:id="83"/>
      <w:bookmarkEnd w:id="84"/>
      <w:bookmarkEnd w:id="85"/>
    </w:p>
    <w:p w14:paraId="1AADA2EE" w14:textId="77777777" w:rsidR="00A41B9D" w:rsidRDefault="00A41B9D" w:rsidP="00834F2C">
      <w:pPr>
        <w:widowControl w:val="0"/>
        <w:autoSpaceDE w:val="0"/>
        <w:autoSpaceDN w:val="0"/>
        <w:bidi w:val="0"/>
        <w:adjustRightInd w:val="0"/>
        <w:spacing w:before="240" w:after="240" w:line="276" w:lineRule="auto"/>
        <w:ind w:left="706"/>
        <w:jc w:val="both"/>
        <w:rPr>
          <w:rFonts w:asciiTheme="minorBidi" w:eastAsia="Calibri" w:hAnsiTheme="minorBidi" w:cstheme="minorBidi"/>
          <w:sz w:val="22"/>
          <w:szCs w:val="22"/>
        </w:rPr>
      </w:pPr>
      <w:bookmarkStart w:id="86" w:name="_Toc429901283"/>
      <w:bookmarkStart w:id="87" w:name="_Toc12468028"/>
      <w:bookmarkStart w:id="88" w:name="_Toc12839834"/>
      <w:bookmarkStart w:id="89" w:name="_Toc52658361"/>
      <w:r>
        <w:rPr>
          <w:rFonts w:asciiTheme="minorBidi" w:eastAsia="Calibri" w:hAnsiTheme="minorBidi" w:cstheme="minorBidi"/>
          <w:sz w:val="22"/>
          <w:szCs w:val="22"/>
        </w:rPr>
        <w:t xml:space="preserve">Earthing philosophy </w:t>
      </w:r>
      <w:r w:rsidR="001C129D">
        <w:rPr>
          <w:rFonts w:asciiTheme="minorBidi" w:eastAsia="Calibri" w:hAnsiTheme="minorBidi" w:cstheme="minorBidi"/>
          <w:sz w:val="22"/>
          <w:szCs w:val="22"/>
        </w:rPr>
        <w:t>of the existing plants to be respected.</w:t>
      </w:r>
    </w:p>
    <w:p w14:paraId="125056E3" w14:textId="77777777" w:rsidR="00834F2C" w:rsidRPr="00834F2C" w:rsidRDefault="00A41B9D" w:rsidP="00A41B9D">
      <w:pPr>
        <w:widowControl w:val="0"/>
        <w:autoSpaceDE w:val="0"/>
        <w:autoSpaceDN w:val="0"/>
        <w:bidi w:val="0"/>
        <w:adjustRightInd w:val="0"/>
        <w:spacing w:before="240" w:after="240" w:line="276" w:lineRule="auto"/>
        <w:ind w:left="706"/>
        <w:jc w:val="both"/>
        <w:rPr>
          <w:rFonts w:asciiTheme="minorBidi" w:eastAsia="Calibri" w:hAnsiTheme="minorBidi" w:cstheme="minorBidi"/>
          <w:sz w:val="22"/>
          <w:szCs w:val="22"/>
        </w:rPr>
      </w:pPr>
      <w:r>
        <w:rPr>
          <w:rFonts w:asciiTheme="minorBidi" w:eastAsia="Calibri" w:hAnsiTheme="minorBidi" w:cstheme="minorBidi"/>
          <w:sz w:val="22"/>
          <w:szCs w:val="22"/>
        </w:rPr>
        <w:t xml:space="preserve">Normally </w:t>
      </w:r>
      <w:r w:rsidR="00834F2C" w:rsidRPr="00834F2C">
        <w:rPr>
          <w:rFonts w:asciiTheme="minorBidi" w:eastAsia="Calibri" w:hAnsiTheme="minorBidi" w:cstheme="minorBidi"/>
          <w:sz w:val="22"/>
          <w:szCs w:val="22"/>
        </w:rPr>
        <w:t xml:space="preserve">For </w:t>
      </w:r>
      <w:r w:rsidR="00834F2C" w:rsidRPr="00834F2C">
        <w:rPr>
          <w:rFonts w:asciiTheme="minorBidi" w:hAnsiTheme="minorBidi" w:cstheme="minorBidi"/>
          <w:sz w:val="22"/>
          <w:szCs w:val="22"/>
        </w:rPr>
        <w:t>instrumentation</w:t>
      </w:r>
      <w:r w:rsidR="00834F2C" w:rsidRPr="00834F2C">
        <w:rPr>
          <w:rFonts w:asciiTheme="minorBidi" w:eastAsia="Calibri" w:hAnsiTheme="minorBidi" w:cstheme="minorBidi"/>
          <w:sz w:val="22"/>
          <w:szCs w:val="22"/>
        </w:rPr>
        <w:t xml:space="preserve">, three (3) </w:t>
      </w:r>
      <w:r w:rsidR="00834F2C" w:rsidRPr="00834F2C">
        <w:rPr>
          <w:rFonts w:asciiTheme="minorBidi" w:hAnsiTheme="minorBidi" w:cstheme="minorBidi"/>
          <w:sz w:val="22"/>
          <w:szCs w:val="22"/>
        </w:rPr>
        <w:t>dedicated earthing network shall be used.</w:t>
      </w:r>
    </w:p>
    <w:p w14:paraId="2F21EE73" w14:textId="77777777" w:rsidR="00834F2C" w:rsidRPr="00834F2C" w:rsidRDefault="00834F2C" w:rsidP="00834F2C">
      <w:pPr>
        <w:numPr>
          <w:ilvl w:val="0"/>
          <w:numId w:val="28"/>
        </w:numPr>
        <w:bidi w:val="0"/>
        <w:spacing w:before="240" w:after="240" w:line="276" w:lineRule="auto"/>
        <w:contextualSpacing/>
        <w:jc w:val="lowKashida"/>
        <w:rPr>
          <w:rFonts w:asciiTheme="minorBidi" w:hAnsiTheme="minorBidi" w:cstheme="minorBidi"/>
          <w:snapToGrid w:val="0"/>
          <w:sz w:val="22"/>
          <w:szCs w:val="22"/>
        </w:rPr>
      </w:pPr>
      <w:r w:rsidRPr="00834F2C">
        <w:rPr>
          <w:rFonts w:asciiTheme="minorBidi" w:hAnsiTheme="minorBidi" w:cstheme="minorBidi"/>
          <w:snapToGrid w:val="0"/>
          <w:sz w:val="22"/>
          <w:szCs w:val="22"/>
        </w:rPr>
        <w:t>Instrument Protective Earth (IPE) :</w:t>
      </w:r>
    </w:p>
    <w:p w14:paraId="43C57D28" w14:textId="77777777" w:rsidR="00834F2C" w:rsidRPr="00834F2C" w:rsidRDefault="00834F2C" w:rsidP="00834F2C">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834F2C">
        <w:rPr>
          <w:rFonts w:asciiTheme="minorBidi" w:hAnsiTheme="minorBidi" w:cstheme="minorBidi"/>
          <w:sz w:val="22"/>
          <w:szCs w:val="22"/>
        </w:rPr>
        <w:t xml:space="preserve">Field instrument enclosures, </w:t>
      </w:r>
      <w:r w:rsidRPr="00834F2C">
        <w:rPr>
          <w:rFonts w:asciiTheme="minorBidi" w:eastAsia="Calibri" w:hAnsiTheme="minorBidi" w:cstheme="minorBidi"/>
          <w:sz w:val="22"/>
          <w:szCs w:val="22"/>
        </w:rPr>
        <w:t xml:space="preserve">cable </w:t>
      </w:r>
      <w:r w:rsidRPr="00834F2C">
        <w:rPr>
          <w:rFonts w:asciiTheme="minorBidi" w:hAnsiTheme="minorBidi" w:cstheme="minorBidi"/>
          <w:sz w:val="22"/>
          <w:szCs w:val="22"/>
        </w:rPr>
        <w:t>armor, supporting arrangements, tray and junction boxes, cabinets</w:t>
      </w:r>
      <w:r w:rsidRPr="00834F2C">
        <w:rPr>
          <w:rFonts w:asciiTheme="minorBidi" w:eastAsia="Calibri" w:hAnsiTheme="minorBidi" w:cstheme="minorBidi"/>
          <w:sz w:val="22"/>
          <w:szCs w:val="22"/>
        </w:rPr>
        <w:t xml:space="preserve"> shall be earthed to the </w:t>
      </w:r>
      <w:r w:rsidRPr="00834F2C">
        <w:rPr>
          <w:rFonts w:asciiTheme="minorBidi" w:hAnsiTheme="minorBidi" w:cstheme="minorBidi"/>
          <w:sz w:val="22"/>
          <w:szCs w:val="22"/>
        </w:rPr>
        <w:t>I</w:t>
      </w:r>
      <w:r w:rsidRPr="00834F2C">
        <w:rPr>
          <w:rFonts w:asciiTheme="minorBidi" w:eastAsia="Calibri" w:hAnsiTheme="minorBidi" w:cstheme="minorBidi"/>
          <w:sz w:val="22"/>
          <w:szCs w:val="22"/>
        </w:rPr>
        <w:t>PE.</w:t>
      </w:r>
    </w:p>
    <w:p w14:paraId="0A5F3709" w14:textId="77777777" w:rsidR="00834F2C" w:rsidRPr="00834F2C" w:rsidRDefault="00834F2C" w:rsidP="00834F2C">
      <w:pPr>
        <w:numPr>
          <w:ilvl w:val="0"/>
          <w:numId w:val="28"/>
        </w:numPr>
        <w:bidi w:val="0"/>
        <w:spacing w:before="240" w:after="240" w:line="276" w:lineRule="auto"/>
        <w:contextualSpacing/>
        <w:jc w:val="lowKashida"/>
        <w:rPr>
          <w:rFonts w:asciiTheme="minorBidi" w:hAnsiTheme="minorBidi" w:cstheme="minorBidi"/>
          <w:snapToGrid w:val="0"/>
          <w:sz w:val="22"/>
          <w:szCs w:val="22"/>
        </w:rPr>
      </w:pPr>
      <w:r w:rsidRPr="00834F2C">
        <w:rPr>
          <w:rFonts w:asciiTheme="minorBidi" w:hAnsiTheme="minorBidi" w:cstheme="minorBidi"/>
          <w:snapToGrid w:val="0"/>
          <w:sz w:val="22"/>
          <w:szCs w:val="22"/>
        </w:rPr>
        <w:t>Instrument Earth (IE) :</w:t>
      </w:r>
    </w:p>
    <w:p w14:paraId="01CEFD09" w14:textId="77777777" w:rsidR="00834F2C" w:rsidRPr="00834F2C" w:rsidRDefault="00834F2C" w:rsidP="00834F2C">
      <w:pPr>
        <w:autoSpaceDE w:val="0"/>
        <w:autoSpaceDN w:val="0"/>
        <w:bidi w:val="0"/>
        <w:adjustRightInd w:val="0"/>
        <w:spacing w:before="240" w:after="240" w:line="276" w:lineRule="auto"/>
        <w:ind w:left="1260"/>
        <w:jc w:val="lowKashida"/>
        <w:rPr>
          <w:rFonts w:asciiTheme="minorBidi" w:eastAsia="Calibri" w:hAnsiTheme="minorBidi" w:cstheme="minorBidi"/>
          <w:sz w:val="22"/>
          <w:szCs w:val="22"/>
        </w:rPr>
      </w:pPr>
      <w:r w:rsidRPr="00834F2C">
        <w:rPr>
          <w:rFonts w:asciiTheme="minorBidi" w:eastAsia="Calibri" w:hAnsiTheme="minorBidi" w:cstheme="minorBidi"/>
          <w:sz w:val="22"/>
          <w:szCs w:val="22"/>
        </w:rPr>
        <w:t>It shall be used for earthing the screens of cables, except those carrying intrinsically safe signals.</w:t>
      </w:r>
    </w:p>
    <w:p w14:paraId="7CCDEE8C" w14:textId="77777777" w:rsidR="00834F2C" w:rsidRPr="00834F2C" w:rsidRDefault="00834F2C" w:rsidP="00834F2C">
      <w:pPr>
        <w:numPr>
          <w:ilvl w:val="0"/>
          <w:numId w:val="28"/>
        </w:numPr>
        <w:bidi w:val="0"/>
        <w:spacing w:before="240" w:after="240" w:line="276" w:lineRule="auto"/>
        <w:contextualSpacing/>
        <w:jc w:val="lowKashida"/>
        <w:rPr>
          <w:rFonts w:asciiTheme="minorBidi" w:hAnsiTheme="minorBidi" w:cstheme="minorBidi"/>
          <w:snapToGrid w:val="0"/>
          <w:sz w:val="22"/>
          <w:szCs w:val="22"/>
        </w:rPr>
      </w:pPr>
      <w:r w:rsidRPr="00834F2C">
        <w:rPr>
          <w:rFonts w:asciiTheme="minorBidi" w:hAnsiTheme="minorBidi" w:cstheme="minorBidi"/>
          <w:snapToGrid w:val="0"/>
          <w:sz w:val="22"/>
          <w:szCs w:val="22"/>
        </w:rPr>
        <w:t>Intrinsically safe earth (ISE) :</w:t>
      </w:r>
    </w:p>
    <w:p w14:paraId="03457E7B" w14:textId="38ACF3C1" w:rsidR="00834F2C" w:rsidRPr="00834F2C" w:rsidRDefault="00834F2C" w:rsidP="00834F2C">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834F2C">
        <w:rPr>
          <w:rFonts w:asciiTheme="minorBidi" w:eastAsia="Calibri" w:hAnsiTheme="minorBidi" w:cstheme="minorBidi"/>
          <w:sz w:val="22"/>
          <w:szCs w:val="22"/>
        </w:rPr>
        <w:t>It shall be used for earthing the screens of cables carrying intrinsically safe signals through the galvanic isolated barriers bus bar.</w:t>
      </w:r>
    </w:p>
    <w:p w14:paraId="1C11E46A" w14:textId="77777777" w:rsidR="00834F2C" w:rsidRPr="00834F2C" w:rsidRDefault="00834F2C" w:rsidP="009B43ED">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834F2C">
        <w:rPr>
          <w:rFonts w:asciiTheme="minorBidi" w:hAnsiTheme="minorBidi" w:cstheme="minorBidi"/>
          <w:sz w:val="22"/>
          <w:szCs w:val="22"/>
        </w:rPr>
        <w:t xml:space="preserve">Impedance of </w:t>
      </w:r>
      <w:r w:rsidRPr="00823BF5">
        <w:rPr>
          <w:rFonts w:asciiTheme="minorBidi" w:hAnsiTheme="minorBidi" w:cstheme="minorBidi"/>
          <w:sz w:val="22"/>
          <w:szCs w:val="22"/>
        </w:rPr>
        <w:t xml:space="preserve">IE &amp; ISE shall be less than </w:t>
      </w:r>
      <w:r w:rsidR="009B43ED" w:rsidRPr="00823BF5">
        <w:rPr>
          <w:rFonts w:asciiTheme="minorBidi" w:hAnsiTheme="minorBidi" w:cstheme="minorBidi"/>
          <w:sz w:val="22"/>
          <w:szCs w:val="22"/>
        </w:rPr>
        <w:t>0.5</w:t>
      </w:r>
      <w:r w:rsidRPr="00823BF5">
        <w:rPr>
          <w:rFonts w:asciiTheme="minorBidi" w:hAnsiTheme="minorBidi" w:cstheme="minorBidi"/>
          <w:sz w:val="22"/>
          <w:szCs w:val="22"/>
        </w:rPr>
        <w:t xml:space="preserve"> Ohm.</w:t>
      </w:r>
      <w:r w:rsidRPr="00834F2C">
        <w:rPr>
          <w:rFonts w:asciiTheme="minorBidi" w:hAnsiTheme="minorBidi" w:cstheme="minorBidi"/>
          <w:sz w:val="22"/>
          <w:szCs w:val="22"/>
        </w:rPr>
        <w:t xml:space="preserve"> </w:t>
      </w:r>
    </w:p>
    <w:p w14:paraId="75748508" w14:textId="77777777" w:rsidR="00834F2C" w:rsidRPr="00633EA8" w:rsidRDefault="00834F2C" w:rsidP="00633EA8">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79851297"/>
      <w:bookmarkStart w:id="91" w:name="_Toc177312514"/>
      <w:r w:rsidRPr="00633EA8">
        <w:rPr>
          <w:rFonts w:ascii="Arial" w:hAnsi="Arial" w:cs="Arial"/>
          <w:b/>
          <w:bCs/>
          <w:caps/>
          <w:kern w:val="28"/>
          <w:sz w:val="24"/>
        </w:rPr>
        <w:t>General Instrument requirements</w:t>
      </w:r>
      <w:bookmarkEnd w:id="86"/>
      <w:bookmarkEnd w:id="87"/>
      <w:bookmarkEnd w:id="88"/>
      <w:bookmarkEnd w:id="89"/>
      <w:bookmarkEnd w:id="90"/>
      <w:bookmarkEnd w:id="91"/>
    </w:p>
    <w:p w14:paraId="1220828A" w14:textId="17B542D9" w:rsidR="00074B55" w:rsidRDefault="00EC5497" w:rsidP="00074B55">
      <w:pPr>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60AC9">
        <w:rPr>
          <w:b/>
          <w:bCs/>
          <w:caps/>
          <w:noProof/>
          <w:snapToGrid w:val="0"/>
          <w:szCs w:val="20"/>
        </w:rPr>
        <mc:AlternateContent>
          <mc:Choice Requires="wps">
            <w:drawing>
              <wp:anchor distT="0" distB="0" distL="114300" distR="114300" simplePos="0" relativeHeight="251695104" behindDoc="0" locked="0" layoutInCell="1" allowOverlap="1" wp14:anchorId="1FD233E2" wp14:editId="36B7579D">
                <wp:simplePos x="0" y="0"/>
                <wp:positionH relativeFrom="column">
                  <wp:posOffset>-209550</wp:posOffset>
                </wp:positionH>
                <wp:positionV relativeFrom="paragraph">
                  <wp:posOffset>466725</wp:posOffset>
                </wp:positionV>
                <wp:extent cx="548005" cy="320040"/>
                <wp:effectExtent l="19050" t="19050" r="42545" b="22860"/>
                <wp:wrapNone/>
                <wp:docPr id="100914574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14:paraId="27FFB451" w14:textId="77777777" w:rsidR="00EC5497" w:rsidRPr="00703B1A" w:rsidRDefault="00EC5497" w:rsidP="00EC5497">
                            <w:pPr>
                              <w:pStyle w:val="NormalWeb"/>
                              <w:jc w:val="center"/>
                              <w:rPr>
                                <w:rFonts w:asciiTheme="minorHAnsi" w:hAnsiTheme="minorHAnsi" w:cstheme="minorBidi"/>
                                <w:sz w:val="18"/>
                                <w:szCs w:val="18"/>
                              </w:rPr>
                            </w:pPr>
                            <w:r w:rsidRPr="00703B1A">
                              <w:rPr>
                                <w:rFonts w:asciiTheme="minorHAnsi" w:hAnsiTheme="minorHAnsi" w:cstheme="minorBidi"/>
                                <w:color w:val="000000"/>
                                <w:sz w:val="18"/>
                                <w:szCs w:val="18"/>
                              </w:rPr>
                              <w:t>D0</w:t>
                            </w:r>
                            <w:r>
                              <w:rPr>
                                <w:rFonts w:asciiTheme="minorHAnsi" w:hAnsiTheme="minorHAnsi" w:cstheme="minorBidi"/>
                                <w:color w:val="000000"/>
                                <w:sz w:val="18"/>
                                <w:szCs w:val="18"/>
                              </w:rPr>
                              <w:t>2</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233E2" id="_x0000_s1032" type="#_x0000_t5" style="position:absolute;left:0;text-align:left;margin-left:-16.5pt;margin-top:36.75pt;width:43.15pt;height:2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" fillcolor="window">
                <v:textbox inset="0,0,0,0">
                  <w:txbxContent>
                    <w:p w14:paraId="27FFB451" w14:textId="77777777" w:rsidR="00EC5497" w:rsidRPr="00703B1A" w:rsidRDefault="00EC5497" w:rsidP="00EC5497">
                      <w:pPr>
                        <w:pStyle w:val="NormalWeb"/>
                        <w:jc w:val="center"/>
                        <w:rPr>
                          <w:rFonts w:asciiTheme="minorHAnsi" w:hAnsiTheme="minorHAnsi" w:cstheme="minorBidi"/>
                          <w:sz w:val="18"/>
                          <w:szCs w:val="18"/>
                        </w:rPr>
                      </w:pPr>
                      <w:r w:rsidRPr="00703B1A">
                        <w:rPr>
                          <w:rFonts w:asciiTheme="minorHAnsi" w:hAnsiTheme="minorHAnsi" w:cstheme="minorBidi"/>
                          <w:color w:val="000000"/>
                          <w:sz w:val="18"/>
                          <w:szCs w:val="18"/>
                        </w:rPr>
                        <w:t>D0</w:t>
                      </w:r>
                      <w:r>
                        <w:rPr>
                          <w:rFonts w:asciiTheme="minorHAnsi" w:hAnsiTheme="minorHAnsi" w:cstheme="minorBidi"/>
                          <w:color w:val="000000"/>
                          <w:sz w:val="18"/>
                          <w:szCs w:val="18"/>
                        </w:rPr>
                        <w:t>2</w:t>
                      </w:r>
                    </w:p>
                  </w:txbxContent>
                </v:textbox>
              </v:shape>
            </w:pict>
          </mc:Fallback>
        </mc:AlternateContent>
      </w:r>
      <w:r w:rsidR="00834F2C" w:rsidRPr="00834F2C">
        <w:rPr>
          <w:rFonts w:ascii="Arial" w:hAnsi="Arial" w:cs="Arial"/>
          <w:sz w:val="22"/>
          <w:szCs w:val="22"/>
          <w:lang w:val="en-GB" w:bidi="fa-IR"/>
        </w:rPr>
        <w:t>This basis will be expanded in the General Specification for Instrumentation.</w:t>
      </w:r>
      <w:r w:rsidR="00074B55" w:rsidRPr="00074B55">
        <w:rPr>
          <w:rFonts w:ascii="Arial" w:hAnsi="Arial" w:cs="Arial"/>
          <w:sz w:val="22"/>
          <w:szCs w:val="22"/>
          <w:lang w:bidi="fa-IR"/>
        </w:rPr>
        <w:t xml:space="preserve"> </w:t>
      </w:r>
      <w:r w:rsidR="00074B55" w:rsidRPr="00834F2C">
        <w:rPr>
          <w:rFonts w:ascii="Arial" w:hAnsi="Arial" w:cs="Arial"/>
          <w:sz w:val="22"/>
          <w:szCs w:val="22"/>
          <w:lang w:bidi="fa-IR"/>
        </w:rPr>
        <w:t>Refer to "</w:t>
      </w:r>
      <w:r w:rsidR="00074B55">
        <w:rPr>
          <w:rFonts w:ascii="Arial" w:hAnsi="Arial" w:cs="Arial"/>
          <w:sz w:val="22"/>
          <w:szCs w:val="22"/>
          <w:lang w:bidi="fa-IR"/>
        </w:rPr>
        <w:t>Specification for Instrumentation</w:t>
      </w:r>
      <w:r w:rsidR="00074B55" w:rsidRPr="00834F2C">
        <w:rPr>
          <w:rFonts w:ascii="Arial" w:hAnsi="Arial" w:cs="Arial"/>
          <w:sz w:val="22"/>
          <w:szCs w:val="22"/>
          <w:lang w:bidi="fa-IR"/>
        </w:rPr>
        <w:t>; Doc. No.</w:t>
      </w:r>
      <w:r w:rsidR="00074B55" w:rsidRPr="00834F2C">
        <w:rPr>
          <w:rFonts w:ascii="Arial" w:hAnsi="Arial" w:cs="Arial"/>
          <w:snapToGrid w:val="0"/>
          <w:sz w:val="22"/>
          <w:szCs w:val="20"/>
          <w:lang w:val="en-GB" w:eastAsia="en-GB"/>
        </w:rPr>
        <w:t xml:space="preserve"> </w:t>
      </w:r>
      <w:r w:rsidR="00074B55" w:rsidRPr="00834F2C">
        <w:rPr>
          <w:rFonts w:ascii="Arial" w:hAnsi="Arial" w:cs="Arial"/>
          <w:snapToGrid w:val="0"/>
          <w:sz w:val="22"/>
          <w:szCs w:val="22"/>
          <w:lang w:val="en-GB" w:eastAsia="en-GB"/>
        </w:rPr>
        <w:t>BK-GNRAL-PEDCO-000-</w:t>
      </w:r>
      <w:r w:rsidR="00074B55">
        <w:rPr>
          <w:rFonts w:ascii="Arial" w:hAnsi="Arial" w:cs="Arial"/>
          <w:snapToGrid w:val="0"/>
          <w:sz w:val="22"/>
          <w:szCs w:val="22"/>
          <w:lang w:val="en-GB" w:eastAsia="en-GB"/>
        </w:rPr>
        <w:t>IN</w:t>
      </w:r>
      <w:r w:rsidR="00074B55" w:rsidRPr="00834F2C">
        <w:rPr>
          <w:rFonts w:ascii="Arial" w:hAnsi="Arial" w:cs="Arial"/>
          <w:snapToGrid w:val="0"/>
          <w:sz w:val="22"/>
          <w:szCs w:val="22"/>
          <w:lang w:val="en-GB" w:eastAsia="en-GB"/>
        </w:rPr>
        <w:t>-</w:t>
      </w:r>
      <w:r w:rsidR="00074B55">
        <w:rPr>
          <w:rFonts w:ascii="Arial" w:hAnsi="Arial" w:cs="Arial"/>
          <w:snapToGrid w:val="0"/>
          <w:sz w:val="22"/>
          <w:szCs w:val="22"/>
          <w:lang w:val="en-GB" w:eastAsia="en-GB"/>
        </w:rPr>
        <w:t>SP</w:t>
      </w:r>
      <w:r w:rsidR="00074B55" w:rsidRPr="00834F2C">
        <w:rPr>
          <w:rFonts w:ascii="Arial" w:hAnsi="Arial" w:cs="Arial"/>
          <w:snapToGrid w:val="0"/>
          <w:sz w:val="22"/>
          <w:szCs w:val="22"/>
          <w:lang w:val="en-GB" w:eastAsia="en-GB"/>
        </w:rPr>
        <w:t>-0001</w:t>
      </w:r>
      <w:r w:rsidR="00074B55" w:rsidRPr="00834F2C">
        <w:rPr>
          <w:rFonts w:ascii="Arial" w:hAnsi="Arial" w:cs="Arial"/>
          <w:snapToGrid w:val="0"/>
          <w:sz w:val="22"/>
          <w:szCs w:val="20"/>
          <w:lang w:val="en-GB" w:eastAsia="en-GB"/>
        </w:rPr>
        <w:t>.</w:t>
      </w:r>
    </w:p>
    <w:p w14:paraId="1C70C70A" w14:textId="3924FC59" w:rsidR="00EC5497" w:rsidRPr="00EC5497" w:rsidRDefault="00EC5497" w:rsidP="00EC5497">
      <w:pPr>
        <w:autoSpaceDE w:val="0"/>
        <w:autoSpaceDN w:val="0"/>
        <w:bidi w:val="0"/>
        <w:adjustRightInd w:val="0"/>
        <w:spacing w:before="240" w:after="240" w:line="276" w:lineRule="auto"/>
        <w:ind w:left="706"/>
        <w:jc w:val="both"/>
        <w:rPr>
          <w:rFonts w:ascii="Arial" w:hAnsi="Arial" w:cs="Arial"/>
          <w:sz w:val="22"/>
          <w:szCs w:val="22"/>
          <w:lang w:val="en-GB" w:bidi="fa-IR"/>
        </w:rPr>
      </w:pPr>
      <w:r w:rsidRPr="00EC5497">
        <w:rPr>
          <w:rFonts w:ascii="Arial" w:hAnsi="Arial" w:cs="Arial"/>
          <w:sz w:val="22"/>
          <w:szCs w:val="22"/>
          <w:highlight w:val="lightGray"/>
          <w:lang w:val="en-GB" w:bidi="fa-IR"/>
        </w:rPr>
        <w:t>Materials to be used shall be</w:t>
      </w:r>
      <w:r>
        <w:rPr>
          <w:rFonts w:ascii="Arial" w:hAnsi="Arial" w:cs="Arial"/>
          <w:sz w:val="22"/>
          <w:szCs w:val="22"/>
          <w:highlight w:val="lightGray"/>
          <w:lang w:val="en-GB" w:bidi="fa-IR"/>
        </w:rPr>
        <w:t xml:space="preserve"> selected considering </w:t>
      </w:r>
      <w:r w:rsidRPr="00EC5497">
        <w:rPr>
          <w:rFonts w:ascii="Arial" w:hAnsi="Arial" w:cs="Arial"/>
          <w:sz w:val="22"/>
          <w:szCs w:val="22"/>
          <w:highlight w:val="lightGray"/>
          <w:lang w:val="en-GB" w:bidi="fa-IR"/>
        </w:rPr>
        <w:t>project piping/pipeline material specification. NACE MR0175/ISO 15156 shall be considered where specified in project data sheet and project piping/pipeline material specification.</w:t>
      </w:r>
    </w:p>
    <w:p w14:paraId="043C9AB7" w14:textId="77777777" w:rsidR="00834F2C" w:rsidRDefault="00834F2C" w:rsidP="00834F2C">
      <w:pPr>
        <w:bidi w:val="0"/>
        <w:spacing w:before="240" w:after="240" w:line="276" w:lineRule="auto"/>
        <w:ind w:left="720"/>
        <w:jc w:val="lowKashida"/>
        <w:rPr>
          <w:lang w:val="en-GB"/>
        </w:rPr>
      </w:pPr>
      <w:r w:rsidRPr="00834F2C">
        <w:rPr>
          <w:rFonts w:ascii="Arial" w:hAnsi="Arial" w:cs="Arial"/>
          <w:sz w:val="22"/>
          <w:szCs w:val="22"/>
          <w:lang w:val="en-GB" w:bidi="fa-IR"/>
        </w:rPr>
        <w:t xml:space="preserve">All instrumentation for installation in exposed locations shall be rated for the hazardous conditions that shall be experienced on the platform. Any instrumentation that cannot be supplied with weatherproofing (IP rating) suitable for the specified conditions shall be protectively housed accordingly. Instruments and equipment externally mounted shall be rated to a minimum of IP65 </w:t>
      </w:r>
      <w:r w:rsidRPr="00834F2C">
        <w:rPr>
          <w:rFonts w:ascii="Arial" w:hAnsi="Arial" w:cs="Arial"/>
          <w:sz w:val="22"/>
          <w:szCs w:val="22"/>
          <w:lang w:val="en-GB" w:bidi="fa-IR"/>
        </w:rPr>
        <w:lastRenderedPageBreak/>
        <w:t>and also shall be applicable to work on humidity range of 0~100% RH. The temperature range is -5°C ~ 85°C below direct sun light and between -5°C ~ 55°C in the shadow. For items that can be subjected to direct deluge the rating shall be IP66. Internally mounted instruments shall be rated to a minimum of IP 54</w:t>
      </w:r>
      <w:r w:rsidRPr="00834F2C">
        <w:rPr>
          <w:lang w:val="en-GB"/>
        </w:rPr>
        <w:t>.</w:t>
      </w:r>
    </w:p>
    <w:p w14:paraId="7CB4944A" w14:textId="77777777" w:rsidR="00EC5497" w:rsidRPr="00834F2C" w:rsidRDefault="00EC5497" w:rsidP="00EC5497">
      <w:pPr>
        <w:bidi w:val="0"/>
        <w:spacing w:before="240" w:after="240" w:line="276" w:lineRule="auto"/>
        <w:ind w:left="720"/>
        <w:jc w:val="lowKashida"/>
        <w:rPr>
          <w:lang w:val="en-GB"/>
        </w:rPr>
      </w:pPr>
    </w:p>
    <w:p w14:paraId="240802E6" w14:textId="77777777" w:rsidR="00834F2C" w:rsidRPr="00834F2C" w:rsidRDefault="00834F2C" w:rsidP="00834F2C">
      <w:pPr>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val="en-GB" w:bidi="fa-IR"/>
        </w:rPr>
        <w:t xml:space="preserve">All instruments that may be exposed to direct sunlight shall be provided with sunshades to prevent the temperature of the instrument rising above ambient temperature.  </w:t>
      </w:r>
    </w:p>
    <w:p w14:paraId="6263EFAB" w14:textId="77777777" w:rsidR="00834F2C" w:rsidRPr="00834F2C" w:rsidRDefault="00834F2C" w:rsidP="00834F2C">
      <w:pPr>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val="en-GB" w:bidi="fa-IR"/>
        </w:rPr>
        <w:t xml:space="preserve">The preferred material for wetted parts of instruments and fittings is 316/316L stainless steel. </w:t>
      </w:r>
    </w:p>
    <w:p w14:paraId="2EEE6337" w14:textId="77777777" w:rsidR="00834F2C" w:rsidRPr="00834F2C" w:rsidRDefault="00834F2C" w:rsidP="00834F2C">
      <w:pPr>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val="en-GB" w:bidi="fa-IR"/>
        </w:rPr>
        <w:t xml:space="preserve">The use of plastic shall be avoided due to the degradation of the material when exposed to high levels of UV radiation. </w:t>
      </w:r>
    </w:p>
    <w:p w14:paraId="0A6104A2" w14:textId="77777777" w:rsidR="00834F2C" w:rsidRPr="00834F2C" w:rsidRDefault="00834F2C" w:rsidP="00834F2C">
      <w:pPr>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val="en-GB" w:bidi="fa-IR"/>
        </w:rPr>
        <w:t>Stainless steel subjected to temperatures higher than 60degC and a saline atmosphere will suffer from stress corrosion cracking. Process conditions in general will not subject the instrument process connections to temperatures higher than 60°C. Instrument tubing and fittings in external locations that are subject to direct sunlight may rise above this temperature. Where this can take place the tubing and fittings shall be provided with suitable shading or insulation.</w:t>
      </w:r>
    </w:p>
    <w:p w14:paraId="46FB718D" w14:textId="77777777" w:rsidR="00834F2C" w:rsidRPr="00834F2C" w:rsidRDefault="00834F2C" w:rsidP="00834F2C">
      <w:pPr>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val="en-GB" w:bidi="fa-IR"/>
        </w:rPr>
        <w:t>Frost protection for instruments on fresh water service is not required.</w:t>
      </w:r>
    </w:p>
    <w:p w14:paraId="373FF8A1" w14:textId="77777777" w:rsidR="00834F2C" w:rsidRPr="00834F2C" w:rsidRDefault="00834F2C" w:rsidP="00834F2C">
      <w:pPr>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val="en-GB" w:bidi="fa-IR"/>
        </w:rPr>
        <w:t>All instruments to be located in external locations hazardous shall be certified for a minimum protection of Zone 1 IIB T4.</w:t>
      </w:r>
    </w:p>
    <w:p w14:paraId="2C31FA21" w14:textId="77777777" w:rsidR="00834F2C" w:rsidRPr="00834F2C" w:rsidRDefault="00834F2C" w:rsidP="00834F2C">
      <w:pPr>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val="en-GB" w:bidi="fa-IR"/>
        </w:rPr>
        <w:t xml:space="preserve">General instrumentation, excluding solenoid valves, IR flame detectors and UV gas detectors which shall be EExd, shall by preference be made safe by intrinsic safety using galvanic isolation. If intrinsic safety is not available then explosion proof enclosures (EExd) shall be used. </w:t>
      </w:r>
    </w:p>
    <w:p w14:paraId="14557BF6" w14:textId="77777777" w:rsidR="00834F2C" w:rsidRPr="00834F2C" w:rsidRDefault="00834F2C" w:rsidP="00834F2C">
      <w:pPr>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val="en-GB" w:bidi="fa-IR"/>
        </w:rPr>
        <w:t xml:space="preserve">Instruments used in safety applications may require fire proofing. This requirement is to be identified during HAZOPs. </w:t>
      </w:r>
    </w:p>
    <w:p w14:paraId="2E815A25" w14:textId="23627503" w:rsidR="00834F2C" w:rsidRPr="00834F2C" w:rsidRDefault="00834F2C" w:rsidP="00C37FAE">
      <w:pPr>
        <w:widowControl w:val="0"/>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bidi="fa-IR"/>
        </w:rPr>
        <w:t xml:space="preserve">All process value measurement signals </w:t>
      </w:r>
      <w:r w:rsidRPr="00834F2C">
        <w:rPr>
          <w:rFonts w:ascii="Arial" w:hAnsi="Arial" w:cs="Arial"/>
          <w:sz w:val="22"/>
          <w:szCs w:val="22"/>
          <w:lang w:val="en-GB" w:bidi="fa-IR"/>
        </w:rPr>
        <w:t xml:space="preserve">(4-20 mA) such </w:t>
      </w:r>
      <w:r w:rsidRPr="00823BF5">
        <w:rPr>
          <w:rFonts w:ascii="Arial" w:hAnsi="Arial" w:cs="Arial"/>
          <w:sz w:val="22"/>
          <w:szCs w:val="22"/>
          <w:lang w:val="en-GB" w:bidi="fa-IR"/>
        </w:rPr>
        <w:t xml:space="preserve">as PT , TT , FT , LT, Control valve positioner and control valve feedback signal shall be supported by </w:t>
      </w:r>
      <w:r w:rsidR="00C37FAE" w:rsidRPr="00823BF5">
        <w:rPr>
          <w:rFonts w:ascii="Arial" w:hAnsi="Arial" w:cs="Arial"/>
          <w:sz w:val="22"/>
          <w:szCs w:val="22"/>
          <w:lang w:val="en-GB" w:bidi="fa-IR"/>
        </w:rPr>
        <w:t>EExia /incompliance with H</w:t>
      </w:r>
      <w:r w:rsidRPr="00823BF5">
        <w:rPr>
          <w:rFonts w:ascii="Arial" w:hAnsi="Arial" w:cs="Arial"/>
          <w:sz w:val="22"/>
          <w:szCs w:val="22"/>
          <w:lang w:val="en-GB" w:bidi="fa-IR"/>
        </w:rPr>
        <w:t>art protocol</w:t>
      </w:r>
      <w:r w:rsidR="00C37FAE" w:rsidRPr="00823BF5">
        <w:rPr>
          <w:rFonts w:ascii="Arial" w:hAnsi="Arial" w:cs="Arial"/>
          <w:sz w:val="22"/>
          <w:szCs w:val="22"/>
          <w:lang w:val="en-GB" w:bidi="fa-IR"/>
        </w:rPr>
        <w:t xml:space="preserve"> /Smart</w:t>
      </w:r>
      <w:r w:rsidRPr="00823BF5">
        <w:rPr>
          <w:rFonts w:ascii="Arial" w:hAnsi="Arial" w:cs="Arial"/>
          <w:sz w:val="22"/>
          <w:szCs w:val="22"/>
          <w:lang w:val="en-GB" w:bidi="fa-IR"/>
        </w:rPr>
        <w:t xml:space="preserve"> and shall</w:t>
      </w:r>
      <w:r w:rsidRPr="00834F2C">
        <w:rPr>
          <w:rFonts w:ascii="Arial" w:hAnsi="Arial" w:cs="Arial"/>
          <w:sz w:val="22"/>
          <w:szCs w:val="22"/>
          <w:lang w:val="en-GB" w:bidi="fa-IR"/>
        </w:rPr>
        <w:t xml:space="preserve"> be with digital local indicator</w:t>
      </w:r>
      <w:r w:rsidRPr="00834F2C">
        <w:rPr>
          <w:rFonts w:ascii="Arial" w:hAnsi="Arial" w:cs="Arial"/>
          <w:sz w:val="22"/>
          <w:szCs w:val="22"/>
          <w:lang w:bidi="fa-IR"/>
        </w:rPr>
        <w:t>. The transmitter communication technology shall be fully matched with process control system. Reveres Polarity Protection shall be Provide for All Transmitters.</w:t>
      </w:r>
    </w:p>
    <w:p w14:paraId="336C05C0" w14:textId="77777777" w:rsidR="00834F2C" w:rsidRPr="00834F2C" w:rsidRDefault="00834F2C" w:rsidP="00834F2C">
      <w:pPr>
        <w:widowControl w:val="0"/>
        <w:bidi w:val="0"/>
        <w:spacing w:before="240" w:after="240" w:line="276" w:lineRule="auto"/>
        <w:ind w:left="709"/>
        <w:jc w:val="lowKashida"/>
        <w:rPr>
          <w:rFonts w:ascii="Arial" w:hAnsi="Arial"/>
          <w:sz w:val="22"/>
          <w:szCs w:val="22"/>
        </w:rPr>
      </w:pPr>
      <w:r w:rsidRPr="00834F2C">
        <w:rPr>
          <w:rFonts w:ascii="Arial" w:hAnsi="Arial"/>
          <w:sz w:val="22"/>
          <w:szCs w:val="22"/>
        </w:rPr>
        <w:t xml:space="preserve">All field instruments shall be furnished with a stainless steel corrosion resistant nameplate permanently fastened with screws and stamped as follows and as applicable: </w:t>
      </w:r>
    </w:p>
    <w:p w14:paraId="52255517" w14:textId="77777777" w:rsidR="00834F2C" w:rsidRPr="00834F2C" w:rsidRDefault="00834F2C" w:rsidP="00834F2C">
      <w:pPr>
        <w:widowControl w:val="0"/>
        <w:numPr>
          <w:ilvl w:val="0"/>
          <w:numId w:val="27"/>
        </w:numPr>
        <w:bidi w:val="0"/>
        <w:spacing w:before="240" w:after="240" w:line="276" w:lineRule="auto"/>
        <w:ind w:left="1276" w:hanging="283"/>
        <w:contextualSpacing/>
        <w:jc w:val="lowKashida"/>
        <w:rPr>
          <w:rFonts w:ascii="Arial" w:hAnsi="Arial"/>
          <w:sz w:val="22"/>
          <w:szCs w:val="22"/>
        </w:rPr>
      </w:pPr>
      <w:r w:rsidRPr="00834F2C">
        <w:rPr>
          <w:rFonts w:ascii="Arial" w:hAnsi="Arial"/>
          <w:sz w:val="22"/>
          <w:szCs w:val="22"/>
        </w:rPr>
        <w:t>Vendor’s name</w:t>
      </w:r>
    </w:p>
    <w:p w14:paraId="7D3E31FD" w14:textId="77777777" w:rsidR="00834F2C" w:rsidRPr="00834F2C" w:rsidRDefault="00834F2C" w:rsidP="00834F2C">
      <w:pPr>
        <w:widowControl w:val="0"/>
        <w:numPr>
          <w:ilvl w:val="0"/>
          <w:numId w:val="27"/>
        </w:numPr>
        <w:bidi w:val="0"/>
        <w:spacing w:before="240" w:after="240" w:line="276" w:lineRule="auto"/>
        <w:ind w:left="1276" w:hanging="283"/>
        <w:contextualSpacing/>
        <w:jc w:val="lowKashida"/>
        <w:rPr>
          <w:rFonts w:ascii="Arial" w:hAnsi="Arial"/>
          <w:sz w:val="22"/>
          <w:szCs w:val="22"/>
        </w:rPr>
      </w:pPr>
      <w:r w:rsidRPr="00834F2C">
        <w:rPr>
          <w:rFonts w:ascii="Arial" w:hAnsi="Arial"/>
          <w:sz w:val="22"/>
          <w:szCs w:val="22"/>
        </w:rPr>
        <w:t xml:space="preserve">Model number </w:t>
      </w:r>
    </w:p>
    <w:p w14:paraId="5610A08F" w14:textId="77777777" w:rsidR="00834F2C" w:rsidRPr="00834F2C" w:rsidRDefault="00834F2C" w:rsidP="00834F2C">
      <w:pPr>
        <w:widowControl w:val="0"/>
        <w:numPr>
          <w:ilvl w:val="0"/>
          <w:numId w:val="27"/>
        </w:numPr>
        <w:bidi w:val="0"/>
        <w:spacing w:before="240" w:after="240" w:line="276" w:lineRule="auto"/>
        <w:ind w:left="1276" w:hanging="283"/>
        <w:contextualSpacing/>
        <w:jc w:val="lowKashida"/>
        <w:rPr>
          <w:rFonts w:ascii="Arial" w:hAnsi="Arial"/>
          <w:sz w:val="22"/>
          <w:szCs w:val="22"/>
        </w:rPr>
      </w:pPr>
      <w:r w:rsidRPr="00834F2C">
        <w:rPr>
          <w:rFonts w:ascii="Arial" w:hAnsi="Arial"/>
          <w:sz w:val="22"/>
          <w:szCs w:val="22"/>
        </w:rPr>
        <w:lastRenderedPageBreak/>
        <w:t xml:space="preserve">Serial number </w:t>
      </w:r>
    </w:p>
    <w:p w14:paraId="56EC6C48" w14:textId="77777777" w:rsidR="00834F2C" w:rsidRPr="00834F2C" w:rsidRDefault="00834F2C" w:rsidP="00834F2C">
      <w:pPr>
        <w:widowControl w:val="0"/>
        <w:numPr>
          <w:ilvl w:val="0"/>
          <w:numId w:val="27"/>
        </w:numPr>
        <w:bidi w:val="0"/>
        <w:spacing w:before="240" w:after="240" w:line="276" w:lineRule="auto"/>
        <w:ind w:left="1276" w:hanging="283"/>
        <w:contextualSpacing/>
        <w:jc w:val="lowKashida"/>
        <w:rPr>
          <w:rFonts w:ascii="Arial" w:hAnsi="Arial"/>
          <w:sz w:val="22"/>
          <w:szCs w:val="22"/>
        </w:rPr>
      </w:pPr>
      <w:r w:rsidRPr="00834F2C">
        <w:rPr>
          <w:rFonts w:ascii="Arial" w:hAnsi="Arial"/>
          <w:sz w:val="22"/>
          <w:szCs w:val="22"/>
        </w:rPr>
        <w:t xml:space="preserve">Instrument tag number </w:t>
      </w:r>
    </w:p>
    <w:p w14:paraId="4702FA4C" w14:textId="77777777" w:rsidR="00834F2C" w:rsidRPr="00834F2C" w:rsidRDefault="00834F2C" w:rsidP="00834F2C">
      <w:pPr>
        <w:widowControl w:val="0"/>
        <w:numPr>
          <w:ilvl w:val="0"/>
          <w:numId w:val="27"/>
        </w:numPr>
        <w:bidi w:val="0"/>
        <w:spacing w:before="240" w:after="240" w:line="276" w:lineRule="auto"/>
        <w:ind w:left="1276" w:hanging="283"/>
        <w:contextualSpacing/>
        <w:jc w:val="lowKashida"/>
        <w:rPr>
          <w:rFonts w:ascii="Arial" w:hAnsi="Arial"/>
          <w:sz w:val="22"/>
          <w:szCs w:val="22"/>
        </w:rPr>
      </w:pPr>
      <w:r w:rsidRPr="00834F2C">
        <w:rPr>
          <w:rFonts w:ascii="Arial" w:hAnsi="Arial"/>
          <w:sz w:val="22"/>
          <w:szCs w:val="22"/>
        </w:rPr>
        <w:t xml:space="preserve">Supply voltage </w:t>
      </w:r>
    </w:p>
    <w:p w14:paraId="5848FDEA" w14:textId="77777777" w:rsidR="00834F2C" w:rsidRPr="00834F2C" w:rsidRDefault="00834F2C" w:rsidP="00834F2C">
      <w:pPr>
        <w:widowControl w:val="0"/>
        <w:numPr>
          <w:ilvl w:val="0"/>
          <w:numId w:val="27"/>
        </w:numPr>
        <w:bidi w:val="0"/>
        <w:spacing w:before="240" w:after="240" w:line="276" w:lineRule="auto"/>
        <w:ind w:left="1276" w:hanging="283"/>
        <w:contextualSpacing/>
        <w:jc w:val="lowKashida"/>
        <w:rPr>
          <w:rFonts w:ascii="Arial" w:hAnsi="Arial"/>
          <w:sz w:val="22"/>
          <w:szCs w:val="22"/>
        </w:rPr>
      </w:pPr>
      <w:r w:rsidRPr="00834F2C">
        <w:rPr>
          <w:rFonts w:ascii="Arial" w:hAnsi="Arial"/>
          <w:sz w:val="22"/>
          <w:szCs w:val="22"/>
        </w:rPr>
        <w:t xml:space="preserve">Operating range </w:t>
      </w:r>
    </w:p>
    <w:p w14:paraId="0341DEB7" w14:textId="77777777" w:rsidR="00834F2C" w:rsidRPr="00834F2C" w:rsidRDefault="00834F2C" w:rsidP="00834F2C">
      <w:pPr>
        <w:widowControl w:val="0"/>
        <w:numPr>
          <w:ilvl w:val="0"/>
          <w:numId w:val="27"/>
        </w:numPr>
        <w:bidi w:val="0"/>
        <w:spacing w:before="240" w:after="240" w:line="276" w:lineRule="auto"/>
        <w:ind w:left="1276" w:hanging="283"/>
        <w:contextualSpacing/>
        <w:jc w:val="lowKashida"/>
        <w:rPr>
          <w:rFonts w:ascii="Arial" w:hAnsi="Arial"/>
          <w:sz w:val="22"/>
          <w:szCs w:val="22"/>
        </w:rPr>
      </w:pPr>
      <w:r w:rsidRPr="00834F2C">
        <w:rPr>
          <w:rFonts w:ascii="Arial" w:hAnsi="Arial"/>
          <w:sz w:val="22"/>
          <w:szCs w:val="22"/>
        </w:rPr>
        <w:t xml:space="preserve">Output </w:t>
      </w:r>
    </w:p>
    <w:p w14:paraId="1109CAC1" w14:textId="77777777" w:rsidR="00834F2C" w:rsidRPr="00834F2C" w:rsidRDefault="00834F2C" w:rsidP="00834F2C">
      <w:pPr>
        <w:widowControl w:val="0"/>
        <w:numPr>
          <w:ilvl w:val="0"/>
          <w:numId w:val="27"/>
        </w:numPr>
        <w:bidi w:val="0"/>
        <w:spacing w:before="240" w:after="240" w:line="276" w:lineRule="auto"/>
        <w:ind w:left="1276" w:hanging="283"/>
        <w:contextualSpacing/>
        <w:jc w:val="lowKashida"/>
        <w:rPr>
          <w:rFonts w:ascii="Arial" w:hAnsi="Arial"/>
          <w:sz w:val="22"/>
          <w:szCs w:val="22"/>
        </w:rPr>
      </w:pPr>
      <w:r w:rsidRPr="00834F2C">
        <w:rPr>
          <w:rFonts w:ascii="Arial" w:hAnsi="Arial"/>
          <w:sz w:val="22"/>
          <w:szCs w:val="22"/>
        </w:rPr>
        <w:t xml:space="preserve">hazardous area certification &amp; certification agency name </w:t>
      </w:r>
    </w:p>
    <w:p w14:paraId="3FB41167" w14:textId="77777777" w:rsidR="00834F2C" w:rsidRPr="00834F2C" w:rsidRDefault="00834F2C" w:rsidP="00834F2C">
      <w:pPr>
        <w:widowControl w:val="0"/>
        <w:numPr>
          <w:ilvl w:val="0"/>
          <w:numId w:val="27"/>
        </w:numPr>
        <w:bidi w:val="0"/>
        <w:spacing w:before="240" w:after="240" w:line="276" w:lineRule="auto"/>
        <w:ind w:left="1276" w:hanging="283"/>
        <w:contextualSpacing/>
        <w:jc w:val="lowKashida"/>
        <w:rPr>
          <w:rFonts w:ascii="Arial" w:hAnsi="Arial"/>
          <w:sz w:val="22"/>
          <w:szCs w:val="22"/>
        </w:rPr>
      </w:pPr>
      <w:r w:rsidRPr="00834F2C">
        <w:rPr>
          <w:rFonts w:ascii="Arial" w:hAnsi="Arial"/>
          <w:sz w:val="22"/>
          <w:szCs w:val="22"/>
        </w:rPr>
        <w:t xml:space="preserve">Pressure rating </w:t>
      </w:r>
    </w:p>
    <w:p w14:paraId="7A0C6B3D" w14:textId="77777777" w:rsidR="00834F2C" w:rsidRPr="00834F2C" w:rsidRDefault="00834F2C" w:rsidP="00834F2C">
      <w:pPr>
        <w:widowControl w:val="0"/>
        <w:numPr>
          <w:ilvl w:val="0"/>
          <w:numId w:val="27"/>
        </w:numPr>
        <w:bidi w:val="0"/>
        <w:spacing w:before="240" w:after="240" w:line="276" w:lineRule="auto"/>
        <w:ind w:left="1276" w:hanging="283"/>
        <w:contextualSpacing/>
        <w:jc w:val="lowKashida"/>
        <w:rPr>
          <w:rFonts w:ascii="Arial" w:hAnsi="Arial"/>
          <w:sz w:val="22"/>
          <w:szCs w:val="22"/>
        </w:rPr>
      </w:pPr>
      <w:r w:rsidRPr="00834F2C">
        <w:rPr>
          <w:rFonts w:ascii="Arial" w:hAnsi="Arial"/>
          <w:sz w:val="22"/>
          <w:szCs w:val="22"/>
        </w:rPr>
        <w:t>Set point (if required)</w:t>
      </w:r>
    </w:p>
    <w:p w14:paraId="497B06A9" w14:textId="77777777" w:rsidR="00834F2C" w:rsidRPr="00834F2C" w:rsidRDefault="00834F2C" w:rsidP="00834F2C">
      <w:pPr>
        <w:widowControl w:val="0"/>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val="en-GB" w:bidi="fa-IR"/>
        </w:rPr>
        <w:t>All transmitters, local panels, auxiliary racks, cabinets, junction boxes, cables and etc, shall be provided with a nameplate, showing the identification data.</w:t>
      </w:r>
    </w:p>
    <w:p w14:paraId="0FBB52D8" w14:textId="77777777" w:rsidR="00834F2C" w:rsidRPr="00834F2C" w:rsidRDefault="00834F2C" w:rsidP="00834F2C">
      <w:pPr>
        <w:widowControl w:val="0"/>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val="en-GB" w:bidi="fa-IR"/>
        </w:rPr>
        <w:t>All transmitter housing material shall be die cast aluminium. All JBs shall be EExd/e manufactured from Die cast aluminium with epoxy coating.</w:t>
      </w:r>
    </w:p>
    <w:p w14:paraId="2065ECF5" w14:textId="77777777" w:rsidR="00834F2C" w:rsidRDefault="00834F2C" w:rsidP="00834F2C">
      <w:pPr>
        <w:widowControl w:val="0"/>
        <w:bidi w:val="0"/>
        <w:spacing w:before="240" w:after="240" w:line="276" w:lineRule="auto"/>
        <w:ind w:left="720"/>
        <w:jc w:val="lowKashida"/>
        <w:rPr>
          <w:rFonts w:ascii="Arial" w:hAnsi="Arial" w:cs="Arial"/>
          <w:sz w:val="22"/>
          <w:szCs w:val="22"/>
          <w:lang w:val="en-GB" w:bidi="fa-IR"/>
        </w:rPr>
      </w:pPr>
      <w:r w:rsidRPr="00834F2C">
        <w:rPr>
          <w:rFonts w:ascii="Arial" w:hAnsi="Arial" w:cs="Arial"/>
          <w:sz w:val="22"/>
          <w:szCs w:val="22"/>
          <w:lang w:val="en-GB" w:bidi="fa-IR"/>
        </w:rPr>
        <w:t>All Transmitters Must be have Zero and Span Adjustment From out Side</w:t>
      </w:r>
      <w:r w:rsidR="00604CD5">
        <w:rPr>
          <w:rFonts w:ascii="Arial" w:hAnsi="Arial" w:cs="Arial"/>
          <w:sz w:val="22"/>
          <w:szCs w:val="22"/>
          <w:lang w:val="en-GB" w:bidi="fa-IR"/>
        </w:rPr>
        <w:t>.</w:t>
      </w:r>
    </w:p>
    <w:p w14:paraId="0140273C" w14:textId="77777777" w:rsidR="00604CD5" w:rsidRPr="00471465" w:rsidRDefault="00604CD5" w:rsidP="00604CD5">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All equipment, laptop and other accessories shall be selected as industrial. </w:t>
      </w:r>
    </w:p>
    <w:p w14:paraId="152DCD11" w14:textId="77777777" w:rsidR="00834F2C" w:rsidRPr="00834F2C" w:rsidRDefault="00834F2C" w:rsidP="00074B55">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92" w:name="_Toc429901284"/>
      <w:bookmarkStart w:id="93" w:name="_Toc12468029"/>
      <w:bookmarkStart w:id="94" w:name="_Toc12839835"/>
      <w:bookmarkStart w:id="95" w:name="_Toc52658362"/>
      <w:bookmarkStart w:id="96" w:name="_Toc79851298"/>
      <w:bookmarkStart w:id="97" w:name="_Toc177312515"/>
      <w:r w:rsidRPr="00834F2C">
        <w:rPr>
          <w:rFonts w:ascii="Arial" w:hAnsi="Arial" w:cs="Arial"/>
          <w:b/>
          <w:bCs/>
          <w:caps/>
          <w:sz w:val="22"/>
          <w:szCs w:val="22"/>
          <w:lang w:val="en-GB"/>
        </w:rPr>
        <w:t>Temperature measurement</w:t>
      </w:r>
      <w:bookmarkEnd w:id="92"/>
      <w:bookmarkEnd w:id="93"/>
      <w:bookmarkEnd w:id="94"/>
      <w:bookmarkEnd w:id="95"/>
      <w:bookmarkEnd w:id="96"/>
      <w:bookmarkEnd w:id="97"/>
    </w:p>
    <w:p w14:paraId="1920B55C" w14:textId="7777777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 xml:space="preserve">Bi-metallic every angle dial thermometers shall be used for local indication. Dial size shall be 150 mm diameter unless otherwise specified in the data sheet. </w:t>
      </w:r>
    </w:p>
    <w:p w14:paraId="16DA4189" w14:textId="7777777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 xml:space="preserve">Casing and pointer shall be AISI 304 or aluminum. Dial material shall be aluminum, unless otherwise specified. </w:t>
      </w:r>
    </w:p>
    <w:p w14:paraId="4E10DBF4" w14:textId="7777777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 xml:space="preserve">Dial colour shall be white, non-rusting metal with black figures. </w:t>
      </w:r>
    </w:p>
    <w:p w14:paraId="77D30427" w14:textId="547A59B7" w:rsidR="00834F2C" w:rsidRPr="00834F2C" w:rsidRDefault="00156276" w:rsidP="00834F2C">
      <w:pPr>
        <w:widowControl w:val="0"/>
        <w:bidi w:val="0"/>
        <w:snapToGrid w:val="0"/>
        <w:spacing w:before="240" w:after="240" w:line="276" w:lineRule="auto"/>
        <w:ind w:left="720"/>
        <w:jc w:val="lowKashida"/>
        <w:rPr>
          <w:rFonts w:ascii="Arial" w:hAnsi="Arial" w:cs="Arial"/>
          <w:sz w:val="22"/>
          <w:szCs w:val="22"/>
          <w:lang w:bidi="fa-IR"/>
        </w:rPr>
      </w:pPr>
      <w:r w:rsidRPr="00223FF9">
        <w:rPr>
          <w:noProof/>
          <w:highlight w:val="lightGray"/>
        </w:rPr>
        <mc:AlternateContent>
          <mc:Choice Requires="wps">
            <w:drawing>
              <wp:anchor distT="0" distB="0" distL="114300" distR="114300" simplePos="0" relativeHeight="251699200" behindDoc="0" locked="0" layoutInCell="1" allowOverlap="1" wp14:anchorId="5E2B7D9F" wp14:editId="02A7D7A6">
                <wp:simplePos x="0" y="0"/>
                <wp:positionH relativeFrom="column">
                  <wp:posOffset>-159489</wp:posOffset>
                </wp:positionH>
                <wp:positionV relativeFrom="paragraph">
                  <wp:posOffset>366233</wp:posOffset>
                </wp:positionV>
                <wp:extent cx="517525" cy="379095"/>
                <wp:effectExtent l="19050" t="19050" r="34925" b="20955"/>
                <wp:wrapNone/>
                <wp:docPr id="1774953682" name="Isosceles Triangle 1774953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14:paraId="6594D75D" w14:textId="77777777" w:rsidR="00156276" w:rsidRPr="001D7F18" w:rsidRDefault="00156276" w:rsidP="00156276">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B7D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74953682" o:spid="_x0000_s1033" type="#_x0000_t5" style="position:absolute;left:0;text-align:left;margin-left:-12.55pt;margin-top:28.85pt;width:40.75pt;height:2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">
                <v:textbox inset="0,0,0,0">
                  <w:txbxContent>
                    <w:p w14:paraId="6594D75D" w14:textId="77777777" w:rsidR="00156276" w:rsidRPr="001D7F18" w:rsidRDefault="00156276" w:rsidP="00156276">
                      <w:pPr>
                        <w:jc w:val="center"/>
                        <w:rPr>
                          <w:rFonts w:cstheme="minorHAnsi"/>
                          <w:szCs w:val="20"/>
                        </w:rPr>
                      </w:pPr>
                      <w:r>
                        <w:rPr>
                          <w:rFonts w:cstheme="minorHAnsi"/>
                          <w:szCs w:val="20"/>
                        </w:rPr>
                        <w:t>D02</w:t>
                      </w:r>
                    </w:p>
                  </w:txbxContent>
                </v:textbox>
              </v:shape>
            </w:pict>
          </mc:Fallback>
        </mc:AlternateContent>
      </w:r>
      <w:r w:rsidR="00834F2C" w:rsidRPr="00834F2C">
        <w:rPr>
          <w:rFonts w:ascii="Arial" w:hAnsi="Arial" w:cs="Arial"/>
          <w:sz w:val="22"/>
          <w:szCs w:val="22"/>
          <w:lang w:bidi="fa-IR"/>
        </w:rPr>
        <w:t>Local zero adjustment shall be possible.</w:t>
      </w:r>
    </w:p>
    <w:p w14:paraId="755352E3" w14:textId="6D2C385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 xml:space="preserve">Where Bi-metallic types are not suitable, gas or liquid filled capillary instruments may be used. Mercury filled systems shall not be used. Guaranteed gauge accuracy shall </w:t>
      </w:r>
      <w:r w:rsidRPr="00156276">
        <w:rPr>
          <w:rFonts w:ascii="Arial" w:hAnsi="Arial" w:cs="Arial"/>
          <w:sz w:val="22"/>
          <w:szCs w:val="22"/>
          <w:highlight w:val="lightGray"/>
          <w:lang w:bidi="fa-IR"/>
        </w:rPr>
        <w:t>be +</w:t>
      </w:r>
      <w:r w:rsidR="00156276" w:rsidRPr="00156276">
        <w:rPr>
          <w:rFonts w:ascii="Arial" w:hAnsi="Arial" w:cs="Arial"/>
          <w:sz w:val="22"/>
          <w:szCs w:val="22"/>
          <w:highlight w:val="lightGray"/>
          <w:lang w:bidi="fa-IR"/>
        </w:rPr>
        <w:t>1</w:t>
      </w:r>
      <w:r w:rsidRPr="00156276">
        <w:rPr>
          <w:rFonts w:ascii="Arial" w:hAnsi="Arial" w:cs="Arial"/>
          <w:sz w:val="22"/>
          <w:szCs w:val="22"/>
          <w:highlight w:val="lightGray"/>
          <w:lang w:bidi="fa-IR"/>
        </w:rPr>
        <w:t>%</w:t>
      </w:r>
      <w:r w:rsidRPr="00834F2C">
        <w:rPr>
          <w:rFonts w:ascii="Arial" w:hAnsi="Arial" w:cs="Arial"/>
          <w:sz w:val="22"/>
          <w:szCs w:val="22"/>
          <w:lang w:bidi="fa-IR"/>
        </w:rPr>
        <w:t xml:space="preserve"> of full scale range. </w:t>
      </w:r>
    </w:p>
    <w:p w14:paraId="189FBF16"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 xml:space="preserve">RTD shall be used as means of temperature measurement. The choice between resistance thermometers and thermocouples shall take the following into consideration: </w:t>
      </w:r>
    </w:p>
    <w:p w14:paraId="437262C5" w14:textId="77777777" w:rsidR="00834F2C" w:rsidRPr="00834F2C" w:rsidRDefault="00834F2C" w:rsidP="00834F2C">
      <w:pPr>
        <w:widowControl w:val="0"/>
        <w:numPr>
          <w:ilvl w:val="0"/>
          <w:numId w:val="20"/>
        </w:numPr>
        <w:bidi w:val="0"/>
        <w:snapToGrid w:val="0"/>
        <w:spacing w:before="240" w:after="240" w:line="276" w:lineRule="auto"/>
        <w:ind w:left="1276" w:hanging="283"/>
        <w:jc w:val="lowKashida"/>
        <w:rPr>
          <w:rFonts w:ascii="Arial" w:hAnsi="Arial" w:cs="Arial"/>
          <w:sz w:val="22"/>
          <w:szCs w:val="22"/>
          <w:lang w:bidi="fa-IR"/>
        </w:rPr>
      </w:pPr>
      <w:r w:rsidRPr="00834F2C">
        <w:rPr>
          <w:rFonts w:ascii="Arial" w:hAnsi="Arial" w:cs="Arial"/>
          <w:sz w:val="22"/>
          <w:szCs w:val="22"/>
          <w:lang w:bidi="fa-IR"/>
        </w:rPr>
        <w:t xml:space="preserve">Where accuracy of measurement is required greater than obtainable with a thermocouple, a resistance thermometer shall be used. </w:t>
      </w:r>
    </w:p>
    <w:p w14:paraId="1643E6C0" w14:textId="77777777" w:rsidR="00834F2C" w:rsidRPr="00834F2C" w:rsidRDefault="00834F2C" w:rsidP="00834F2C">
      <w:pPr>
        <w:widowControl w:val="0"/>
        <w:numPr>
          <w:ilvl w:val="0"/>
          <w:numId w:val="20"/>
        </w:numPr>
        <w:bidi w:val="0"/>
        <w:snapToGrid w:val="0"/>
        <w:spacing w:before="240" w:after="240" w:line="276" w:lineRule="auto"/>
        <w:ind w:left="1276" w:hanging="283"/>
        <w:jc w:val="lowKashida"/>
        <w:rPr>
          <w:rFonts w:ascii="Arial" w:hAnsi="Arial" w:cs="Arial"/>
          <w:sz w:val="22"/>
          <w:szCs w:val="22"/>
          <w:lang w:bidi="fa-IR"/>
        </w:rPr>
      </w:pPr>
      <w:r w:rsidRPr="00834F2C">
        <w:rPr>
          <w:rFonts w:ascii="Arial" w:hAnsi="Arial" w:cs="Arial"/>
          <w:sz w:val="22"/>
          <w:szCs w:val="22"/>
          <w:lang w:bidi="fa-IR"/>
        </w:rPr>
        <w:t xml:space="preserve">Resistance thermometers shall not be used where high frequency vibration is present, e.g. in high velocity steam or gas streams. </w:t>
      </w:r>
    </w:p>
    <w:p w14:paraId="45F81CA8" w14:textId="77777777" w:rsidR="00834F2C" w:rsidRPr="00834F2C" w:rsidRDefault="00834F2C" w:rsidP="00834F2C">
      <w:pPr>
        <w:widowControl w:val="0"/>
        <w:numPr>
          <w:ilvl w:val="0"/>
          <w:numId w:val="20"/>
        </w:numPr>
        <w:bidi w:val="0"/>
        <w:snapToGrid w:val="0"/>
        <w:spacing w:before="240" w:after="240" w:line="276" w:lineRule="auto"/>
        <w:ind w:left="1276" w:hanging="283"/>
        <w:jc w:val="lowKashida"/>
        <w:rPr>
          <w:rFonts w:ascii="Arial" w:hAnsi="Arial" w:cs="Arial"/>
          <w:sz w:val="22"/>
          <w:szCs w:val="22"/>
          <w:lang w:bidi="fa-IR"/>
        </w:rPr>
      </w:pPr>
      <w:r w:rsidRPr="00834F2C">
        <w:rPr>
          <w:rFonts w:ascii="Arial" w:hAnsi="Arial" w:cs="Arial"/>
          <w:sz w:val="22"/>
          <w:szCs w:val="22"/>
          <w:lang w:bidi="fa-IR"/>
        </w:rPr>
        <w:t xml:space="preserve">Where narrow range duty is required i.e. less than 100°C range a resistance thermometer </w:t>
      </w:r>
      <w:r w:rsidRPr="00834F2C">
        <w:rPr>
          <w:rFonts w:ascii="Arial" w:hAnsi="Arial" w:cs="Arial"/>
          <w:sz w:val="22"/>
          <w:szCs w:val="22"/>
          <w:lang w:bidi="fa-IR"/>
        </w:rPr>
        <w:lastRenderedPageBreak/>
        <w:t xml:space="preserve">shall be used. </w:t>
      </w:r>
    </w:p>
    <w:p w14:paraId="5A7028C1"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 xml:space="preserve">RTD’s shall be platinum preferably 3-wire. Two-wire is not permitted. RTD PT100 shall comply with BS 1904 and have a resistance of 100 ohms at 0°C and a fundamental interval of 38 ohms. They shall be of the grade of accuracy appropriate to the application. </w:t>
      </w:r>
    </w:p>
    <w:p w14:paraId="1BD85825"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 xml:space="preserve">Thermocouples shall be two wire types. Thermocouple elements shall be in accordance with ISA/ANSI-MC 96.1 except where averaging or differential thermocouples are required. </w:t>
      </w:r>
    </w:p>
    <w:p w14:paraId="55BA49B9"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 xml:space="preserve">Thermocouples and resistance thermometers pocket assemblies shall be provided with weatherproof terminal heads certified for the appropriate area classification.  Heads shall be orientated to prevent ingress of water. </w:t>
      </w:r>
    </w:p>
    <w:p w14:paraId="66AB2695"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Thermowells shall be constructed in accordance with project standards from one-piece Stainless Steel 316/316L material as minimum.</w:t>
      </w:r>
    </w:p>
    <w:p w14:paraId="4EF3FCF1"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Flanged Connection: 1 ½” Flanged Type for Pipe Connection.</w:t>
      </w:r>
    </w:p>
    <w:p w14:paraId="013B8917"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Instrument Connection: ½ “NPT</w:t>
      </w:r>
    </w:p>
    <w:p w14:paraId="6406DB2B"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Thermowell shall be used for all temperature instrument</w:t>
      </w:r>
    </w:p>
    <w:p w14:paraId="7612FA14"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 xml:space="preserve">On small lines where adequate immersion cannot be obtained by the thermowell inserted perpendicular to the line, the well shall be inserted at 90 degrees bend in the line. </w:t>
      </w:r>
    </w:p>
    <w:p w14:paraId="5110C76D"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Arial" w:hAnsi="Arial" w:cs="Arial"/>
          <w:sz w:val="22"/>
          <w:szCs w:val="22"/>
        </w:rPr>
      </w:pPr>
      <w:r w:rsidRPr="00834F2C">
        <w:rPr>
          <w:rFonts w:ascii="Arial" w:hAnsi="Arial" w:cs="Arial"/>
          <w:sz w:val="22"/>
          <w:szCs w:val="22"/>
        </w:rPr>
        <w:t>Transmitter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w:t>
      </w:r>
    </w:p>
    <w:p w14:paraId="0BBF8BAC"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Arial" w:hAnsi="Arial" w:cs="Arial"/>
          <w:sz w:val="22"/>
          <w:szCs w:val="22"/>
        </w:rPr>
      </w:pPr>
      <w:r w:rsidRPr="00834F2C">
        <w:rPr>
          <w:rFonts w:ascii="Arial" w:hAnsi="Arial" w:cs="Arial"/>
          <w:sz w:val="22"/>
          <w:szCs w:val="22"/>
        </w:rPr>
        <w:t xml:space="preserve">The input signal shall be galvanically isolated from the output and ground. Accuracy of the transmitter shall be ±0.1% percent of calibrated span, includes combined effects of linearity, hysteresis and repeatability. Electrical connection shall be ISO M20 x1.5. </w:t>
      </w:r>
    </w:p>
    <w:p w14:paraId="4E5E0E9D"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 xml:space="preserve">Temperature switches shall be bracket mounted type, and should be selected as liquid / gas filled system or thermocouple actuated/differential expansion, depend on applicable working range of each type. The switches shall be fully compensated against variations in the ambient temperature.  The accuracy of switches shall be better than ±1% of span. Microswitch shall be snap action type, hermetically sealed, with gold or silver plated contacts. Switch contact shall be DPDT and shall suit the electrical area classification. The contact rating shall be 5A at 24 VDC. </w:t>
      </w:r>
    </w:p>
    <w:p w14:paraId="096381AB" w14:textId="77777777" w:rsidR="00834F2C" w:rsidRPr="00834F2C" w:rsidRDefault="00834F2C" w:rsidP="00633EA8">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98" w:name="_Toc275007595"/>
      <w:bookmarkStart w:id="99" w:name="_Toc349647742"/>
      <w:bookmarkStart w:id="100" w:name="_Toc429901286"/>
      <w:bookmarkStart w:id="101" w:name="_Toc12468031"/>
      <w:bookmarkStart w:id="102" w:name="_Toc12839837"/>
      <w:bookmarkStart w:id="103" w:name="_Toc52658364"/>
      <w:bookmarkStart w:id="104" w:name="_Toc79851300"/>
      <w:bookmarkStart w:id="105" w:name="_Toc177312516"/>
      <w:r w:rsidRPr="00834F2C">
        <w:rPr>
          <w:rFonts w:ascii="Arial" w:hAnsi="Arial" w:cs="Arial"/>
          <w:b/>
          <w:bCs/>
          <w:caps/>
          <w:sz w:val="22"/>
          <w:szCs w:val="22"/>
          <w:lang w:val="en-GB"/>
        </w:rPr>
        <w:t xml:space="preserve">PRESSURE </w:t>
      </w:r>
      <w:bookmarkEnd w:id="98"/>
      <w:bookmarkEnd w:id="99"/>
      <w:r w:rsidRPr="00834F2C">
        <w:rPr>
          <w:rFonts w:ascii="Arial" w:hAnsi="Arial" w:cs="Arial"/>
          <w:b/>
          <w:bCs/>
          <w:caps/>
          <w:sz w:val="22"/>
          <w:szCs w:val="22"/>
          <w:lang w:val="en-GB"/>
        </w:rPr>
        <w:t>measurement</w:t>
      </w:r>
      <w:bookmarkEnd w:id="100"/>
      <w:bookmarkEnd w:id="101"/>
      <w:bookmarkEnd w:id="102"/>
      <w:bookmarkEnd w:id="103"/>
      <w:bookmarkEnd w:id="104"/>
      <w:bookmarkEnd w:id="105"/>
    </w:p>
    <w:p w14:paraId="49722E6C" w14:textId="7777777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 xml:space="preserve">Dials shall have diameter of 150 mm and shall be white with black figures, non-rusting metal. Blow </w:t>
      </w:r>
      <w:r w:rsidRPr="00834F2C">
        <w:rPr>
          <w:rFonts w:ascii="Arial" w:hAnsi="Arial" w:cs="Arial"/>
          <w:sz w:val="22"/>
          <w:szCs w:val="22"/>
          <w:lang w:bidi="fa-IR"/>
        </w:rPr>
        <w:lastRenderedPageBreak/>
        <w:t xml:space="preserve">out disc shall be located in the back of the casing. </w:t>
      </w:r>
    </w:p>
    <w:p w14:paraId="3C6BD301" w14:textId="7777777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 xml:space="preserve">Over-range stops shall be provided for the over-range limit. </w:t>
      </w:r>
    </w:p>
    <w:p w14:paraId="0F8AAB2D" w14:textId="7777777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Unless otherwise specified, Min SS 316L alloy shall be used for pressure elements, sockets, Movement and tips material.</w:t>
      </w:r>
    </w:p>
    <w:p w14:paraId="55D5A0B5" w14:textId="7777777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 xml:space="preserve">All gauges shall be equipped with screw driver slot type adjustment for calibration purposes. </w:t>
      </w:r>
    </w:p>
    <w:p w14:paraId="7F8324E7" w14:textId="7777777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Min SS 316L, 2 valve block manifold shall be provided.</w:t>
      </w:r>
    </w:p>
    <w:p w14:paraId="652BBA5C" w14:textId="77777777" w:rsidR="00834F2C" w:rsidRPr="00834F2C" w:rsidRDefault="00834F2C" w:rsidP="00834F2C">
      <w:pPr>
        <w:widowControl w:val="0"/>
        <w:bidi w:val="0"/>
        <w:snapToGrid w:val="0"/>
        <w:spacing w:before="240" w:after="240" w:line="276" w:lineRule="auto"/>
        <w:ind w:left="720"/>
        <w:jc w:val="lowKashida"/>
        <w:rPr>
          <w:rFonts w:ascii="Arial" w:hAnsi="Arial"/>
          <w:sz w:val="22"/>
          <w:szCs w:val="22"/>
        </w:rPr>
      </w:pPr>
      <w:r w:rsidRPr="00834F2C">
        <w:rPr>
          <w:rFonts w:ascii="Arial" w:hAnsi="Arial" w:cs="Arial"/>
          <w:sz w:val="22"/>
          <w:szCs w:val="22"/>
          <w:lang w:bidi="fa-IR"/>
        </w:rPr>
        <w:t>Transmitter</w:t>
      </w:r>
      <w:r w:rsidRPr="00834F2C">
        <w:rPr>
          <w:rFonts w:ascii="Arial" w:hAnsi="Arial"/>
          <w:sz w:val="22"/>
          <w:szCs w:val="22"/>
        </w:rPr>
        <w:t xml:space="preserve">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 The transmitter shall be 4-20mA supporting HART protocol.</w:t>
      </w:r>
    </w:p>
    <w:p w14:paraId="599952C8" w14:textId="77777777" w:rsidR="00834F2C" w:rsidRPr="00834F2C" w:rsidRDefault="00834F2C" w:rsidP="00834F2C">
      <w:pPr>
        <w:widowControl w:val="0"/>
        <w:autoSpaceDE w:val="0"/>
        <w:autoSpaceDN w:val="0"/>
        <w:bidi w:val="0"/>
        <w:adjustRightInd w:val="0"/>
        <w:spacing w:before="240" w:after="240" w:line="276" w:lineRule="auto"/>
        <w:ind w:left="720"/>
        <w:jc w:val="lowKashida"/>
        <w:rPr>
          <w:rFonts w:ascii="Arial" w:hAnsi="Arial" w:cs="Arial"/>
          <w:sz w:val="22"/>
          <w:szCs w:val="22"/>
        </w:rPr>
      </w:pPr>
      <w:r w:rsidRPr="00834F2C">
        <w:rPr>
          <w:rFonts w:ascii="Arial" w:hAnsi="Arial" w:cs="Arial"/>
          <w:sz w:val="22"/>
          <w:szCs w:val="22"/>
        </w:rPr>
        <w:t xml:space="preserve">Electrical connection: ISO M20 x1.5 </w:t>
      </w:r>
    </w:p>
    <w:p w14:paraId="6A09AA0E" w14:textId="77777777" w:rsidR="00834F2C" w:rsidRPr="00834F2C" w:rsidRDefault="00834F2C" w:rsidP="00834F2C">
      <w:pPr>
        <w:widowControl w:val="0"/>
        <w:bidi w:val="0"/>
        <w:snapToGrid w:val="0"/>
        <w:spacing w:before="240" w:after="240" w:line="276" w:lineRule="auto"/>
        <w:ind w:left="720"/>
        <w:jc w:val="lowKashida"/>
        <w:rPr>
          <w:rFonts w:ascii="Arial" w:hAnsi="Arial"/>
          <w:sz w:val="22"/>
          <w:szCs w:val="22"/>
        </w:rPr>
      </w:pPr>
      <w:r w:rsidRPr="00834F2C">
        <w:rPr>
          <w:rFonts w:ascii="Arial" w:hAnsi="Arial"/>
          <w:sz w:val="22"/>
          <w:szCs w:val="22"/>
        </w:rPr>
        <w:t>Accuracy: better than ±0.4% of instrument scale for SMART type.</w:t>
      </w:r>
    </w:p>
    <w:p w14:paraId="0FCDCE67"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Tree-way (Two Valve) Stainless Steel manifold shall be supplied and integrated to pressure transmitters. The manifold process connection is ½” NPT female, the vent/drain connection is 1/4” NPT female.</w:t>
      </w:r>
    </w:p>
    <w:p w14:paraId="65740DCC" w14:textId="27DE3DB2"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 xml:space="preserve">For pressure switches, pressure element shall be of diaphragm, Min SS 316L capsule or piston type. Pressure element connection shall be ½” NPT male and have wrench flats. </w:t>
      </w:r>
    </w:p>
    <w:p w14:paraId="304236C8" w14:textId="13F1A35E" w:rsidR="00834F2C" w:rsidRPr="00834F2C" w:rsidRDefault="00823BF5" w:rsidP="00834F2C">
      <w:pPr>
        <w:widowControl w:val="0"/>
        <w:bidi w:val="0"/>
        <w:snapToGrid w:val="0"/>
        <w:spacing w:before="240" w:after="240" w:line="276" w:lineRule="auto"/>
        <w:ind w:left="709"/>
        <w:jc w:val="lowKashida"/>
        <w:rPr>
          <w:rFonts w:ascii="Arial" w:hAnsi="Arial" w:cs="Arial"/>
          <w:sz w:val="22"/>
          <w:szCs w:val="22"/>
          <w:lang w:bidi="fa-IR"/>
        </w:rPr>
      </w:pPr>
      <w:r w:rsidRPr="00223FF9">
        <w:rPr>
          <w:noProof/>
          <w:highlight w:val="lightGray"/>
        </w:rPr>
        <mc:AlternateContent>
          <mc:Choice Requires="wps">
            <w:drawing>
              <wp:anchor distT="0" distB="0" distL="114300" distR="114300" simplePos="0" relativeHeight="251691008" behindDoc="0" locked="0" layoutInCell="1" allowOverlap="1" wp14:anchorId="33D9239D" wp14:editId="4B791B0E">
                <wp:simplePos x="0" y="0"/>
                <wp:positionH relativeFrom="column">
                  <wp:posOffset>-200025</wp:posOffset>
                </wp:positionH>
                <wp:positionV relativeFrom="paragraph">
                  <wp:posOffset>1270</wp:posOffset>
                </wp:positionV>
                <wp:extent cx="517525" cy="379095"/>
                <wp:effectExtent l="19050" t="19050" r="34925" b="20955"/>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14:paraId="110BF9C3" w14:textId="529DBAFB" w:rsidR="00823BF5" w:rsidRPr="001D7F18" w:rsidRDefault="00823BF5" w:rsidP="00823BF5">
                            <w:pPr>
                              <w:jc w:val="center"/>
                              <w:rPr>
                                <w:rFonts w:cstheme="minorHAnsi"/>
                                <w:szCs w:val="20"/>
                              </w:rPr>
                            </w:pPr>
                            <w:r>
                              <w:rPr>
                                <w:rFonts w:cstheme="minorHAnsi"/>
                                <w:szCs w:val="20"/>
                              </w:rPr>
                              <w:t>D0</w:t>
                            </w:r>
                            <w:r w:rsidR="00753059">
                              <w:rPr>
                                <w:rFonts w:cstheme="minorHAnsi"/>
                                <w:szCs w:val="20"/>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9239D" id="Isosceles Triangle 14" o:spid="_x0000_s1033" type="#_x0000_t5" style="position:absolute;left:0;text-align:left;margin-left:-15.75pt;margin-top:.1pt;width:40.75pt;height:2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">
                <v:textbox inset="0,0,0,0">
                  <w:txbxContent>
                    <w:p w14:paraId="110BF9C3" w14:textId="529DBAFB" w:rsidR="00823BF5" w:rsidRPr="001D7F18" w:rsidRDefault="00823BF5" w:rsidP="00823BF5">
                      <w:pPr>
                        <w:jc w:val="center"/>
                        <w:rPr>
                          <w:rFonts w:cstheme="minorHAnsi"/>
                          <w:szCs w:val="20"/>
                        </w:rPr>
                      </w:pPr>
                      <w:r>
                        <w:rPr>
                          <w:rFonts w:cstheme="minorHAnsi"/>
                          <w:szCs w:val="20"/>
                        </w:rPr>
                        <w:t>D0</w:t>
                      </w:r>
                      <w:r w:rsidR="00753059">
                        <w:rPr>
                          <w:rFonts w:cstheme="minorHAnsi"/>
                          <w:szCs w:val="20"/>
                        </w:rPr>
                        <w:t>2</w:t>
                      </w:r>
                    </w:p>
                  </w:txbxContent>
                </v:textbox>
              </v:shape>
            </w:pict>
          </mc:Fallback>
        </mc:AlternateContent>
      </w:r>
      <w:r w:rsidR="00834F2C" w:rsidRPr="00834F2C">
        <w:rPr>
          <w:rFonts w:ascii="Arial" w:hAnsi="Arial" w:cs="Arial"/>
          <w:sz w:val="22"/>
          <w:szCs w:val="22"/>
          <w:lang w:bidi="fa-IR"/>
        </w:rPr>
        <w:t xml:space="preserve">Pressure elements shall be designed to have an over range protection rating of at least the design pressure of the process line or vessels, and as a minimum 130% of full scale. The accuracy of the pressure switch assembly shall be at least </w:t>
      </w:r>
      <w:r w:rsidR="00834F2C" w:rsidRPr="00823BF5">
        <w:rPr>
          <w:rFonts w:ascii="Arial" w:hAnsi="Arial" w:cs="Arial"/>
          <w:sz w:val="22"/>
          <w:szCs w:val="22"/>
          <w:highlight w:val="lightGray"/>
          <w:lang w:bidi="fa-IR"/>
        </w:rPr>
        <w:t>±</w:t>
      </w:r>
      <w:r w:rsidRPr="00823BF5">
        <w:rPr>
          <w:rFonts w:ascii="Arial" w:hAnsi="Arial" w:cs="Arial"/>
          <w:sz w:val="22"/>
          <w:szCs w:val="22"/>
          <w:highlight w:val="lightGray"/>
          <w:lang w:bidi="fa-IR"/>
        </w:rPr>
        <w:t>1</w:t>
      </w:r>
      <w:r w:rsidR="00834F2C" w:rsidRPr="00823BF5">
        <w:rPr>
          <w:rFonts w:ascii="Arial" w:hAnsi="Arial" w:cs="Arial"/>
          <w:sz w:val="22"/>
          <w:szCs w:val="22"/>
          <w:highlight w:val="lightGray"/>
          <w:lang w:bidi="fa-IR"/>
        </w:rPr>
        <w:t>%</w:t>
      </w:r>
      <w:r w:rsidR="00834F2C" w:rsidRPr="00834F2C">
        <w:rPr>
          <w:rFonts w:ascii="Arial" w:hAnsi="Arial" w:cs="Arial"/>
          <w:sz w:val="22"/>
          <w:szCs w:val="22"/>
          <w:lang w:bidi="fa-IR"/>
        </w:rPr>
        <w:t xml:space="preserve"> of span and repeatability shall be at least ±1% of full scale, the set point shall be field adjustable over the full range of the switch. The set point adjustment shall be internal. </w:t>
      </w:r>
    </w:p>
    <w:p w14:paraId="773C712B"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Electrical connection shall be ISO M20 x1.5.</w:t>
      </w:r>
    </w:p>
    <w:p w14:paraId="64CE68A5"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Switch element shall be microswitch snap action type hermetically sealed, with gold plated contact. Microswitch shall be DPDT type, Contact rating shall be 10A at 110VAC nominal.</w:t>
      </w:r>
    </w:p>
    <w:p w14:paraId="5D915CAE" w14:textId="7777777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 xml:space="preserve">Diaphragm seals shall be utilized for the following services, </w:t>
      </w:r>
    </w:p>
    <w:p w14:paraId="2C9D57C7" w14:textId="77777777" w:rsidR="00834F2C" w:rsidRPr="00834F2C" w:rsidRDefault="00834F2C" w:rsidP="00834F2C">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834F2C">
        <w:rPr>
          <w:rFonts w:ascii="Arial" w:hAnsi="Arial" w:cs="Arial"/>
          <w:sz w:val="22"/>
          <w:szCs w:val="22"/>
        </w:rPr>
        <w:t xml:space="preserve">a) High viscous heavy oils, </w:t>
      </w:r>
    </w:p>
    <w:p w14:paraId="2B3D3B98" w14:textId="77777777" w:rsidR="00834F2C" w:rsidRPr="00834F2C" w:rsidRDefault="00834F2C" w:rsidP="00834F2C">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834F2C">
        <w:rPr>
          <w:rFonts w:ascii="Arial" w:hAnsi="Arial" w:cs="Arial"/>
          <w:sz w:val="22"/>
          <w:szCs w:val="22"/>
        </w:rPr>
        <w:t xml:space="preserve">b) Fluid with solid materials, </w:t>
      </w:r>
    </w:p>
    <w:p w14:paraId="672408F0" w14:textId="77777777" w:rsidR="00834F2C" w:rsidRPr="00834F2C" w:rsidRDefault="00834F2C" w:rsidP="00834F2C">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834F2C">
        <w:rPr>
          <w:rFonts w:ascii="Arial" w:hAnsi="Arial" w:cs="Arial"/>
          <w:sz w:val="22"/>
          <w:szCs w:val="22"/>
        </w:rPr>
        <w:t xml:space="preserve">c) Vapor containing H2S, </w:t>
      </w:r>
    </w:p>
    <w:p w14:paraId="6C77CD68" w14:textId="77777777" w:rsidR="00834F2C" w:rsidRPr="00834F2C" w:rsidRDefault="00834F2C" w:rsidP="00834F2C">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834F2C">
        <w:rPr>
          <w:rFonts w:ascii="Arial" w:hAnsi="Arial" w:cs="Arial"/>
          <w:sz w:val="22"/>
          <w:szCs w:val="22"/>
        </w:rPr>
        <w:lastRenderedPageBreak/>
        <w:t>d) Corrosive chemicals.</w:t>
      </w:r>
    </w:p>
    <w:p w14:paraId="4B0FF00A" w14:textId="7777777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Where capillary extension is specified for transmitters, the capillary length shall be stated on the Instrument Data Sheet and be provided with spiral wound stainless steel armor.</w:t>
      </w:r>
    </w:p>
    <w:p w14:paraId="3D7880C8" w14:textId="77777777" w:rsidR="00834F2C" w:rsidRPr="00834F2C" w:rsidRDefault="00834F2C" w:rsidP="00834F2C">
      <w:pPr>
        <w:widowControl w:val="0"/>
        <w:bidi w:val="0"/>
        <w:snapToGrid w:val="0"/>
        <w:spacing w:before="240" w:after="240" w:line="276" w:lineRule="auto"/>
        <w:ind w:left="720"/>
        <w:jc w:val="lowKashida"/>
        <w:rPr>
          <w:rFonts w:ascii="Arial" w:hAnsi="Arial" w:cs="Arial"/>
          <w:sz w:val="22"/>
          <w:szCs w:val="22"/>
          <w:lang w:bidi="fa-IR"/>
        </w:rPr>
      </w:pPr>
      <w:r w:rsidRPr="00834F2C">
        <w:rPr>
          <w:rFonts w:ascii="Arial" w:hAnsi="Arial" w:cs="Arial"/>
          <w:sz w:val="22"/>
          <w:szCs w:val="22"/>
          <w:lang w:bidi="fa-IR"/>
        </w:rPr>
        <w:t>Process connections for clean fluids shall be ½” NPT screwed bottom connections.</w:t>
      </w:r>
    </w:p>
    <w:p w14:paraId="52F147A1" w14:textId="77777777" w:rsidR="00834F2C" w:rsidRPr="00834F2C" w:rsidRDefault="00834F2C" w:rsidP="00834F2C">
      <w:pPr>
        <w:bidi w:val="0"/>
        <w:spacing w:before="240" w:after="240" w:line="276" w:lineRule="auto"/>
        <w:ind w:left="720"/>
        <w:jc w:val="lowKashida"/>
        <w:rPr>
          <w:rFonts w:ascii="Arial" w:hAnsi="Arial"/>
          <w:sz w:val="22"/>
          <w:szCs w:val="22"/>
        </w:rPr>
      </w:pPr>
      <w:r w:rsidRPr="00834F2C">
        <w:rPr>
          <w:rFonts w:ascii="Arial" w:hAnsi="Arial"/>
          <w:sz w:val="22"/>
          <w:szCs w:val="22"/>
        </w:rPr>
        <w:t>Transmitter must be have Local zero and span adjustment included and accessible from outside shall be provided.</w:t>
      </w:r>
    </w:p>
    <w:p w14:paraId="0D55D690" w14:textId="77777777" w:rsidR="00834F2C" w:rsidRPr="00834F2C" w:rsidRDefault="00834F2C" w:rsidP="00633EA8">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106" w:name="_Toc429901297"/>
      <w:bookmarkStart w:id="107" w:name="_Toc12468033"/>
      <w:bookmarkStart w:id="108" w:name="_Toc12839839"/>
      <w:bookmarkStart w:id="109" w:name="_Toc52658366"/>
      <w:bookmarkStart w:id="110" w:name="_Toc79851302"/>
      <w:bookmarkStart w:id="111" w:name="_Toc177312517"/>
      <w:r w:rsidRPr="00834F2C">
        <w:rPr>
          <w:rFonts w:ascii="Arial" w:hAnsi="Arial" w:cs="Arial"/>
          <w:b/>
          <w:bCs/>
          <w:caps/>
          <w:sz w:val="22"/>
          <w:szCs w:val="22"/>
          <w:lang w:val="en-GB"/>
        </w:rPr>
        <w:t>Corrosion Coupon/Probe</w:t>
      </w:r>
      <w:bookmarkEnd w:id="106"/>
      <w:bookmarkEnd w:id="107"/>
      <w:bookmarkEnd w:id="108"/>
      <w:bookmarkEnd w:id="109"/>
      <w:bookmarkEnd w:id="110"/>
      <w:bookmarkEnd w:id="111"/>
    </w:p>
    <w:p w14:paraId="31151B72" w14:textId="77777777" w:rsidR="00834F2C" w:rsidRPr="00834F2C" w:rsidRDefault="00834F2C" w:rsidP="00834F2C">
      <w:pPr>
        <w:bidi w:val="0"/>
        <w:spacing w:before="240" w:after="240" w:line="276" w:lineRule="auto"/>
        <w:ind w:left="709"/>
        <w:jc w:val="lowKashida"/>
        <w:rPr>
          <w:rFonts w:ascii="Arial" w:hAnsi="Arial"/>
          <w:sz w:val="22"/>
          <w:szCs w:val="22"/>
        </w:rPr>
      </w:pPr>
      <w:r w:rsidRPr="00834F2C">
        <w:rPr>
          <w:rFonts w:ascii="Arial" w:hAnsi="Arial"/>
          <w:sz w:val="22"/>
          <w:szCs w:val="22"/>
        </w:rPr>
        <w:t>Corrosion coupons/probes shall be located at all points as indicated in the P&amp;ID’s where significant corrosion or erosion is anticipated.</w:t>
      </w:r>
    </w:p>
    <w:p w14:paraId="11CAA2AF" w14:textId="77777777" w:rsidR="00834F2C" w:rsidRPr="00834F2C" w:rsidRDefault="00834F2C" w:rsidP="00834F2C">
      <w:pPr>
        <w:bidi w:val="0"/>
        <w:spacing w:before="240" w:after="240" w:line="276" w:lineRule="auto"/>
        <w:ind w:left="709"/>
        <w:jc w:val="lowKashida"/>
        <w:rPr>
          <w:rFonts w:ascii="Arial" w:hAnsi="Arial"/>
          <w:sz w:val="22"/>
          <w:szCs w:val="22"/>
        </w:rPr>
      </w:pPr>
      <w:r w:rsidRPr="00834F2C">
        <w:rPr>
          <w:rFonts w:ascii="Arial" w:hAnsi="Arial"/>
          <w:sz w:val="22"/>
          <w:szCs w:val="22"/>
        </w:rPr>
        <w:t>Coupons may be used to determine the average fluid corrosivity by measurement of weight loss. The method facilitates an assessment of the corrosivity of an environment with respect to the specific material of construction of that part of the plant in which the corrosion monitoring is taking place.</w:t>
      </w:r>
    </w:p>
    <w:p w14:paraId="25CFC4E1" w14:textId="77777777" w:rsidR="00834F2C" w:rsidRPr="00834F2C" w:rsidRDefault="00834F2C" w:rsidP="00834F2C">
      <w:pPr>
        <w:bidi w:val="0"/>
        <w:spacing w:before="240" w:after="240" w:line="276" w:lineRule="auto"/>
        <w:ind w:left="709"/>
        <w:jc w:val="lowKashida"/>
        <w:rPr>
          <w:rFonts w:ascii="Arial" w:hAnsi="Arial"/>
          <w:sz w:val="22"/>
          <w:szCs w:val="22"/>
        </w:rPr>
      </w:pPr>
      <w:r w:rsidRPr="00834F2C">
        <w:rPr>
          <w:rFonts w:ascii="Arial" w:hAnsi="Arial"/>
          <w:sz w:val="22"/>
          <w:szCs w:val="22"/>
        </w:rPr>
        <w:t xml:space="preserve">Careful consideration shall be given to the proposed monitoring location and coupon position during the development of the corrosion monitoring strategy. </w:t>
      </w:r>
    </w:p>
    <w:p w14:paraId="2EC0B325" w14:textId="77777777" w:rsidR="00834F2C" w:rsidRPr="00834F2C" w:rsidRDefault="00834F2C" w:rsidP="00834F2C">
      <w:pPr>
        <w:bidi w:val="0"/>
        <w:spacing w:before="240" w:after="240" w:line="276" w:lineRule="auto"/>
        <w:ind w:left="709"/>
        <w:jc w:val="lowKashida"/>
        <w:rPr>
          <w:rFonts w:ascii="Arial" w:hAnsi="Arial"/>
          <w:sz w:val="22"/>
          <w:szCs w:val="22"/>
        </w:rPr>
      </w:pPr>
      <w:r w:rsidRPr="00834F2C">
        <w:rPr>
          <w:rFonts w:ascii="Arial" w:hAnsi="Arial"/>
          <w:sz w:val="22"/>
          <w:szCs w:val="22"/>
        </w:rPr>
        <w:t>Coupons shall be installed through on-line retrievable access fittings, with a flanged line connection. Coupon retrieval and positioning tools shall be included.</w:t>
      </w:r>
    </w:p>
    <w:p w14:paraId="31A57041" w14:textId="74038DA2" w:rsidR="00834F2C" w:rsidRDefault="000A44F5" w:rsidP="00834F2C">
      <w:pPr>
        <w:bidi w:val="0"/>
        <w:spacing w:before="240" w:after="240" w:line="276" w:lineRule="auto"/>
        <w:ind w:left="709"/>
        <w:jc w:val="lowKashida"/>
        <w:rPr>
          <w:rFonts w:ascii="Arial" w:hAnsi="Arial"/>
          <w:sz w:val="22"/>
          <w:szCs w:val="22"/>
        </w:rPr>
      </w:pPr>
      <w:r w:rsidRPr="00223FF9">
        <w:rPr>
          <w:noProof/>
          <w:highlight w:val="lightGray"/>
        </w:rPr>
        <mc:AlternateContent>
          <mc:Choice Requires="wps">
            <w:drawing>
              <wp:anchor distT="0" distB="0" distL="114300" distR="114300" simplePos="0" relativeHeight="251693056" behindDoc="0" locked="0" layoutInCell="1" allowOverlap="1" wp14:anchorId="324C4C6D" wp14:editId="5910FED4">
                <wp:simplePos x="0" y="0"/>
                <wp:positionH relativeFrom="column">
                  <wp:posOffset>-171450</wp:posOffset>
                </wp:positionH>
                <wp:positionV relativeFrom="paragraph">
                  <wp:posOffset>511810</wp:posOffset>
                </wp:positionV>
                <wp:extent cx="517525" cy="379095"/>
                <wp:effectExtent l="19050" t="19050" r="34925" b="20955"/>
                <wp:wrapNone/>
                <wp:docPr id="742875743" name="Isosceles Triangle 742875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14:paraId="7A116123" w14:textId="769DEA34" w:rsidR="000A44F5" w:rsidRPr="001D7F18" w:rsidRDefault="000A44F5" w:rsidP="000A44F5">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4C4C6D" id="Isosceles Triangle 742875743" o:spid="_x0000_s1034" type="#_x0000_t5" style="position:absolute;left:0;text-align:left;margin-left:-13.5pt;margin-top:40.3pt;width:40.75pt;height:2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">
                <v:textbox inset="0,0,0,0">
                  <w:txbxContent>
                    <w:p w14:paraId="7A116123" w14:textId="769DEA34" w:rsidR="000A44F5" w:rsidRPr="001D7F18" w:rsidRDefault="000A44F5" w:rsidP="000A44F5">
                      <w:pPr>
                        <w:jc w:val="center"/>
                        <w:rPr>
                          <w:rFonts w:cstheme="minorHAnsi"/>
                          <w:szCs w:val="20"/>
                        </w:rPr>
                      </w:pPr>
                      <w:r>
                        <w:rPr>
                          <w:rFonts w:cstheme="minorHAnsi"/>
                          <w:szCs w:val="20"/>
                        </w:rPr>
                        <w:t>D02</w:t>
                      </w:r>
                    </w:p>
                  </w:txbxContent>
                </v:textbox>
              </v:shape>
            </w:pict>
          </mc:Fallback>
        </mc:AlternateContent>
      </w:r>
      <w:r w:rsidR="00834F2C" w:rsidRPr="00834F2C">
        <w:rPr>
          <w:rFonts w:ascii="Arial" w:hAnsi="Arial"/>
          <w:sz w:val="22"/>
          <w:szCs w:val="22"/>
        </w:rPr>
        <w:t>On-line corrosion monitoring should be installed at points where accessibility during scheduled maintenance is anticipated.</w:t>
      </w:r>
    </w:p>
    <w:p w14:paraId="114DE6F8" w14:textId="08565B91" w:rsidR="000A44F5" w:rsidRPr="000A44F5" w:rsidRDefault="000A44F5" w:rsidP="000A44F5">
      <w:pPr>
        <w:keepNext/>
        <w:widowControl w:val="0"/>
        <w:numPr>
          <w:ilvl w:val="1"/>
          <w:numId w:val="1"/>
        </w:numPr>
        <w:bidi w:val="0"/>
        <w:spacing w:before="240" w:after="240"/>
        <w:outlineLvl w:val="1"/>
        <w:rPr>
          <w:rFonts w:ascii="Arial" w:hAnsi="Arial" w:cs="Arial"/>
          <w:b/>
          <w:bCs/>
          <w:caps/>
          <w:sz w:val="22"/>
          <w:szCs w:val="22"/>
          <w:highlight w:val="lightGray"/>
          <w:lang w:val="en-GB"/>
        </w:rPr>
      </w:pPr>
      <w:bookmarkStart w:id="112" w:name="_Toc264378153"/>
      <w:bookmarkStart w:id="113" w:name="_Toc307844702"/>
      <w:bookmarkStart w:id="114" w:name="_Toc349647755"/>
      <w:bookmarkStart w:id="115" w:name="_Toc429901293"/>
      <w:bookmarkStart w:id="116" w:name="_Toc12468039"/>
      <w:bookmarkStart w:id="117" w:name="_Toc29203110"/>
      <w:bookmarkStart w:id="118" w:name="_Toc103002984"/>
      <w:bookmarkStart w:id="119" w:name="_Toc177312518"/>
      <w:r w:rsidRPr="000A44F5">
        <w:rPr>
          <w:rFonts w:ascii="Arial" w:hAnsi="Arial" w:cs="Arial"/>
          <w:b/>
          <w:bCs/>
          <w:caps/>
          <w:sz w:val="22"/>
          <w:szCs w:val="22"/>
          <w:highlight w:val="lightGray"/>
          <w:lang w:val="en-GB"/>
        </w:rPr>
        <w:t>SAFETY RELIEF VALVES</w:t>
      </w:r>
      <w:bookmarkEnd w:id="112"/>
      <w:bookmarkEnd w:id="113"/>
      <w:bookmarkEnd w:id="114"/>
      <w:bookmarkEnd w:id="115"/>
      <w:bookmarkEnd w:id="116"/>
      <w:bookmarkEnd w:id="117"/>
      <w:bookmarkEnd w:id="118"/>
      <w:bookmarkEnd w:id="119"/>
    </w:p>
    <w:p w14:paraId="74A265A6" w14:textId="77777777" w:rsidR="000A44F5" w:rsidRPr="000A44F5" w:rsidRDefault="000A44F5" w:rsidP="000A44F5">
      <w:pPr>
        <w:widowControl w:val="0"/>
        <w:bidi w:val="0"/>
        <w:snapToGrid w:val="0"/>
        <w:spacing w:before="240" w:after="240" w:line="276" w:lineRule="auto"/>
        <w:ind w:left="709"/>
        <w:jc w:val="lowKashida"/>
        <w:rPr>
          <w:rFonts w:ascii="Arial" w:hAnsi="Arial" w:cs="Arial"/>
          <w:sz w:val="22"/>
          <w:szCs w:val="22"/>
          <w:highlight w:val="lightGray"/>
          <w:lang w:bidi="fa-IR"/>
        </w:rPr>
      </w:pPr>
      <w:r w:rsidRPr="000A44F5">
        <w:rPr>
          <w:rFonts w:ascii="Arial" w:hAnsi="Arial" w:cs="Arial"/>
          <w:sz w:val="22"/>
          <w:szCs w:val="22"/>
          <w:highlight w:val="lightGray"/>
          <w:lang w:bidi="fa-IR"/>
        </w:rPr>
        <w:t xml:space="preserve">Safety relief valves shall be in accordance with “Specification For Pressure &amp; Safety Relief Valve” document.  </w:t>
      </w:r>
    </w:p>
    <w:p w14:paraId="15227BEE" w14:textId="77777777" w:rsidR="000A44F5" w:rsidRPr="000A44F5" w:rsidRDefault="000A44F5" w:rsidP="000A44F5">
      <w:pPr>
        <w:widowControl w:val="0"/>
        <w:bidi w:val="0"/>
        <w:snapToGrid w:val="0"/>
        <w:spacing w:before="240" w:after="240" w:line="276" w:lineRule="auto"/>
        <w:ind w:left="709"/>
        <w:jc w:val="lowKashida"/>
        <w:rPr>
          <w:rFonts w:ascii="Arial" w:hAnsi="Arial" w:cs="Arial"/>
          <w:sz w:val="22"/>
          <w:szCs w:val="22"/>
          <w:highlight w:val="lightGray"/>
          <w:lang w:bidi="fa-IR"/>
        </w:rPr>
      </w:pPr>
      <w:r w:rsidRPr="000A44F5">
        <w:rPr>
          <w:rFonts w:ascii="Arial" w:hAnsi="Arial" w:cs="Arial"/>
          <w:sz w:val="22"/>
          <w:szCs w:val="22"/>
          <w:highlight w:val="lightGray"/>
          <w:lang w:bidi="fa-IR"/>
        </w:rPr>
        <w:t>Pressure relieving devices shall be provided to protect the plant against malfunction or fire in accordance with the recommended practices included in API RP520, API RP521 and applicable vessel codes.</w:t>
      </w:r>
    </w:p>
    <w:p w14:paraId="66F91F38" w14:textId="77777777" w:rsidR="000A44F5" w:rsidRPr="000A44F5" w:rsidRDefault="000A44F5" w:rsidP="000A44F5">
      <w:pPr>
        <w:widowControl w:val="0"/>
        <w:bidi w:val="0"/>
        <w:snapToGrid w:val="0"/>
        <w:spacing w:before="240" w:after="240" w:line="276" w:lineRule="auto"/>
        <w:ind w:left="709"/>
        <w:jc w:val="lowKashida"/>
        <w:rPr>
          <w:rFonts w:ascii="Arial" w:hAnsi="Arial" w:cs="Arial"/>
          <w:sz w:val="22"/>
          <w:szCs w:val="22"/>
          <w:highlight w:val="lightGray"/>
          <w:lang w:bidi="fa-IR"/>
        </w:rPr>
      </w:pPr>
      <w:r w:rsidRPr="000A44F5">
        <w:rPr>
          <w:rFonts w:ascii="Arial" w:hAnsi="Arial" w:cs="Arial"/>
          <w:sz w:val="22"/>
          <w:szCs w:val="22"/>
          <w:highlight w:val="lightGray"/>
          <w:lang w:bidi="fa-IR"/>
        </w:rPr>
        <w:t>For each relief valve the relief case, fire, process malfunction, equipment failure, must be evaluated and the relief valve sized for the worst case.</w:t>
      </w:r>
    </w:p>
    <w:p w14:paraId="7E2F854D" w14:textId="77777777" w:rsidR="000A44F5" w:rsidRPr="000A44F5" w:rsidRDefault="000A44F5" w:rsidP="000A44F5">
      <w:pPr>
        <w:widowControl w:val="0"/>
        <w:bidi w:val="0"/>
        <w:snapToGrid w:val="0"/>
        <w:spacing w:before="240" w:after="240" w:line="276" w:lineRule="auto"/>
        <w:ind w:left="720"/>
        <w:jc w:val="lowKashida"/>
        <w:rPr>
          <w:rFonts w:ascii="Arial" w:hAnsi="Arial" w:cs="Arial"/>
          <w:sz w:val="22"/>
          <w:szCs w:val="22"/>
          <w:highlight w:val="lightGray"/>
          <w:lang w:bidi="fa-IR"/>
        </w:rPr>
      </w:pPr>
      <w:r w:rsidRPr="000A44F5">
        <w:rPr>
          <w:rFonts w:ascii="Arial" w:hAnsi="Arial" w:cs="Arial"/>
          <w:sz w:val="22"/>
          <w:szCs w:val="22"/>
          <w:highlight w:val="lightGray"/>
          <w:lang w:bidi="fa-IR"/>
        </w:rPr>
        <w:t>For cases were a constant back pressure is exerted the cold set pressure shall be the required relief pressure less the constant back pressure.</w:t>
      </w:r>
    </w:p>
    <w:p w14:paraId="0019D2A3" w14:textId="77777777" w:rsidR="000A44F5" w:rsidRPr="000A44F5" w:rsidRDefault="000A44F5" w:rsidP="000A44F5">
      <w:pPr>
        <w:widowControl w:val="0"/>
        <w:bidi w:val="0"/>
        <w:snapToGrid w:val="0"/>
        <w:spacing w:before="240" w:after="240" w:line="276" w:lineRule="auto"/>
        <w:ind w:left="720"/>
        <w:jc w:val="lowKashida"/>
        <w:rPr>
          <w:rFonts w:ascii="Arial" w:hAnsi="Arial" w:cs="Arial"/>
          <w:sz w:val="22"/>
          <w:szCs w:val="22"/>
          <w:highlight w:val="lightGray"/>
          <w:lang w:bidi="fa-IR"/>
        </w:rPr>
      </w:pPr>
      <w:r w:rsidRPr="000A44F5">
        <w:rPr>
          <w:rFonts w:ascii="Arial" w:hAnsi="Arial" w:cs="Arial"/>
          <w:sz w:val="22"/>
          <w:szCs w:val="22"/>
          <w:highlight w:val="lightGray"/>
          <w:lang w:bidi="fa-IR"/>
        </w:rPr>
        <w:t>Spring loaded relief valves connected to a closed discharge system shall have a closed bonnet.</w:t>
      </w:r>
    </w:p>
    <w:p w14:paraId="79B26DD6" w14:textId="77777777" w:rsidR="000A44F5" w:rsidRPr="000A44F5" w:rsidRDefault="000A44F5" w:rsidP="000A44F5">
      <w:pPr>
        <w:widowControl w:val="0"/>
        <w:bidi w:val="0"/>
        <w:snapToGrid w:val="0"/>
        <w:spacing w:before="240" w:after="240" w:line="276" w:lineRule="auto"/>
        <w:ind w:left="720"/>
        <w:jc w:val="lowKashida"/>
        <w:rPr>
          <w:rFonts w:ascii="Arial" w:hAnsi="Arial" w:cs="Arial"/>
          <w:sz w:val="22"/>
          <w:szCs w:val="22"/>
          <w:highlight w:val="lightGray"/>
          <w:lang w:bidi="fa-IR"/>
        </w:rPr>
      </w:pPr>
      <w:r w:rsidRPr="000A44F5">
        <w:rPr>
          <w:rFonts w:ascii="Arial" w:hAnsi="Arial" w:cs="Arial"/>
          <w:sz w:val="22"/>
          <w:szCs w:val="22"/>
          <w:highlight w:val="lightGray"/>
          <w:lang w:bidi="fa-IR"/>
        </w:rPr>
        <w:lastRenderedPageBreak/>
        <w:t>If the superimposed back pressure in a shared common relief header due to static conditions or due to the result of pressure coming from other connected sources result in the relief pressure increasing by more than 10% of the set pressure then a balanced bellows type relief valve shall be used.</w:t>
      </w:r>
    </w:p>
    <w:p w14:paraId="4D2C948B" w14:textId="77777777" w:rsidR="000A44F5" w:rsidRPr="000A44F5" w:rsidRDefault="000A44F5" w:rsidP="000A44F5">
      <w:pPr>
        <w:widowControl w:val="0"/>
        <w:bidi w:val="0"/>
        <w:snapToGrid w:val="0"/>
        <w:spacing w:before="240" w:after="240" w:line="276" w:lineRule="auto"/>
        <w:ind w:left="720"/>
        <w:jc w:val="lowKashida"/>
        <w:rPr>
          <w:rFonts w:ascii="Arial" w:hAnsi="Arial" w:cs="Arial"/>
          <w:sz w:val="22"/>
          <w:szCs w:val="22"/>
          <w:highlight w:val="lightGray"/>
          <w:lang w:bidi="fa-IR"/>
        </w:rPr>
      </w:pPr>
      <w:r w:rsidRPr="000A44F5">
        <w:rPr>
          <w:rFonts w:ascii="Arial" w:hAnsi="Arial" w:cs="Arial"/>
          <w:sz w:val="22"/>
          <w:szCs w:val="22"/>
          <w:highlight w:val="lightGray"/>
          <w:lang w:bidi="fa-IR"/>
        </w:rPr>
        <w:t>For relief valves connected to a common header were the built up back pressure can exceed the allowable overpressure balanced bellows shall be used. However the back pressure shall not exceed 50% of the set pressure, taking into account the maximum allowable operating pressure of the bellows.</w:t>
      </w:r>
    </w:p>
    <w:p w14:paraId="424B6C0B" w14:textId="77777777" w:rsidR="000A44F5" w:rsidRPr="000A44F5" w:rsidRDefault="000A44F5" w:rsidP="000A44F5">
      <w:pPr>
        <w:widowControl w:val="0"/>
        <w:bidi w:val="0"/>
        <w:snapToGrid w:val="0"/>
        <w:spacing w:before="240" w:after="240" w:line="276" w:lineRule="auto"/>
        <w:ind w:left="720"/>
        <w:jc w:val="lowKashida"/>
        <w:rPr>
          <w:rFonts w:ascii="Arial" w:hAnsi="Arial" w:cs="Arial"/>
          <w:sz w:val="22"/>
          <w:szCs w:val="22"/>
          <w:highlight w:val="lightGray"/>
          <w:lang w:bidi="fa-IR"/>
        </w:rPr>
      </w:pPr>
      <w:r w:rsidRPr="000A44F5">
        <w:rPr>
          <w:rFonts w:ascii="Arial" w:hAnsi="Arial" w:cs="Arial"/>
          <w:sz w:val="22"/>
          <w:szCs w:val="22"/>
          <w:highlight w:val="lightGray"/>
          <w:lang w:bidi="fa-IR"/>
        </w:rPr>
        <w:t>All direct activated spring loaded safety relief valves on hydrocarbon service shall be of the full nozzle, high lift type. A closed bonnet shall normally be provided on conventional safety relief valves, except as follows:</w:t>
      </w:r>
    </w:p>
    <w:p w14:paraId="627CA9C7" w14:textId="77777777" w:rsidR="000A44F5" w:rsidRPr="000A44F5" w:rsidRDefault="000A44F5" w:rsidP="000A44F5">
      <w:pPr>
        <w:keepLines/>
        <w:widowControl w:val="0"/>
        <w:numPr>
          <w:ilvl w:val="0"/>
          <w:numId w:val="16"/>
        </w:numPr>
        <w:bidi w:val="0"/>
        <w:spacing w:before="240" w:after="240" w:line="276" w:lineRule="auto"/>
        <w:ind w:left="1276" w:hanging="283"/>
        <w:jc w:val="lowKashida"/>
        <w:rPr>
          <w:rFonts w:ascii="Arial" w:hAnsi="Arial" w:cs="Arial"/>
          <w:sz w:val="22"/>
          <w:szCs w:val="22"/>
          <w:highlight w:val="lightGray"/>
        </w:rPr>
      </w:pPr>
      <w:r w:rsidRPr="000A44F5">
        <w:rPr>
          <w:rFonts w:ascii="Arial" w:hAnsi="Arial" w:cs="Arial"/>
          <w:sz w:val="22"/>
          <w:szCs w:val="22"/>
          <w:highlight w:val="lightGray"/>
        </w:rPr>
        <w:t>An atmospheric vented bonnet shall be provided for all safety relief valves which vent steam, air or liquids to atmosphere.</w:t>
      </w:r>
    </w:p>
    <w:p w14:paraId="638A1194" w14:textId="77777777" w:rsidR="000A44F5" w:rsidRPr="000A44F5" w:rsidRDefault="000A44F5" w:rsidP="000A44F5">
      <w:pPr>
        <w:keepLines/>
        <w:widowControl w:val="0"/>
        <w:numPr>
          <w:ilvl w:val="0"/>
          <w:numId w:val="16"/>
        </w:numPr>
        <w:bidi w:val="0"/>
        <w:spacing w:before="240" w:after="240" w:line="276" w:lineRule="auto"/>
        <w:ind w:left="1276" w:hanging="283"/>
        <w:jc w:val="lowKashida"/>
        <w:rPr>
          <w:rFonts w:ascii="Arial" w:hAnsi="Arial" w:cs="Arial"/>
          <w:sz w:val="22"/>
          <w:szCs w:val="22"/>
          <w:highlight w:val="lightGray"/>
        </w:rPr>
      </w:pPr>
      <w:r w:rsidRPr="000A44F5">
        <w:rPr>
          <w:rFonts w:ascii="Arial" w:hAnsi="Arial" w:cs="Arial"/>
          <w:sz w:val="22"/>
          <w:szCs w:val="22"/>
          <w:highlight w:val="lightGray"/>
        </w:rPr>
        <w:t>A piped vented bonnet shall be provided for safety relief valves having a bellows seal where the process fluid is toxic. The vents shall be piped to a safe area or relief header to cater for possible bellows failure.</w:t>
      </w:r>
    </w:p>
    <w:p w14:paraId="42D1563F" w14:textId="77777777" w:rsidR="000A44F5" w:rsidRPr="000A44F5" w:rsidRDefault="000A44F5" w:rsidP="000A44F5">
      <w:pPr>
        <w:widowControl w:val="0"/>
        <w:bidi w:val="0"/>
        <w:snapToGrid w:val="0"/>
        <w:spacing w:before="240" w:after="240" w:line="276" w:lineRule="auto"/>
        <w:ind w:left="720"/>
        <w:jc w:val="lowKashida"/>
        <w:rPr>
          <w:rFonts w:ascii="Arial" w:hAnsi="Arial" w:cs="Arial"/>
          <w:sz w:val="22"/>
          <w:szCs w:val="22"/>
          <w:highlight w:val="lightGray"/>
          <w:lang w:bidi="fa-IR"/>
        </w:rPr>
      </w:pPr>
      <w:r w:rsidRPr="000A44F5">
        <w:rPr>
          <w:rFonts w:ascii="Arial" w:hAnsi="Arial" w:cs="Arial"/>
          <w:sz w:val="22"/>
          <w:szCs w:val="22"/>
          <w:highlight w:val="lightGray"/>
          <w:lang w:bidi="fa-IR"/>
        </w:rPr>
        <w:t>Pilot operated relief valves may be considered for applications that cannot easily be met by conventional relief valves.</w:t>
      </w:r>
    </w:p>
    <w:p w14:paraId="73E695E9" w14:textId="77777777" w:rsidR="000A44F5" w:rsidRPr="0002508A" w:rsidRDefault="000A44F5" w:rsidP="000A44F5">
      <w:pPr>
        <w:widowControl w:val="0"/>
        <w:bidi w:val="0"/>
        <w:snapToGrid w:val="0"/>
        <w:spacing w:before="240" w:after="240" w:line="276" w:lineRule="auto"/>
        <w:ind w:left="720"/>
        <w:jc w:val="lowKashida"/>
        <w:rPr>
          <w:rFonts w:ascii="Arial" w:hAnsi="Arial" w:cs="Arial"/>
          <w:sz w:val="22"/>
          <w:szCs w:val="22"/>
          <w:lang w:bidi="fa-IR"/>
        </w:rPr>
      </w:pPr>
      <w:r w:rsidRPr="000A44F5">
        <w:rPr>
          <w:rFonts w:ascii="Arial" w:hAnsi="Arial" w:cs="Arial"/>
          <w:sz w:val="22"/>
          <w:szCs w:val="22"/>
          <w:highlight w:val="lightGray"/>
          <w:lang w:bidi="fa-IR"/>
        </w:rPr>
        <w:t>Relief valves shall have flanged connections in accordance with the requirements of the Piping Specification unless this conflicts with API RP 526 when this shall govern.</w:t>
      </w:r>
    </w:p>
    <w:p w14:paraId="32D030FA" w14:textId="77777777" w:rsidR="00834F2C" w:rsidRPr="00834F2C" w:rsidRDefault="00834F2C" w:rsidP="00633EA8">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120" w:name="_Toc429901288"/>
      <w:bookmarkStart w:id="121" w:name="_Toc12468034"/>
      <w:bookmarkStart w:id="122" w:name="_Toc12839840"/>
      <w:bookmarkStart w:id="123" w:name="_Toc52658367"/>
      <w:bookmarkStart w:id="124" w:name="_Toc79851303"/>
      <w:bookmarkStart w:id="125" w:name="_Toc177312519"/>
      <w:r w:rsidRPr="00834F2C">
        <w:rPr>
          <w:rFonts w:ascii="Arial" w:hAnsi="Arial" w:cs="Arial"/>
          <w:b/>
          <w:bCs/>
          <w:caps/>
          <w:sz w:val="22"/>
          <w:szCs w:val="22"/>
          <w:lang w:val="en-GB"/>
        </w:rPr>
        <w:t>MAINTENANCE SYSTEM</w:t>
      </w:r>
      <w:bookmarkEnd w:id="120"/>
      <w:bookmarkEnd w:id="121"/>
      <w:bookmarkEnd w:id="122"/>
      <w:bookmarkEnd w:id="123"/>
      <w:bookmarkEnd w:id="124"/>
      <w:bookmarkEnd w:id="125"/>
    </w:p>
    <w:p w14:paraId="77F3A59B" w14:textId="77777777" w:rsidR="00604CD5" w:rsidRPr="00471465" w:rsidRDefault="00604CD5" w:rsidP="00604CD5">
      <w:pPr>
        <w:bidi w:val="0"/>
        <w:spacing w:before="240" w:after="240" w:line="276" w:lineRule="auto"/>
        <w:ind w:left="709"/>
        <w:jc w:val="lowKashida"/>
        <w:rPr>
          <w:rFonts w:ascii="Arial" w:hAnsi="Arial"/>
          <w:sz w:val="22"/>
          <w:szCs w:val="22"/>
        </w:rPr>
      </w:pPr>
      <w:bookmarkStart w:id="126" w:name="_Toc429901289"/>
      <w:bookmarkStart w:id="127" w:name="_Toc12468035"/>
      <w:bookmarkStart w:id="128" w:name="_Toc12839841"/>
      <w:bookmarkStart w:id="129" w:name="_Toc52658368"/>
      <w:bookmarkStart w:id="130" w:name="_Toc79851304"/>
      <w:r w:rsidRPr="00471465">
        <w:rPr>
          <w:rFonts w:ascii="Arial" w:hAnsi="Arial"/>
          <w:sz w:val="22"/>
          <w:szCs w:val="22"/>
        </w:rPr>
        <w:t>The diagnostics provisions shall be provided at an engineer station</w:t>
      </w:r>
      <w:r w:rsidR="004A5124">
        <w:rPr>
          <w:rFonts w:ascii="Arial" w:hAnsi="Arial"/>
          <w:sz w:val="22"/>
          <w:szCs w:val="22"/>
        </w:rPr>
        <w:t xml:space="preserve">( if any since existing system is used in this project) </w:t>
      </w:r>
      <w:r w:rsidRPr="00471465">
        <w:rPr>
          <w:rFonts w:ascii="Arial" w:hAnsi="Arial"/>
          <w:sz w:val="22"/>
          <w:szCs w:val="22"/>
        </w:rPr>
        <w:t xml:space="preserve"> in the Control Room.  Additionally diagnostic interrogation shall be possible via a hand-held device at the field cable marshaling cabinets, without infringing any hazardous area certification requirements.</w:t>
      </w:r>
    </w:p>
    <w:p w14:paraId="592533C0" w14:textId="77777777" w:rsidR="00604CD5" w:rsidRPr="00471465" w:rsidRDefault="00604CD5" w:rsidP="00604CD5">
      <w:pPr>
        <w:bidi w:val="0"/>
        <w:spacing w:before="240" w:after="240" w:line="276" w:lineRule="auto"/>
        <w:ind w:left="709"/>
        <w:jc w:val="lowKashida"/>
        <w:rPr>
          <w:rFonts w:ascii="Arial" w:hAnsi="Arial"/>
          <w:sz w:val="22"/>
          <w:szCs w:val="22"/>
        </w:rPr>
      </w:pPr>
      <w:r w:rsidRPr="00471465">
        <w:rPr>
          <w:rFonts w:ascii="Arial" w:hAnsi="Arial"/>
          <w:sz w:val="22"/>
          <w:szCs w:val="22"/>
        </w:rPr>
        <w:t>Refer to Specification for Control System Doc.No.BK-GNRAL-PEDCO-000-IN-SP-0002 and Specification for ESD system, Doc.No.BK-GNRAL-PEDCO-000-IN-SP-0003 for diagnostic detail and other system specifications.</w:t>
      </w:r>
    </w:p>
    <w:p w14:paraId="033F441D" w14:textId="77777777" w:rsidR="00834F2C" w:rsidRPr="00834F2C" w:rsidRDefault="00834F2C" w:rsidP="00633EA8">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131" w:name="_Toc177312520"/>
      <w:r w:rsidRPr="00834F2C">
        <w:rPr>
          <w:rFonts w:ascii="Arial" w:hAnsi="Arial" w:cs="Arial"/>
          <w:b/>
          <w:bCs/>
          <w:caps/>
          <w:sz w:val="22"/>
          <w:szCs w:val="22"/>
          <w:lang w:val="en-GB"/>
        </w:rPr>
        <w:t>INSTRUMENT HOOKUP/INSTALLATION</w:t>
      </w:r>
      <w:bookmarkEnd w:id="126"/>
      <w:bookmarkEnd w:id="127"/>
      <w:bookmarkEnd w:id="128"/>
      <w:bookmarkEnd w:id="129"/>
      <w:bookmarkEnd w:id="130"/>
      <w:bookmarkEnd w:id="131"/>
    </w:p>
    <w:p w14:paraId="2D24CD93" w14:textId="77777777" w:rsidR="00834F2C" w:rsidRPr="00834F2C" w:rsidRDefault="00834F2C" w:rsidP="00834F2C">
      <w:pPr>
        <w:bidi w:val="0"/>
        <w:spacing w:before="240" w:after="240" w:line="276" w:lineRule="auto"/>
        <w:ind w:left="709"/>
        <w:jc w:val="lowKashida"/>
        <w:rPr>
          <w:rFonts w:ascii="Arial" w:hAnsi="Arial"/>
          <w:sz w:val="22"/>
          <w:szCs w:val="22"/>
        </w:rPr>
      </w:pPr>
      <w:r w:rsidRPr="00834F2C">
        <w:rPr>
          <w:rFonts w:ascii="Arial" w:hAnsi="Arial"/>
          <w:sz w:val="22"/>
          <w:szCs w:val="22"/>
        </w:rPr>
        <w:t xml:space="preserve">Process impulse connections up to and including the primary isolation valve shall conform to the piping, vessel or equipment specification. The tubing and fittings up to the instrument shall conform to the General Instrumentation Specification. All pressure measuring devices shall have 2 valve manifolds and all differential pressure measuring devices shall have 5 valve manifolds. As general, </w:t>
      </w:r>
      <w:r w:rsidRPr="00834F2C">
        <w:rPr>
          <w:rFonts w:ascii="Arial" w:hAnsi="Arial"/>
          <w:sz w:val="22"/>
          <w:szCs w:val="22"/>
        </w:rPr>
        <w:lastRenderedPageBreak/>
        <w:t xml:space="preserve">Instrument Hookup/Installation to be performed in accordance with IPS standards No. </w:t>
      </w:r>
      <w:r w:rsidRPr="00834F2C">
        <w:rPr>
          <w:rFonts w:ascii="Arial" w:hAnsi="Arial" w:cs="Arial"/>
          <w:sz w:val="22"/>
          <w:szCs w:val="22"/>
          <w:lang w:bidi="fa-IR"/>
        </w:rPr>
        <w:t xml:space="preserve">IPS-D-IN-010, IPS-D-IN-100, IPS-D-IN-101…107, IPS-D-IN-112, IPS-D-IN-115, IPS-D-IN-116 and IPS-D-IN-119. </w:t>
      </w:r>
    </w:p>
    <w:p w14:paraId="77EF4D5A" w14:textId="77777777" w:rsidR="00834F2C" w:rsidRPr="00834F2C" w:rsidRDefault="00834F2C" w:rsidP="00834F2C">
      <w:pPr>
        <w:bidi w:val="0"/>
        <w:spacing w:before="240" w:after="240" w:line="276" w:lineRule="auto"/>
        <w:ind w:left="709"/>
        <w:jc w:val="lowKashida"/>
        <w:rPr>
          <w:rFonts w:ascii="Arial" w:hAnsi="Arial"/>
          <w:sz w:val="22"/>
          <w:szCs w:val="22"/>
        </w:rPr>
      </w:pPr>
      <w:r w:rsidRPr="00834F2C">
        <w:rPr>
          <w:rFonts w:ascii="Arial" w:hAnsi="Arial"/>
          <w:sz w:val="22"/>
          <w:szCs w:val="22"/>
        </w:rPr>
        <w:t xml:space="preserve">Where possible manifolds shall be of the type suitable for direct mounting to the instrument. </w:t>
      </w:r>
    </w:p>
    <w:p w14:paraId="32777B72" w14:textId="77777777" w:rsidR="00834F2C" w:rsidRPr="00834F2C" w:rsidRDefault="00834F2C" w:rsidP="00834F2C">
      <w:pPr>
        <w:bidi w:val="0"/>
        <w:spacing w:before="240" w:after="240" w:line="276" w:lineRule="auto"/>
        <w:ind w:left="709"/>
        <w:jc w:val="lowKashida"/>
        <w:rPr>
          <w:rFonts w:ascii="Arial" w:hAnsi="Arial"/>
          <w:sz w:val="22"/>
          <w:szCs w:val="22"/>
        </w:rPr>
      </w:pPr>
      <w:r w:rsidRPr="00834F2C">
        <w:rPr>
          <w:rFonts w:ascii="Arial" w:hAnsi="Arial"/>
          <w:sz w:val="22"/>
          <w:szCs w:val="22"/>
        </w:rPr>
        <w:t xml:space="preserve">Instruments can be close coupled to the tapping point and supported by the process connection as long there is good maintenance access and the instrument is not subjected to detrimental vibration.   </w:t>
      </w:r>
    </w:p>
    <w:p w14:paraId="2CC780BC" w14:textId="77777777" w:rsidR="00834F2C" w:rsidRPr="00834F2C" w:rsidRDefault="00834F2C" w:rsidP="00834F2C">
      <w:pPr>
        <w:widowControl w:val="0"/>
        <w:bidi w:val="0"/>
        <w:spacing w:before="240" w:after="240" w:line="276" w:lineRule="auto"/>
        <w:ind w:left="709"/>
        <w:jc w:val="lowKashida"/>
        <w:rPr>
          <w:rFonts w:ascii="Arial" w:hAnsi="Arial"/>
          <w:sz w:val="22"/>
          <w:szCs w:val="22"/>
        </w:rPr>
      </w:pPr>
      <w:r w:rsidRPr="00834F2C">
        <w:rPr>
          <w:rFonts w:ascii="Arial" w:hAnsi="Arial"/>
          <w:sz w:val="22"/>
          <w:szCs w:val="22"/>
        </w:rPr>
        <w:t>All Pressure Transmitters/ switches &amp; Flow Transmitters / Switches must be Located 2’’ Pipe Mounting Support (with bracket).</w:t>
      </w:r>
      <w:r w:rsidRPr="00834F2C">
        <w:rPr>
          <w:rFonts w:asciiTheme="minorBidi" w:hAnsiTheme="minorBidi" w:cstheme="minorBidi"/>
          <w:noProof/>
          <w:sz w:val="22"/>
          <w:szCs w:val="22"/>
        </w:rPr>
        <w:t xml:space="preserve"> </w:t>
      </w:r>
    </w:p>
    <w:p w14:paraId="7CA2683C" w14:textId="77777777" w:rsidR="00834F2C" w:rsidRPr="00834F2C" w:rsidRDefault="00834F2C" w:rsidP="00834F2C">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132" w:name="_Toc429901290"/>
      <w:bookmarkStart w:id="133" w:name="_Toc12468036"/>
      <w:bookmarkStart w:id="134" w:name="_Toc12839842"/>
      <w:bookmarkStart w:id="135" w:name="_Toc52658369"/>
      <w:bookmarkStart w:id="136" w:name="_Toc79851305"/>
      <w:bookmarkStart w:id="137" w:name="_Toc177312521"/>
      <w:r w:rsidRPr="00834F2C">
        <w:rPr>
          <w:rFonts w:ascii="Arial" w:hAnsi="Arial" w:cs="Arial"/>
          <w:b/>
          <w:bCs/>
          <w:caps/>
          <w:sz w:val="22"/>
          <w:szCs w:val="22"/>
          <w:lang w:val="en-GB"/>
        </w:rPr>
        <w:t>Actuated valves</w:t>
      </w:r>
      <w:bookmarkEnd w:id="132"/>
      <w:bookmarkEnd w:id="133"/>
      <w:bookmarkEnd w:id="134"/>
      <w:bookmarkEnd w:id="135"/>
      <w:bookmarkEnd w:id="136"/>
      <w:bookmarkEnd w:id="137"/>
    </w:p>
    <w:p w14:paraId="7D85D1FC" w14:textId="77777777" w:rsidR="00834F2C" w:rsidRPr="00B6098F" w:rsidRDefault="00834F2C" w:rsidP="00B6098F">
      <w:pPr>
        <w:pStyle w:val="ListParagraph"/>
        <w:keepNext/>
        <w:numPr>
          <w:ilvl w:val="2"/>
          <w:numId w:val="39"/>
        </w:numPr>
        <w:bidi w:val="0"/>
        <w:spacing w:before="240" w:after="240" w:line="276" w:lineRule="auto"/>
        <w:jc w:val="lowKashida"/>
        <w:outlineLvl w:val="1"/>
        <w:rPr>
          <w:rFonts w:ascii="Arial" w:hAnsi="Arial" w:cs="Arial"/>
          <w:b/>
          <w:bCs/>
          <w:caps/>
          <w:sz w:val="22"/>
          <w:szCs w:val="22"/>
          <w:lang w:val="en-GB"/>
        </w:rPr>
      </w:pPr>
      <w:bookmarkStart w:id="138" w:name="_Toc264378155"/>
      <w:bookmarkStart w:id="139" w:name="_Toc307844704"/>
      <w:bookmarkStart w:id="140" w:name="_Toc349647756"/>
      <w:bookmarkStart w:id="141" w:name="_Toc429901294"/>
      <w:bookmarkStart w:id="142" w:name="_Toc12468040"/>
      <w:bookmarkStart w:id="143" w:name="_Toc12839846"/>
      <w:bookmarkStart w:id="144" w:name="_Toc52658373"/>
      <w:bookmarkStart w:id="145" w:name="_Toc79851309"/>
      <w:bookmarkStart w:id="146" w:name="_Toc80450212"/>
      <w:bookmarkStart w:id="147" w:name="_Toc80455161"/>
      <w:bookmarkStart w:id="148" w:name="_Toc91952961"/>
      <w:bookmarkStart w:id="149" w:name="_Toc177312522"/>
      <w:r w:rsidRPr="00B6098F">
        <w:rPr>
          <w:rFonts w:ascii="Arial" w:hAnsi="Arial" w:cs="Arial"/>
          <w:b/>
          <w:bCs/>
          <w:caps/>
          <w:sz w:val="22"/>
          <w:szCs w:val="22"/>
          <w:lang w:val="en-GB"/>
        </w:rPr>
        <w:t>ESD VALVES</w:t>
      </w:r>
      <w:bookmarkEnd w:id="138"/>
      <w:bookmarkEnd w:id="139"/>
      <w:bookmarkEnd w:id="140"/>
      <w:bookmarkEnd w:id="141"/>
      <w:bookmarkEnd w:id="142"/>
      <w:bookmarkEnd w:id="143"/>
      <w:bookmarkEnd w:id="144"/>
      <w:bookmarkEnd w:id="145"/>
      <w:bookmarkEnd w:id="146"/>
      <w:bookmarkEnd w:id="147"/>
      <w:bookmarkEnd w:id="148"/>
      <w:bookmarkEnd w:id="149"/>
    </w:p>
    <w:p w14:paraId="11D5AB0F"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 xml:space="preserve">ESD valves shall be in accordance with “Specification for On/Off and ESD Valve” document.  </w:t>
      </w:r>
    </w:p>
    <w:p w14:paraId="4D101153"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The ESD valves shall be of fire safe type complying with the piping specification.</w:t>
      </w:r>
    </w:p>
    <w:p w14:paraId="7C7583CD"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 xml:space="preserve">The valves shall be tight shutoff (leakage class VI), fire-safe to BS 6755 or </w:t>
      </w:r>
      <w:r w:rsidR="000266B6">
        <w:rPr>
          <w:rFonts w:ascii="Arial" w:hAnsi="Arial" w:cs="Arial"/>
          <w:sz w:val="22"/>
          <w:szCs w:val="22"/>
          <w:lang w:bidi="fa-IR"/>
        </w:rPr>
        <w:t>CLIENT</w:t>
      </w:r>
      <w:r w:rsidRPr="00834F2C">
        <w:rPr>
          <w:rFonts w:ascii="Arial" w:hAnsi="Arial" w:cs="Arial"/>
          <w:sz w:val="22"/>
          <w:szCs w:val="22"/>
          <w:lang w:bidi="fa-IR"/>
        </w:rPr>
        <w:t xml:space="preserve"> standard.</w:t>
      </w:r>
      <w:r w:rsidRPr="00834F2C">
        <w:rPr>
          <w:rFonts w:ascii="Arial" w:hAnsi="Arial" w:cs="Arial"/>
          <w:color w:val="FF0000"/>
          <w:sz w:val="22"/>
          <w:szCs w:val="22"/>
          <w:lang w:bidi="fa-IR"/>
        </w:rPr>
        <w:t xml:space="preserve"> </w:t>
      </w:r>
    </w:p>
    <w:p w14:paraId="434E49D5"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Single acting, pneumatic actuators with spring return to the safe position shall be employed. The type of actuator used shall be based on cost, space and weight considerations.</w:t>
      </w:r>
    </w:p>
    <w:p w14:paraId="2D733BAF"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The valve actuators shall be sized to have 150% of the torque required to open and close the valve with an assumed maximum upstream process pressure and zero downstream pressure and with the minimum air supply.</w:t>
      </w:r>
    </w:p>
    <w:p w14:paraId="38C5711B"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The actuator shall have fitted adjustable stops in the open and closed position.</w:t>
      </w:r>
    </w:p>
    <w:p w14:paraId="0990EC0F"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The piston seal configuration shall be of a fire safe design, e.g.:</w:t>
      </w:r>
    </w:p>
    <w:p w14:paraId="17BCA75C" w14:textId="77777777" w:rsidR="00834F2C" w:rsidRPr="00834F2C" w:rsidRDefault="00834F2C" w:rsidP="00834F2C">
      <w:pPr>
        <w:widowControl w:val="0"/>
        <w:numPr>
          <w:ilvl w:val="0"/>
          <w:numId w:val="18"/>
        </w:numPr>
        <w:autoSpaceDE w:val="0"/>
        <w:autoSpaceDN w:val="0"/>
        <w:bidi w:val="0"/>
        <w:adjustRightInd w:val="0"/>
        <w:spacing w:before="240" w:after="240" w:line="276" w:lineRule="auto"/>
        <w:ind w:left="1276" w:hanging="284"/>
        <w:contextualSpacing/>
        <w:jc w:val="lowKashida"/>
        <w:rPr>
          <w:rFonts w:ascii="Arial" w:hAnsi="Arial" w:cs="Arial"/>
          <w:sz w:val="22"/>
          <w:szCs w:val="22"/>
        </w:rPr>
      </w:pPr>
      <w:r w:rsidRPr="00834F2C">
        <w:rPr>
          <w:rFonts w:ascii="Arial" w:hAnsi="Arial" w:cs="Arial"/>
          <w:sz w:val="22"/>
          <w:szCs w:val="22"/>
        </w:rPr>
        <w:t xml:space="preserve">A </w:t>
      </w:r>
      <w:r w:rsidRPr="00834F2C">
        <w:rPr>
          <w:rFonts w:ascii="Arial" w:hAnsi="Arial" w:cs="Arial"/>
          <w:sz w:val="22"/>
          <w:szCs w:val="22"/>
          <w:lang w:bidi="fa-IR"/>
        </w:rPr>
        <w:t>primary</w:t>
      </w:r>
      <w:r w:rsidRPr="00834F2C">
        <w:rPr>
          <w:rFonts w:ascii="Arial" w:hAnsi="Arial" w:cs="Arial"/>
          <w:sz w:val="22"/>
          <w:szCs w:val="22"/>
        </w:rPr>
        <w:t xml:space="preserve"> elastomeric seal</w:t>
      </w:r>
    </w:p>
    <w:p w14:paraId="3B6D38D5" w14:textId="77777777" w:rsidR="00834F2C" w:rsidRPr="00834F2C" w:rsidRDefault="00834F2C" w:rsidP="00834F2C">
      <w:pPr>
        <w:widowControl w:val="0"/>
        <w:numPr>
          <w:ilvl w:val="0"/>
          <w:numId w:val="18"/>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834F2C">
        <w:rPr>
          <w:rFonts w:ascii="Arial" w:hAnsi="Arial" w:cs="Arial"/>
          <w:sz w:val="22"/>
          <w:szCs w:val="22"/>
          <w:lang w:bidi="fa-IR"/>
        </w:rPr>
        <w:t>A secondary metal seal to prevent excessive leakage across the piston in case the primary seal fails due to a fire</w:t>
      </w:r>
    </w:p>
    <w:p w14:paraId="682A16FF"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Actuators shall be equipped with a mechanical locking device to block valves in their safe position in case equipment maintenance, repair or testing is required. The locking arrangement shall be such that accidental actuation causing movement of a valve from its safe position is not possible. This locking device shall be clearly visible when installed. The locking device shall be designed to withstand the closing force of the actuator with the maximum specified supply pressure applied.</w:t>
      </w:r>
    </w:p>
    <w:p w14:paraId="31C129C0"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The actuator maximum possible torque under maximum supply pressure conditions shall not exceed 80% of the valve stem shear torque.</w:t>
      </w:r>
    </w:p>
    <w:p w14:paraId="5A6B80EB"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lastRenderedPageBreak/>
        <w:t>A manually operated three-way valve with a lock closed facility shall be provided for each actuator to enable the valve to be closed locally and be locked closed for operations / maintenance purposes. The valve shall be provided with a stainless steel label that shall indicate the normal and the locked positions.</w:t>
      </w:r>
    </w:p>
    <w:p w14:paraId="693D8CDD"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Solenoid valves shall be 24VDC certified EExd. The valves shall be made from 316 stainless steel as minimum.</w:t>
      </w:r>
    </w:p>
    <w:p w14:paraId="7951DDC9"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Unless otherwise specified all electrical equipment including solenoid valves and limit switches shall have a degree of ingress protection IP 65.</w:t>
      </w:r>
    </w:p>
    <w:p w14:paraId="54B6709D"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 xml:space="preserve">Partial stroking facility to be considered for ESD and BDVs. </w:t>
      </w:r>
    </w:p>
    <w:p w14:paraId="760B15F7"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834F2C">
        <w:rPr>
          <w:rFonts w:ascii="Arial" w:hAnsi="Arial" w:cs="Arial"/>
          <w:color w:val="000000"/>
          <w:sz w:val="22"/>
          <w:szCs w:val="22"/>
        </w:rPr>
        <w:t xml:space="preserve">Unless otherwise specified, the maximum valve stroking time to achieve the safety position shall be defined according to size of the body (5 seconds for body up to 4”, 1 second per inch for body greater than 4”).  </w:t>
      </w:r>
    </w:p>
    <w:p w14:paraId="2256AA41"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834F2C">
        <w:rPr>
          <w:rFonts w:ascii="Arial" w:hAnsi="Arial" w:cs="Arial"/>
          <w:color w:val="000000"/>
          <w:sz w:val="22"/>
          <w:szCs w:val="22"/>
        </w:rPr>
        <w:t>ESD valves’ accessories shall be considered in accordance with Doc. No.: Specification for on/Off and ESD Valve.</w:t>
      </w:r>
    </w:p>
    <w:p w14:paraId="71CE4D76" w14:textId="77777777" w:rsidR="00834F2C" w:rsidRPr="00834F2C" w:rsidRDefault="00834F2C" w:rsidP="00B6098F">
      <w:pPr>
        <w:pStyle w:val="ListParagraph"/>
        <w:keepNext/>
        <w:numPr>
          <w:ilvl w:val="2"/>
          <w:numId w:val="39"/>
        </w:numPr>
        <w:bidi w:val="0"/>
        <w:spacing w:before="240" w:after="240" w:line="276" w:lineRule="auto"/>
        <w:jc w:val="lowKashida"/>
        <w:outlineLvl w:val="1"/>
        <w:rPr>
          <w:rFonts w:ascii="Arial" w:hAnsi="Arial" w:cs="Arial"/>
          <w:b/>
          <w:bCs/>
          <w:caps/>
          <w:sz w:val="22"/>
          <w:szCs w:val="22"/>
          <w:lang w:val="en-GB"/>
        </w:rPr>
      </w:pPr>
      <w:bookmarkStart w:id="150" w:name="_Toc52658374"/>
      <w:bookmarkStart w:id="151" w:name="_Toc79851310"/>
      <w:bookmarkStart w:id="152" w:name="_Toc80450213"/>
      <w:bookmarkStart w:id="153" w:name="_Toc80455162"/>
      <w:bookmarkStart w:id="154" w:name="_Toc91952962"/>
      <w:bookmarkStart w:id="155" w:name="_Toc177312523"/>
      <w:bookmarkStart w:id="156" w:name="_Toc274822845"/>
      <w:bookmarkStart w:id="157" w:name="_Toc429901295"/>
      <w:bookmarkStart w:id="158" w:name="_Toc12468041"/>
      <w:bookmarkStart w:id="159" w:name="_Toc12839847"/>
      <w:r w:rsidRPr="00834F2C">
        <w:rPr>
          <w:rFonts w:ascii="Arial" w:hAnsi="Arial" w:cs="Arial"/>
          <w:b/>
          <w:bCs/>
          <w:caps/>
          <w:sz w:val="22"/>
          <w:szCs w:val="22"/>
          <w:lang w:val="en-GB"/>
        </w:rPr>
        <w:t>PROCESS ISOLATION VALVES</w:t>
      </w:r>
      <w:bookmarkEnd w:id="150"/>
      <w:bookmarkEnd w:id="151"/>
      <w:bookmarkEnd w:id="152"/>
      <w:bookmarkEnd w:id="153"/>
      <w:bookmarkEnd w:id="154"/>
      <w:bookmarkEnd w:id="155"/>
      <w:r w:rsidRPr="00834F2C">
        <w:rPr>
          <w:rFonts w:ascii="Arial" w:hAnsi="Arial" w:cs="Arial"/>
          <w:b/>
          <w:bCs/>
          <w:caps/>
          <w:sz w:val="22"/>
          <w:szCs w:val="22"/>
          <w:lang w:val="en-GB"/>
        </w:rPr>
        <w:t xml:space="preserve"> </w:t>
      </w:r>
      <w:bookmarkEnd w:id="156"/>
      <w:bookmarkEnd w:id="157"/>
      <w:bookmarkEnd w:id="158"/>
      <w:bookmarkEnd w:id="159"/>
    </w:p>
    <w:p w14:paraId="127E9D82"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 xml:space="preserve">Process isolation valves shall be in accordance with “Specification for on/Off and ESD Valve” document.  </w:t>
      </w:r>
    </w:p>
    <w:p w14:paraId="1E6D3E99" w14:textId="77777777" w:rsidR="00834F2C" w:rsidRPr="00834F2C" w:rsidRDefault="00834F2C" w:rsidP="00834F2C">
      <w:pPr>
        <w:widowControl w:val="0"/>
        <w:bidi w:val="0"/>
        <w:snapToGrid w:val="0"/>
        <w:spacing w:before="240" w:after="240" w:line="276" w:lineRule="auto"/>
        <w:ind w:left="709"/>
        <w:jc w:val="lowKashida"/>
        <w:rPr>
          <w:rFonts w:ascii="Arial" w:hAnsi="Arial" w:cs="Arial"/>
          <w:sz w:val="22"/>
          <w:szCs w:val="22"/>
        </w:rPr>
      </w:pPr>
      <w:r w:rsidRPr="00834F2C">
        <w:rPr>
          <w:rFonts w:ascii="Arial" w:hAnsi="Arial" w:cs="Arial"/>
          <w:sz w:val="22"/>
          <w:szCs w:val="22"/>
          <w:lang w:bidi="fa-IR"/>
        </w:rPr>
        <w:t>These valves are used to isolate a section</w:t>
      </w:r>
      <w:r w:rsidRPr="00834F2C">
        <w:rPr>
          <w:rFonts w:ascii="Arial" w:hAnsi="Arial" w:cs="Arial"/>
          <w:sz w:val="22"/>
          <w:szCs w:val="22"/>
        </w:rPr>
        <w:t xml:space="preserve"> or a line and are controlled by process control logic. The result of process control logic is closure of valve in accordance with the P&amp;ID and data sheets. </w:t>
      </w:r>
    </w:p>
    <w:p w14:paraId="60073A2A"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834F2C">
        <w:rPr>
          <w:rFonts w:ascii="Arial" w:hAnsi="Arial" w:cs="Arial"/>
          <w:color w:val="000000"/>
          <w:sz w:val="22"/>
          <w:szCs w:val="22"/>
        </w:rPr>
        <w:t>Isolation valves shall be designed to open and close remotely fro</w:t>
      </w:r>
      <w:r w:rsidR="00033ABB">
        <w:rPr>
          <w:rFonts w:ascii="Arial" w:hAnsi="Arial" w:cs="Arial"/>
          <w:color w:val="000000"/>
          <w:sz w:val="22"/>
          <w:szCs w:val="22"/>
        </w:rPr>
        <w:t>m the control room through the D</w:t>
      </w:r>
      <w:r w:rsidRPr="00834F2C">
        <w:rPr>
          <w:rFonts w:ascii="Arial" w:hAnsi="Arial" w:cs="Arial"/>
          <w:color w:val="000000"/>
          <w:sz w:val="22"/>
          <w:szCs w:val="22"/>
        </w:rPr>
        <w:t>CS. Failure position shall be stated on the valve data sheets and P&amp;ID’s. Actuators shall be sized to fully open and close the valves at the maximum differential pressures and within the time spans as specified in the individual data sheets.</w:t>
      </w:r>
    </w:p>
    <w:p w14:paraId="104F3B25" w14:textId="77777777" w:rsidR="00834F2C" w:rsidRDefault="00834F2C" w:rsidP="00834F2C">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834F2C">
        <w:rPr>
          <w:rFonts w:ascii="Arial" w:hAnsi="Arial" w:cs="Arial"/>
          <w:color w:val="000000"/>
          <w:sz w:val="22"/>
          <w:szCs w:val="22"/>
        </w:rPr>
        <w:t>Isolation valves shall be full bore or reduced bore ball or plug valves according to the piping specification requirements. Unless otherwise specified in the data sheets.</w:t>
      </w:r>
    </w:p>
    <w:p w14:paraId="4A9CC4C5" w14:textId="77777777" w:rsidR="002457AE" w:rsidRPr="00834F2C" w:rsidRDefault="002457AE" w:rsidP="00B6098F">
      <w:pPr>
        <w:pStyle w:val="ListParagraph"/>
        <w:keepNext/>
        <w:numPr>
          <w:ilvl w:val="2"/>
          <w:numId w:val="39"/>
        </w:numPr>
        <w:bidi w:val="0"/>
        <w:spacing w:before="240" w:after="240" w:line="276" w:lineRule="auto"/>
        <w:jc w:val="lowKashida"/>
        <w:outlineLvl w:val="1"/>
        <w:rPr>
          <w:rFonts w:ascii="Arial" w:hAnsi="Arial" w:cs="Arial"/>
          <w:b/>
          <w:bCs/>
          <w:caps/>
          <w:sz w:val="22"/>
          <w:szCs w:val="22"/>
          <w:lang w:val="en-GB"/>
        </w:rPr>
      </w:pPr>
      <w:bookmarkStart w:id="160" w:name="_Toc80455163"/>
      <w:bookmarkStart w:id="161" w:name="_Toc91952963"/>
      <w:bookmarkStart w:id="162" w:name="_Toc177312524"/>
      <w:r>
        <w:rPr>
          <w:rFonts w:ascii="Arial" w:hAnsi="Arial" w:cs="Arial"/>
          <w:b/>
          <w:bCs/>
          <w:caps/>
          <w:sz w:val="22"/>
          <w:szCs w:val="22"/>
          <w:lang w:val="en-GB"/>
        </w:rPr>
        <w:t>line break valve</w:t>
      </w:r>
      <w:bookmarkEnd w:id="160"/>
      <w:bookmarkEnd w:id="161"/>
      <w:bookmarkEnd w:id="162"/>
      <w:r w:rsidRPr="00834F2C">
        <w:rPr>
          <w:rFonts w:ascii="Arial" w:hAnsi="Arial" w:cs="Arial"/>
          <w:b/>
          <w:bCs/>
          <w:caps/>
          <w:sz w:val="22"/>
          <w:szCs w:val="22"/>
          <w:lang w:val="en-GB"/>
        </w:rPr>
        <w:t xml:space="preserve"> </w:t>
      </w:r>
    </w:p>
    <w:p w14:paraId="7B359A98" w14:textId="77777777" w:rsidR="002457AE" w:rsidRDefault="002457AE" w:rsidP="002457AE">
      <w:pPr>
        <w:widowControl w:val="0"/>
        <w:bidi w:val="0"/>
        <w:snapToGrid w:val="0"/>
        <w:spacing w:before="240" w:after="240" w:line="276" w:lineRule="auto"/>
        <w:ind w:left="709"/>
        <w:jc w:val="lowKashida"/>
        <w:rPr>
          <w:rFonts w:ascii="Arial" w:hAnsi="Arial" w:cs="Arial"/>
          <w:sz w:val="22"/>
          <w:szCs w:val="22"/>
          <w:lang w:bidi="fa-IR"/>
        </w:rPr>
      </w:pPr>
      <w:r w:rsidRPr="002457AE">
        <w:rPr>
          <w:rFonts w:ascii="Arial" w:hAnsi="Arial" w:cs="Arial"/>
          <w:sz w:val="22"/>
          <w:szCs w:val="22"/>
          <w:lang w:bidi="fa-IR"/>
        </w:rPr>
        <w:t>Self-actuated gas-over-oil actuator shall basically design for pipeline protection with required sensing devices for low and high pressure.</w:t>
      </w:r>
    </w:p>
    <w:p w14:paraId="5278C209" w14:textId="081AFE3D" w:rsidR="002457AE" w:rsidRPr="00834F2C" w:rsidRDefault="002457AE" w:rsidP="002457AE">
      <w:pPr>
        <w:widowControl w:val="0"/>
        <w:bidi w:val="0"/>
        <w:snapToGrid w:val="0"/>
        <w:spacing w:before="240" w:after="240" w:line="276" w:lineRule="auto"/>
        <w:ind w:left="709"/>
        <w:jc w:val="lowKashida"/>
        <w:rPr>
          <w:rFonts w:ascii="Arial" w:hAnsi="Arial" w:cs="Arial"/>
          <w:sz w:val="22"/>
          <w:szCs w:val="22"/>
          <w:lang w:bidi="fa-IR"/>
        </w:rPr>
      </w:pPr>
      <w:r>
        <w:rPr>
          <w:rFonts w:ascii="Arial" w:hAnsi="Arial" w:cs="Arial"/>
          <w:sz w:val="22"/>
          <w:szCs w:val="22"/>
          <w:lang w:bidi="fa-IR"/>
        </w:rPr>
        <w:t>Refer to BK-GNRAL-PEDCO-000-IN-SP-0013</w:t>
      </w:r>
      <w:r w:rsidRPr="002457AE">
        <w:rPr>
          <w:rFonts w:ascii="Arial" w:hAnsi="Arial" w:cs="Arial"/>
          <w:sz w:val="22"/>
          <w:szCs w:val="22"/>
          <w:lang w:bidi="fa-IR"/>
        </w:rPr>
        <w:t xml:space="preserve"> </w:t>
      </w:r>
      <w:r>
        <w:rPr>
          <w:rFonts w:ascii="Arial" w:hAnsi="Arial" w:cs="Arial"/>
          <w:sz w:val="22"/>
          <w:szCs w:val="22"/>
          <w:lang w:bidi="fa-IR"/>
        </w:rPr>
        <w:t>‘’Specification fo</w:t>
      </w:r>
      <w:r w:rsidRPr="002457AE">
        <w:rPr>
          <w:rFonts w:ascii="Arial" w:hAnsi="Arial" w:cs="Arial"/>
          <w:sz w:val="22"/>
          <w:szCs w:val="22"/>
          <w:lang w:bidi="fa-IR"/>
        </w:rPr>
        <w:t>r LBV</w:t>
      </w:r>
      <w:r>
        <w:rPr>
          <w:rFonts w:ascii="Arial" w:hAnsi="Arial" w:cs="Arial"/>
          <w:sz w:val="22"/>
          <w:szCs w:val="22"/>
          <w:lang w:bidi="fa-IR"/>
        </w:rPr>
        <w:t xml:space="preserve"> ‘’for more details.</w:t>
      </w:r>
    </w:p>
    <w:p w14:paraId="7DB8C72E" w14:textId="77777777" w:rsidR="009C38C9" w:rsidRPr="00753059" w:rsidRDefault="009C38C9" w:rsidP="00304BAD">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163" w:name="_Toc80712795"/>
      <w:bookmarkStart w:id="164" w:name="_Toc177312525"/>
      <w:bookmarkStart w:id="165" w:name="_Toc429901299"/>
      <w:bookmarkStart w:id="166" w:name="_Toc12468043"/>
      <w:bookmarkStart w:id="167" w:name="_Toc12839849"/>
      <w:bookmarkStart w:id="168" w:name="_Toc52658376"/>
      <w:bookmarkStart w:id="169" w:name="_Toc79851312"/>
      <w:r w:rsidRPr="00753059">
        <w:rPr>
          <w:rFonts w:ascii="Arial" w:hAnsi="Arial" w:cs="Arial"/>
          <w:b/>
          <w:bCs/>
          <w:caps/>
          <w:sz w:val="22"/>
          <w:szCs w:val="22"/>
          <w:lang w:val="en-GB"/>
        </w:rPr>
        <w:lastRenderedPageBreak/>
        <w:t xml:space="preserve">Pig </w:t>
      </w:r>
      <w:bookmarkEnd w:id="163"/>
      <w:r w:rsidR="00304BAD" w:rsidRPr="00753059">
        <w:rPr>
          <w:rFonts w:ascii="Arial" w:hAnsi="Arial" w:cs="Arial"/>
          <w:b/>
          <w:bCs/>
          <w:caps/>
          <w:sz w:val="22"/>
          <w:szCs w:val="22"/>
          <w:lang w:val="en-GB"/>
        </w:rPr>
        <w:t>Signaler/indicator</w:t>
      </w:r>
      <w:bookmarkEnd w:id="164"/>
    </w:p>
    <w:p w14:paraId="34BE2FD7" w14:textId="77777777" w:rsidR="009C38C9" w:rsidRPr="003E6E81" w:rsidRDefault="009C38C9" w:rsidP="00D8653E">
      <w:pPr>
        <w:autoSpaceDE w:val="0"/>
        <w:autoSpaceDN w:val="0"/>
        <w:bidi w:val="0"/>
        <w:adjustRightInd w:val="0"/>
        <w:spacing w:before="240" w:after="240" w:line="276" w:lineRule="auto"/>
        <w:ind w:left="720"/>
        <w:jc w:val="lowKashida"/>
        <w:rPr>
          <w:rFonts w:ascii="Arial" w:hAnsi="Arial" w:cs="Arial"/>
          <w:sz w:val="22"/>
          <w:szCs w:val="22"/>
        </w:rPr>
      </w:pPr>
      <w:r w:rsidRPr="003E6E81">
        <w:rPr>
          <w:rFonts w:ascii="Arial" w:hAnsi="Arial" w:cs="Arial"/>
          <w:sz w:val="22"/>
          <w:szCs w:val="22"/>
        </w:rPr>
        <w:t>pig launcher</w:t>
      </w:r>
      <w:r w:rsidR="00304BAD" w:rsidRPr="003E6E81">
        <w:rPr>
          <w:rFonts w:ascii="Arial" w:hAnsi="Arial" w:cs="Arial"/>
          <w:sz w:val="22"/>
          <w:szCs w:val="22"/>
        </w:rPr>
        <w:t>/receivers are</w:t>
      </w:r>
      <w:r w:rsidRPr="003E6E81">
        <w:rPr>
          <w:rFonts w:ascii="Arial" w:hAnsi="Arial" w:cs="Arial"/>
          <w:sz w:val="22"/>
          <w:szCs w:val="22"/>
        </w:rPr>
        <w:t xml:space="preserve"> required </w:t>
      </w:r>
      <w:r w:rsidR="00304BAD" w:rsidRPr="003E6E81">
        <w:rPr>
          <w:rFonts w:ascii="Arial" w:hAnsi="Arial" w:cs="Arial"/>
          <w:sz w:val="22"/>
          <w:szCs w:val="22"/>
        </w:rPr>
        <w:t xml:space="preserve">to be equipped with pig signaler/indicator  installed on the device and also in line. The intrusive, mechanically operated and generally specified as bi-directional type pig signaler shall be prepared. For pig receiver in siahmakan, mechanically operated signal flag which can be reset </w:t>
      </w:r>
      <w:r w:rsidR="00D8653E" w:rsidRPr="003E6E81">
        <w:rPr>
          <w:rFonts w:ascii="Arial" w:hAnsi="Arial" w:cs="Arial"/>
          <w:sz w:val="22"/>
          <w:szCs w:val="22"/>
        </w:rPr>
        <w:t>is</w:t>
      </w:r>
      <w:r w:rsidR="00304BAD" w:rsidRPr="003E6E81">
        <w:rPr>
          <w:rFonts w:ascii="Arial" w:hAnsi="Arial" w:cs="Arial"/>
          <w:sz w:val="22"/>
          <w:szCs w:val="22"/>
        </w:rPr>
        <w:t xml:space="preserve"> suitable for mounting on </w:t>
      </w:r>
      <w:r w:rsidR="00D8653E" w:rsidRPr="003E6E81">
        <w:rPr>
          <w:rFonts w:ascii="Arial" w:hAnsi="Arial" w:cs="Arial"/>
          <w:sz w:val="22"/>
          <w:szCs w:val="22"/>
        </w:rPr>
        <w:t>pipeline. For pig launcher in binak compressor station pig signaler with 24VDC digital signal to DCS shall be considered.</w:t>
      </w:r>
    </w:p>
    <w:p w14:paraId="7F3E15F5" w14:textId="77777777" w:rsidR="00834F2C" w:rsidRPr="003E6E81" w:rsidRDefault="00834F2C" w:rsidP="009C38C9">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170" w:name="_Toc177312526"/>
      <w:r w:rsidRPr="003E6E81">
        <w:rPr>
          <w:rFonts w:ascii="Arial" w:hAnsi="Arial" w:cs="Arial"/>
          <w:b/>
          <w:bCs/>
          <w:caps/>
          <w:sz w:val="22"/>
          <w:szCs w:val="22"/>
          <w:lang w:val="en-GB"/>
        </w:rPr>
        <w:t>SERVICES</w:t>
      </w:r>
      <w:bookmarkEnd w:id="165"/>
      <w:bookmarkEnd w:id="166"/>
      <w:bookmarkEnd w:id="167"/>
      <w:bookmarkEnd w:id="168"/>
      <w:bookmarkEnd w:id="169"/>
      <w:bookmarkEnd w:id="170"/>
    </w:p>
    <w:p w14:paraId="0BDD4374" w14:textId="77777777" w:rsidR="00834F2C" w:rsidRPr="003E6E81" w:rsidRDefault="00834F2C" w:rsidP="009C38C9">
      <w:pPr>
        <w:pStyle w:val="ListParagraph"/>
        <w:keepNext/>
        <w:numPr>
          <w:ilvl w:val="2"/>
          <w:numId w:val="50"/>
        </w:numPr>
        <w:bidi w:val="0"/>
        <w:spacing w:before="240" w:after="240" w:line="276" w:lineRule="auto"/>
        <w:jc w:val="lowKashida"/>
        <w:outlineLvl w:val="1"/>
        <w:rPr>
          <w:rFonts w:ascii="Arial" w:hAnsi="Arial" w:cs="Arial"/>
          <w:b/>
          <w:bCs/>
          <w:caps/>
          <w:sz w:val="22"/>
          <w:szCs w:val="22"/>
          <w:lang w:val="en-GB"/>
        </w:rPr>
      </w:pPr>
      <w:bookmarkStart w:id="171" w:name="_Toc429901300"/>
      <w:bookmarkStart w:id="172" w:name="_Toc12468044"/>
      <w:bookmarkStart w:id="173" w:name="_Toc12839850"/>
      <w:bookmarkStart w:id="174" w:name="_Toc52658377"/>
      <w:bookmarkStart w:id="175" w:name="_Toc79851313"/>
      <w:bookmarkStart w:id="176" w:name="_Toc80450216"/>
      <w:bookmarkStart w:id="177" w:name="_Toc80455166"/>
      <w:bookmarkStart w:id="178" w:name="_Toc91952966"/>
      <w:bookmarkStart w:id="179" w:name="_Toc177312527"/>
      <w:r w:rsidRPr="003E6E81">
        <w:rPr>
          <w:rFonts w:ascii="Arial" w:hAnsi="Arial" w:cs="Arial"/>
          <w:b/>
          <w:bCs/>
          <w:caps/>
          <w:sz w:val="22"/>
          <w:szCs w:val="22"/>
          <w:lang w:val="en-GB"/>
        </w:rPr>
        <w:t>INSTRUMENT AIR</w:t>
      </w:r>
      <w:bookmarkEnd w:id="171"/>
      <w:bookmarkEnd w:id="172"/>
      <w:bookmarkEnd w:id="173"/>
      <w:bookmarkEnd w:id="174"/>
      <w:bookmarkEnd w:id="175"/>
      <w:bookmarkEnd w:id="176"/>
      <w:bookmarkEnd w:id="177"/>
      <w:bookmarkEnd w:id="178"/>
      <w:bookmarkEnd w:id="179"/>
    </w:p>
    <w:p w14:paraId="42717EE6" w14:textId="12EB1D30" w:rsidR="00834F2C" w:rsidRPr="003E6E81" w:rsidRDefault="00834F2C" w:rsidP="00834F2C">
      <w:pPr>
        <w:widowControl w:val="0"/>
        <w:bidi w:val="0"/>
        <w:spacing w:before="240" w:after="240" w:line="276" w:lineRule="auto"/>
        <w:ind w:left="709"/>
        <w:jc w:val="lowKashida"/>
        <w:rPr>
          <w:rFonts w:ascii="Arial" w:hAnsi="Arial"/>
          <w:sz w:val="22"/>
          <w:szCs w:val="22"/>
        </w:rPr>
      </w:pPr>
      <w:r w:rsidRPr="003E6E81">
        <w:rPr>
          <w:rFonts w:ascii="Arial" w:hAnsi="Arial"/>
          <w:sz w:val="22"/>
          <w:szCs w:val="22"/>
        </w:rPr>
        <w:t>In general, pneumatic systems</w:t>
      </w:r>
      <w:r w:rsidR="008C008B" w:rsidRPr="003E6E81">
        <w:rPr>
          <w:rFonts w:ascii="Arial" w:hAnsi="Arial"/>
          <w:sz w:val="22"/>
          <w:szCs w:val="22"/>
        </w:rPr>
        <w:t xml:space="preserve"> for new plants of this project</w:t>
      </w:r>
      <w:r w:rsidRPr="003E6E81">
        <w:rPr>
          <w:rFonts w:ascii="Arial" w:hAnsi="Arial"/>
          <w:sz w:val="22"/>
          <w:szCs w:val="22"/>
        </w:rPr>
        <w:t xml:space="preserve"> (if any) shall be designed for instrument air supply with design pressure of 11 barg and the specification at instrument air header according to below table:</w:t>
      </w:r>
    </w:p>
    <w:p w14:paraId="171E1B85" w14:textId="77777777" w:rsidR="00834F2C" w:rsidRDefault="00834F2C" w:rsidP="00834F2C">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3E6E81">
        <w:rPr>
          <w:rFonts w:asciiTheme="minorBidi" w:eastAsiaTheme="minorHAnsi" w:hAnsiTheme="minorBidi" w:cstheme="minorBidi"/>
          <w:b/>
          <w:bCs/>
          <w:sz w:val="22"/>
          <w:szCs w:val="22"/>
          <w:u w:val="single"/>
          <w:shd w:val="clear" w:color="auto" w:fill="FFFFFF"/>
          <w:lang w:eastAsia="en-GB"/>
        </w:rPr>
        <w:t>Operating Conditions at Producer's Battery limit</w:t>
      </w:r>
      <w:r w:rsidR="000D3D7A" w:rsidRPr="003E6E81">
        <w:rPr>
          <w:rFonts w:asciiTheme="minorBidi" w:hAnsiTheme="minorBidi" w:cstheme="minorBidi"/>
          <w:b/>
          <w:bCs/>
          <w:szCs w:val="22"/>
          <w:u w:val="single"/>
        </w:rPr>
        <w:t>(Instrument Air Header)</w:t>
      </w:r>
      <w:r w:rsidR="000D3D7A" w:rsidRPr="000D3D7A">
        <w:rPr>
          <w:rFonts w:ascii="Arial" w:hAnsi="Arial" w:cs="Arial"/>
          <w:b/>
          <w:bCs/>
          <w:caps/>
          <w:noProof/>
          <w:sz w:val="22"/>
          <w:szCs w:val="22"/>
        </w:rPr>
        <w:t xml:space="preserve"> </w:t>
      </w:r>
    </w:p>
    <w:tbl>
      <w:tblPr>
        <w:tblStyle w:val="TableGrid1"/>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834F2C" w:rsidRPr="00834F2C" w14:paraId="1EFD5074" w14:textId="77777777" w:rsidTr="00633EA8">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7912683F" w14:textId="77777777" w:rsidR="00834F2C" w:rsidRPr="00834F2C" w:rsidRDefault="00834F2C" w:rsidP="00834F2C">
            <w:pPr>
              <w:spacing w:before="80" w:after="80"/>
              <w:contextualSpacing/>
              <w:jc w:val="center"/>
              <w:rPr>
                <w:rFonts w:asciiTheme="minorBidi" w:hAnsiTheme="minorBidi" w:cstheme="minorBidi"/>
                <w:b/>
                <w:noProof/>
                <w:sz w:val="22"/>
                <w:szCs w:val="22"/>
                <w:lang w:bidi="fa-IR"/>
              </w:rPr>
            </w:pPr>
            <w:r w:rsidRPr="00834F2C">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52363C29" w14:textId="77777777" w:rsidR="00834F2C" w:rsidRPr="00834F2C" w:rsidRDefault="00834F2C" w:rsidP="00834F2C">
            <w:pPr>
              <w:spacing w:before="80" w:after="80"/>
              <w:contextualSpacing/>
              <w:jc w:val="center"/>
              <w:rPr>
                <w:rFonts w:asciiTheme="minorBidi" w:hAnsiTheme="minorBidi" w:cstheme="minorBidi"/>
                <w:b/>
                <w:noProof/>
                <w:sz w:val="22"/>
                <w:szCs w:val="22"/>
                <w:lang w:bidi="fa-IR"/>
              </w:rPr>
            </w:pPr>
            <w:r w:rsidRPr="00834F2C">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05AED3BB" w14:textId="77777777" w:rsidR="00834F2C" w:rsidRPr="00834F2C" w:rsidRDefault="00834F2C" w:rsidP="00834F2C">
            <w:pPr>
              <w:spacing w:before="80" w:after="80"/>
              <w:contextualSpacing/>
              <w:jc w:val="center"/>
              <w:rPr>
                <w:rFonts w:asciiTheme="minorBidi" w:hAnsiTheme="minorBidi" w:cstheme="minorBidi"/>
                <w:b/>
                <w:noProof/>
                <w:sz w:val="22"/>
                <w:szCs w:val="22"/>
                <w:lang w:bidi="fa-IR"/>
              </w:rPr>
            </w:pPr>
            <w:r w:rsidRPr="00834F2C">
              <w:rPr>
                <w:rFonts w:asciiTheme="minorBidi" w:hAnsiTheme="minorBidi" w:cstheme="minorBidi"/>
                <w:b/>
                <w:sz w:val="22"/>
                <w:szCs w:val="22"/>
              </w:rPr>
              <w:t>Pressure (bar g)</w:t>
            </w:r>
          </w:p>
        </w:tc>
      </w:tr>
      <w:tr w:rsidR="00834F2C" w:rsidRPr="00834F2C" w14:paraId="0E2076AD" w14:textId="77777777" w:rsidTr="00633EA8">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4295C" w14:textId="77777777" w:rsidR="00834F2C" w:rsidRPr="00834F2C" w:rsidRDefault="00834F2C" w:rsidP="00834F2C">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3A99A" w14:textId="77777777" w:rsidR="00834F2C" w:rsidRPr="00834F2C" w:rsidRDefault="00834F2C" w:rsidP="00834F2C">
            <w:pPr>
              <w:spacing w:before="80" w:after="80"/>
              <w:contextualSpacing/>
              <w:jc w:val="center"/>
              <w:rPr>
                <w:rFonts w:ascii="Arial" w:hAnsi="Arial" w:cs="Arial"/>
                <w:bCs/>
                <w:noProof/>
                <w:szCs w:val="20"/>
                <w:lang w:bidi="fa-IR"/>
              </w:rPr>
            </w:pPr>
            <w:r w:rsidRPr="00834F2C">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7E6A77" w14:textId="77777777" w:rsidR="00834F2C" w:rsidRPr="00834F2C" w:rsidRDefault="00834F2C" w:rsidP="00834F2C">
            <w:pPr>
              <w:spacing w:before="80" w:after="80"/>
              <w:contextualSpacing/>
              <w:jc w:val="center"/>
              <w:rPr>
                <w:rFonts w:ascii="Arial" w:hAnsi="Arial" w:cs="Arial"/>
                <w:bCs/>
                <w:noProof/>
                <w:szCs w:val="20"/>
                <w:lang w:bidi="fa-IR"/>
              </w:rPr>
            </w:pPr>
            <w:r w:rsidRPr="00834F2C">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C711E5" w14:textId="77777777" w:rsidR="00834F2C" w:rsidRPr="00834F2C" w:rsidRDefault="00834F2C" w:rsidP="00834F2C">
            <w:pPr>
              <w:spacing w:before="80" w:after="80"/>
              <w:contextualSpacing/>
              <w:jc w:val="center"/>
              <w:rPr>
                <w:rFonts w:ascii="Arial" w:hAnsi="Arial" w:cs="Arial"/>
                <w:bCs/>
                <w:noProof/>
                <w:szCs w:val="20"/>
                <w:lang w:bidi="fa-IR"/>
              </w:rPr>
            </w:pPr>
            <w:r w:rsidRPr="00834F2C">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068703" w14:textId="77777777" w:rsidR="00834F2C" w:rsidRPr="00834F2C" w:rsidRDefault="00834F2C" w:rsidP="00834F2C">
            <w:pPr>
              <w:spacing w:before="80" w:after="80"/>
              <w:contextualSpacing/>
              <w:jc w:val="center"/>
              <w:rPr>
                <w:rFonts w:ascii="Arial" w:hAnsi="Arial" w:cs="Arial"/>
                <w:bCs/>
                <w:noProof/>
                <w:szCs w:val="20"/>
                <w:lang w:bidi="fa-IR"/>
              </w:rPr>
            </w:pPr>
            <w:r w:rsidRPr="00834F2C">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64BA4" w14:textId="77777777" w:rsidR="00834F2C" w:rsidRPr="00834F2C" w:rsidRDefault="00834F2C" w:rsidP="00834F2C">
            <w:pPr>
              <w:spacing w:before="80" w:after="80"/>
              <w:contextualSpacing/>
              <w:jc w:val="center"/>
              <w:rPr>
                <w:rFonts w:ascii="Arial" w:hAnsi="Arial" w:cs="Arial"/>
                <w:bCs/>
                <w:noProof/>
                <w:szCs w:val="20"/>
                <w:lang w:bidi="fa-IR"/>
              </w:rPr>
            </w:pPr>
            <w:r w:rsidRPr="00834F2C">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0AC58" w14:textId="77777777" w:rsidR="00834F2C" w:rsidRPr="00834F2C" w:rsidRDefault="00834F2C" w:rsidP="00834F2C">
            <w:pPr>
              <w:spacing w:before="80" w:after="80"/>
              <w:contextualSpacing/>
              <w:jc w:val="center"/>
              <w:rPr>
                <w:rFonts w:ascii="Arial" w:hAnsi="Arial" w:cs="Arial"/>
                <w:bCs/>
                <w:noProof/>
                <w:szCs w:val="20"/>
                <w:lang w:bidi="fa-IR"/>
              </w:rPr>
            </w:pPr>
            <w:r w:rsidRPr="00834F2C">
              <w:rPr>
                <w:rFonts w:ascii="Arial" w:hAnsi="Arial" w:cs="Arial"/>
                <w:bCs/>
                <w:szCs w:val="20"/>
              </w:rPr>
              <w:t>Max</w:t>
            </w:r>
          </w:p>
        </w:tc>
      </w:tr>
      <w:tr w:rsidR="00834F2C" w:rsidRPr="00834F2C" w14:paraId="1E0F4073" w14:textId="77777777" w:rsidTr="00633EA8">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58200"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08E17D"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F47AF"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2DE529"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BD0E8B"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3AA42"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795EB"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r>
      <w:tr w:rsidR="00834F2C" w:rsidRPr="00834F2C" w14:paraId="3BB255EB" w14:textId="77777777" w:rsidTr="00633EA8">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83AB8"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16E81"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D8ED2F"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0FDEE5"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E6C138"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F6CDD"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504D4C" w14:textId="77777777" w:rsidR="00834F2C" w:rsidRPr="00834F2C" w:rsidRDefault="00834F2C" w:rsidP="00834F2C">
            <w:pPr>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r>
    </w:tbl>
    <w:p w14:paraId="4396F535" w14:textId="77777777" w:rsidR="00834F2C" w:rsidRPr="00834F2C" w:rsidRDefault="00834F2C" w:rsidP="00834F2C">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834F2C">
        <w:rPr>
          <w:rFonts w:asciiTheme="minorBidi" w:eastAsiaTheme="minorHAnsi" w:hAnsiTheme="minorBidi" w:cstheme="minorBidi"/>
          <w:b/>
          <w:bCs/>
          <w:sz w:val="22"/>
          <w:szCs w:val="22"/>
          <w:u w:val="single"/>
          <w:shd w:val="clear" w:color="auto" w:fill="FFFFFF"/>
          <w:lang w:eastAsia="en-GB"/>
        </w:rPr>
        <w:t>Operating Conditions at User's Battery limit</w:t>
      </w:r>
    </w:p>
    <w:tbl>
      <w:tblPr>
        <w:tblStyle w:val="TableGrid1"/>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834F2C" w:rsidRPr="00834F2C" w14:paraId="04E56D8C" w14:textId="77777777" w:rsidTr="00633EA8">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149CE1F" w14:textId="77777777" w:rsidR="00834F2C" w:rsidRPr="00834F2C" w:rsidRDefault="00834F2C" w:rsidP="00834F2C">
            <w:pPr>
              <w:bidi w:val="0"/>
              <w:spacing w:before="80" w:after="80"/>
              <w:contextualSpacing/>
              <w:jc w:val="center"/>
              <w:rPr>
                <w:rFonts w:asciiTheme="minorBidi" w:hAnsiTheme="minorBidi" w:cstheme="minorBidi"/>
                <w:b/>
                <w:noProof/>
                <w:sz w:val="22"/>
                <w:szCs w:val="22"/>
                <w:lang w:bidi="fa-IR"/>
              </w:rPr>
            </w:pPr>
            <w:r w:rsidRPr="00834F2C">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577522E6" w14:textId="77777777" w:rsidR="00834F2C" w:rsidRPr="00834F2C" w:rsidRDefault="00834F2C" w:rsidP="00834F2C">
            <w:pPr>
              <w:bidi w:val="0"/>
              <w:spacing w:before="80" w:after="80"/>
              <w:contextualSpacing/>
              <w:jc w:val="center"/>
              <w:rPr>
                <w:rFonts w:asciiTheme="minorBidi" w:hAnsiTheme="minorBidi" w:cstheme="minorBidi"/>
                <w:b/>
                <w:noProof/>
                <w:sz w:val="22"/>
                <w:szCs w:val="22"/>
                <w:lang w:bidi="fa-IR"/>
              </w:rPr>
            </w:pPr>
            <w:r w:rsidRPr="00834F2C">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3C8AEC4" w14:textId="77777777" w:rsidR="00834F2C" w:rsidRPr="00834F2C" w:rsidRDefault="00834F2C" w:rsidP="00834F2C">
            <w:pPr>
              <w:bidi w:val="0"/>
              <w:spacing w:before="80" w:after="80"/>
              <w:contextualSpacing/>
              <w:jc w:val="center"/>
              <w:rPr>
                <w:rFonts w:asciiTheme="minorBidi" w:hAnsiTheme="minorBidi" w:cstheme="minorBidi"/>
                <w:b/>
                <w:noProof/>
                <w:sz w:val="22"/>
                <w:szCs w:val="22"/>
                <w:lang w:bidi="fa-IR"/>
              </w:rPr>
            </w:pPr>
            <w:r w:rsidRPr="00834F2C">
              <w:rPr>
                <w:rFonts w:asciiTheme="minorBidi" w:hAnsiTheme="minorBidi" w:cstheme="minorBidi"/>
                <w:b/>
                <w:sz w:val="22"/>
                <w:szCs w:val="22"/>
              </w:rPr>
              <w:t>Pressure (bar g)</w:t>
            </w:r>
          </w:p>
        </w:tc>
      </w:tr>
      <w:tr w:rsidR="00834F2C" w:rsidRPr="00834F2C" w14:paraId="6903F11B" w14:textId="77777777" w:rsidTr="00633EA8">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A84D40" w14:textId="77777777" w:rsidR="00834F2C" w:rsidRPr="00834F2C" w:rsidRDefault="00834F2C" w:rsidP="00834F2C">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A895B4" w14:textId="77777777" w:rsidR="00834F2C" w:rsidRPr="00834F2C" w:rsidRDefault="00834F2C" w:rsidP="00834F2C">
            <w:pPr>
              <w:bidi w:val="0"/>
              <w:spacing w:before="80" w:after="80"/>
              <w:contextualSpacing/>
              <w:jc w:val="center"/>
              <w:rPr>
                <w:rFonts w:asciiTheme="minorBidi" w:hAnsiTheme="minorBidi" w:cstheme="minorBidi"/>
                <w:bCs/>
                <w:noProof/>
                <w:szCs w:val="20"/>
                <w:lang w:bidi="fa-IR"/>
              </w:rPr>
            </w:pPr>
            <w:r w:rsidRPr="00834F2C">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3BAD5" w14:textId="77777777" w:rsidR="00834F2C" w:rsidRPr="00834F2C" w:rsidRDefault="00834F2C" w:rsidP="00834F2C">
            <w:pPr>
              <w:bidi w:val="0"/>
              <w:spacing w:before="80" w:after="80"/>
              <w:contextualSpacing/>
              <w:jc w:val="center"/>
              <w:rPr>
                <w:rFonts w:asciiTheme="minorBidi" w:hAnsiTheme="minorBidi" w:cstheme="minorBidi"/>
                <w:bCs/>
                <w:noProof/>
                <w:szCs w:val="20"/>
                <w:lang w:bidi="fa-IR"/>
              </w:rPr>
            </w:pPr>
            <w:r w:rsidRPr="00834F2C">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A3702B" w14:textId="77777777" w:rsidR="00834F2C" w:rsidRPr="00834F2C" w:rsidRDefault="00834F2C" w:rsidP="00834F2C">
            <w:pPr>
              <w:bidi w:val="0"/>
              <w:spacing w:before="80" w:after="80"/>
              <w:contextualSpacing/>
              <w:jc w:val="center"/>
              <w:rPr>
                <w:rFonts w:asciiTheme="minorBidi" w:hAnsiTheme="minorBidi" w:cstheme="minorBidi"/>
                <w:bCs/>
                <w:noProof/>
                <w:szCs w:val="20"/>
                <w:lang w:bidi="fa-IR"/>
              </w:rPr>
            </w:pPr>
            <w:r w:rsidRPr="00834F2C">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1305F3" w14:textId="77777777" w:rsidR="00834F2C" w:rsidRPr="00834F2C" w:rsidRDefault="00834F2C" w:rsidP="00834F2C">
            <w:pPr>
              <w:bidi w:val="0"/>
              <w:spacing w:before="80" w:after="80"/>
              <w:contextualSpacing/>
              <w:jc w:val="center"/>
              <w:rPr>
                <w:rFonts w:asciiTheme="minorBidi" w:hAnsiTheme="minorBidi" w:cstheme="minorBidi"/>
                <w:bCs/>
                <w:noProof/>
                <w:szCs w:val="20"/>
                <w:lang w:bidi="fa-IR"/>
              </w:rPr>
            </w:pPr>
            <w:r w:rsidRPr="00834F2C">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81D6E" w14:textId="77777777" w:rsidR="00834F2C" w:rsidRPr="00834F2C" w:rsidRDefault="00834F2C" w:rsidP="00834F2C">
            <w:pPr>
              <w:bidi w:val="0"/>
              <w:spacing w:before="80" w:after="80"/>
              <w:contextualSpacing/>
              <w:jc w:val="center"/>
              <w:rPr>
                <w:rFonts w:asciiTheme="minorBidi" w:hAnsiTheme="minorBidi" w:cstheme="minorBidi"/>
                <w:bCs/>
                <w:noProof/>
                <w:szCs w:val="20"/>
                <w:lang w:bidi="fa-IR"/>
              </w:rPr>
            </w:pPr>
            <w:r w:rsidRPr="00834F2C">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E035D" w14:textId="77777777" w:rsidR="00834F2C" w:rsidRPr="00834F2C" w:rsidRDefault="00834F2C" w:rsidP="00834F2C">
            <w:pPr>
              <w:bidi w:val="0"/>
              <w:spacing w:before="80" w:after="80"/>
              <w:contextualSpacing/>
              <w:jc w:val="center"/>
              <w:rPr>
                <w:rFonts w:asciiTheme="minorBidi" w:hAnsiTheme="minorBidi" w:cstheme="minorBidi"/>
                <w:bCs/>
                <w:noProof/>
                <w:szCs w:val="20"/>
                <w:lang w:bidi="fa-IR"/>
              </w:rPr>
            </w:pPr>
            <w:r w:rsidRPr="00834F2C">
              <w:rPr>
                <w:rFonts w:asciiTheme="minorBidi" w:hAnsiTheme="minorBidi" w:cstheme="minorBidi"/>
                <w:bCs/>
                <w:szCs w:val="20"/>
              </w:rPr>
              <w:t>Max</w:t>
            </w:r>
          </w:p>
        </w:tc>
      </w:tr>
      <w:tr w:rsidR="00834F2C" w:rsidRPr="00834F2C" w14:paraId="718CF13C" w14:textId="77777777" w:rsidTr="00633EA8">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458F6B"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9BEA51"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8F539"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476B5"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2ABFEA"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115CC2"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7.5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055EC"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8.5</w:t>
            </w:r>
          </w:p>
        </w:tc>
      </w:tr>
      <w:tr w:rsidR="00834F2C" w:rsidRPr="00834F2C" w14:paraId="412FBD2B" w14:textId="77777777" w:rsidTr="00633EA8">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0F74F8"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0736C5"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CCF3E4"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B540E1"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86C36B"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03A4E1"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noProof/>
                <w:szCs w:val="20"/>
                <w:lang w:bidi="fa-IR"/>
              </w:rPr>
              <w:t>8.5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930BD" w14:textId="77777777" w:rsidR="00834F2C" w:rsidRPr="00834F2C" w:rsidRDefault="00834F2C" w:rsidP="00834F2C">
            <w:pPr>
              <w:bidi w:val="0"/>
              <w:spacing w:before="80" w:after="80"/>
              <w:contextualSpacing/>
              <w:jc w:val="center"/>
              <w:rPr>
                <w:rFonts w:asciiTheme="minorBidi" w:hAnsiTheme="minorBidi" w:cstheme="minorBidi"/>
                <w:noProof/>
                <w:szCs w:val="20"/>
                <w:lang w:bidi="fa-IR"/>
              </w:rPr>
            </w:pPr>
            <w:r w:rsidRPr="00834F2C">
              <w:rPr>
                <w:rFonts w:asciiTheme="minorBidi" w:hAnsiTheme="minorBidi" w:cstheme="minorBidi"/>
                <w:noProof/>
                <w:szCs w:val="20"/>
                <w:lang w:bidi="fa-IR"/>
              </w:rPr>
              <w:t>9</w:t>
            </w:r>
          </w:p>
        </w:tc>
      </w:tr>
    </w:tbl>
    <w:p w14:paraId="5F78F3C9" w14:textId="77777777" w:rsidR="00834F2C" w:rsidRDefault="00834F2C" w:rsidP="00834F2C">
      <w:pPr>
        <w:bidi w:val="0"/>
        <w:spacing w:before="240" w:after="240" w:line="276" w:lineRule="auto"/>
        <w:ind w:left="709"/>
        <w:jc w:val="lowKashida"/>
        <w:rPr>
          <w:rFonts w:ascii="Arial" w:hAnsi="Arial"/>
          <w:sz w:val="22"/>
          <w:szCs w:val="22"/>
        </w:rPr>
      </w:pPr>
      <w:r w:rsidRPr="00834F2C">
        <w:rPr>
          <w:rFonts w:ascii="Arial" w:hAnsi="Arial"/>
          <w:sz w:val="22"/>
          <w:szCs w:val="22"/>
        </w:rPr>
        <w:t>All devices shall be designed to operate at minimum instrument air pressure of 3 barg.</w:t>
      </w:r>
    </w:p>
    <w:p w14:paraId="3E2D45B4" w14:textId="77777777" w:rsidR="008C008B" w:rsidRPr="00834F2C" w:rsidRDefault="008C008B" w:rsidP="008C008B">
      <w:pPr>
        <w:bidi w:val="0"/>
        <w:spacing w:before="240" w:after="240" w:line="276" w:lineRule="auto"/>
        <w:ind w:left="709"/>
        <w:jc w:val="lowKashida"/>
        <w:rPr>
          <w:rFonts w:ascii="Arial" w:hAnsi="Arial"/>
          <w:sz w:val="22"/>
          <w:szCs w:val="22"/>
        </w:rPr>
      </w:pPr>
      <w:r>
        <w:rPr>
          <w:rFonts w:ascii="Arial" w:hAnsi="Arial"/>
          <w:sz w:val="22"/>
          <w:szCs w:val="22"/>
        </w:rPr>
        <w:t>For Siahmakan GIS, air service shall be provided by existing compressor. Design and operating pressure/temperature of existing service shall be finalized later.</w:t>
      </w:r>
    </w:p>
    <w:p w14:paraId="69D7E281" w14:textId="77777777" w:rsidR="00834F2C" w:rsidRDefault="00834F2C" w:rsidP="009C38C9">
      <w:pPr>
        <w:pStyle w:val="ListParagraph"/>
        <w:keepNext/>
        <w:numPr>
          <w:ilvl w:val="2"/>
          <w:numId w:val="50"/>
        </w:numPr>
        <w:bidi w:val="0"/>
        <w:spacing w:before="240" w:after="240" w:line="276" w:lineRule="auto"/>
        <w:jc w:val="lowKashida"/>
        <w:outlineLvl w:val="1"/>
        <w:rPr>
          <w:rFonts w:ascii="Arial" w:hAnsi="Arial" w:cs="Arial"/>
          <w:b/>
          <w:bCs/>
          <w:caps/>
          <w:sz w:val="22"/>
          <w:szCs w:val="22"/>
          <w:lang w:val="en-GB"/>
        </w:rPr>
      </w:pPr>
      <w:bookmarkStart w:id="180" w:name="_Toc429901301"/>
      <w:bookmarkStart w:id="181" w:name="_Toc12468045"/>
      <w:bookmarkStart w:id="182" w:name="_Toc12839851"/>
      <w:bookmarkStart w:id="183" w:name="_Toc52658378"/>
      <w:bookmarkStart w:id="184" w:name="_Toc79851314"/>
      <w:bookmarkStart w:id="185" w:name="_Toc80450217"/>
      <w:bookmarkStart w:id="186" w:name="_Toc80455167"/>
      <w:bookmarkStart w:id="187" w:name="_Toc91952967"/>
      <w:bookmarkStart w:id="188" w:name="_Toc177312528"/>
      <w:r w:rsidRPr="00834F2C">
        <w:rPr>
          <w:rFonts w:ascii="Arial" w:hAnsi="Arial" w:cs="Arial"/>
          <w:b/>
          <w:bCs/>
          <w:caps/>
          <w:sz w:val="22"/>
          <w:szCs w:val="22"/>
          <w:lang w:val="en-GB"/>
        </w:rPr>
        <w:t>POWER SUPPLIES</w:t>
      </w:r>
      <w:bookmarkEnd w:id="180"/>
      <w:bookmarkEnd w:id="181"/>
      <w:bookmarkEnd w:id="182"/>
      <w:bookmarkEnd w:id="183"/>
      <w:bookmarkEnd w:id="184"/>
      <w:bookmarkEnd w:id="185"/>
      <w:bookmarkEnd w:id="186"/>
      <w:bookmarkEnd w:id="187"/>
      <w:bookmarkEnd w:id="188"/>
    </w:p>
    <w:p w14:paraId="1A196015" w14:textId="77777777" w:rsidR="002909AC" w:rsidRPr="002909AC" w:rsidRDefault="002909AC" w:rsidP="002909AC">
      <w:pPr>
        <w:bidi w:val="0"/>
        <w:spacing w:before="240" w:after="240" w:line="276" w:lineRule="auto"/>
        <w:ind w:left="709"/>
        <w:jc w:val="lowKashida"/>
        <w:rPr>
          <w:rFonts w:ascii="Arial" w:hAnsi="Arial"/>
          <w:sz w:val="22"/>
          <w:szCs w:val="22"/>
        </w:rPr>
      </w:pPr>
      <w:r>
        <w:rPr>
          <w:rFonts w:ascii="Arial" w:hAnsi="Arial"/>
          <w:sz w:val="22"/>
          <w:szCs w:val="22"/>
        </w:rPr>
        <w:t>No power supply</w:t>
      </w:r>
      <w:r w:rsidRPr="002909AC">
        <w:rPr>
          <w:rFonts w:ascii="Arial" w:hAnsi="Arial"/>
          <w:sz w:val="22"/>
          <w:szCs w:val="22"/>
        </w:rPr>
        <w:t xml:space="preserve"> system and devices has been considered in this package scope of work.</w:t>
      </w:r>
      <w:r>
        <w:rPr>
          <w:rFonts w:ascii="Arial" w:hAnsi="Arial"/>
          <w:sz w:val="22"/>
          <w:szCs w:val="22"/>
        </w:rPr>
        <w:t xml:space="preserve"> Required power shall be supplied by existing equipment or by other work packages. </w:t>
      </w:r>
    </w:p>
    <w:p w14:paraId="5A87CAB6" w14:textId="77777777" w:rsidR="00953A17" w:rsidRDefault="00953A17" w:rsidP="00953A1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9" w:name="_Toc103173574"/>
      <w:bookmarkStart w:id="190" w:name="_Toc177312529"/>
      <w:bookmarkStart w:id="191" w:name="_Toc429901303"/>
      <w:bookmarkStart w:id="192" w:name="_Toc12468047"/>
      <w:bookmarkStart w:id="193" w:name="_Toc12839853"/>
      <w:bookmarkStart w:id="194" w:name="_Toc21878308"/>
      <w:bookmarkStart w:id="195" w:name="_Toc52658380"/>
      <w:bookmarkStart w:id="196" w:name="_Toc79851316"/>
      <w:r w:rsidRPr="002B75AF">
        <w:rPr>
          <w:rFonts w:ascii="Arial" w:hAnsi="Arial" w:cs="Arial"/>
          <w:b/>
          <w:bCs/>
          <w:caps/>
          <w:kern w:val="28"/>
          <w:sz w:val="24"/>
        </w:rPr>
        <w:lastRenderedPageBreak/>
        <w:t>ACCESSORIES</w:t>
      </w:r>
      <w:bookmarkEnd w:id="189"/>
      <w:bookmarkEnd w:id="190"/>
    </w:p>
    <w:p w14:paraId="26789417" w14:textId="60CB891C" w:rsidR="00953A17" w:rsidRPr="00A62BDF" w:rsidRDefault="00953A17" w:rsidP="00953A17">
      <w:pPr>
        <w:keepNext/>
        <w:widowControl w:val="0"/>
        <w:numPr>
          <w:ilvl w:val="1"/>
          <w:numId w:val="1"/>
        </w:numPr>
        <w:bidi w:val="0"/>
        <w:spacing w:before="240" w:after="240"/>
        <w:outlineLvl w:val="1"/>
        <w:rPr>
          <w:rFonts w:ascii="Arial" w:hAnsi="Arial" w:cs="Arial"/>
          <w:b/>
          <w:bCs/>
          <w:caps/>
          <w:sz w:val="22"/>
          <w:szCs w:val="22"/>
          <w:lang w:val="en-GB"/>
        </w:rPr>
      </w:pPr>
      <w:bookmarkStart w:id="197" w:name="_Toc102991745"/>
      <w:bookmarkStart w:id="198" w:name="_Toc103173575"/>
      <w:bookmarkStart w:id="199" w:name="_Toc177312530"/>
      <w:r w:rsidRPr="00A62BDF">
        <w:rPr>
          <w:rFonts w:ascii="Arial" w:hAnsi="Arial" w:cs="Arial"/>
          <w:b/>
          <w:bCs/>
          <w:caps/>
          <w:sz w:val="22"/>
          <w:szCs w:val="22"/>
          <w:lang w:val="en-GB"/>
        </w:rPr>
        <w:t>Junction Boxes</w:t>
      </w:r>
      <w:bookmarkEnd w:id="197"/>
      <w:bookmarkEnd w:id="198"/>
      <w:bookmarkEnd w:id="199"/>
    </w:p>
    <w:p w14:paraId="7AD60660" w14:textId="77777777"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601AB">
        <w:rPr>
          <w:rFonts w:ascii="Arial" w:hAnsi="Arial" w:cs="Arial"/>
          <w:color w:val="000000"/>
          <w:sz w:val="22"/>
          <w:szCs w:val="22"/>
        </w:rPr>
        <w:t>Junction boxes shall generally be used with multi-conductor cables to reduce the number of cables.</w:t>
      </w:r>
    </w:p>
    <w:p w14:paraId="7FBF90C6" w14:textId="7DF85670" w:rsidR="00953A17" w:rsidRPr="004601AB" w:rsidRDefault="004601AB" w:rsidP="00953A1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601AB">
        <w:rPr>
          <w:rFonts w:ascii="Arial" w:hAnsi="Arial" w:cs="Arial"/>
          <w:b/>
          <w:bCs/>
          <w:caps/>
          <w:noProof/>
          <w:sz w:val="22"/>
          <w:szCs w:val="22"/>
        </w:rPr>
        <mc:AlternateContent>
          <mc:Choice Requires="wps">
            <w:drawing>
              <wp:anchor distT="0" distB="0" distL="114300" distR="114300" simplePos="0" relativeHeight="251674624" behindDoc="0" locked="0" layoutInCell="1" allowOverlap="1" wp14:anchorId="3D84FFE7" wp14:editId="344D43BC">
                <wp:simplePos x="0" y="0"/>
                <wp:positionH relativeFrom="column">
                  <wp:posOffset>-234315</wp:posOffset>
                </wp:positionH>
                <wp:positionV relativeFrom="paragraph">
                  <wp:posOffset>368935</wp:posOffset>
                </wp:positionV>
                <wp:extent cx="517525" cy="379095"/>
                <wp:effectExtent l="19050" t="19050" r="34925" b="2095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14:paraId="6B63FB56" w14:textId="53DEF66F" w:rsidR="00C37FAE" w:rsidRPr="001D7F18" w:rsidRDefault="00C37FAE" w:rsidP="00953A17">
                            <w:pPr>
                              <w:jc w:val="center"/>
                              <w:rPr>
                                <w:rFonts w:cstheme="minorHAnsi"/>
                                <w:szCs w:val="20"/>
                              </w:rPr>
                            </w:pPr>
                            <w:r>
                              <w:rPr>
                                <w:rFonts w:cstheme="minorHAnsi"/>
                                <w:szCs w:val="20"/>
                              </w:rPr>
                              <w:t>D0</w:t>
                            </w:r>
                            <w:r w:rsidR="004601AB">
                              <w:rPr>
                                <w:rFonts w:cstheme="minorHAnsi"/>
                                <w:szCs w:val="20"/>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84FFE7" id="Isosceles Triangle 1" o:spid="_x0000_s1035" type="#_x0000_t5" style="position:absolute;left:0;text-align:left;margin-left:-18.45pt;margin-top:29.05pt;width:40.75pt;height:2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">
                <v:textbox inset="0,0,0,0">
                  <w:txbxContent>
                    <w:p w14:paraId="6B63FB56" w14:textId="53DEF66F" w:rsidR="00C37FAE" w:rsidRPr="001D7F18" w:rsidRDefault="00C37FAE" w:rsidP="00953A17">
                      <w:pPr>
                        <w:jc w:val="center"/>
                        <w:rPr>
                          <w:rFonts w:cstheme="minorHAnsi"/>
                          <w:szCs w:val="20"/>
                        </w:rPr>
                      </w:pPr>
                      <w:r>
                        <w:rPr>
                          <w:rFonts w:cstheme="minorHAnsi"/>
                          <w:szCs w:val="20"/>
                        </w:rPr>
                        <w:t>D0</w:t>
                      </w:r>
                      <w:r w:rsidR="004601AB">
                        <w:rPr>
                          <w:rFonts w:cstheme="minorHAnsi"/>
                          <w:szCs w:val="20"/>
                        </w:rPr>
                        <w:t>2</w:t>
                      </w:r>
                    </w:p>
                  </w:txbxContent>
                </v:textbox>
              </v:shape>
            </w:pict>
          </mc:Fallback>
        </mc:AlternateContent>
      </w:r>
      <w:r w:rsidR="00953A17" w:rsidRPr="004601AB">
        <w:rPr>
          <w:rFonts w:ascii="Arial" w:hAnsi="Arial" w:cs="Arial"/>
          <w:color w:val="000000"/>
          <w:sz w:val="22"/>
          <w:szCs w:val="22"/>
        </w:rPr>
        <w:t>The minimum ingress protection of junction box and cable glands hall be IP65.</w:t>
      </w:r>
    </w:p>
    <w:p w14:paraId="7321FE87" w14:textId="6D290CC6"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601AB">
        <w:rPr>
          <w:rFonts w:ascii="Arial" w:hAnsi="Arial" w:cs="Arial"/>
          <w:color w:val="000000"/>
          <w:sz w:val="22"/>
          <w:szCs w:val="22"/>
        </w:rPr>
        <w:t xml:space="preserve">Junction boxes shall be fabricated in </w:t>
      </w:r>
      <w:r w:rsidR="004601AB" w:rsidRPr="0060115E">
        <w:rPr>
          <w:rFonts w:ascii="Arial" w:hAnsi="Arial" w:cs="Arial"/>
          <w:color w:val="000000"/>
          <w:sz w:val="22"/>
          <w:szCs w:val="22"/>
          <w:highlight w:val="lightGray"/>
        </w:rPr>
        <w:t>Aluminum epoxy co</w:t>
      </w:r>
      <w:r w:rsidR="0060115E" w:rsidRPr="0060115E">
        <w:rPr>
          <w:rFonts w:ascii="Arial" w:hAnsi="Arial" w:cs="Arial"/>
          <w:color w:val="000000"/>
          <w:sz w:val="22"/>
          <w:szCs w:val="22"/>
          <w:highlight w:val="lightGray"/>
        </w:rPr>
        <w:t>a</w:t>
      </w:r>
      <w:r w:rsidR="004601AB" w:rsidRPr="0060115E">
        <w:rPr>
          <w:rFonts w:ascii="Arial" w:hAnsi="Arial" w:cs="Arial"/>
          <w:color w:val="000000"/>
          <w:sz w:val="22"/>
          <w:szCs w:val="22"/>
          <w:highlight w:val="lightGray"/>
        </w:rPr>
        <w:t>ted</w:t>
      </w:r>
      <w:r w:rsidRPr="004601AB">
        <w:rPr>
          <w:rFonts w:ascii="Arial" w:hAnsi="Arial" w:cs="Arial"/>
          <w:color w:val="000000"/>
          <w:sz w:val="22"/>
          <w:szCs w:val="22"/>
        </w:rPr>
        <w:t xml:space="preserve"> or flame retardant Glass Fiber Reinforced Plastic, GRP.</w:t>
      </w:r>
    </w:p>
    <w:p w14:paraId="7A2E71F5" w14:textId="2C4213A4"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601AB">
        <w:rPr>
          <w:rFonts w:ascii="Arial" w:hAnsi="Arial" w:cs="Arial"/>
          <w:color w:val="000000"/>
          <w:sz w:val="22"/>
          <w:szCs w:val="22"/>
        </w:rPr>
        <w:t>Protection class of junction box shall be Eexe. Each junction box shall be sized with 20% spare terminals for the termination of spare conductors of the multi-conductor cable.</w:t>
      </w:r>
    </w:p>
    <w:p w14:paraId="62D6BA04" w14:textId="27D6BC98"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601AB">
        <w:rPr>
          <w:rFonts w:ascii="Arial" w:hAnsi="Arial" w:cs="Arial"/>
          <w:color w:val="000000"/>
          <w:sz w:val="22"/>
          <w:szCs w:val="22"/>
        </w:rPr>
        <w:t>All Junction Boxes shall have external fixing lugs provided for installation. All Junction boxes shall be supplied with an internal/external earth stud for safety earth.</w:t>
      </w:r>
    </w:p>
    <w:p w14:paraId="62AB0896" w14:textId="77777777"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601AB">
        <w:rPr>
          <w:rFonts w:ascii="Arial" w:hAnsi="Arial" w:cs="Arial"/>
          <w:color w:val="000000"/>
          <w:sz w:val="22"/>
          <w:szCs w:val="22"/>
        </w:rPr>
        <w:t>All junction boxes shall be supplied with an approved certificate and certification label attached to the lid.</w:t>
      </w:r>
    </w:p>
    <w:p w14:paraId="56755A3A" w14:textId="4CB477B0"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601AB">
        <w:rPr>
          <w:rFonts w:ascii="Arial" w:hAnsi="Arial" w:cs="Arial"/>
          <w:color w:val="000000"/>
          <w:sz w:val="22"/>
          <w:szCs w:val="22"/>
        </w:rPr>
        <w:t>All labels shall be securely affixed so as not to degrade IP rating of enclosure. Junction boxes shall be supplied, complete with certified screw terminals and links, assembled on terminal rails and terminals shall be labeled on both sides.</w:t>
      </w:r>
    </w:p>
    <w:p w14:paraId="6F1346F2" w14:textId="347019BC"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601AB">
        <w:rPr>
          <w:rFonts w:ascii="Arial" w:hAnsi="Arial" w:cs="Arial"/>
          <w:color w:val="000000"/>
          <w:sz w:val="22"/>
          <w:szCs w:val="22"/>
        </w:rPr>
        <w:t xml:space="preserve"> A junction box shall contain only signals of the same class. I.S. signal lines and non-I.S. signal lines shall not be contained in the same junction box. This rule shall be also applied for ESD signals, PCS signals, PSS Signals and F&amp;G signals.</w:t>
      </w:r>
    </w:p>
    <w:p w14:paraId="5195B6FC" w14:textId="77777777"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601AB">
        <w:rPr>
          <w:rFonts w:ascii="Arial" w:hAnsi="Arial" w:cs="Arial"/>
          <w:color w:val="000000"/>
          <w:sz w:val="22"/>
          <w:szCs w:val="22"/>
        </w:rPr>
        <w:t>All Junction boxes shall be supplied pre-drilled with cable entries, suitable blanked off with certified plugs which shall be installed on spare connection.</w:t>
      </w:r>
    </w:p>
    <w:p w14:paraId="7799D229" w14:textId="6A501042"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601AB">
        <w:rPr>
          <w:rFonts w:ascii="Arial" w:hAnsi="Arial" w:cs="Arial"/>
          <w:color w:val="000000"/>
          <w:sz w:val="22"/>
          <w:szCs w:val="22"/>
        </w:rPr>
        <w:t>All junction boxes shall be manufactured from stainless steel, with a finish suitable for the environment.</w:t>
      </w:r>
    </w:p>
    <w:p w14:paraId="63206F52" w14:textId="325F6081"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601AB">
        <w:rPr>
          <w:rFonts w:ascii="Arial" w:hAnsi="Arial" w:cs="Arial"/>
          <w:color w:val="000000"/>
          <w:sz w:val="22"/>
          <w:szCs w:val="22"/>
        </w:rPr>
        <w:t>Protection class of cable glands shall be Eexd. It is preferable all single and multipairs cables enter into the junction box from bottom side of it.</w:t>
      </w:r>
    </w:p>
    <w:p w14:paraId="6E5B8383" w14:textId="77777777" w:rsidR="00953A17" w:rsidRPr="004601AB" w:rsidRDefault="00953A17" w:rsidP="00953A17">
      <w:pPr>
        <w:keepNext/>
        <w:widowControl w:val="0"/>
        <w:numPr>
          <w:ilvl w:val="1"/>
          <w:numId w:val="1"/>
        </w:numPr>
        <w:bidi w:val="0"/>
        <w:spacing w:before="240" w:after="240"/>
        <w:outlineLvl w:val="1"/>
        <w:rPr>
          <w:rFonts w:ascii="Arial" w:hAnsi="Arial" w:cs="Arial"/>
          <w:b/>
          <w:bCs/>
          <w:caps/>
          <w:sz w:val="22"/>
          <w:szCs w:val="22"/>
          <w:lang w:val="en-GB"/>
        </w:rPr>
      </w:pPr>
      <w:bookmarkStart w:id="200" w:name="_Toc102991746"/>
      <w:bookmarkStart w:id="201" w:name="_Toc103173576"/>
      <w:bookmarkStart w:id="202" w:name="_Toc177312531"/>
      <w:r w:rsidRPr="004601AB">
        <w:rPr>
          <w:rFonts w:ascii="Arial" w:hAnsi="Arial" w:cs="Arial"/>
          <w:b/>
          <w:bCs/>
          <w:caps/>
          <w:sz w:val="22"/>
          <w:szCs w:val="22"/>
          <w:lang w:val="en-GB"/>
        </w:rPr>
        <w:t>CABLING</w:t>
      </w:r>
      <w:bookmarkEnd w:id="200"/>
      <w:bookmarkEnd w:id="201"/>
      <w:bookmarkEnd w:id="202"/>
    </w:p>
    <w:p w14:paraId="47D139EA"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Within the plant area, underground cabling shall be used generally, laid within dedicated cable trenches. However, cables shall be installed in duct banks for crossing of roads. Above-ground cabling, using cable trunking or cable trays shall be limited to connection of field instruments to field mounted junction boxes.</w:t>
      </w:r>
    </w:p>
    <w:p w14:paraId="40A7B3A1"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 xml:space="preserve">Above ground cables shall be armoured in accordance with IPS-M-EL-271. Underground cables </w:t>
      </w:r>
      <w:r w:rsidRPr="004601AB">
        <w:rPr>
          <w:rFonts w:ascii="Arial" w:hAnsi="Arial"/>
          <w:sz w:val="22"/>
          <w:szCs w:val="22"/>
        </w:rPr>
        <w:lastRenderedPageBreak/>
        <w:t>shall be lead sheathed in accordance with IPS-M-EL-271 where soil contamination by hydrocarbon liquids aggressive to the cable insulation is anticipated.</w:t>
      </w:r>
    </w:p>
    <w:p w14:paraId="7CA2F75C"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Instrument signal cables shall be adequately separated from power cables and electrical power equipment to minimize noise interference. A minimum cable separation distance, segregation of trenches, terminal boxes and wiring notes shall be as per IPS-C-IN-190 guide lines.</w:t>
      </w:r>
    </w:p>
    <w:p w14:paraId="12F87664" w14:textId="77777777"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4601AB">
        <w:rPr>
          <w:rFonts w:ascii="Arial" w:hAnsi="Arial" w:cs="Arial"/>
          <w:sz w:val="22"/>
          <w:szCs w:val="22"/>
          <w:lang w:val="en-GB" w:bidi="fa-IR"/>
        </w:rPr>
        <w:t>Flame retardant cables according to IEC 60332.3 shall be used for instrument cables as a minimum requirement.</w:t>
      </w:r>
    </w:p>
    <w:p w14:paraId="60E29871" w14:textId="77777777" w:rsidR="00953A17" w:rsidRPr="004601AB" w:rsidRDefault="00953A17" w:rsidP="00953A17">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4601AB">
        <w:rPr>
          <w:rFonts w:ascii="Arial" w:hAnsi="Arial" w:cs="Arial"/>
          <w:sz w:val="22"/>
          <w:szCs w:val="22"/>
          <w:lang w:val="en-GB" w:bidi="fa-IR"/>
        </w:rPr>
        <w:t>Fire resistant cables according to IEC 60331 shall be used for safety system as:</w:t>
      </w:r>
    </w:p>
    <w:p w14:paraId="6FFF1724" w14:textId="77777777" w:rsidR="00953A17" w:rsidRPr="004601AB" w:rsidRDefault="00953A17" w:rsidP="00953A17">
      <w:pPr>
        <w:widowControl w:val="0"/>
        <w:numPr>
          <w:ilvl w:val="0"/>
          <w:numId w:val="43"/>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601AB">
        <w:rPr>
          <w:rFonts w:ascii="Arial" w:hAnsi="Arial" w:cs="Arial"/>
          <w:color w:val="000000"/>
          <w:sz w:val="22"/>
          <w:szCs w:val="22"/>
          <w:lang w:bidi="fa-IR"/>
        </w:rPr>
        <w:t>Cables for fire-fighting equipment as:</w:t>
      </w:r>
    </w:p>
    <w:p w14:paraId="2827B618" w14:textId="77777777" w:rsidR="00953A17" w:rsidRPr="004601AB" w:rsidRDefault="00953A17" w:rsidP="00953A17">
      <w:pPr>
        <w:widowControl w:val="0"/>
        <w:numPr>
          <w:ilvl w:val="0"/>
          <w:numId w:val="44"/>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601AB">
        <w:rPr>
          <w:rFonts w:ascii="Arial" w:hAnsi="Arial" w:cs="Arial"/>
          <w:color w:val="000000"/>
          <w:sz w:val="22"/>
          <w:szCs w:val="22"/>
          <w:lang w:bidi="fa-IR"/>
        </w:rPr>
        <w:t>Command and monitoring cables for remote operated firefighting, deluge and CO</w:t>
      </w:r>
      <w:r w:rsidRPr="004601AB">
        <w:rPr>
          <w:rFonts w:ascii="Arial" w:hAnsi="Arial" w:cs="Arial"/>
          <w:color w:val="000000"/>
          <w:sz w:val="22"/>
          <w:szCs w:val="22"/>
          <w:vertAlign w:val="subscript"/>
          <w:lang w:bidi="fa-IR"/>
        </w:rPr>
        <w:t>2</w:t>
      </w:r>
      <w:r w:rsidRPr="004601AB">
        <w:rPr>
          <w:rFonts w:ascii="Arial" w:hAnsi="Arial" w:cs="Arial"/>
          <w:color w:val="000000"/>
          <w:sz w:val="22"/>
          <w:szCs w:val="22"/>
          <w:lang w:bidi="fa-IR"/>
        </w:rPr>
        <w:t xml:space="preserve"> systems (IF ANY).</w:t>
      </w:r>
    </w:p>
    <w:p w14:paraId="16816D7F" w14:textId="77777777" w:rsidR="00953A17" w:rsidRPr="004601AB" w:rsidRDefault="00953A17" w:rsidP="00953A17">
      <w:pPr>
        <w:widowControl w:val="0"/>
        <w:numPr>
          <w:ilvl w:val="0"/>
          <w:numId w:val="44"/>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4601AB">
        <w:rPr>
          <w:rFonts w:ascii="Arial" w:hAnsi="Arial" w:cs="Arial"/>
          <w:color w:val="000000"/>
          <w:sz w:val="22"/>
          <w:szCs w:val="22"/>
          <w:lang w:bidi="fa-IR"/>
        </w:rPr>
        <w:t xml:space="preserve">Fire and gas detection circuits. </w:t>
      </w:r>
    </w:p>
    <w:p w14:paraId="7E524C24" w14:textId="77777777" w:rsidR="00953A17" w:rsidRPr="004601AB" w:rsidRDefault="00953A17" w:rsidP="00953A17">
      <w:pPr>
        <w:widowControl w:val="0"/>
        <w:numPr>
          <w:ilvl w:val="0"/>
          <w:numId w:val="43"/>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601AB">
        <w:rPr>
          <w:rFonts w:ascii="Arial" w:hAnsi="Arial" w:cs="Arial"/>
          <w:color w:val="000000"/>
          <w:sz w:val="22"/>
          <w:szCs w:val="22"/>
          <w:lang w:bidi="fa-IR"/>
        </w:rPr>
        <w:t>Cables related to ESD system and F&amp;G system equipment as:</w:t>
      </w:r>
    </w:p>
    <w:p w14:paraId="36400B52" w14:textId="77777777" w:rsidR="00953A17" w:rsidRPr="004601AB" w:rsidRDefault="00953A17" w:rsidP="00953A17">
      <w:pPr>
        <w:widowControl w:val="0"/>
        <w:numPr>
          <w:ilvl w:val="0"/>
          <w:numId w:val="44"/>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601AB">
        <w:rPr>
          <w:rFonts w:ascii="Arial" w:hAnsi="Arial" w:cs="Arial"/>
          <w:color w:val="000000"/>
          <w:sz w:val="22"/>
          <w:szCs w:val="22"/>
          <w:lang w:bidi="fa-IR"/>
        </w:rPr>
        <w:t>Connection Cables between transmitter and ESD system</w:t>
      </w:r>
    </w:p>
    <w:p w14:paraId="51FF2793" w14:textId="77777777" w:rsidR="00953A17" w:rsidRPr="004601AB" w:rsidRDefault="00953A17" w:rsidP="00953A17">
      <w:pPr>
        <w:widowControl w:val="0"/>
        <w:numPr>
          <w:ilvl w:val="0"/>
          <w:numId w:val="44"/>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601AB">
        <w:rPr>
          <w:rFonts w:ascii="Arial" w:hAnsi="Arial" w:cs="Arial"/>
          <w:color w:val="000000"/>
          <w:sz w:val="22"/>
          <w:szCs w:val="22"/>
          <w:lang w:bidi="fa-IR"/>
        </w:rPr>
        <w:t>Connection Cables between Detectors and F&amp;G system</w:t>
      </w:r>
    </w:p>
    <w:p w14:paraId="449E03A0" w14:textId="77777777" w:rsidR="00953A17" w:rsidRPr="004601AB" w:rsidRDefault="00953A17" w:rsidP="00953A17">
      <w:pPr>
        <w:widowControl w:val="0"/>
        <w:numPr>
          <w:ilvl w:val="0"/>
          <w:numId w:val="44"/>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601AB">
        <w:rPr>
          <w:rFonts w:ascii="Arial" w:hAnsi="Arial" w:cs="Arial"/>
          <w:color w:val="000000"/>
          <w:sz w:val="22"/>
          <w:szCs w:val="22"/>
          <w:lang w:bidi="fa-IR"/>
        </w:rPr>
        <w:t xml:space="preserve">Power supply cables to solenoid valves of all ESDV, and BDV. </w:t>
      </w:r>
    </w:p>
    <w:p w14:paraId="7CFDE710" w14:textId="77777777" w:rsidR="00953A17" w:rsidRPr="004601AB" w:rsidRDefault="00953A17" w:rsidP="00953A17">
      <w:pPr>
        <w:widowControl w:val="0"/>
        <w:numPr>
          <w:ilvl w:val="0"/>
          <w:numId w:val="44"/>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4601AB">
        <w:rPr>
          <w:rFonts w:ascii="Arial" w:hAnsi="Arial" w:cs="Arial"/>
          <w:color w:val="000000"/>
          <w:sz w:val="22"/>
          <w:szCs w:val="22"/>
          <w:lang w:bidi="fa-IR"/>
        </w:rPr>
        <w:t>Cables related to emergency electrical shutdown.</w:t>
      </w:r>
    </w:p>
    <w:p w14:paraId="33965E21" w14:textId="77777777" w:rsidR="00953A17" w:rsidRPr="004601AB" w:rsidRDefault="00953A17" w:rsidP="00953A17">
      <w:pPr>
        <w:widowControl w:val="0"/>
        <w:numPr>
          <w:ilvl w:val="0"/>
          <w:numId w:val="43"/>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601AB">
        <w:rPr>
          <w:rFonts w:ascii="Arial" w:hAnsi="Arial" w:cs="Arial"/>
          <w:color w:val="000000"/>
          <w:sz w:val="22"/>
          <w:szCs w:val="22"/>
          <w:lang w:bidi="fa-IR"/>
        </w:rPr>
        <w:t xml:space="preserve">Any other areas related to safety aspects. </w:t>
      </w:r>
    </w:p>
    <w:p w14:paraId="2AA5E1A5" w14:textId="77777777" w:rsidR="00953A17" w:rsidRPr="004601AB" w:rsidRDefault="00953A17" w:rsidP="00953A17">
      <w:pPr>
        <w:widowControl w:val="0"/>
        <w:bidi w:val="0"/>
        <w:spacing w:before="240" w:after="240" w:line="276" w:lineRule="auto"/>
        <w:ind w:left="720"/>
        <w:jc w:val="lowKashida"/>
        <w:rPr>
          <w:sz w:val="24"/>
          <w:lang w:bidi="fa-IR"/>
        </w:rPr>
      </w:pPr>
      <w:r w:rsidRPr="004601AB">
        <w:rPr>
          <w:rFonts w:ascii="Arial" w:hAnsi="Arial"/>
          <w:sz w:val="22"/>
          <w:szCs w:val="22"/>
        </w:rPr>
        <w:t>Unless otherwise specified, equipment and cabinets/panels shall be designed for the bottom cables or cord sets, and shall be equipped with gland plates.</w:t>
      </w:r>
    </w:p>
    <w:p w14:paraId="38CE3F9F"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All wires shall be identified at both ends using plastic tie-on markers. Above-ground cables shall be marked at their termination points (outside the terminal box where applicable) with a suitable label, of engraved or embossed plastic.</w:t>
      </w:r>
    </w:p>
    <w:p w14:paraId="5B6B97F1"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Underground cables shall be marked at approx. 50 cm intervals by means of embossed strips of corrosion resistant material (e.g. stainless steel or nylon).</w:t>
      </w:r>
    </w:p>
    <w:p w14:paraId="49B0E8F1"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In addition, cables shall be marked either side of cable transits, building entry/exit points, etc. All wiring shall be identified by sleeve-type markers, e.g. Grafoplast or equivalent</w:t>
      </w:r>
    </w:p>
    <w:p w14:paraId="22E55113" w14:textId="77777777" w:rsidR="00953A17" w:rsidRPr="004601AB" w:rsidRDefault="00953A17" w:rsidP="00953A17">
      <w:pPr>
        <w:widowControl w:val="0"/>
        <w:bidi w:val="0"/>
        <w:spacing w:before="240" w:after="240" w:line="276" w:lineRule="auto"/>
        <w:ind w:left="709"/>
        <w:jc w:val="lowKashida"/>
        <w:rPr>
          <w:rFonts w:ascii="Arial" w:hAnsi="Arial"/>
          <w:sz w:val="22"/>
          <w:szCs w:val="22"/>
        </w:rPr>
      </w:pPr>
      <w:r w:rsidRPr="004601AB">
        <w:rPr>
          <w:rFonts w:ascii="Arial" w:hAnsi="Arial"/>
          <w:sz w:val="22"/>
          <w:szCs w:val="22"/>
        </w:rPr>
        <w:t>Specialist cable types (eg, co-axial, cat. 5, fiber optic, composite etc.) required for DCS, ESD system, F&amp;G system, vibration monitoring etc. are to be defined in conjunction with selected vendors.</w:t>
      </w:r>
    </w:p>
    <w:p w14:paraId="5264127A" w14:textId="5D932534" w:rsidR="00953A17" w:rsidRPr="004601AB" w:rsidRDefault="00953A17" w:rsidP="00953A17">
      <w:pPr>
        <w:bidi w:val="0"/>
        <w:spacing w:before="240" w:after="240" w:line="276" w:lineRule="auto"/>
        <w:ind w:left="709"/>
        <w:jc w:val="lowKashida"/>
        <w:rPr>
          <w:rFonts w:ascii="Arial" w:hAnsi="Arial"/>
          <w:sz w:val="22"/>
          <w:szCs w:val="22"/>
          <w:rtl/>
        </w:rPr>
      </w:pPr>
      <w:r w:rsidRPr="004601AB">
        <w:rPr>
          <w:rFonts w:ascii="Arial" w:hAnsi="Arial"/>
          <w:sz w:val="22"/>
          <w:szCs w:val="22"/>
        </w:rPr>
        <w:lastRenderedPageBreak/>
        <w:t>Refer to ‘’Specification for Instrument/F&amp;G Cables, Doc.No.BK-GNRAL-PEDCO-000-IN-SP-0010’’ for more detail.</w:t>
      </w:r>
    </w:p>
    <w:p w14:paraId="6425C496" w14:textId="77777777" w:rsidR="00953A17" w:rsidRPr="004601AB" w:rsidRDefault="00953A17" w:rsidP="00953A17">
      <w:pPr>
        <w:bidi w:val="0"/>
        <w:spacing w:before="240" w:after="240" w:line="276" w:lineRule="auto"/>
        <w:ind w:left="709"/>
        <w:jc w:val="lowKashida"/>
        <w:rPr>
          <w:rFonts w:ascii="Arial" w:hAnsi="Arial"/>
          <w:sz w:val="22"/>
          <w:szCs w:val="22"/>
        </w:rPr>
      </w:pPr>
      <w:r w:rsidRPr="004601AB">
        <w:rPr>
          <w:rFonts w:ascii="Arial" w:hAnsi="Arial"/>
          <w:sz w:val="22"/>
          <w:szCs w:val="22"/>
        </w:rPr>
        <w:t>For additional information please refer  to ‘’Specification For Instrument/F&amp;G Cables, Doc.No.</w:t>
      </w:r>
      <w:r w:rsidRPr="004601AB">
        <w:t xml:space="preserve"> </w:t>
      </w:r>
      <w:r w:rsidRPr="004601AB">
        <w:rPr>
          <w:rFonts w:ascii="Arial" w:hAnsi="Arial"/>
          <w:sz w:val="22"/>
          <w:szCs w:val="22"/>
        </w:rPr>
        <w:t>BK-GNRAL-PEDCO-000-IN-SP-0010’’</w:t>
      </w:r>
    </w:p>
    <w:p w14:paraId="17F38869" w14:textId="77777777" w:rsidR="00953A17" w:rsidRPr="004601AB" w:rsidRDefault="00953A17" w:rsidP="00953A17">
      <w:pPr>
        <w:keepNext/>
        <w:widowControl w:val="0"/>
        <w:numPr>
          <w:ilvl w:val="1"/>
          <w:numId w:val="1"/>
        </w:numPr>
        <w:bidi w:val="0"/>
        <w:spacing w:before="240" w:after="240"/>
        <w:outlineLvl w:val="1"/>
        <w:rPr>
          <w:rFonts w:ascii="Arial" w:hAnsi="Arial" w:cs="Arial"/>
          <w:b/>
          <w:bCs/>
          <w:caps/>
          <w:sz w:val="22"/>
          <w:szCs w:val="22"/>
          <w:lang w:val="en-GB"/>
        </w:rPr>
      </w:pPr>
      <w:bookmarkStart w:id="203" w:name="_Toc102991747"/>
      <w:bookmarkStart w:id="204" w:name="_Toc103173577"/>
      <w:bookmarkStart w:id="205" w:name="_Toc177312532"/>
      <w:r w:rsidRPr="004601AB">
        <w:rPr>
          <w:rFonts w:ascii="Arial" w:hAnsi="Arial" w:cs="Arial"/>
          <w:b/>
          <w:bCs/>
          <w:caps/>
          <w:sz w:val="22"/>
          <w:szCs w:val="22"/>
          <w:lang w:val="en-GB"/>
        </w:rPr>
        <w:t>CABLE TRAYS &amp; ACCESSORIES</w:t>
      </w:r>
      <w:bookmarkEnd w:id="203"/>
      <w:bookmarkEnd w:id="204"/>
      <w:bookmarkEnd w:id="205"/>
    </w:p>
    <w:p w14:paraId="74C4D66B"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Cable Trays and associated accessories including tray covers shall be pre-fabricated type galvanized steel sheets</w:t>
      </w:r>
    </w:p>
    <w:p w14:paraId="3E62C281"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The nominal width of cable trays selected is 50, 100, 150, 300, 450 and 600 mm. The cable trays shall be supplied in standard length of 2500 mm.</w:t>
      </w:r>
    </w:p>
    <w:p w14:paraId="6DCC9D9C"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Types of trays used are Perforated type, Ladder Type &amp; Solid type.</w:t>
      </w:r>
    </w:p>
    <w:p w14:paraId="5DC76634"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The Flange height shall be considered for Ladder Type as 50 mm &amp; for perforated &amp; solid type trays as 100 mm.</w:t>
      </w:r>
    </w:p>
    <w:p w14:paraId="45A8AE89"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The thickness for cable trays shall be considered 2 mm and the thickness for cable tray cover shall be considered 1.6 mm.</w:t>
      </w:r>
    </w:p>
    <w:p w14:paraId="733C88D8"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The maximum spacing between the rungs of the ladder type cable tray shall be considered as 250 mm.</w:t>
      </w:r>
    </w:p>
    <w:p w14:paraId="745AC6D1"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Cable tray covers shall be provided for Perforated &amp; solid type trays as indicated in the project drawings.</w:t>
      </w:r>
    </w:p>
    <w:p w14:paraId="598A45F9"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Accessories: The cable tray accessories are Vertical Elbows, Horizontal Bends, Adjustable Bends, Crosses, Tees and Reducers, etc,. All accessories shall have minimum bending radius of 600 mm.</w:t>
      </w:r>
    </w:p>
    <w:p w14:paraId="28AB39A6"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Galvanizing: All cable trays, tray accessories, tray covers &amp; tray supports including washers, etc. shall be hot dip galvanized. Should the galvanizing of the samples be found defective the entire batch of steel shall be regalvanized at BIDDER's cost.</w:t>
      </w:r>
    </w:p>
    <w:p w14:paraId="4BCF6720"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Grounding conductors for Cable Trays 25 x 6 GS flat conductor shall run along the trays &amp; interconnecting the trays at every 2.5 m intervals. 95 Sq.mm stranded copper conductor shall be used to grounding trays at minimum two points and in addition at 25 meters interval for longer length of trays</w:t>
      </w:r>
    </w:p>
    <w:p w14:paraId="6EB41DF3" w14:textId="77777777" w:rsidR="00953A17" w:rsidRPr="004601AB" w:rsidRDefault="00953A17" w:rsidP="00953A17">
      <w:pPr>
        <w:widowControl w:val="0"/>
        <w:bidi w:val="0"/>
        <w:spacing w:before="240" w:after="240" w:line="276" w:lineRule="auto"/>
        <w:ind w:left="720"/>
        <w:jc w:val="lowKashida"/>
        <w:rPr>
          <w:rFonts w:ascii="Arial" w:hAnsi="Arial"/>
          <w:sz w:val="22"/>
          <w:szCs w:val="22"/>
        </w:rPr>
      </w:pPr>
      <w:r w:rsidRPr="004601AB">
        <w:rPr>
          <w:rFonts w:ascii="Arial" w:hAnsi="Arial"/>
          <w:sz w:val="22"/>
          <w:szCs w:val="22"/>
        </w:rPr>
        <w:t>Manufacturer shall perform metrological / chemical composition and mechanical test on random samples of cable trays such as :</w:t>
      </w:r>
    </w:p>
    <w:p w14:paraId="0EEDDFA1" w14:textId="77777777" w:rsidR="00953A17" w:rsidRPr="004601AB" w:rsidRDefault="00953A17" w:rsidP="00953A17">
      <w:pPr>
        <w:pStyle w:val="ListParagraph"/>
        <w:widowControl w:val="0"/>
        <w:numPr>
          <w:ilvl w:val="0"/>
          <w:numId w:val="45"/>
        </w:numPr>
        <w:bidi w:val="0"/>
        <w:spacing w:before="240" w:after="240" w:line="276" w:lineRule="auto"/>
        <w:jc w:val="lowKashida"/>
        <w:rPr>
          <w:rFonts w:ascii="Arial" w:hAnsi="Arial"/>
          <w:sz w:val="22"/>
          <w:szCs w:val="22"/>
        </w:rPr>
      </w:pPr>
      <w:r w:rsidRPr="004601AB">
        <w:rPr>
          <w:rFonts w:ascii="Arial" w:hAnsi="Arial"/>
          <w:sz w:val="22"/>
          <w:szCs w:val="22"/>
        </w:rPr>
        <w:t xml:space="preserve"> Visual inspection, dimensional checks and verification of bill of material as per approved drawings.</w:t>
      </w:r>
    </w:p>
    <w:p w14:paraId="56A8C9C7" w14:textId="77777777" w:rsidR="00953A17" w:rsidRPr="004601AB" w:rsidRDefault="00953A17" w:rsidP="00953A17">
      <w:pPr>
        <w:pStyle w:val="ListParagraph"/>
        <w:widowControl w:val="0"/>
        <w:numPr>
          <w:ilvl w:val="0"/>
          <w:numId w:val="45"/>
        </w:numPr>
        <w:bidi w:val="0"/>
        <w:spacing w:before="240" w:after="240" w:line="276" w:lineRule="auto"/>
        <w:jc w:val="lowKashida"/>
        <w:rPr>
          <w:rFonts w:ascii="Arial" w:hAnsi="Arial"/>
          <w:sz w:val="22"/>
          <w:szCs w:val="22"/>
        </w:rPr>
      </w:pPr>
      <w:r w:rsidRPr="004601AB">
        <w:rPr>
          <w:rFonts w:ascii="Arial" w:hAnsi="Arial"/>
          <w:sz w:val="22"/>
          <w:szCs w:val="22"/>
        </w:rPr>
        <w:lastRenderedPageBreak/>
        <w:t>test for galvanizing to ensure that materials and workmanship to the relevant standards.</w:t>
      </w:r>
    </w:p>
    <w:p w14:paraId="2451AA2A" w14:textId="77777777" w:rsidR="00953A17" w:rsidRPr="004601AB" w:rsidRDefault="00953A17" w:rsidP="00953A17">
      <w:pPr>
        <w:pStyle w:val="ListParagraph"/>
        <w:widowControl w:val="0"/>
        <w:numPr>
          <w:ilvl w:val="0"/>
          <w:numId w:val="45"/>
        </w:numPr>
        <w:bidi w:val="0"/>
        <w:spacing w:before="240" w:after="240" w:line="276" w:lineRule="auto"/>
        <w:jc w:val="lowKashida"/>
        <w:rPr>
          <w:rFonts w:ascii="Arial" w:hAnsi="Arial"/>
          <w:sz w:val="22"/>
          <w:szCs w:val="22"/>
        </w:rPr>
      </w:pPr>
      <w:r w:rsidRPr="004601AB">
        <w:rPr>
          <w:rFonts w:ascii="Arial" w:hAnsi="Arial"/>
          <w:sz w:val="22"/>
          <w:szCs w:val="22"/>
        </w:rPr>
        <w:t>Zinc coating thickness test</w:t>
      </w:r>
    </w:p>
    <w:p w14:paraId="6BF9E30C" w14:textId="77777777" w:rsidR="00953A17" w:rsidRPr="004601AB" w:rsidRDefault="00953A17" w:rsidP="00953A17">
      <w:pPr>
        <w:pStyle w:val="ListParagraph"/>
        <w:widowControl w:val="0"/>
        <w:numPr>
          <w:ilvl w:val="0"/>
          <w:numId w:val="45"/>
        </w:numPr>
        <w:bidi w:val="0"/>
        <w:spacing w:before="240" w:after="240" w:line="276" w:lineRule="auto"/>
        <w:jc w:val="lowKashida"/>
        <w:rPr>
          <w:rFonts w:ascii="Arial" w:hAnsi="Arial"/>
          <w:sz w:val="22"/>
          <w:szCs w:val="22"/>
        </w:rPr>
      </w:pPr>
      <w:r w:rsidRPr="004601AB">
        <w:rPr>
          <w:rFonts w:ascii="Arial" w:hAnsi="Arial"/>
          <w:sz w:val="22"/>
          <w:szCs w:val="22"/>
        </w:rPr>
        <w:t>Copper sulphate test (uniformity test).</w:t>
      </w:r>
    </w:p>
    <w:p w14:paraId="6C8842BC" w14:textId="77777777" w:rsidR="00953A17" w:rsidRPr="004601AB" w:rsidRDefault="00953A17" w:rsidP="00953A17">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06" w:name="_Toc429901302"/>
      <w:bookmarkStart w:id="207" w:name="_Toc12468046"/>
      <w:bookmarkStart w:id="208" w:name="_Toc12839852"/>
      <w:bookmarkStart w:id="209" w:name="_Toc52658379"/>
      <w:bookmarkStart w:id="210" w:name="_Toc79851315"/>
      <w:bookmarkStart w:id="211" w:name="_Toc80450218"/>
      <w:bookmarkStart w:id="212" w:name="_Toc80455168"/>
      <w:bookmarkStart w:id="213" w:name="_Toc91952968"/>
      <w:bookmarkStart w:id="214" w:name="_Toc177312533"/>
      <w:r w:rsidRPr="004601AB">
        <w:rPr>
          <w:rFonts w:ascii="Arial" w:hAnsi="Arial" w:cs="Arial"/>
          <w:b/>
          <w:bCs/>
          <w:caps/>
          <w:kern w:val="28"/>
          <w:sz w:val="24"/>
        </w:rPr>
        <w:t>ELECTRO-MAGNETIC COMPATABILITY</w:t>
      </w:r>
      <w:bookmarkEnd w:id="206"/>
      <w:bookmarkEnd w:id="207"/>
      <w:bookmarkEnd w:id="208"/>
      <w:bookmarkEnd w:id="209"/>
      <w:bookmarkEnd w:id="210"/>
      <w:bookmarkEnd w:id="211"/>
      <w:bookmarkEnd w:id="212"/>
      <w:bookmarkEnd w:id="213"/>
      <w:bookmarkEnd w:id="214"/>
    </w:p>
    <w:p w14:paraId="42751E68" w14:textId="77777777" w:rsidR="00953A17" w:rsidRPr="004601AB" w:rsidRDefault="00953A17" w:rsidP="00953A17">
      <w:pPr>
        <w:bidi w:val="0"/>
        <w:spacing w:before="240" w:after="240" w:line="276" w:lineRule="auto"/>
        <w:ind w:left="709"/>
        <w:jc w:val="lowKashida"/>
        <w:rPr>
          <w:rFonts w:ascii="Arial" w:hAnsi="Arial"/>
          <w:sz w:val="22"/>
          <w:szCs w:val="22"/>
        </w:rPr>
      </w:pPr>
      <w:r w:rsidRPr="004601AB">
        <w:rPr>
          <w:rFonts w:ascii="Arial" w:hAnsi="Arial"/>
          <w:sz w:val="22"/>
          <w:szCs w:val="22"/>
        </w:rPr>
        <w:t>The design of the instrumentation systems shall be such as to: -</w:t>
      </w:r>
    </w:p>
    <w:p w14:paraId="221C5C37" w14:textId="77777777" w:rsidR="00953A17" w:rsidRPr="004601AB" w:rsidRDefault="00953A17" w:rsidP="00953A17">
      <w:pPr>
        <w:numPr>
          <w:ilvl w:val="0"/>
          <w:numId w:val="23"/>
        </w:numPr>
        <w:suppressAutoHyphens/>
        <w:bidi w:val="0"/>
        <w:spacing w:before="240" w:after="240" w:line="276" w:lineRule="auto"/>
        <w:ind w:left="1406" w:hanging="357"/>
        <w:contextualSpacing/>
        <w:jc w:val="lowKashida"/>
        <w:rPr>
          <w:rFonts w:ascii="Arial" w:hAnsi="Arial"/>
          <w:sz w:val="22"/>
          <w:szCs w:val="22"/>
        </w:rPr>
      </w:pPr>
      <w:r w:rsidRPr="004601AB">
        <w:rPr>
          <w:rFonts w:ascii="Arial" w:hAnsi="Arial"/>
          <w:sz w:val="22"/>
          <w:szCs w:val="22"/>
        </w:rPr>
        <w:t xml:space="preserve">Avoid susceptibility to electromagnetic interference from other systems </w:t>
      </w:r>
    </w:p>
    <w:p w14:paraId="350A7B0E" w14:textId="514BA203" w:rsidR="00953A17" w:rsidRPr="00834F2C" w:rsidRDefault="00953A17" w:rsidP="00953A17">
      <w:pPr>
        <w:numPr>
          <w:ilvl w:val="0"/>
          <w:numId w:val="23"/>
        </w:numPr>
        <w:suppressAutoHyphens/>
        <w:bidi w:val="0"/>
        <w:spacing w:before="240" w:after="240" w:line="276" w:lineRule="auto"/>
        <w:ind w:left="1418"/>
        <w:jc w:val="lowKashida"/>
        <w:rPr>
          <w:rFonts w:ascii="Arial" w:hAnsi="Arial"/>
          <w:sz w:val="22"/>
          <w:szCs w:val="22"/>
        </w:rPr>
      </w:pPr>
      <w:r w:rsidRPr="004601AB">
        <w:rPr>
          <w:rFonts w:ascii="Arial" w:hAnsi="Arial"/>
          <w:sz w:val="22"/>
          <w:szCs w:val="22"/>
        </w:rPr>
        <w:t>Avoid causing electromagnetic interference to other systems</w:t>
      </w:r>
      <w:r w:rsidRPr="00834F2C">
        <w:rPr>
          <w:rFonts w:ascii="Arial" w:hAnsi="Arial"/>
          <w:sz w:val="22"/>
          <w:szCs w:val="22"/>
        </w:rPr>
        <w:t xml:space="preserve"> (Including telecoms).</w:t>
      </w:r>
    </w:p>
    <w:p w14:paraId="6E1F9017" w14:textId="77777777" w:rsidR="00834F2C" w:rsidRPr="00834F2C" w:rsidRDefault="00834F2C" w:rsidP="00953A17">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15" w:name="_Toc177312534"/>
      <w:r w:rsidRPr="00834F2C">
        <w:rPr>
          <w:rFonts w:ascii="Arial" w:hAnsi="Arial" w:cs="Arial"/>
          <w:b/>
          <w:bCs/>
          <w:caps/>
          <w:kern w:val="28"/>
          <w:sz w:val="24"/>
        </w:rPr>
        <w:t>SPARE CAPACITY</w:t>
      </w:r>
      <w:bookmarkEnd w:id="191"/>
      <w:bookmarkEnd w:id="192"/>
      <w:bookmarkEnd w:id="193"/>
      <w:bookmarkEnd w:id="194"/>
      <w:bookmarkEnd w:id="195"/>
      <w:bookmarkEnd w:id="196"/>
      <w:bookmarkEnd w:id="215"/>
    </w:p>
    <w:p w14:paraId="4BE7B18C" w14:textId="77777777" w:rsidR="00834F2C" w:rsidRPr="003E6E81" w:rsidRDefault="00834F2C" w:rsidP="00D94873">
      <w:pPr>
        <w:widowControl w:val="0"/>
        <w:bidi w:val="0"/>
        <w:spacing w:before="240" w:after="240" w:line="276" w:lineRule="auto"/>
        <w:ind w:left="709"/>
        <w:jc w:val="lowKashida"/>
        <w:rPr>
          <w:rFonts w:ascii="Arial" w:hAnsi="Arial"/>
          <w:sz w:val="22"/>
          <w:szCs w:val="22"/>
        </w:rPr>
      </w:pPr>
      <w:bookmarkStart w:id="216" w:name="_Toc276375678"/>
      <w:bookmarkStart w:id="217" w:name="_Toc356322208"/>
      <w:bookmarkStart w:id="218" w:name="_Toc462238488"/>
      <w:bookmarkStart w:id="219" w:name="_Toc11548353"/>
      <w:bookmarkStart w:id="220" w:name="_Toc17517705"/>
      <w:bookmarkStart w:id="221" w:name="_Toc20604324"/>
      <w:bookmarkStart w:id="222" w:name="_Toc21878310"/>
      <w:r w:rsidRPr="003E6E81">
        <w:rPr>
          <w:rFonts w:ascii="Arial" w:hAnsi="Arial"/>
          <w:sz w:val="22"/>
          <w:szCs w:val="22"/>
        </w:rPr>
        <w:t xml:space="preserve">All systems shall be sized to have a minimum of </w:t>
      </w:r>
      <w:r w:rsidR="00D94873" w:rsidRPr="003E6E81">
        <w:rPr>
          <w:rFonts w:ascii="Arial" w:hAnsi="Arial"/>
          <w:sz w:val="22"/>
          <w:szCs w:val="22"/>
        </w:rPr>
        <w:t>20</w:t>
      </w:r>
      <w:r w:rsidRPr="003E6E81">
        <w:rPr>
          <w:rFonts w:ascii="Arial" w:hAnsi="Arial"/>
          <w:sz w:val="22"/>
          <w:szCs w:val="22"/>
        </w:rPr>
        <w:t xml:space="preserve">% full wired spare and </w:t>
      </w:r>
      <w:r w:rsidR="00D94873" w:rsidRPr="003E6E81">
        <w:rPr>
          <w:rFonts w:ascii="Arial" w:hAnsi="Arial"/>
          <w:sz w:val="22"/>
          <w:szCs w:val="22"/>
        </w:rPr>
        <w:t>20</w:t>
      </w:r>
      <w:r w:rsidRPr="003E6E81">
        <w:rPr>
          <w:rFonts w:ascii="Arial" w:hAnsi="Arial"/>
          <w:sz w:val="22"/>
          <w:szCs w:val="22"/>
        </w:rPr>
        <w:t>% installed spare I/O. CPU loading shall not exceed 50% of the maximum capacity. At least 20%, spare space shall be considered for cabinets for future extensions.</w:t>
      </w:r>
    </w:p>
    <w:p w14:paraId="129336FB" w14:textId="77777777" w:rsidR="00834F2C" w:rsidRPr="003E6E81" w:rsidRDefault="00834F2C" w:rsidP="00834F2C">
      <w:pPr>
        <w:widowControl w:val="0"/>
        <w:bidi w:val="0"/>
        <w:spacing w:before="240" w:after="240" w:line="276" w:lineRule="auto"/>
        <w:ind w:left="709"/>
        <w:jc w:val="lowKashida"/>
        <w:rPr>
          <w:rFonts w:ascii="Arial" w:hAnsi="Arial"/>
          <w:sz w:val="22"/>
          <w:szCs w:val="22"/>
        </w:rPr>
      </w:pPr>
      <w:r w:rsidRPr="003E6E81">
        <w:rPr>
          <w:rFonts w:ascii="Arial" w:hAnsi="Arial"/>
          <w:sz w:val="22"/>
          <w:szCs w:val="22"/>
        </w:rPr>
        <w:t>Multicore cables shall incorporate a minimum of 20% spare pairs. All unused cores in I.S. cables shall be connected to I.S. earth.</w:t>
      </w:r>
    </w:p>
    <w:p w14:paraId="34B0FCF9" w14:textId="77777777" w:rsidR="00834F2C" w:rsidRPr="00834F2C" w:rsidRDefault="00834F2C" w:rsidP="00834F2C">
      <w:pPr>
        <w:widowControl w:val="0"/>
        <w:bidi w:val="0"/>
        <w:spacing w:before="240" w:after="240" w:line="276" w:lineRule="auto"/>
        <w:ind w:left="709"/>
        <w:jc w:val="lowKashida"/>
        <w:rPr>
          <w:rFonts w:ascii="Arial" w:hAnsi="Arial"/>
          <w:sz w:val="22"/>
          <w:szCs w:val="22"/>
        </w:rPr>
      </w:pPr>
      <w:r w:rsidRPr="003E6E81">
        <w:rPr>
          <w:rFonts w:ascii="Arial" w:hAnsi="Arial"/>
          <w:sz w:val="22"/>
          <w:szCs w:val="22"/>
        </w:rPr>
        <w:t>Instruments (including spares parts) shall be supplied with additional 20% of total quantity of each category (at least one item).</w:t>
      </w:r>
    </w:p>
    <w:p w14:paraId="04E5A25E" w14:textId="77777777" w:rsidR="00834F2C" w:rsidRPr="00834F2C" w:rsidRDefault="00834F2C" w:rsidP="00834F2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23" w:name="_Toc52658381"/>
      <w:bookmarkStart w:id="224" w:name="_Toc79851317"/>
      <w:bookmarkStart w:id="225" w:name="_Toc177312535"/>
      <w:r w:rsidRPr="00834F2C">
        <w:rPr>
          <w:rFonts w:ascii="Arial" w:hAnsi="Arial" w:cs="Arial"/>
          <w:b/>
          <w:bCs/>
          <w:caps/>
          <w:kern w:val="28"/>
          <w:sz w:val="24"/>
        </w:rPr>
        <w:t>Factory Acceptance Testing (FAT)</w:t>
      </w:r>
      <w:bookmarkEnd w:id="216"/>
      <w:bookmarkEnd w:id="217"/>
      <w:bookmarkEnd w:id="218"/>
      <w:bookmarkEnd w:id="219"/>
      <w:bookmarkEnd w:id="220"/>
      <w:bookmarkEnd w:id="221"/>
      <w:bookmarkEnd w:id="222"/>
      <w:bookmarkEnd w:id="223"/>
      <w:bookmarkEnd w:id="224"/>
      <w:bookmarkEnd w:id="225"/>
    </w:p>
    <w:p w14:paraId="7892B5AE" w14:textId="77777777" w:rsidR="00834F2C" w:rsidRPr="00834F2C" w:rsidRDefault="00834F2C" w:rsidP="00834F2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EPC CONTRACTOR shall be permitted to perform or witness (or both) completes testing of the system at VENDOR's premises.</w:t>
      </w:r>
    </w:p>
    <w:p w14:paraId="2F50C3A1" w14:textId="77777777" w:rsidR="00834F2C" w:rsidRPr="00834F2C" w:rsidRDefault="00834F2C" w:rsidP="00834F2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 xml:space="preserve">VENDOR shall prepare a detailed set of procedures for the Factory Acceptance Test (FAT) for EPC CONTRACTOR review and approval at least 60 days in advance of the test date. FAT procedure shall be submitted to the Client for review and approval 30 days before the test. The FAT must demonstrate to EPC CONTRACTOR that the system meets the functional and integrity design basis. A sample FAT procedure shall be submitted as a part of the bid. </w:t>
      </w:r>
    </w:p>
    <w:p w14:paraId="486DD539" w14:textId="77777777" w:rsidR="00834F2C" w:rsidRPr="00834F2C" w:rsidRDefault="00834F2C" w:rsidP="00834F2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 xml:space="preserve">EPC CONTRACTOR shall have the prerogative to modify the System FAT test procedures to ensure specified performance and quality is being met. </w:t>
      </w:r>
    </w:p>
    <w:p w14:paraId="3899CE77" w14:textId="77777777" w:rsidR="00834F2C" w:rsidRPr="00834F2C" w:rsidRDefault="00834F2C" w:rsidP="00834F2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VENDOR shall ensure that all systems components are available for an integrated test at the factory. This shall include his proprietary equipment, together with bought out items such as trip amplifiers, push buttons, lamps, annunciators, power supplies, etc.</w:t>
      </w:r>
    </w:p>
    <w:p w14:paraId="7F926E23" w14:textId="77777777" w:rsidR="00834F2C" w:rsidRPr="00834F2C" w:rsidRDefault="00834F2C" w:rsidP="00834F2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Where practicable the actual communication cables shall be used, but test cables may be substituted when specifically agreed with EPC CONTRACTOR. This substitution shall not absolve VENDOR from the need to test communication devices, when part of VENDOR's scope of work.</w:t>
      </w:r>
    </w:p>
    <w:p w14:paraId="2F983CC9" w14:textId="77777777" w:rsidR="00834F2C" w:rsidRPr="00834F2C" w:rsidRDefault="00834F2C" w:rsidP="00834F2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lastRenderedPageBreak/>
        <w:t xml:space="preserve">FAT shall be carried out for 100% of I/O, connected devices and control hardware and software. VENDOR shall ensure that adequate power supplies and acceptable I/O simulation are provided for the 100% test, and that spares are available to ensure proper continuation of testing if failures occur. </w:t>
      </w:r>
    </w:p>
    <w:p w14:paraId="7E60BF76" w14:textId="77777777" w:rsidR="00834F2C" w:rsidRPr="00834F2C" w:rsidRDefault="00834F2C" w:rsidP="00834F2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 xml:space="preserve">System equipment shall be heat soak tested as a part of the FAT. Heat soak test shall be for 48 hours at 48°C. VENDOR shall have completed in-house testing of the system prior to commencement of the FAT. </w:t>
      </w:r>
    </w:p>
    <w:p w14:paraId="609E06E7" w14:textId="77777777" w:rsidR="00834F2C" w:rsidRPr="00834F2C" w:rsidRDefault="00834F2C" w:rsidP="00834F2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 xml:space="preserve">Evidence of the equipment passing such tests shall be made available to EPC CONTRACTOR prior to FAT commencement. Performance deficiencies noted during the FAT shall be documented and a rectification strategy agreed. All deficiencies shall be rectified by the Control and Safety System VENDOR. A complete retest of the systems shall be performed if, in EPC CONTRACTOR’s judgement, fundamental problems are discovered. </w:t>
      </w:r>
    </w:p>
    <w:p w14:paraId="297BC1A2" w14:textId="77777777" w:rsidR="00834F2C" w:rsidRPr="00834F2C" w:rsidRDefault="00834F2C" w:rsidP="00834F2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 xml:space="preserve">In addition to functional and integrity tests, systems shall be subjected to the following EMI immunity tests: System equipment shall operate correctly in the presence of a portable cellular telephone in the frequency band of 450MHz, keyed at a distance from the equipment to yield a field strength of at least 10 volts/metre at the equipment (This field strength typically occurs at a distance of 6 inches (15cm) for a 1 watt transmitter). </w:t>
      </w:r>
    </w:p>
    <w:p w14:paraId="0BC0250B" w14:textId="77777777" w:rsidR="00834F2C" w:rsidRPr="00834F2C" w:rsidRDefault="00834F2C" w:rsidP="00834F2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 xml:space="preserve">This interference shall be imposed in accordance with IEC 801-3 and at all propagation angles. Such interference shall not affect span or reading by more than 0.1% nor cause spurious systems operation or systems malfunction. </w:t>
      </w:r>
    </w:p>
    <w:p w14:paraId="6559CB85"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Pr>
      </w:pPr>
      <w:r w:rsidRPr="00834F2C">
        <w:rPr>
          <w:rFonts w:asciiTheme="minorBidi" w:hAnsiTheme="minorBidi" w:cstheme="minorBidi"/>
          <w:sz w:val="22"/>
          <w:szCs w:val="22"/>
        </w:rPr>
        <w:t>VENDOR shall provide training for CONTRACTOR's employees at initial stage of design for five (5) personnel to familiarize with the system and final training for ten (10) operations and maintenance personnel at VENDOR's works.</w:t>
      </w:r>
    </w:p>
    <w:p w14:paraId="40E193D2"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Pr>
      </w:pPr>
      <w:r w:rsidRPr="00834F2C">
        <w:rPr>
          <w:rFonts w:asciiTheme="minorBidi" w:hAnsiTheme="minorBidi" w:cstheme="minorBidi"/>
          <w:sz w:val="22"/>
          <w:szCs w:val="22"/>
        </w:rPr>
        <w:t>COMPANIE’s representative shall be participated in all the FAT progress.</w:t>
      </w:r>
      <w:r w:rsidRPr="00834F2C">
        <w:rPr>
          <w:rFonts w:asciiTheme="minorBidi" w:hAnsiTheme="minorBidi" w:cstheme="minorBidi"/>
          <w:noProof/>
          <w:sz w:val="22"/>
          <w:szCs w:val="22"/>
        </w:rPr>
        <w:t xml:space="preserve"> </w:t>
      </w:r>
    </w:p>
    <w:p w14:paraId="28F0A559" w14:textId="77777777" w:rsidR="00834F2C" w:rsidRPr="00834F2C" w:rsidRDefault="00834F2C" w:rsidP="00834F2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26" w:name="_Toc276375679"/>
      <w:bookmarkStart w:id="227" w:name="_Toc356322209"/>
      <w:bookmarkStart w:id="228" w:name="_Toc462238489"/>
      <w:bookmarkStart w:id="229" w:name="_Toc11548354"/>
      <w:bookmarkStart w:id="230" w:name="_Toc17517706"/>
      <w:bookmarkStart w:id="231" w:name="_Toc20604325"/>
      <w:bookmarkStart w:id="232" w:name="_Toc21878311"/>
      <w:bookmarkStart w:id="233" w:name="_Toc52658382"/>
      <w:bookmarkStart w:id="234" w:name="_Toc79851318"/>
      <w:bookmarkStart w:id="235" w:name="_Toc177312536"/>
      <w:r w:rsidRPr="00834F2C">
        <w:rPr>
          <w:rFonts w:ascii="Arial" w:hAnsi="Arial" w:cs="Arial"/>
          <w:b/>
          <w:bCs/>
          <w:caps/>
          <w:kern w:val="28"/>
          <w:sz w:val="24"/>
        </w:rPr>
        <w:t>Site Acceptance Test</w:t>
      </w:r>
      <w:bookmarkEnd w:id="226"/>
      <w:bookmarkEnd w:id="227"/>
      <w:bookmarkEnd w:id="228"/>
      <w:bookmarkEnd w:id="229"/>
      <w:bookmarkEnd w:id="230"/>
      <w:bookmarkEnd w:id="231"/>
      <w:bookmarkEnd w:id="232"/>
      <w:bookmarkEnd w:id="233"/>
      <w:bookmarkEnd w:id="234"/>
      <w:bookmarkEnd w:id="235"/>
    </w:p>
    <w:p w14:paraId="33041ACE"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bookmarkStart w:id="236" w:name="_Toc276375680"/>
      <w:bookmarkStart w:id="237" w:name="_Toc356322210"/>
      <w:r w:rsidRPr="00834F2C">
        <w:rPr>
          <w:rFonts w:asciiTheme="minorBidi" w:hAnsiTheme="minorBidi" w:cstheme="minorBidi"/>
          <w:sz w:val="22"/>
          <w:szCs w:val="22"/>
          <w:lang w:val="en-GB" w:eastAsia="en-GB"/>
        </w:rPr>
        <w:t>EPC CONTRACTOR will require VENDOR's full Site Acceptance Test (SAT) procedure to be available for review at least 60 days in advance of the test. SAT procedure shall be submitted to the Client for review and approval 30 days before the test.</w:t>
      </w:r>
    </w:p>
    <w:p w14:paraId="3F8511A6" w14:textId="77777777" w:rsidR="00834F2C" w:rsidRPr="00834F2C" w:rsidRDefault="00834F2C" w:rsidP="00834F2C">
      <w:pPr>
        <w:keepNext/>
        <w:numPr>
          <w:ilvl w:val="1"/>
          <w:numId w:val="1"/>
        </w:numPr>
        <w:bidi w:val="0"/>
        <w:spacing w:before="240" w:after="240"/>
        <w:outlineLvl w:val="1"/>
        <w:rPr>
          <w:rFonts w:ascii="Arial" w:hAnsi="Arial" w:cs="Arial"/>
          <w:b/>
          <w:bCs/>
          <w:caps/>
          <w:sz w:val="22"/>
          <w:szCs w:val="22"/>
          <w:lang w:val="en-GB"/>
        </w:rPr>
      </w:pPr>
      <w:bookmarkStart w:id="238" w:name="_Toc462238490"/>
      <w:bookmarkStart w:id="239" w:name="_Toc11548355"/>
      <w:bookmarkStart w:id="240" w:name="_Toc17517707"/>
      <w:bookmarkStart w:id="241" w:name="_Toc20604326"/>
      <w:bookmarkStart w:id="242" w:name="_Toc21878312"/>
      <w:bookmarkStart w:id="243" w:name="_Toc52658383"/>
      <w:bookmarkStart w:id="244" w:name="_Toc79851319"/>
      <w:bookmarkStart w:id="245" w:name="_Toc177312537"/>
      <w:r w:rsidRPr="00834F2C">
        <w:rPr>
          <w:rFonts w:ascii="Arial" w:hAnsi="Arial" w:cs="Arial"/>
          <w:b/>
          <w:bCs/>
          <w:caps/>
          <w:sz w:val="22"/>
          <w:szCs w:val="22"/>
          <w:lang w:val="en-GB"/>
        </w:rPr>
        <w:t>Interface Testing</w:t>
      </w:r>
      <w:bookmarkEnd w:id="236"/>
      <w:bookmarkEnd w:id="237"/>
      <w:bookmarkEnd w:id="238"/>
      <w:bookmarkEnd w:id="239"/>
      <w:bookmarkEnd w:id="240"/>
      <w:bookmarkEnd w:id="241"/>
      <w:bookmarkEnd w:id="242"/>
      <w:bookmarkEnd w:id="243"/>
      <w:bookmarkEnd w:id="244"/>
      <w:bookmarkEnd w:id="245"/>
    </w:p>
    <w:p w14:paraId="6F02EBB6"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 xml:space="preserve">All interfaces between sections of VENDOR's equipment shall be fully tested as part of the SAT. </w:t>
      </w:r>
    </w:p>
    <w:p w14:paraId="5E19A039"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 xml:space="preserve">Where VENDOR's equipment interfaces with systems from other VENDORS then the two systems shall be tested together in one location or the interface may be simulated. Generally simulation will be acceptable for hard wired interfaces. Where the system interface is via data link the use of </w:t>
      </w:r>
      <w:r w:rsidRPr="00834F2C">
        <w:rPr>
          <w:rFonts w:asciiTheme="minorBidi" w:hAnsiTheme="minorBidi" w:cstheme="minorBidi"/>
          <w:sz w:val="22"/>
          <w:szCs w:val="22"/>
          <w:lang w:val="en-GB" w:eastAsia="en-GB"/>
        </w:rPr>
        <w:lastRenderedPageBreak/>
        <w:t xml:space="preserve">simulators will depend on the extent and importance of the interface, and on past experience of the two VENDORs. The use of unproven hardware, software, or protocols will not be acceptable. </w:t>
      </w:r>
    </w:p>
    <w:p w14:paraId="18249555"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Where simulation of the interface is agreed, the two VENDORS, in conjunction with EPC CONTRACTOR, shall agree test procedures and acceptance criteria for the FAT, and shall provide all necessary test equipment.</w:t>
      </w:r>
    </w:p>
    <w:p w14:paraId="4E81A390" w14:textId="77777777" w:rsidR="00834F2C" w:rsidRPr="00834F2C" w:rsidRDefault="00834F2C" w:rsidP="00834F2C">
      <w:pPr>
        <w:keepNext/>
        <w:numPr>
          <w:ilvl w:val="1"/>
          <w:numId w:val="1"/>
        </w:numPr>
        <w:bidi w:val="0"/>
        <w:spacing w:before="240" w:after="240"/>
        <w:outlineLvl w:val="1"/>
        <w:rPr>
          <w:rFonts w:ascii="Arial" w:hAnsi="Arial" w:cs="Arial"/>
          <w:b/>
          <w:bCs/>
          <w:caps/>
          <w:sz w:val="22"/>
          <w:szCs w:val="22"/>
          <w:lang w:val="en-GB"/>
        </w:rPr>
      </w:pPr>
      <w:bookmarkStart w:id="246" w:name="_Toc276375682"/>
      <w:bookmarkStart w:id="247" w:name="_Toc356322212"/>
      <w:bookmarkStart w:id="248" w:name="_Toc462238491"/>
      <w:bookmarkStart w:id="249" w:name="_Toc11548356"/>
      <w:bookmarkStart w:id="250" w:name="_Toc17517708"/>
      <w:bookmarkStart w:id="251" w:name="_Toc20604327"/>
      <w:bookmarkStart w:id="252" w:name="_Toc21878313"/>
      <w:bookmarkStart w:id="253" w:name="_Toc52658384"/>
      <w:bookmarkStart w:id="254" w:name="_Toc79851320"/>
      <w:bookmarkStart w:id="255" w:name="_Toc177312538"/>
      <w:r w:rsidRPr="00834F2C">
        <w:rPr>
          <w:rFonts w:ascii="Arial" w:hAnsi="Arial" w:cs="Arial"/>
          <w:b/>
          <w:bCs/>
          <w:caps/>
          <w:sz w:val="22"/>
          <w:szCs w:val="22"/>
          <w:lang w:val="en-GB"/>
        </w:rPr>
        <w:t>Pre-Commissioning and Commissioning Support</w:t>
      </w:r>
      <w:bookmarkEnd w:id="246"/>
      <w:bookmarkEnd w:id="247"/>
      <w:bookmarkEnd w:id="248"/>
      <w:bookmarkEnd w:id="249"/>
      <w:bookmarkEnd w:id="250"/>
      <w:bookmarkEnd w:id="251"/>
      <w:bookmarkEnd w:id="252"/>
      <w:bookmarkEnd w:id="253"/>
      <w:bookmarkEnd w:id="254"/>
      <w:bookmarkEnd w:id="255"/>
    </w:p>
    <w:p w14:paraId="5E6CA24D"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834F2C">
        <w:rPr>
          <w:rFonts w:asciiTheme="minorBidi" w:hAnsiTheme="minorBidi" w:cstheme="minorBidi"/>
          <w:sz w:val="22"/>
          <w:szCs w:val="22"/>
          <w:lang w:val="en-GB" w:eastAsia="en-GB"/>
        </w:rPr>
        <w:t>System VENDOR specialist services will be required during pre-commissioning and commissioning of the plant. A comprehensive proposal to provide the required specialists for commissioning support shall form part of EPC CONTRACTOR’s scope. Proposal shall include details of the skill and the hourly rates offered.</w:t>
      </w:r>
    </w:p>
    <w:p w14:paraId="089B5FC2" w14:textId="77777777" w:rsidR="00834F2C" w:rsidRPr="00834F2C" w:rsidRDefault="00834F2C" w:rsidP="00834F2C">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56" w:name="_Toc79851321"/>
      <w:bookmarkStart w:id="257" w:name="_Toc177312539"/>
      <w:r w:rsidRPr="00834F2C">
        <w:rPr>
          <w:rFonts w:ascii="Arial" w:hAnsi="Arial" w:cs="Arial"/>
          <w:b/>
          <w:bCs/>
          <w:caps/>
          <w:kern w:val="28"/>
          <w:sz w:val="24"/>
        </w:rPr>
        <w:t>SPARE PARTS AND SPECIAL TOOLS</w:t>
      </w:r>
      <w:bookmarkEnd w:id="53"/>
      <w:bookmarkEnd w:id="54"/>
      <w:bookmarkEnd w:id="55"/>
      <w:bookmarkEnd w:id="56"/>
      <w:bookmarkEnd w:id="57"/>
      <w:bookmarkEnd w:id="58"/>
      <w:bookmarkEnd w:id="256"/>
      <w:bookmarkEnd w:id="257"/>
      <w:r w:rsidRPr="00834F2C">
        <w:rPr>
          <w:rFonts w:ascii="Arial" w:hAnsi="Arial" w:cs="Arial"/>
          <w:b/>
          <w:bCs/>
          <w:caps/>
          <w:kern w:val="28"/>
          <w:sz w:val="24"/>
        </w:rPr>
        <w:t xml:space="preserve"> </w:t>
      </w:r>
    </w:p>
    <w:p w14:paraId="4BB54BA6" w14:textId="77777777" w:rsidR="00834F2C" w:rsidRPr="00834F2C" w:rsidRDefault="00834F2C" w:rsidP="00834F2C">
      <w:pPr>
        <w:keepNext/>
        <w:numPr>
          <w:ilvl w:val="1"/>
          <w:numId w:val="13"/>
        </w:numPr>
        <w:bidi w:val="0"/>
        <w:spacing w:before="240" w:after="240" w:line="276" w:lineRule="auto"/>
        <w:jc w:val="lowKashida"/>
        <w:outlineLvl w:val="1"/>
        <w:rPr>
          <w:rFonts w:ascii="Arial" w:hAnsi="Arial" w:cs="Arial"/>
          <w:b/>
          <w:bCs/>
          <w:caps/>
          <w:sz w:val="22"/>
          <w:szCs w:val="22"/>
          <w:lang w:val="en-GB"/>
        </w:rPr>
      </w:pPr>
      <w:r w:rsidRPr="00834F2C">
        <w:rPr>
          <w:rFonts w:ascii="Arial" w:hAnsi="Arial" w:cs="Arial"/>
          <w:b/>
          <w:bCs/>
          <w:caps/>
          <w:sz w:val="22"/>
          <w:szCs w:val="22"/>
          <w:lang w:val="en-GB"/>
        </w:rPr>
        <w:t xml:space="preserve"> </w:t>
      </w:r>
      <w:bookmarkStart w:id="258" w:name="_Toc10038418"/>
      <w:bookmarkStart w:id="259" w:name="_Toc7269331"/>
      <w:bookmarkStart w:id="260" w:name="_Toc516478419"/>
      <w:bookmarkStart w:id="261" w:name="_Toc275007618"/>
      <w:bookmarkStart w:id="262" w:name="_Toc21267613"/>
      <w:bookmarkStart w:id="263" w:name="_Toc44854070"/>
      <w:bookmarkStart w:id="264" w:name="_Toc79851322"/>
      <w:bookmarkStart w:id="265" w:name="_Toc177312540"/>
      <w:r w:rsidRPr="00834F2C">
        <w:rPr>
          <w:rFonts w:ascii="Arial" w:hAnsi="Arial" w:cs="Arial"/>
          <w:b/>
          <w:bCs/>
          <w:caps/>
          <w:sz w:val="22"/>
          <w:szCs w:val="22"/>
          <w:lang w:val="en-GB"/>
        </w:rPr>
        <w:t>SPARE PARTS</w:t>
      </w:r>
      <w:bookmarkEnd w:id="258"/>
      <w:bookmarkEnd w:id="259"/>
      <w:bookmarkEnd w:id="260"/>
      <w:bookmarkEnd w:id="261"/>
      <w:bookmarkEnd w:id="262"/>
      <w:bookmarkEnd w:id="263"/>
      <w:bookmarkEnd w:id="264"/>
      <w:bookmarkEnd w:id="265"/>
      <w:r w:rsidRPr="00834F2C">
        <w:rPr>
          <w:rFonts w:ascii="Arial" w:hAnsi="Arial" w:cs="Arial"/>
          <w:b/>
          <w:bCs/>
          <w:caps/>
          <w:sz w:val="22"/>
          <w:szCs w:val="22"/>
          <w:lang w:val="en-GB"/>
        </w:rPr>
        <w:t xml:space="preserve"> </w:t>
      </w:r>
    </w:p>
    <w:p w14:paraId="052405A9" w14:textId="77777777" w:rsidR="00834F2C" w:rsidRPr="00834F2C" w:rsidRDefault="00834F2C" w:rsidP="00834F2C">
      <w:pPr>
        <w:widowControl w:val="0"/>
        <w:autoSpaceDE w:val="0"/>
        <w:autoSpaceDN w:val="0"/>
        <w:bidi w:val="0"/>
        <w:adjustRightInd w:val="0"/>
        <w:spacing w:before="240" w:after="240" w:line="276" w:lineRule="auto"/>
        <w:ind w:left="709"/>
        <w:jc w:val="both"/>
        <w:rPr>
          <w:rFonts w:ascii="Arial" w:hAnsi="Arial" w:cs="Arial"/>
          <w:sz w:val="22"/>
          <w:szCs w:val="22"/>
        </w:rPr>
      </w:pPr>
      <w:bookmarkStart w:id="266" w:name="_Toc442722112"/>
      <w:bookmarkStart w:id="267" w:name="_Toc532882052"/>
      <w:bookmarkStart w:id="268" w:name="_Toc77682120"/>
      <w:bookmarkEnd w:id="59"/>
      <w:bookmarkEnd w:id="60"/>
      <w:bookmarkEnd w:id="61"/>
      <w:bookmarkEnd w:id="62"/>
      <w:bookmarkEnd w:id="63"/>
      <w:r w:rsidRPr="00834F2C">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1F9DC84" w14:textId="77777777" w:rsidR="00834F2C" w:rsidRPr="00834F2C" w:rsidRDefault="00834F2C" w:rsidP="00834F2C">
      <w:pPr>
        <w:widowControl w:val="0"/>
        <w:autoSpaceDE w:val="0"/>
        <w:autoSpaceDN w:val="0"/>
        <w:bidi w:val="0"/>
        <w:adjustRightInd w:val="0"/>
        <w:spacing w:before="240" w:after="240" w:line="276" w:lineRule="auto"/>
        <w:ind w:left="709"/>
        <w:jc w:val="both"/>
        <w:rPr>
          <w:rFonts w:ascii="Arial" w:hAnsi="Arial" w:cs="Arial"/>
          <w:sz w:val="22"/>
          <w:szCs w:val="22"/>
        </w:rPr>
      </w:pPr>
      <w:r w:rsidRPr="00834F2C">
        <w:rPr>
          <w:rFonts w:ascii="Arial" w:hAnsi="Arial" w:cs="Arial"/>
          <w:sz w:val="22"/>
          <w:szCs w:val="22"/>
        </w:rPr>
        <w:t>Spare parts for commissioning and start-up; a qualified and complete list based on PROJECT SPARE PART SUPPLY PROCEDURE (Doc. No. E&amp;D-QC-SP-1).</w:t>
      </w:r>
    </w:p>
    <w:p w14:paraId="798D8FAA" w14:textId="77777777" w:rsidR="00834F2C" w:rsidRPr="00834F2C" w:rsidRDefault="00834F2C" w:rsidP="00834F2C">
      <w:pPr>
        <w:widowControl w:val="0"/>
        <w:autoSpaceDE w:val="0"/>
        <w:autoSpaceDN w:val="0"/>
        <w:bidi w:val="0"/>
        <w:adjustRightInd w:val="0"/>
        <w:spacing w:before="240" w:after="240" w:line="276" w:lineRule="auto"/>
        <w:ind w:left="709"/>
        <w:jc w:val="both"/>
        <w:rPr>
          <w:rFonts w:ascii="Arial" w:hAnsi="Arial" w:cs="Arial"/>
          <w:sz w:val="22"/>
          <w:szCs w:val="22"/>
        </w:rPr>
      </w:pPr>
      <w:r w:rsidRPr="00834F2C">
        <w:rPr>
          <w:rFonts w:ascii="Arial" w:hAnsi="Arial" w:cs="Arial"/>
          <w:sz w:val="22"/>
          <w:szCs w:val="22"/>
        </w:rPr>
        <w:t>Spare parts for two years operation; a qualified and complete list based on PROJECT SPARE PART SUPPLY PROCEDURE (Doc. No. E&amp;D-QC-SP-1).</w:t>
      </w:r>
    </w:p>
    <w:p w14:paraId="46CD532F" w14:textId="77777777" w:rsidR="00834F2C" w:rsidRPr="00834F2C" w:rsidRDefault="00834F2C" w:rsidP="00834F2C">
      <w:pPr>
        <w:widowControl w:val="0"/>
        <w:autoSpaceDE w:val="0"/>
        <w:autoSpaceDN w:val="0"/>
        <w:bidi w:val="0"/>
        <w:adjustRightInd w:val="0"/>
        <w:spacing w:before="240" w:after="240" w:line="276" w:lineRule="auto"/>
        <w:ind w:left="709"/>
        <w:jc w:val="both"/>
        <w:rPr>
          <w:rFonts w:ascii="Arial" w:hAnsi="Arial" w:cs="Arial"/>
          <w:sz w:val="22"/>
          <w:szCs w:val="22"/>
        </w:rPr>
      </w:pPr>
      <w:r w:rsidRPr="00834F2C">
        <w:rPr>
          <w:rFonts w:ascii="Arial" w:hAnsi="Arial" w:cs="Arial"/>
          <w:sz w:val="22"/>
          <w:szCs w:val="22"/>
        </w:rPr>
        <w:t xml:space="preserve">The VENDOR shall be able to provide spares back up and support for the plant life of at least 20 years. </w:t>
      </w:r>
    </w:p>
    <w:p w14:paraId="4DFD179A" w14:textId="77777777" w:rsidR="00834F2C" w:rsidRPr="00834F2C" w:rsidRDefault="00834F2C" w:rsidP="00834F2C">
      <w:pPr>
        <w:widowControl w:val="0"/>
        <w:autoSpaceDE w:val="0"/>
        <w:autoSpaceDN w:val="0"/>
        <w:bidi w:val="0"/>
        <w:adjustRightInd w:val="0"/>
        <w:spacing w:before="240" w:after="240" w:line="276" w:lineRule="auto"/>
        <w:ind w:left="709"/>
        <w:jc w:val="both"/>
        <w:rPr>
          <w:rFonts w:ascii="Arial" w:hAnsi="Arial" w:cs="Arial"/>
          <w:sz w:val="22"/>
          <w:szCs w:val="22"/>
        </w:rPr>
      </w:pPr>
      <w:r w:rsidRPr="00834F2C">
        <w:rPr>
          <w:rFonts w:ascii="Arial" w:hAnsi="Arial" w:cs="Arial"/>
          <w:sz w:val="22"/>
          <w:szCs w:val="22"/>
        </w:rPr>
        <w:t>SPIR form shall be approved by OWNER prior to procurement.</w:t>
      </w:r>
      <w:r w:rsidRPr="00834F2C">
        <w:rPr>
          <w:rFonts w:ascii="Arial" w:hAnsi="Arial" w:cs="Arial"/>
          <w:color w:val="000000"/>
          <w:sz w:val="22"/>
          <w:szCs w:val="22"/>
          <w:lang w:val="en-GB" w:eastAsia="en-GB"/>
        </w:rPr>
        <w:t xml:space="preserve"> </w:t>
      </w:r>
    </w:p>
    <w:p w14:paraId="017F4D82" w14:textId="77777777" w:rsidR="00834F2C" w:rsidRPr="00834F2C" w:rsidRDefault="00834F2C" w:rsidP="00834F2C">
      <w:pPr>
        <w:keepNext/>
        <w:widowControl w:val="0"/>
        <w:numPr>
          <w:ilvl w:val="1"/>
          <w:numId w:val="14"/>
        </w:numPr>
        <w:bidi w:val="0"/>
        <w:spacing w:before="240" w:after="240"/>
        <w:outlineLvl w:val="1"/>
        <w:rPr>
          <w:rFonts w:ascii="Arial" w:hAnsi="Arial" w:cs="Arial"/>
          <w:b/>
          <w:bCs/>
          <w:caps/>
          <w:sz w:val="22"/>
          <w:szCs w:val="22"/>
          <w:lang w:val="en-GB"/>
        </w:rPr>
      </w:pPr>
      <w:bookmarkStart w:id="269" w:name="_Toc78638313"/>
      <w:bookmarkStart w:id="270" w:name="_Toc79851323"/>
      <w:bookmarkStart w:id="271" w:name="_Toc177312541"/>
      <w:r w:rsidRPr="00834F2C">
        <w:rPr>
          <w:rFonts w:ascii="Arial" w:hAnsi="Arial" w:cs="Arial"/>
          <w:b/>
          <w:bCs/>
          <w:caps/>
          <w:sz w:val="22"/>
          <w:szCs w:val="22"/>
          <w:lang w:val="en-GB"/>
        </w:rPr>
        <w:t>Special Tools</w:t>
      </w:r>
      <w:bookmarkEnd w:id="266"/>
      <w:bookmarkEnd w:id="267"/>
      <w:bookmarkEnd w:id="268"/>
      <w:bookmarkEnd w:id="269"/>
      <w:bookmarkEnd w:id="270"/>
      <w:bookmarkEnd w:id="271"/>
    </w:p>
    <w:p w14:paraId="0BCD308C" w14:textId="77777777" w:rsidR="00834F2C" w:rsidRPr="00834F2C" w:rsidRDefault="00834F2C" w:rsidP="00834F2C">
      <w:pPr>
        <w:bidi w:val="0"/>
        <w:spacing w:before="240" w:after="240" w:line="276" w:lineRule="auto"/>
        <w:ind w:left="709"/>
        <w:jc w:val="lowKashida"/>
        <w:rPr>
          <w:rFonts w:ascii="Arial" w:hAnsi="Arial" w:cs="Arial"/>
          <w:sz w:val="22"/>
          <w:szCs w:val="22"/>
        </w:rPr>
      </w:pPr>
      <w:r w:rsidRPr="00834F2C">
        <w:rPr>
          <w:rFonts w:ascii="Arial" w:hAnsi="Arial" w:cs="Arial"/>
          <w:sz w:val="22"/>
          <w:szCs w:val="22"/>
        </w:rPr>
        <w:t>The</w:t>
      </w:r>
      <w:r w:rsidRPr="00834F2C">
        <w:rPr>
          <w:rFonts w:ascii="Arial" w:hAnsi="Arial" w:cs="Arial"/>
          <w:spacing w:val="8"/>
          <w:sz w:val="22"/>
          <w:szCs w:val="22"/>
        </w:rPr>
        <w:t xml:space="preserve"> </w:t>
      </w:r>
      <w:r w:rsidRPr="00834F2C">
        <w:rPr>
          <w:rFonts w:ascii="Arial" w:hAnsi="Arial" w:cs="Arial"/>
          <w:spacing w:val="1"/>
          <w:sz w:val="22"/>
          <w:szCs w:val="22"/>
        </w:rPr>
        <w:t>V</w:t>
      </w:r>
      <w:r w:rsidRPr="00834F2C">
        <w:rPr>
          <w:rFonts w:ascii="Arial" w:hAnsi="Arial" w:cs="Arial"/>
          <w:spacing w:val="-1"/>
          <w:sz w:val="22"/>
          <w:szCs w:val="22"/>
        </w:rPr>
        <w:t>E</w:t>
      </w:r>
      <w:r w:rsidRPr="00834F2C">
        <w:rPr>
          <w:rFonts w:ascii="Arial" w:hAnsi="Arial" w:cs="Arial"/>
          <w:spacing w:val="1"/>
          <w:sz w:val="22"/>
          <w:szCs w:val="22"/>
        </w:rPr>
        <w:t>N</w:t>
      </w:r>
      <w:r w:rsidRPr="00834F2C">
        <w:rPr>
          <w:rFonts w:ascii="Arial" w:hAnsi="Arial" w:cs="Arial"/>
          <w:spacing w:val="-1"/>
          <w:sz w:val="22"/>
          <w:szCs w:val="22"/>
        </w:rPr>
        <w:t>D</w:t>
      </w:r>
      <w:r w:rsidRPr="00834F2C">
        <w:rPr>
          <w:rFonts w:ascii="Arial" w:hAnsi="Arial" w:cs="Arial"/>
          <w:spacing w:val="1"/>
          <w:sz w:val="22"/>
          <w:szCs w:val="22"/>
        </w:rPr>
        <w:t>O</w:t>
      </w:r>
      <w:r w:rsidRPr="00834F2C">
        <w:rPr>
          <w:rFonts w:ascii="Arial" w:hAnsi="Arial" w:cs="Arial"/>
          <w:sz w:val="22"/>
          <w:szCs w:val="22"/>
        </w:rPr>
        <w:t>R</w:t>
      </w:r>
      <w:r w:rsidRPr="00834F2C">
        <w:rPr>
          <w:rFonts w:ascii="Arial" w:hAnsi="Arial" w:cs="Arial"/>
          <w:spacing w:val="19"/>
          <w:sz w:val="22"/>
          <w:szCs w:val="22"/>
        </w:rPr>
        <w:t xml:space="preserve"> </w:t>
      </w:r>
      <w:r w:rsidRPr="00834F2C">
        <w:rPr>
          <w:rFonts w:ascii="Arial" w:hAnsi="Arial" w:cs="Arial"/>
          <w:sz w:val="22"/>
          <w:szCs w:val="22"/>
        </w:rPr>
        <w:t>shall</w:t>
      </w:r>
      <w:r w:rsidRPr="00834F2C">
        <w:rPr>
          <w:rFonts w:ascii="Arial" w:hAnsi="Arial" w:cs="Arial"/>
          <w:spacing w:val="9"/>
          <w:sz w:val="22"/>
          <w:szCs w:val="22"/>
        </w:rPr>
        <w:t xml:space="preserve"> </w:t>
      </w:r>
      <w:r w:rsidRPr="00834F2C">
        <w:rPr>
          <w:rFonts w:ascii="Arial" w:hAnsi="Arial" w:cs="Arial"/>
          <w:sz w:val="22"/>
          <w:szCs w:val="22"/>
        </w:rPr>
        <w:t>provide</w:t>
      </w:r>
      <w:r w:rsidRPr="00834F2C">
        <w:rPr>
          <w:rFonts w:ascii="Arial" w:hAnsi="Arial" w:cs="Arial"/>
          <w:spacing w:val="16"/>
          <w:sz w:val="22"/>
          <w:szCs w:val="22"/>
        </w:rPr>
        <w:t xml:space="preserve"> </w:t>
      </w:r>
      <w:r w:rsidRPr="00834F2C">
        <w:rPr>
          <w:rFonts w:ascii="Arial" w:hAnsi="Arial" w:cs="Arial"/>
          <w:spacing w:val="-2"/>
          <w:sz w:val="22"/>
          <w:szCs w:val="22"/>
        </w:rPr>
        <w:t>a</w:t>
      </w:r>
      <w:r w:rsidRPr="00834F2C">
        <w:rPr>
          <w:rFonts w:ascii="Arial" w:hAnsi="Arial" w:cs="Arial"/>
          <w:sz w:val="22"/>
          <w:szCs w:val="22"/>
        </w:rPr>
        <w:t>ny</w:t>
      </w:r>
      <w:r w:rsidRPr="00834F2C">
        <w:rPr>
          <w:rFonts w:ascii="Arial" w:hAnsi="Arial" w:cs="Arial"/>
          <w:spacing w:val="11"/>
          <w:sz w:val="22"/>
          <w:szCs w:val="22"/>
        </w:rPr>
        <w:t xml:space="preserve"> </w:t>
      </w:r>
      <w:r w:rsidRPr="00834F2C">
        <w:rPr>
          <w:rFonts w:ascii="Arial" w:hAnsi="Arial" w:cs="Arial"/>
          <w:sz w:val="22"/>
          <w:szCs w:val="22"/>
        </w:rPr>
        <w:t>special</w:t>
      </w:r>
      <w:r w:rsidRPr="00834F2C">
        <w:rPr>
          <w:rFonts w:ascii="Arial" w:hAnsi="Arial" w:cs="Arial"/>
          <w:spacing w:val="13"/>
          <w:sz w:val="22"/>
          <w:szCs w:val="22"/>
        </w:rPr>
        <w:t xml:space="preserve"> </w:t>
      </w:r>
      <w:r w:rsidRPr="00834F2C">
        <w:rPr>
          <w:rFonts w:ascii="Arial" w:hAnsi="Arial" w:cs="Arial"/>
          <w:sz w:val="22"/>
          <w:szCs w:val="22"/>
        </w:rPr>
        <w:t>to</w:t>
      </w:r>
      <w:r w:rsidRPr="00834F2C">
        <w:rPr>
          <w:rFonts w:ascii="Arial" w:hAnsi="Arial" w:cs="Arial"/>
          <w:spacing w:val="1"/>
          <w:sz w:val="22"/>
          <w:szCs w:val="22"/>
        </w:rPr>
        <w:t>o</w:t>
      </w:r>
      <w:r w:rsidRPr="00834F2C">
        <w:rPr>
          <w:rFonts w:ascii="Arial" w:hAnsi="Arial" w:cs="Arial"/>
          <w:spacing w:val="-2"/>
          <w:sz w:val="22"/>
          <w:szCs w:val="22"/>
        </w:rPr>
        <w:t>l</w:t>
      </w:r>
      <w:r w:rsidRPr="00834F2C">
        <w:rPr>
          <w:rFonts w:ascii="Arial" w:hAnsi="Arial" w:cs="Arial"/>
          <w:sz w:val="22"/>
          <w:szCs w:val="22"/>
        </w:rPr>
        <w:t>s</w:t>
      </w:r>
      <w:r w:rsidRPr="00834F2C">
        <w:rPr>
          <w:rFonts w:ascii="Arial" w:hAnsi="Arial" w:cs="Arial"/>
          <w:spacing w:val="10"/>
          <w:sz w:val="22"/>
          <w:szCs w:val="22"/>
        </w:rPr>
        <w:t xml:space="preserve"> </w:t>
      </w:r>
      <w:r w:rsidRPr="00834F2C">
        <w:rPr>
          <w:rFonts w:ascii="Arial" w:hAnsi="Arial" w:cs="Arial"/>
          <w:sz w:val="22"/>
          <w:szCs w:val="22"/>
        </w:rPr>
        <w:t>requ</w:t>
      </w:r>
      <w:r w:rsidRPr="00834F2C">
        <w:rPr>
          <w:rFonts w:ascii="Arial" w:hAnsi="Arial" w:cs="Arial"/>
          <w:spacing w:val="-2"/>
          <w:sz w:val="22"/>
          <w:szCs w:val="22"/>
        </w:rPr>
        <w:t>i</w:t>
      </w:r>
      <w:r w:rsidRPr="00834F2C">
        <w:rPr>
          <w:rFonts w:ascii="Arial" w:hAnsi="Arial" w:cs="Arial"/>
          <w:spacing w:val="2"/>
          <w:sz w:val="22"/>
          <w:szCs w:val="22"/>
        </w:rPr>
        <w:t>r</w:t>
      </w:r>
      <w:r w:rsidRPr="00834F2C">
        <w:rPr>
          <w:rFonts w:ascii="Arial" w:hAnsi="Arial" w:cs="Arial"/>
          <w:spacing w:val="-2"/>
          <w:sz w:val="22"/>
          <w:szCs w:val="22"/>
        </w:rPr>
        <w:t>e</w:t>
      </w:r>
      <w:r w:rsidRPr="00834F2C">
        <w:rPr>
          <w:rFonts w:ascii="Arial" w:hAnsi="Arial" w:cs="Arial"/>
          <w:sz w:val="22"/>
          <w:szCs w:val="22"/>
        </w:rPr>
        <w:t>d</w:t>
      </w:r>
      <w:r w:rsidRPr="00834F2C">
        <w:rPr>
          <w:rFonts w:ascii="Arial" w:hAnsi="Arial" w:cs="Arial"/>
          <w:spacing w:val="16"/>
          <w:sz w:val="22"/>
          <w:szCs w:val="22"/>
        </w:rPr>
        <w:t xml:space="preserve"> </w:t>
      </w:r>
      <w:r w:rsidRPr="00834F2C">
        <w:rPr>
          <w:rFonts w:ascii="Arial" w:hAnsi="Arial" w:cs="Arial"/>
          <w:sz w:val="22"/>
          <w:szCs w:val="22"/>
        </w:rPr>
        <w:t>f</w:t>
      </w:r>
      <w:r w:rsidRPr="00834F2C">
        <w:rPr>
          <w:rFonts w:ascii="Arial" w:hAnsi="Arial" w:cs="Arial"/>
          <w:spacing w:val="1"/>
          <w:sz w:val="22"/>
          <w:szCs w:val="22"/>
        </w:rPr>
        <w:t>o</w:t>
      </w:r>
      <w:r w:rsidRPr="00834F2C">
        <w:rPr>
          <w:rFonts w:ascii="Arial" w:hAnsi="Arial" w:cs="Arial"/>
          <w:sz w:val="22"/>
          <w:szCs w:val="22"/>
        </w:rPr>
        <w:t>r</w:t>
      </w:r>
      <w:r w:rsidRPr="00834F2C">
        <w:rPr>
          <w:rFonts w:ascii="Arial" w:hAnsi="Arial" w:cs="Arial"/>
          <w:spacing w:val="6"/>
          <w:sz w:val="22"/>
          <w:szCs w:val="22"/>
        </w:rPr>
        <w:t xml:space="preserve"> </w:t>
      </w:r>
      <w:r w:rsidRPr="00834F2C">
        <w:rPr>
          <w:rFonts w:ascii="Arial" w:hAnsi="Arial" w:cs="Arial"/>
          <w:spacing w:val="-2"/>
          <w:sz w:val="22"/>
          <w:szCs w:val="22"/>
        </w:rPr>
        <w:t>t</w:t>
      </w:r>
      <w:r w:rsidRPr="00834F2C">
        <w:rPr>
          <w:rFonts w:ascii="Arial" w:hAnsi="Arial" w:cs="Arial"/>
          <w:spacing w:val="1"/>
          <w:sz w:val="22"/>
          <w:szCs w:val="22"/>
        </w:rPr>
        <w:t>h</w:t>
      </w:r>
      <w:r w:rsidRPr="00834F2C">
        <w:rPr>
          <w:rFonts w:ascii="Arial" w:hAnsi="Arial" w:cs="Arial"/>
          <w:sz w:val="22"/>
          <w:szCs w:val="22"/>
        </w:rPr>
        <w:t>e</w:t>
      </w:r>
      <w:r w:rsidRPr="00834F2C">
        <w:rPr>
          <w:rFonts w:ascii="Arial" w:hAnsi="Arial" w:cs="Arial"/>
          <w:spacing w:val="6"/>
          <w:sz w:val="22"/>
          <w:szCs w:val="22"/>
        </w:rPr>
        <w:t xml:space="preserve"> </w:t>
      </w:r>
      <w:r w:rsidRPr="00834F2C">
        <w:rPr>
          <w:rFonts w:ascii="Arial" w:hAnsi="Arial" w:cs="Arial"/>
          <w:sz w:val="22"/>
          <w:szCs w:val="22"/>
        </w:rPr>
        <w:t>satis</w:t>
      </w:r>
      <w:r w:rsidRPr="00834F2C">
        <w:rPr>
          <w:rFonts w:ascii="Arial" w:hAnsi="Arial" w:cs="Arial"/>
          <w:spacing w:val="2"/>
          <w:sz w:val="22"/>
          <w:szCs w:val="22"/>
        </w:rPr>
        <w:t>f</w:t>
      </w:r>
      <w:r w:rsidRPr="00834F2C">
        <w:rPr>
          <w:rFonts w:ascii="Arial" w:hAnsi="Arial" w:cs="Arial"/>
          <w:spacing w:val="-1"/>
          <w:sz w:val="22"/>
          <w:szCs w:val="22"/>
        </w:rPr>
        <w:t>a</w:t>
      </w:r>
      <w:r w:rsidRPr="00834F2C">
        <w:rPr>
          <w:rFonts w:ascii="Arial" w:hAnsi="Arial" w:cs="Arial"/>
          <w:sz w:val="22"/>
          <w:szCs w:val="22"/>
        </w:rPr>
        <w:t>c</w:t>
      </w:r>
      <w:r w:rsidRPr="00834F2C">
        <w:rPr>
          <w:rFonts w:ascii="Arial" w:hAnsi="Arial" w:cs="Arial"/>
          <w:spacing w:val="-2"/>
          <w:sz w:val="22"/>
          <w:szCs w:val="22"/>
        </w:rPr>
        <w:t>t</w:t>
      </w:r>
      <w:r w:rsidRPr="00834F2C">
        <w:rPr>
          <w:rFonts w:ascii="Arial" w:hAnsi="Arial" w:cs="Arial"/>
          <w:spacing w:val="1"/>
          <w:sz w:val="22"/>
          <w:szCs w:val="22"/>
        </w:rPr>
        <w:t>o</w:t>
      </w:r>
      <w:r w:rsidRPr="00834F2C">
        <w:rPr>
          <w:rFonts w:ascii="Arial" w:hAnsi="Arial" w:cs="Arial"/>
          <w:spacing w:val="2"/>
          <w:sz w:val="22"/>
          <w:szCs w:val="22"/>
        </w:rPr>
        <w:t>r</w:t>
      </w:r>
      <w:r w:rsidRPr="00834F2C">
        <w:rPr>
          <w:rFonts w:ascii="Arial" w:hAnsi="Arial" w:cs="Arial"/>
          <w:sz w:val="22"/>
          <w:szCs w:val="22"/>
        </w:rPr>
        <w:t>y</w:t>
      </w:r>
      <w:r w:rsidRPr="00834F2C">
        <w:rPr>
          <w:rFonts w:ascii="Arial" w:hAnsi="Arial" w:cs="Arial"/>
          <w:spacing w:val="23"/>
          <w:sz w:val="22"/>
          <w:szCs w:val="22"/>
        </w:rPr>
        <w:t xml:space="preserve"> </w:t>
      </w:r>
      <w:r w:rsidRPr="00834F2C">
        <w:rPr>
          <w:rFonts w:ascii="Arial" w:hAnsi="Arial" w:cs="Arial"/>
          <w:sz w:val="22"/>
          <w:szCs w:val="22"/>
        </w:rPr>
        <w:t>oper</w:t>
      </w:r>
      <w:r w:rsidRPr="00834F2C">
        <w:rPr>
          <w:rFonts w:ascii="Arial" w:hAnsi="Arial" w:cs="Arial"/>
          <w:spacing w:val="-2"/>
          <w:sz w:val="22"/>
          <w:szCs w:val="22"/>
        </w:rPr>
        <w:t>a</w:t>
      </w:r>
      <w:r w:rsidRPr="00834F2C">
        <w:rPr>
          <w:rFonts w:ascii="Arial" w:hAnsi="Arial" w:cs="Arial"/>
          <w:sz w:val="22"/>
          <w:szCs w:val="22"/>
        </w:rPr>
        <w:t>tion</w:t>
      </w:r>
      <w:r w:rsidRPr="00834F2C">
        <w:rPr>
          <w:rFonts w:ascii="Arial" w:hAnsi="Arial" w:cs="Arial"/>
          <w:spacing w:val="20"/>
          <w:sz w:val="22"/>
          <w:szCs w:val="22"/>
        </w:rPr>
        <w:t xml:space="preserve"> </w:t>
      </w:r>
      <w:r w:rsidRPr="00834F2C">
        <w:rPr>
          <w:rFonts w:ascii="Arial" w:hAnsi="Arial" w:cs="Arial"/>
          <w:sz w:val="22"/>
          <w:szCs w:val="22"/>
        </w:rPr>
        <w:t xml:space="preserve">and </w:t>
      </w:r>
      <w:r w:rsidRPr="00834F2C">
        <w:rPr>
          <w:rFonts w:ascii="Arial" w:hAnsi="Arial" w:cs="Arial"/>
          <w:spacing w:val="-3"/>
          <w:sz w:val="22"/>
          <w:szCs w:val="22"/>
        </w:rPr>
        <w:t>m</w:t>
      </w:r>
      <w:r w:rsidRPr="00834F2C">
        <w:rPr>
          <w:rFonts w:ascii="Arial" w:hAnsi="Arial" w:cs="Arial"/>
          <w:spacing w:val="1"/>
          <w:sz w:val="22"/>
          <w:szCs w:val="22"/>
        </w:rPr>
        <w:t>a</w:t>
      </w:r>
      <w:r w:rsidRPr="00834F2C">
        <w:rPr>
          <w:rFonts w:ascii="Arial" w:hAnsi="Arial" w:cs="Arial"/>
          <w:sz w:val="22"/>
          <w:szCs w:val="22"/>
        </w:rPr>
        <w:t>int</w:t>
      </w:r>
      <w:r w:rsidRPr="00834F2C">
        <w:rPr>
          <w:rFonts w:ascii="Arial" w:hAnsi="Arial" w:cs="Arial"/>
          <w:spacing w:val="-2"/>
          <w:sz w:val="22"/>
          <w:szCs w:val="22"/>
        </w:rPr>
        <w:t>e</w:t>
      </w:r>
      <w:r w:rsidRPr="00834F2C">
        <w:rPr>
          <w:rFonts w:ascii="Arial" w:hAnsi="Arial" w:cs="Arial"/>
          <w:spacing w:val="1"/>
          <w:sz w:val="22"/>
          <w:szCs w:val="22"/>
        </w:rPr>
        <w:t>n</w:t>
      </w:r>
      <w:r w:rsidRPr="00834F2C">
        <w:rPr>
          <w:rFonts w:ascii="Arial" w:hAnsi="Arial" w:cs="Arial"/>
          <w:spacing w:val="-1"/>
          <w:sz w:val="22"/>
          <w:szCs w:val="22"/>
        </w:rPr>
        <w:t>a</w:t>
      </w:r>
      <w:r w:rsidRPr="00834F2C">
        <w:rPr>
          <w:rFonts w:ascii="Arial" w:hAnsi="Arial" w:cs="Arial"/>
          <w:spacing w:val="1"/>
          <w:sz w:val="22"/>
          <w:szCs w:val="22"/>
        </w:rPr>
        <w:t>n</w:t>
      </w:r>
      <w:r w:rsidRPr="00834F2C">
        <w:rPr>
          <w:rFonts w:ascii="Arial" w:hAnsi="Arial" w:cs="Arial"/>
          <w:sz w:val="22"/>
          <w:szCs w:val="22"/>
        </w:rPr>
        <w:t>ce</w:t>
      </w:r>
      <w:r w:rsidRPr="00834F2C">
        <w:rPr>
          <w:rFonts w:ascii="Arial" w:hAnsi="Arial" w:cs="Arial"/>
          <w:spacing w:val="24"/>
          <w:sz w:val="22"/>
          <w:szCs w:val="22"/>
        </w:rPr>
        <w:t xml:space="preserve"> </w:t>
      </w:r>
      <w:r w:rsidRPr="00834F2C">
        <w:rPr>
          <w:rFonts w:ascii="Arial" w:hAnsi="Arial" w:cs="Arial"/>
          <w:sz w:val="22"/>
          <w:szCs w:val="22"/>
        </w:rPr>
        <w:t>of</w:t>
      </w:r>
      <w:r w:rsidRPr="00834F2C">
        <w:rPr>
          <w:rFonts w:ascii="Arial" w:hAnsi="Arial" w:cs="Arial"/>
          <w:spacing w:val="6"/>
          <w:sz w:val="22"/>
          <w:szCs w:val="22"/>
        </w:rPr>
        <w:t xml:space="preserve"> </w:t>
      </w:r>
      <w:r w:rsidRPr="00834F2C">
        <w:rPr>
          <w:rFonts w:ascii="Arial" w:hAnsi="Arial" w:cs="Arial"/>
          <w:sz w:val="22"/>
          <w:szCs w:val="22"/>
        </w:rPr>
        <w:t>his</w:t>
      </w:r>
      <w:r w:rsidRPr="00834F2C">
        <w:rPr>
          <w:rFonts w:ascii="Arial" w:hAnsi="Arial" w:cs="Arial"/>
          <w:spacing w:val="7"/>
          <w:sz w:val="22"/>
          <w:szCs w:val="22"/>
        </w:rPr>
        <w:t xml:space="preserve"> </w:t>
      </w:r>
      <w:r w:rsidRPr="00834F2C">
        <w:rPr>
          <w:rFonts w:ascii="Arial" w:hAnsi="Arial" w:cs="Arial"/>
          <w:sz w:val="22"/>
          <w:szCs w:val="22"/>
        </w:rPr>
        <w:t>equi</w:t>
      </w:r>
      <w:r w:rsidRPr="00834F2C">
        <w:rPr>
          <w:rFonts w:ascii="Arial" w:hAnsi="Arial" w:cs="Arial"/>
          <w:spacing w:val="1"/>
          <w:sz w:val="22"/>
          <w:szCs w:val="22"/>
        </w:rPr>
        <w:t>p</w:t>
      </w:r>
      <w:r w:rsidRPr="00834F2C">
        <w:rPr>
          <w:rFonts w:ascii="Arial" w:hAnsi="Arial" w:cs="Arial"/>
          <w:spacing w:val="-2"/>
          <w:sz w:val="22"/>
          <w:szCs w:val="22"/>
        </w:rPr>
        <w:t>m</w:t>
      </w:r>
      <w:r w:rsidRPr="00834F2C">
        <w:rPr>
          <w:rFonts w:ascii="Arial" w:hAnsi="Arial" w:cs="Arial"/>
          <w:sz w:val="22"/>
          <w:szCs w:val="22"/>
        </w:rPr>
        <w:t>e</w:t>
      </w:r>
      <w:r w:rsidRPr="00834F2C">
        <w:rPr>
          <w:rFonts w:ascii="Arial" w:hAnsi="Arial" w:cs="Arial"/>
          <w:spacing w:val="1"/>
          <w:sz w:val="22"/>
          <w:szCs w:val="22"/>
        </w:rPr>
        <w:t>n</w:t>
      </w:r>
      <w:r w:rsidRPr="00834F2C">
        <w:rPr>
          <w:rFonts w:ascii="Arial" w:hAnsi="Arial" w:cs="Arial"/>
          <w:spacing w:val="-2"/>
          <w:sz w:val="22"/>
          <w:szCs w:val="22"/>
        </w:rPr>
        <w:t>t</w:t>
      </w:r>
      <w:r w:rsidRPr="00834F2C">
        <w:rPr>
          <w:rFonts w:ascii="Arial" w:hAnsi="Arial" w:cs="Arial"/>
          <w:sz w:val="22"/>
          <w:szCs w:val="22"/>
        </w:rPr>
        <w:t>.</w:t>
      </w:r>
      <w:r w:rsidRPr="00834F2C">
        <w:rPr>
          <w:rFonts w:ascii="Arial" w:hAnsi="Arial" w:cs="Arial"/>
          <w:spacing w:val="21"/>
          <w:sz w:val="22"/>
          <w:szCs w:val="22"/>
        </w:rPr>
        <w:t xml:space="preserve"> </w:t>
      </w:r>
      <w:r w:rsidRPr="00834F2C">
        <w:rPr>
          <w:rFonts w:ascii="Arial" w:hAnsi="Arial" w:cs="Arial"/>
          <w:sz w:val="22"/>
          <w:szCs w:val="22"/>
        </w:rPr>
        <w:t>A</w:t>
      </w:r>
      <w:r w:rsidRPr="00834F2C">
        <w:rPr>
          <w:rFonts w:ascii="Arial" w:hAnsi="Arial" w:cs="Arial"/>
          <w:spacing w:val="6"/>
          <w:sz w:val="22"/>
          <w:szCs w:val="22"/>
        </w:rPr>
        <w:t xml:space="preserve"> </w:t>
      </w:r>
      <w:r w:rsidRPr="00834F2C">
        <w:rPr>
          <w:rFonts w:ascii="Arial" w:hAnsi="Arial" w:cs="Arial"/>
          <w:sz w:val="22"/>
          <w:szCs w:val="22"/>
        </w:rPr>
        <w:t>c</w:t>
      </w:r>
      <w:r w:rsidRPr="00834F2C">
        <w:rPr>
          <w:rFonts w:ascii="Arial" w:hAnsi="Arial" w:cs="Arial"/>
          <w:spacing w:val="1"/>
          <w:sz w:val="22"/>
          <w:szCs w:val="22"/>
        </w:rPr>
        <w:t>o</w:t>
      </w:r>
      <w:r w:rsidRPr="00834F2C">
        <w:rPr>
          <w:rFonts w:ascii="Arial" w:hAnsi="Arial" w:cs="Arial"/>
          <w:spacing w:val="-2"/>
          <w:sz w:val="22"/>
          <w:szCs w:val="22"/>
        </w:rPr>
        <w:t>m</w:t>
      </w:r>
      <w:r w:rsidRPr="00834F2C">
        <w:rPr>
          <w:rFonts w:ascii="Arial" w:hAnsi="Arial" w:cs="Arial"/>
          <w:spacing w:val="1"/>
          <w:sz w:val="22"/>
          <w:szCs w:val="22"/>
        </w:rPr>
        <w:t>p</w:t>
      </w:r>
      <w:r w:rsidRPr="00834F2C">
        <w:rPr>
          <w:rFonts w:ascii="Arial" w:hAnsi="Arial" w:cs="Arial"/>
          <w:sz w:val="22"/>
          <w:szCs w:val="22"/>
        </w:rPr>
        <w:t>lete</w:t>
      </w:r>
      <w:r w:rsidRPr="00834F2C">
        <w:rPr>
          <w:rFonts w:ascii="Arial" w:hAnsi="Arial" w:cs="Arial"/>
          <w:spacing w:val="19"/>
          <w:sz w:val="22"/>
          <w:szCs w:val="22"/>
        </w:rPr>
        <w:t xml:space="preserve"> </w:t>
      </w:r>
      <w:r w:rsidRPr="00834F2C">
        <w:rPr>
          <w:rFonts w:ascii="Arial" w:hAnsi="Arial" w:cs="Arial"/>
          <w:spacing w:val="-2"/>
          <w:sz w:val="22"/>
          <w:szCs w:val="22"/>
        </w:rPr>
        <w:t>l</w:t>
      </w:r>
      <w:r w:rsidRPr="00834F2C">
        <w:rPr>
          <w:rFonts w:ascii="Arial" w:hAnsi="Arial" w:cs="Arial"/>
          <w:sz w:val="22"/>
          <w:szCs w:val="22"/>
        </w:rPr>
        <w:t>ist</w:t>
      </w:r>
      <w:r w:rsidRPr="00834F2C">
        <w:rPr>
          <w:rFonts w:ascii="Arial" w:hAnsi="Arial" w:cs="Arial"/>
          <w:spacing w:val="4"/>
          <w:sz w:val="22"/>
          <w:szCs w:val="22"/>
        </w:rPr>
        <w:t xml:space="preserve"> </w:t>
      </w:r>
      <w:r w:rsidRPr="00834F2C">
        <w:rPr>
          <w:rFonts w:ascii="Arial" w:hAnsi="Arial" w:cs="Arial"/>
          <w:spacing w:val="1"/>
          <w:sz w:val="22"/>
          <w:szCs w:val="22"/>
        </w:rPr>
        <w:t>o</w:t>
      </w:r>
      <w:r w:rsidRPr="00834F2C">
        <w:rPr>
          <w:rFonts w:ascii="Arial" w:hAnsi="Arial" w:cs="Arial"/>
          <w:sz w:val="22"/>
          <w:szCs w:val="22"/>
        </w:rPr>
        <w:t>f</w:t>
      </w:r>
      <w:r w:rsidRPr="00834F2C">
        <w:rPr>
          <w:rFonts w:ascii="Arial" w:hAnsi="Arial" w:cs="Arial"/>
          <w:spacing w:val="6"/>
          <w:sz w:val="22"/>
          <w:szCs w:val="22"/>
        </w:rPr>
        <w:t xml:space="preserve"> </w:t>
      </w:r>
      <w:r w:rsidRPr="00834F2C">
        <w:rPr>
          <w:rFonts w:ascii="Arial" w:hAnsi="Arial" w:cs="Arial"/>
          <w:sz w:val="22"/>
          <w:szCs w:val="22"/>
        </w:rPr>
        <w:t>special</w:t>
      </w:r>
      <w:r w:rsidRPr="00834F2C">
        <w:rPr>
          <w:rFonts w:ascii="Arial" w:hAnsi="Arial" w:cs="Arial"/>
          <w:spacing w:val="13"/>
          <w:sz w:val="22"/>
          <w:szCs w:val="22"/>
        </w:rPr>
        <w:t xml:space="preserve"> </w:t>
      </w:r>
      <w:r w:rsidRPr="00834F2C">
        <w:rPr>
          <w:rFonts w:ascii="Arial" w:hAnsi="Arial" w:cs="Arial"/>
          <w:spacing w:val="-2"/>
          <w:sz w:val="22"/>
          <w:szCs w:val="22"/>
        </w:rPr>
        <w:t>t</w:t>
      </w:r>
      <w:r w:rsidRPr="00834F2C">
        <w:rPr>
          <w:rFonts w:ascii="Arial" w:hAnsi="Arial" w:cs="Arial"/>
          <w:sz w:val="22"/>
          <w:szCs w:val="22"/>
        </w:rPr>
        <w:t>o</w:t>
      </w:r>
      <w:r w:rsidRPr="00834F2C">
        <w:rPr>
          <w:rFonts w:ascii="Arial" w:hAnsi="Arial" w:cs="Arial"/>
          <w:spacing w:val="1"/>
          <w:sz w:val="22"/>
          <w:szCs w:val="22"/>
        </w:rPr>
        <w:t>o</w:t>
      </w:r>
      <w:r w:rsidRPr="00834F2C">
        <w:rPr>
          <w:rFonts w:ascii="Arial" w:hAnsi="Arial" w:cs="Arial"/>
          <w:sz w:val="22"/>
          <w:szCs w:val="22"/>
        </w:rPr>
        <w:t>ls</w:t>
      </w:r>
      <w:r w:rsidRPr="00834F2C">
        <w:rPr>
          <w:rFonts w:ascii="Arial" w:hAnsi="Arial" w:cs="Arial"/>
          <w:spacing w:val="10"/>
          <w:sz w:val="22"/>
          <w:szCs w:val="22"/>
        </w:rPr>
        <w:t xml:space="preserve"> </w:t>
      </w:r>
      <w:r w:rsidRPr="00834F2C">
        <w:rPr>
          <w:rFonts w:ascii="Arial" w:hAnsi="Arial" w:cs="Arial"/>
          <w:sz w:val="22"/>
          <w:szCs w:val="22"/>
        </w:rPr>
        <w:t>shall</w:t>
      </w:r>
      <w:r w:rsidRPr="00834F2C">
        <w:rPr>
          <w:rFonts w:ascii="Arial" w:hAnsi="Arial" w:cs="Arial"/>
          <w:spacing w:val="8"/>
          <w:sz w:val="22"/>
          <w:szCs w:val="22"/>
        </w:rPr>
        <w:t xml:space="preserve"> </w:t>
      </w:r>
      <w:r w:rsidRPr="00834F2C">
        <w:rPr>
          <w:rFonts w:ascii="Arial" w:hAnsi="Arial" w:cs="Arial"/>
          <w:spacing w:val="1"/>
          <w:sz w:val="22"/>
          <w:szCs w:val="22"/>
        </w:rPr>
        <w:t>b</w:t>
      </w:r>
      <w:r w:rsidRPr="00834F2C">
        <w:rPr>
          <w:rFonts w:ascii="Arial" w:hAnsi="Arial" w:cs="Arial"/>
          <w:sz w:val="22"/>
          <w:szCs w:val="22"/>
        </w:rPr>
        <w:t>e</w:t>
      </w:r>
      <w:r w:rsidRPr="00834F2C">
        <w:rPr>
          <w:rFonts w:ascii="Arial" w:hAnsi="Arial" w:cs="Arial"/>
          <w:spacing w:val="5"/>
          <w:sz w:val="22"/>
          <w:szCs w:val="22"/>
        </w:rPr>
        <w:t xml:space="preserve"> </w:t>
      </w:r>
      <w:r w:rsidRPr="00834F2C">
        <w:rPr>
          <w:rFonts w:ascii="Arial" w:hAnsi="Arial" w:cs="Arial"/>
          <w:sz w:val="22"/>
          <w:szCs w:val="22"/>
        </w:rPr>
        <w:t>provided</w:t>
      </w:r>
      <w:r w:rsidRPr="00834F2C">
        <w:rPr>
          <w:rFonts w:ascii="Arial" w:hAnsi="Arial" w:cs="Arial"/>
          <w:spacing w:val="17"/>
          <w:sz w:val="22"/>
          <w:szCs w:val="22"/>
        </w:rPr>
        <w:t xml:space="preserve"> </w:t>
      </w:r>
      <w:r w:rsidRPr="00834F2C">
        <w:rPr>
          <w:rFonts w:ascii="Arial" w:hAnsi="Arial" w:cs="Arial"/>
          <w:sz w:val="22"/>
          <w:szCs w:val="22"/>
        </w:rPr>
        <w:t>by</w:t>
      </w:r>
      <w:r w:rsidRPr="00834F2C">
        <w:rPr>
          <w:rFonts w:ascii="Arial" w:hAnsi="Arial" w:cs="Arial"/>
          <w:spacing w:val="8"/>
          <w:sz w:val="22"/>
          <w:szCs w:val="22"/>
        </w:rPr>
        <w:t xml:space="preserve"> </w:t>
      </w:r>
      <w:r w:rsidRPr="00834F2C">
        <w:rPr>
          <w:rFonts w:ascii="Arial" w:hAnsi="Arial" w:cs="Arial"/>
          <w:sz w:val="22"/>
          <w:szCs w:val="22"/>
        </w:rPr>
        <w:t>the VE</w:t>
      </w:r>
      <w:r w:rsidRPr="00834F2C">
        <w:rPr>
          <w:rFonts w:ascii="Arial" w:hAnsi="Arial" w:cs="Arial"/>
          <w:spacing w:val="-1"/>
          <w:sz w:val="22"/>
          <w:szCs w:val="22"/>
        </w:rPr>
        <w:t>N</w:t>
      </w:r>
      <w:r w:rsidRPr="00834F2C">
        <w:rPr>
          <w:rFonts w:ascii="Arial" w:hAnsi="Arial" w:cs="Arial"/>
          <w:spacing w:val="1"/>
          <w:sz w:val="22"/>
          <w:szCs w:val="22"/>
        </w:rPr>
        <w:t>D</w:t>
      </w:r>
      <w:r w:rsidRPr="00834F2C">
        <w:rPr>
          <w:rFonts w:ascii="Arial" w:hAnsi="Arial" w:cs="Arial"/>
          <w:sz w:val="22"/>
          <w:szCs w:val="22"/>
        </w:rPr>
        <w:t>OR</w:t>
      </w:r>
      <w:r w:rsidRPr="00834F2C">
        <w:rPr>
          <w:rFonts w:ascii="Arial" w:hAnsi="Arial" w:cs="Arial"/>
          <w:spacing w:val="19"/>
          <w:sz w:val="22"/>
          <w:szCs w:val="22"/>
        </w:rPr>
        <w:t xml:space="preserve"> </w:t>
      </w:r>
      <w:r w:rsidRPr="00834F2C">
        <w:rPr>
          <w:rFonts w:ascii="Arial" w:hAnsi="Arial" w:cs="Arial"/>
          <w:sz w:val="22"/>
          <w:szCs w:val="22"/>
        </w:rPr>
        <w:t>at</w:t>
      </w:r>
      <w:r w:rsidRPr="00834F2C">
        <w:rPr>
          <w:rFonts w:ascii="Arial" w:hAnsi="Arial" w:cs="Arial"/>
          <w:spacing w:val="4"/>
          <w:sz w:val="22"/>
          <w:szCs w:val="22"/>
        </w:rPr>
        <w:t xml:space="preserve"> </w:t>
      </w:r>
      <w:r w:rsidRPr="00834F2C">
        <w:rPr>
          <w:rFonts w:ascii="Arial" w:hAnsi="Arial" w:cs="Arial"/>
          <w:sz w:val="22"/>
          <w:szCs w:val="22"/>
        </w:rPr>
        <w:t>enquiry</w:t>
      </w:r>
      <w:r w:rsidRPr="00834F2C">
        <w:rPr>
          <w:rFonts w:ascii="Arial" w:hAnsi="Arial" w:cs="Arial"/>
          <w:spacing w:val="17"/>
          <w:sz w:val="22"/>
          <w:szCs w:val="22"/>
        </w:rPr>
        <w:t xml:space="preserve"> </w:t>
      </w:r>
      <w:r w:rsidRPr="00834F2C">
        <w:rPr>
          <w:rFonts w:ascii="Arial" w:hAnsi="Arial" w:cs="Arial"/>
          <w:sz w:val="22"/>
          <w:szCs w:val="22"/>
        </w:rPr>
        <w:t>stag</w:t>
      </w:r>
      <w:r w:rsidRPr="00834F2C">
        <w:rPr>
          <w:rFonts w:ascii="Arial" w:hAnsi="Arial" w:cs="Arial"/>
          <w:spacing w:val="-2"/>
          <w:sz w:val="22"/>
          <w:szCs w:val="22"/>
        </w:rPr>
        <w:t>e</w:t>
      </w:r>
      <w:r w:rsidRPr="00834F2C">
        <w:rPr>
          <w:rFonts w:ascii="Arial" w:hAnsi="Arial" w:cs="Arial"/>
          <w:sz w:val="22"/>
          <w:szCs w:val="22"/>
        </w:rPr>
        <w:t>.</w:t>
      </w:r>
    </w:p>
    <w:p w14:paraId="59CC26CD" w14:textId="77777777" w:rsidR="00834F2C" w:rsidRPr="00834F2C" w:rsidRDefault="00834F2C" w:rsidP="00834F2C">
      <w:pPr>
        <w:keepNext/>
        <w:widowControl w:val="0"/>
        <w:numPr>
          <w:ilvl w:val="0"/>
          <w:numId w:val="1"/>
        </w:numPr>
        <w:tabs>
          <w:tab w:val="clear" w:pos="720"/>
        </w:tabs>
        <w:bidi w:val="0"/>
        <w:spacing w:before="240" w:after="240" w:line="276" w:lineRule="auto"/>
        <w:jc w:val="lowKashida"/>
        <w:outlineLvl w:val="0"/>
        <w:rPr>
          <w:rFonts w:ascii="Arial" w:hAnsi="Arial" w:cs="Arial"/>
          <w:sz w:val="22"/>
          <w:szCs w:val="22"/>
          <w:lang w:bidi="fa-IR"/>
        </w:rPr>
      </w:pPr>
      <w:bookmarkStart w:id="272" w:name="_Toc44854073"/>
      <w:bookmarkStart w:id="273" w:name="_Toc79851324"/>
      <w:bookmarkStart w:id="274" w:name="_Toc177312542"/>
      <w:r w:rsidRPr="00834F2C">
        <w:rPr>
          <w:rFonts w:ascii="Arial" w:hAnsi="Arial" w:cs="Arial"/>
          <w:b/>
          <w:bCs/>
          <w:caps/>
          <w:kern w:val="28"/>
          <w:sz w:val="24"/>
        </w:rPr>
        <w:t>TRANING</w:t>
      </w:r>
      <w:bookmarkEnd w:id="272"/>
      <w:bookmarkEnd w:id="273"/>
      <w:bookmarkEnd w:id="274"/>
    </w:p>
    <w:p w14:paraId="07F977CE"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Training shall be prepared to provide suitable personnel as required for the following:</w:t>
      </w:r>
    </w:p>
    <w:p w14:paraId="0875D63B" w14:textId="77777777" w:rsidR="00834F2C" w:rsidRPr="00834F2C" w:rsidRDefault="00834F2C" w:rsidP="00834F2C">
      <w:pPr>
        <w:numPr>
          <w:ilvl w:val="0"/>
          <w:numId w:val="11"/>
        </w:numPr>
        <w:autoSpaceDE w:val="0"/>
        <w:autoSpaceDN w:val="0"/>
        <w:bidi w:val="0"/>
        <w:adjustRightInd w:val="0"/>
        <w:spacing w:before="240" w:after="240"/>
        <w:contextualSpacing/>
        <w:jc w:val="lowKashida"/>
        <w:rPr>
          <w:rFonts w:ascii="Arial" w:hAnsi="Arial" w:cs="Arial"/>
          <w:sz w:val="22"/>
          <w:szCs w:val="22"/>
          <w:lang w:val="en-GB"/>
        </w:rPr>
      </w:pPr>
      <w:r w:rsidRPr="00834F2C">
        <w:rPr>
          <w:rFonts w:ascii="Arial" w:hAnsi="Arial" w:cs="Arial"/>
          <w:sz w:val="22"/>
          <w:szCs w:val="22"/>
          <w:lang w:val="en-GB"/>
        </w:rPr>
        <w:t>Design configuration assistance to CONTRACTOR</w:t>
      </w:r>
    </w:p>
    <w:p w14:paraId="2BA85859" w14:textId="77777777" w:rsidR="00834F2C" w:rsidRPr="00834F2C" w:rsidRDefault="00834F2C" w:rsidP="00834F2C">
      <w:pPr>
        <w:numPr>
          <w:ilvl w:val="0"/>
          <w:numId w:val="11"/>
        </w:numPr>
        <w:autoSpaceDE w:val="0"/>
        <w:autoSpaceDN w:val="0"/>
        <w:bidi w:val="0"/>
        <w:adjustRightInd w:val="0"/>
        <w:spacing w:before="240" w:after="240"/>
        <w:contextualSpacing/>
        <w:jc w:val="lowKashida"/>
        <w:rPr>
          <w:rFonts w:ascii="Arial" w:hAnsi="Arial" w:cs="Arial"/>
          <w:sz w:val="22"/>
          <w:szCs w:val="22"/>
          <w:lang w:val="en-GB"/>
        </w:rPr>
      </w:pPr>
      <w:r w:rsidRPr="00834F2C">
        <w:rPr>
          <w:rFonts w:ascii="Arial" w:hAnsi="Arial" w:cs="Arial"/>
          <w:sz w:val="22"/>
          <w:szCs w:val="22"/>
          <w:lang w:val="en-GB"/>
        </w:rPr>
        <w:t>Operator training courses</w:t>
      </w:r>
    </w:p>
    <w:p w14:paraId="745209AC" w14:textId="77777777" w:rsidR="00834F2C" w:rsidRPr="00834F2C" w:rsidRDefault="00834F2C" w:rsidP="00834F2C">
      <w:pPr>
        <w:numPr>
          <w:ilvl w:val="0"/>
          <w:numId w:val="11"/>
        </w:numPr>
        <w:autoSpaceDE w:val="0"/>
        <w:autoSpaceDN w:val="0"/>
        <w:bidi w:val="0"/>
        <w:adjustRightInd w:val="0"/>
        <w:spacing w:before="240" w:after="240"/>
        <w:contextualSpacing/>
        <w:jc w:val="lowKashida"/>
        <w:rPr>
          <w:rFonts w:ascii="Arial" w:hAnsi="Arial" w:cs="Arial"/>
          <w:sz w:val="22"/>
          <w:szCs w:val="22"/>
          <w:lang w:val="en-GB"/>
        </w:rPr>
      </w:pPr>
      <w:r w:rsidRPr="00834F2C">
        <w:rPr>
          <w:rFonts w:ascii="Arial" w:hAnsi="Arial" w:cs="Arial"/>
          <w:sz w:val="22"/>
          <w:szCs w:val="22"/>
          <w:lang w:val="en-GB"/>
        </w:rPr>
        <w:lastRenderedPageBreak/>
        <w:t>Maintenance training courses</w:t>
      </w:r>
    </w:p>
    <w:p w14:paraId="0A4A064C" w14:textId="77777777" w:rsidR="00834F2C" w:rsidRPr="00834F2C" w:rsidRDefault="00834F2C" w:rsidP="00834F2C">
      <w:pPr>
        <w:numPr>
          <w:ilvl w:val="0"/>
          <w:numId w:val="11"/>
        </w:numPr>
        <w:autoSpaceDE w:val="0"/>
        <w:autoSpaceDN w:val="0"/>
        <w:bidi w:val="0"/>
        <w:adjustRightInd w:val="0"/>
        <w:spacing w:before="240" w:after="240"/>
        <w:contextualSpacing/>
        <w:jc w:val="lowKashida"/>
        <w:rPr>
          <w:rFonts w:ascii="Arial" w:hAnsi="Arial" w:cs="Arial"/>
          <w:sz w:val="22"/>
          <w:szCs w:val="22"/>
          <w:lang w:val="en-GB"/>
        </w:rPr>
      </w:pPr>
      <w:r w:rsidRPr="00834F2C">
        <w:rPr>
          <w:rFonts w:ascii="Arial" w:hAnsi="Arial" w:cs="Arial"/>
          <w:sz w:val="22"/>
          <w:szCs w:val="22"/>
          <w:lang w:val="en-GB"/>
        </w:rPr>
        <w:t>Site installation and commissioning support.</w:t>
      </w:r>
    </w:p>
    <w:p w14:paraId="54E039FF"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VENDOR shall provide detailed information of factory and onsite training courses in his proposal.</w:t>
      </w:r>
    </w:p>
    <w:p w14:paraId="391DC1CE"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VENDOR shall furnish UNIT RATES for providing training in English for three groups of employees:</w:t>
      </w:r>
    </w:p>
    <w:p w14:paraId="45A0D154" w14:textId="77777777" w:rsidR="00834F2C" w:rsidRPr="00834F2C" w:rsidRDefault="00834F2C" w:rsidP="00834F2C">
      <w:pPr>
        <w:numPr>
          <w:ilvl w:val="0"/>
          <w:numId w:val="11"/>
        </w:numPr>
        <w:autoSpaceDE w:val="0"/>
        <w:autoSpaceDN w:val="0"/>
        <w:bidi w:val="0"/>
        <w:adjustRightInd w:val="0"/>
        <w:spacing w:before="240" w:after="240"/>
        <w:contextualSpacing/>
        <w:jc w:val="lowKashida"/>
        <w:rPr>
          <w:rFonts w:ascii="Arial" w:hAnsi="Arial" w:cs="Arial"/>
          <w:sz w:val="22"/>
          <w:szCs w:val="22"/>
          <w:lang w:val="en-GB"/>
        </w:rPr>
      </w:pPr>
      <w:r w:rsidRPr="00834F2C">
        <w:rPr>
          <w:rFonts w:ascii="Arial" w:hAnsi="Arial" w:cs="Arial"/>
          <w:sz w:val="22"/>
          <w:szCs w:val="22"/>
          <w:lang w:val="en-GB"/>
        </w:rPr>
        <w:t>Engineering</w:t>
      </w:r>
    </w:p>
    <w:p w14:paraId="458B6705" w14:textId="77777777" w:rsidR="00834F2C" w:rsidRPr="00834F2C" w:rsidRDefault="00834F2C" w:rsidP="00834F2C">
      <w:pPr>
        <w:numPr>
          <w:ilvl w:val="0"/>
          <w:numId w:val="11"/>
        </w:numPr>
        <w:autoSpaceDE w:val="0"/>
        <w:autoSpaceDN w:val="0"/>
        <w:bidi w:val="0"/>
        <w:adjustRightInd w:val="0"/>
        <w:spacing w:before="240" w:after="240"/>
        <w:contextualSpacing/>
        <w:jc w:val="lowKashida"/>
        <w:rPr>
          <w:rFonts w:ascii="Arial" w:hAnsi="Arial" w:cs="Arial"/>
          <w:sz w:val="22"/>
          <w:szCs w:val="22"/>
          <w:lang w:val="en-GB"/>
        </w:rPr>
      </w:pPr>
      <w:bookmarkStart w:id="275" w:name="bookmark110"/>
      <w:r w:rsidRPr="00834F2C">
        <w:rPr>
          <w:rFonts w:ascii="Arial" w:hAnsi="Arial" w:cs="Arial"/>
          <w:sz w:val="22"/>
          <w:szCs w:val="22"/>
          <w:lang w:val="en-GB"/>
        </w:rPr>
        <w:t>Operators</w:t>
      </w:r>
      <w:bookmarkEnd w:id="275"/>
    </w:p>
    <w:p w14:paraId="0FFC0D0D" w14:textId="77777777" w:rsidR="00834F2C" w:rsidRPr="00834F2C" w:rsidRDefault="00834F2C" w:rsidP="00834F2C">
      <w:pPr>
        <w:numPr>
          <w:ilvl w:val="0"/>
          <w:numId w:val="11"/>
        </w:numPr>
        <w:autoSpaceDE w:val="0"/>
        <w:autoSpaceDN w:val="0"/>
        <w:bidi w:val="0"/>
        <w:adjustRightInd w:val="0"/>
        <w:spacing w:before="240" w:after="240"/>
        <w:contextualSpacing/>
        <w:jc w:val="lowKashida"/>
        <w:rPr>
          <w:rFonts w:ascii="Arial" w:hAnsi="Arial" w:cs="Arial"/>
          <w:sz w:val="22"/>
          <w:szCs w:val="22"/>
          <w:lang w:val="en-GB"/>
        </w:rPr>
      </w:pPr>
      <w:r w:rsidRPr="00834F2C">
        <w:rPr>
          <w:rFonts w:ascii="Arial" w:hAnsi="Arial" w:cs="Arial"/>
          <w:sz w:val="22"/>
          <w:szCs w:val="22"/>
          <w:lang w:val="en-GB"/>
        </w:rPr>
        <w:t>Maintenance</w:t>
      </w:r>
    </w:p>
    <w:p w14:paraId="538D6438" w14:textId="77777777" w:rsidR="00834F2C" w:rsidRPr="00834F2C" w:rsidRDefault="00834F2C" w:rsidP="00834F2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834F2C">
        <w:rPr>
          <w:rFonts w:ascii="Arial" w:hAnsi="Arial" w:cs="Arial"/>
          <w:sz w:val="22"/>
          <w:szCs w:val="22"/>
          <w:lang w:bidi="fa-IR"/>
        </w:rPr>
        <w:t>Training shall be for Control System, especially on Ethernet TCP/IP data highway communication protocol.</w:t>
      </w:r>
    </w:p>
    <w:p w14:paraId="724A9088" w14:textId="77777777" w:rsidR="00B720D2" w:rsidRDefault="00834F2C" w:rsidP="007443C7">
      <w:pPr>
        <w:widowControl w:val="0"/>
        <w:autoSpaceDE w:val="0"/>
        <w:autoSpaceDN w:val="0"/>
        <w:bidi w:val="0"/>
        <w:adjustRightInd w:val="0"/>
        <w:spacing w:before="240" w:after="240" w:line="276" w:lineRule="auto"/>
        <w:ind w:left="709"/>
        <w:jc w:val="lowKashida"/>
        <w:rPr>
          <w:rFonts w:ascii="Arial" w:hAnsi="Arial" w:cs="Arial"/>
          <w:color w:val="000000"/>
          <w:sz w:val="22"/>
          <w:szCs w:val="22"/>
          <w:lang w:val="en-GB"/>
        </w:rPr>
      </w:pPr>
      <w:r w:rsidRPr="00834F2C">
        <w:rPr>
          <w:rFonts w:ascii="Arial" w:hAnsi="Arial" w:cs="Arial"/>
          <w:sz w:val="22"/>
          <w:szCs w:val="22"/>
          <w:lang w:bidi="fa-IR"/>
        </w:rPr>
        <w:t>As an additional option, VENDOR shall provide an instructor to conduct operator training before the start-up of plant operations. The training will be specific to the specific facility systems, graphics, control, etc. The instructor shall be required to provide a training manual based on compilation of all configuration work done on the facility systems.</w:t>
      </w: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8002B" w14:textId="77777777" w:rsidR="000303B5" w:rsidRDefault="000303B5" w:rsidP="00053F8D">
      <w:r>
        <w:separator/>
      </w:r>
    </w:p>
  </w:endnote>
  <w:endnote w:type="continuationSeparator" w:id="0">
    <w:p w14:paraId="31E75F0A" w14:textId="77777777" w:rsidR="000303B5" w:rsidRDefault="000303B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zanin">
    <w:altName w:val="Times New Roman"/>
    <w:panose1 w:val="00000400000000000000"/>
    <w:charset w:val="B2"/>
    <w:family w:val="auto"/>
    <w:pitch w:val="variable"/>
    <w:sig w:usb0="00002001" w:usb1="00000000" w:usb2="00000000" w:usb3="00000000" w:csb0="00000040" w:csb1="00000000"/>
  </w:font>
  <w:font w:name="MBPNED+TTE1AE62F8t00">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TJTZ+TTE1B61088t00">
    <w:altName w:val="Arial"/>
    <w:panose1 w:val="00000000000000000000"/>
    <w:charset w:val="00"/>
    <w:family w:val="swiss"/>
    <w:notTrueType/>
    <w:pitch w:val="default"/>
    <w:sig w:usb0="00000003" w:usb1="00000000" w:usb2="00000000" w:usb3="00000000" w:csb0="00000001" w:csb1="00000000"/>
  </w:font>
  <w:font w:name="WHLUIW+TTE1B61088t00">
    <w:altName w:val="Arial"/>
    <w:panose1 w:val="00000000000000000000"/>
    <w:charset w:val="00"/>
    <w:family w:val="swiss"/>
    <w:notTrueType/>
    <w:pitch w:val="default"/>
    <w:sig w:usb0="00000003" w:usb1="00000000" w:usb2="00000000" w:usb3="00000000" w:csb0="00000001" w:csb1="00000000"/>
  </w:font>
  <w:font w:name="B Nazanin">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1293" w14:textId="77777777" w:rsidR="000303B5" w:rsidRDefault="000303B5" w:rsidP="00053F8D">
      <w:r>
        <w:separator/>
      </w:r>
    </w:p>
  </w:footnote>
  <w:footnote w:type="continuationSeparator" w:id="0">
    <w:p w14:paraId="456EF743" w14:textId="77777777" w:rsidR="000303B5" w:rsidRDefault="000303B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37FAE" w:rsidRPr="008C593B" w14:paraId="551A924D" w14:textId="77777777" w:rsidTr="00633EA8">
      <w:trPr>
        <w:cantSplit/>
        <w:trHeight w:val="1843"/>
        <w:jc w:val="center"/>
      </w:trPr>
      <w:tc>
        <w:tcPr>
          <w:tcW w:w="2524" w:type="dxa"/>
          <w:tcBorders>
            <w:top w:val="single" w:sz="12" w:space="0" w:color="auto"/>
            <w:left w:val="single" w:sz="12" w:space="0" w:color="auto"/>
          </w:tcBorders>
        </w:tcPr>
        <w:p w14:paraId="2CE46174" w14:textId="77777777" w:rsidR="00C37FAE" w:rsidRDefault="00C37FAE"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06E77E29" wp14:editId="79DF94C7">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07B6CFE" w14:textId="77777777" w:rsidR="00C37FAE" w:rsidRPr="00ED37F3" w:rsidRDefault="00C37FAE"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115B84BE" wp14:editId="7F00169B">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4170313E" wp14:editId="081DF7F6">
                <wp:simplePos x="0" y="0"/>
                <wp:positionH relativeFrom="column">
                  <wp:posOffset>46355</wp:posOffset>
                </wp:positionH>
                <wp:positionV relativeFrom="paragraph">
                  <wp:posOffset>442595</wp:posOffset>
                </wp:positionV>
                <wp:extent cx="723900" cy="4272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A111B8D" w14:textId="77777777" w:rsidR="00C37FAE" w:rsidRPr="00EE43CF" w:rsidRDefault="00C37FAE"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6D5AAA71" w14:textId="77777777" w:rsidR="00C37FAE" w:rsidRDefault="00C37FAE"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A49900F" w14:textId="77777777" w:rsidR="00C37FAE" w:rsidRPr="0037207F" w:rsidRDefault="00C37FAE" w:rsidP="00EE43CF">
          <w:pPr>
            <w:tabs>
              <w:tab w:val="right" w:pos="29"/>
            </w:tabs>
            <w:jc w:val="center"/>
            <w:rPr>
              <w:rFonts w:ascii="Arial" w:hAnsi="Arial" w:cs="B Zar"/>
              <w:b/>
              <w:bCs/>
              <w:sz w:val="12"/>
              <w:szCs w:val="12"/>
              <w:rtl/>
              <w:lang w:bidi="fa-IR"/>
            </w:rPr>
          </w:pPr>
        </w:p>
        <w:p w14:paraId="03287595" w14:textId="77777777" w:rsidR="00C37FAE" w:rsidRPr="0037207F" w:rsidRDefault="00C37FAE"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42337858" w14:textId="77777777" w:rsidR="00C37FAE" w:rsidRPr="0034040D" w:rsidRDefault="00C37FAE" w:rsidP="00EE43CF">
          <w:pPr>
            <w:bidi w:val="0"/>
            <w:jc w:val="center"/>
            <w:rPr>
              <w:noProof/>
              <w:sz w:val="24"/>
              <w:rtl/>
            </w:rPr>
          </w:pPr>
          <w:r w:rsidRPr="0034040D">
            <w:rPr>
              <w:rFonts w:ascii="Arial" w:hAnsi="Arial" w:cs="B Zar"/>
              <w:noProof/>
              <w:color w:val="000000"/>
              <w:sz w:val="24"/>
            </w:rPr>
            <w:drawing>
              <wp:inline distT="0" distB="0" distL="0" distR="0" wp14:anchorId="00BE4315" wp14:editId="1E201E46">
                <wp:extent cx="845634" cy="619125"/>
                <wp:effectExtent l="0" t="0" r="0" b="0"/>
                <wp:docPr id="10" name="Picture 1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B9CB00C" w14:textId="77777777" w:rsidR="00C37FAE" w:rsidRPr="0034040D" w:rsidRDefault="00C37FAE"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37FAE" w:rsidRPr="008C593B" w14:paraId="1CAE9418" w14:textId="77777777" w:rsidTr="00633EA8">
      <w:trPr>
        <w:cantSplit/>
        <w:trHeight w:val="150"/>
        <w:jc w:val="center"/>
      </w:trPr>
      <w:tc>
        <w:tcPr>
          <w:tcW w:w="2524" w:type="dxa"/>
          <w:vMerge w:val="restart"/>
          <w:tcBorders>
            <w:left w:val="single" w:sz="12" w:space="0" w:color="auto"/>
          </w:tcBorders>
          <w:vAlign w:val="center"/>
        </w:tcPr>
        <w:p w14:paraId="776B7AEC" w14:textId="77777777" w:rsidR="00C37FAE" w:rsidRPr="00F67855" w:rsidRDefault="00C37FA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21356">
            <w:rPr>
              <w:rFonts w:ascii="Arial" w:hAnsi="Arial" w:cs="B Zar"/>
              <w:b/>
              <w:bCs/>
              <w:noProof/>
              <w:color w:val="000000"/>
              <w:sz w:val="18"/>
              <w:szCs w:val="18"/>
              <w:rtl/>
            </w:rPr>
            <w:t>19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21356">
            <w:rPr>
              <w:rFonts w:ascii="Arial" w:hAnsi="Arial" w:cs="B Zar"/>
              <w:b/>
              <w:bCs/>
              <w:noProof/>
              <w:color w:val="000000"/>
              <w:sz w:val="18"/>
              <w:szCs w:val="18"/>
              <w:rtl/>
            </w:rPr>
            <w:t>26</w:t>
          </w:r>
          <w:r w:rsidRPr="00F1221B">
            <w:rPr>
              <w:rFonts w:ascii="Arial" w:hAnsi="Arial" w:cs="B Zar"/>
              <w:b/>
              <w:bCs/>
              <w:color w:val="000000"/>
              <w:sz w:val="18"/>
              <w:szCs w:val="18"/>
            </w:rPr>
            <w:fldChar w:fldCharType="end"/>
          </w:r>
        </w:p>
      </w:tc>
      <w:tc>
        <w:tcPr>
          <w:tcW w:w="5868" w:type="dxa"/>
          <w:gridSpan w:val="8"/>
          <w:vAlign w:val="center"/>
        </w:tcPr>
        <w:p w14:paraId="71579F9A" w14:textId="4BC6E147" w:rsidR="00C37FAE" w:rsidRPr="003E261A" w:rsidRDefault="003E6E81" w:rsidP="0011077B">
          <w:pPr>
            <w:pStyle w:val="Header"/>
            <w:bidi w:val="0"/>
            <w:jc w:val="center"/>
            <w:rPr>
              <w:rFonts w:ascii="Arial" w:hAnsi="Arial" w:cs="B Zar"/>
              <w:b/>
              <w:bCs/>
              <w:color w:val="000000"/>
              <w:sz w:val="18"/>
              <w:szCs w:val="18"/>
              <w:lang w:bidi="fa-IR"/>
            </w:rPr>
          </w:pPr>
          <w:r w:rsidRPr="003E6E81">
            <w:rPr>
              <w:rFonts w:ascii="Arial" w:hAnsi="Arial" w:cs="B Zar"/>
              <w:b/>
              <w:bCs/>
              <w:color w:val="000000"/>
              <w:sz w:val="16"/>
              <w:szCs w:val="16"/>
              <w:lang w:bidi="fa-IR"/>
            </w:rPr>
            <w:t>INSTRUMENT &amp; CONTROL SYSTEM DESIGN CRITERIA</w:t>
          </w:r>
        </w:p>
      </w:tc>
      <w:tc>
        <w:tcPr>
          <w:tcW w:w="2327" w:type="dxa"/>
          <w:tcBorders>
            <w:bottom w:val="nil"/>
            <w:right w:val="single" w:sz="12" w:space="0" w:color="auto"/>
          </w:tcBorders>
          <w:vAlign w:val="center"/>
        </w:tcPr>
        <w:p w14:paraId="4992B821" w14:textId="77777777" w:rsidR="00C37FAE" w:rsidRPr="007B6EBF" w:rsidRDefault="00C37FA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37FAE" w:rsidRPr="008C593B" w14:paraId="7FF3FE5D" w14:textId="77777777" w:rsidTr="00633EA8">
      <w:trPr>
        <w:cantSplit/>
        <w:trHeight w:val="207"/>
        <w:jc w:val="center"/>
      </w:trPr>
      <w:tc>
        <w:tcPr>
          <w:tcW w:w="2524" w:type="dxa"/>
          <w:vMerge/>
          <w:tcBorders>
            <w:left w:val="single" w:sz="12" w:space="0" w:color="auto"/>
          </w:tcBorders>
          <w:vAlign w:val="center"/>
        </w:tcPr>
        <w:p w14:paraId="707428D8" w14:textId="77777777" w:rsidR="00C37FAE" w:rsidRPr="00F1221B" w:rsidRDefault="00C37FA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34FD54A" w14:textId="77777777" w:rsidR="00C37FAE" w:rsidRPr="00571B19" w:rsidRDefault="00C37FA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8B6443D" w14:textId="77777777" w:rsidR="00C37FAE" w:rsidRPr="00571B19" w:rsidRDefault="00C37FA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3648F29" w14:textId="77777777" w:rsidR="00C37FAE" w:rsidRPr="00571B19" w:rsidRDefault="00C37FA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3D4D7CE" w14:textId="77777777" w:rsidR="00C37FAE" w:rsidRPr="00571B19" w:rsidRDefault="00C37FA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767F7B6" w14:textId="77777777" w:rsidR="00C37FAE" w:rsidRPr="00571B19" w:rsidRDefault="00C37FA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A970750" w14:textId="77777777" w:rsidR="00C37FAE" w:rsidRPr="00571B19" w:rsidRDefault="00C37FA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F006E31" w14:textId="77777777" w:rsidR="00C37FAE" w:rsidRPr="00571B19" w:rsidRDefault="00C37FA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E901762" w14:textId="77777777" w:rsidR="00C37FAE" w:rsidRPr="00571B19" w:rsidRDefault="00C37FA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48DDCC50" w14:textId="77777777" w:rsidR="00C37FAE" w:rsidRPr="00470459" w:rsidRDefault="00C37FA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37FAE" w:rsidRPr="008C593B" w14:paraId="602BF8EE" w14:textId="77777777" w:rsidTr="00633EA8">
      <w:trPr>
        <w:cantSplit/>
        <w:trHeight w:val="206"/>
        <w:jc w:val="center"/>
      </w:trPr>
      <w:tc>
        <w:tcPr>
          <w:tcW w:w="2524" w:type="dxa"/>
          <w:vMerge/>
          <w:tcBorders>
            <w:left w:val="single" w:sz="12" w:space="0" w:color="auto"/>
            <w:bottom w:val="single" w:sz="12" w:space="0" w:color="auto"/>
          </w:tcBorders>
          <w:vAlign w:val="center"/>
        </w:tcPr>
        <w:p w14:paraId="4E7225CD" w14:textId="77777777" w:rsidR="00C37FAE" w:rsidRPr="008C593B" w:rsidRDefault="00C37FA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C211898" w14:textId="12BED21B" w:rsidR="00C37FAE" w:rsidRPr="007B6EBF" w:rsidRDefault="00C37FAE" w:rsidP="000D3D7A">
          <w:pPr>
            <w:pStyle w:val="Header"/>
            <w:bidi w:val="0"/>
            <w:jc w:val="center"/>
            <w:rPr>
              <w:rFonts w:ascii="Arial" w:hAnsi="Arial" w:cs="B Zar"/>
              <w:color w:val="000000"/>
              <w:sz w:val="16"/>
              <w:szCs w:val="16"/>
            </w:rPr>
          </w:pPr>
          <w:r>
            <w:rPr>
              <w:rFonts w:ascii="Arial" w:hAnsi="Arial" w:cs="B Zar"/>
              <w:color w:val="000000"/>
              <w:sz w:val="16"/>
              <w:szCs w:val="16"/>
            </w:rPr>
            <w:t>D0</w:t>
          </w:r>
          <w:r w:rsidR="001E7A66">
            <w:rPr>
              <w:rFonts w:ascii="Arial" w:hAnsi="Arial" w:cs="B Zar"/>
              <w:color w:val="000000"/>
              <w:sz w:val="16"/>
              <w:szCs w:val="16"/>
            </w:rPr>
            <w:t>2</w:t>
          </w:r>
        </w:p>
      </w:tc>
      <w:tc>
        <w:tcPr>
          <w:tcW w:w="711" w:type="dxa"/>
          <w:tcBorders>
            <w:bottom w:val="single" w:sz="12" w:space="0" w:color="auto"/>
          </w:tcBorders>
          <w:vAlign w:val="center"/>
        </w:tcPr>
        <w:p w14:paraId="6CB94101" w14:textId="27BD4B0B" w:rsidR="00C37FAE" w:rsidRPr="007B6EBF" w:rsidRDefault="00C37FAE" w:rsidP="00256835">
          <w:pPr>
            <w:pStyle w:val="Header"/>
            <w:bidi w:val="0"/>
            <w:jc w:val="center"/>
            <w:rPr>
              <w:rFonts w:ascii="Arial" w:hAnsi="Arial" w:cs="B Zar"/>
              <w:color w:val="000000"/>
              <w:sz w:val="16"/>
              <w:szCs w:val="16"/>
            </w:rPr>
          </w:pPr>
          <w:r>
            <w:rPr>
              <w:rFonts w:ascii="Arial" w:hAnsi="Arial" w:cs="B Zar"/>
              <w:color w:val="000000"/>
              <w:sz w:val="16"/>
              <w:szCs w:val="16"/>
            </w:rPr>
            <w:t>00</w:t>
          </w:r>
          <w:r w:rsidR="003E6E81">
            <w:rPr>
              <w:rFonts w:ascii="Arial" w:hAnsi="Arial" w:cs="B Zar"/>
              <w:color w:val="000000"/>
              <w:sz w:val="16"/>
              <w:szCs w:val="16"/>
            </w:rPr>
            <w:t>0</w:t>
          </w:r>
          <w:r>
            <w:rPr>
              <w:rFonts w:ascii="Arial" w:hAnsi="Arial" w:cs="B Zar"/>
              <w:color w:val="000000"/>
              <w:sz w:val="16"/>
              <w:szCs w:val="16"/>
            </w:rPr>
            <w:t>1</w:t>
          </w:r>
        </w:p>
      </w:tc>
      <w:tc>
        <w:tcPr>
          <w:tcW w:w="900" w:type="dxa"/>
          <w:tcBorders>
            <w:bottom w:val="single" w:sz="12" w:space="0" w:color="auto"/>
          </w:tcBorders>
          <w:vAlign w:val="center"/>
        </w:tcPr>
        <w:p w14:paraId="19FFAFA3" w14:textId="77777777" w:rsidR="00C37FAE" w:rsidRPr="007B6EBF" w:rsidRDefault="00C37FAE"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14:paraId="0101C5D4" w14:textId="77777777" w:rsidR="00C37FAE" w:rsidRPr="007B6EBF" w:rsidRDefault="00C37FAE"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3C0EFFAD" w14:textId="77777777" w:rsidR="00C37FAE" w:rsidRPr="007B6EBF" w:rsidRDefault="00C37F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26736964" w14:textId="77777777" w:rsidR="00C37FAE" w:rsidRPr="007B6EBF" w:rsidRDefault="00C37F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49EE297" w14:textId="77777777" w:rsidR="00C37FAE" w:rsidRPr="007B6EBF" w:rsidRDefault="00C37F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4E679CB6" w14:textId="77777777" w:rsidR="00C37FAE" w:rsidRPr="007B6EBF" w:rsidRDefault="00C37F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7F3D47F" w14:textId="77777777" w:rsidR="00C37FAE" w:rsidRPr="008C593B" w:rsidRDefault="00C37FAE" w:rsidP="00EB2D3E">
          <w:pPr>
            <w:bidi w:val="0"/>
            <w:jc w:val="center"/>
            <w:rPr>
              <w:rFonts w:ascii="Arial" w:hAnsi="Arial" w:cs="Arial"/>
              <w:b/>
              <w:bCs/>
              <w:rtl/>
              <w:lang w:bidi="fa-IR"/>
            </w:rPr>
          </w:pPr>
        </w:p>
      </w:tc>
    </w:tr>
  </w:tbl>
  <w:p w14:paraId="11F9B8C7" w14:textId="77777777" w:rsidR="00C37FAE" w:rsidRPr="00CE0376" w:rsidRDefault="00C37FA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549"/>
    <w:multiLevelType w:val="hybridMultilevel"/>
    <w:tmpl w:val="989620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1A1461"/>
    <w:multiLevelType w:val="hybridMultilevel"/>
    <w:tmpl w:val="211EE9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4573C78"/>
    <w:multiLevelType w:val="hybridMultilevel"/>
    <w:tmpl w:val="7ED29A70"/>
    <w:lvl w:ilvl="0" w:tplc="49605944">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35432"/>
    <w:multiLevelType w:val="multilevel"/>
    <w:tmpl w:val="76DE9B56"/>
    <w:lvl w:ilvl="0">
      <w:start w:val="6"/>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086F12"/>
    <w:multiLevelType w:val="hybridMultilevel"/>
    <w:tmpl w:val="AD20239C"/>
    <w:lvl w:ilvl="0" w:tplc="7F22AFF4">
      <w:start w:val="2"/>
      <w:numFmt w:val="bullet"/>
      <w:lvlText w:val="-"/>
      <w:lvlJc w:val="left"/>
      <w:pPr>
        <w:ind w:left="2280" w:hanging="360"/>
      </w:pPr>
      <w:rPr>
        <w:rFonts w:ascii="Arial" w:eastAsia="Times New Roman" w:hAnsi="Arial" w:cs="Nazani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08BE1D03"/>
    <w:multiLevelType w:val="hybridMultilevel"/>
    <w:tmpl w:val="B3F0844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08C636A2"/>
    <w:multiLevelType w:val="hybridMultilevel"/>
    <w:tmpl w:val="4DECB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2A2F90"/>
    <w:multiLevelType w:val="multilevel"/>
    <w:tmpl w:val="A32A10AC"/>
    <w:lvl w:ilvl="0">
      <w:start w:val="6"/>
      <w:numFmt w:val="decimal"/>
      <w:lvlText w:val="%1."/>
      <w:lvlJc w:val="left"/>
      <w:pPr>
        <w:ind w:left="540" w:hanging="54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B8070A6"/>
    <w:multiLevelType w:val="hybridMultilevel"/>
    <w:tmpl w:val="DBA02B14"/>
    <w:lvl w:ilvl="0" w:tplc="76AAF35A">
      <w:start w:val="1"/>
      <w:numFmt w:val="bullet"/>
      <w:lvlText w:val=""/>
      <w:lvlJc w:val="left"/>
      <w:pPr>
        <w:tabs>
          <w:tab w:val="num" w:pos="1391"/>
        </w:tabs>
        <w:ind w:left="1391" w:hanging="397"/>
      </w:pPr>
      <w:rPr>
        <w:rFonts w:ascii="Symbol" w:hAnsi="Symbol" w:hint="default"/>
        <w:color w:val="auto"/>
      </w:rPr>
    </w:lvl>
    <w:lvl w:ilvl="1" w:tplc="04090003">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9" w15:restartNumberingAfterBreak="0">
    <w:nsid w:val="10C33F42"/>
    <w:multiLevelType w:val="multilevel"/>
    <w:tmpl w:val="0382DA86"/>
    <w:lvl w:ilvl="0">
      <w:start w:val="6"/>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1BA3618"/>
    <w:multiLevelType w:val="hybridMultilevel"/>
    <w:tmpl w:val="6A440FC4"/>
    <w:lvl w:ilvl="0" w:tplc="FFFFFFFF">
      <w:start w:val="1"/>
      <w:numFmt w:val="lowerLetter"/>
      <w:lvlText w:val="%1)"/>
      <w:lvlJc w:val="left"/>
      <w:pPr>
        <w:ind w:left="2628" w:hanging="360"/>
      </w:pPr>
      <w:rPr>
        <w:rFonts w:hint="default"/>
      </w:rPr>
    </w:lvl>
    <w:lvl w:ilvl="1" w:tplc="FFFFFFFF">
      <w:start w:val="3"/>
      <w:numFmt w:val="bullet"/>
      <w:lvlText w:val=""/>
      <w:lvlJc w:val="left"/>
      <w:pPr>
        <w:ind w:left="3348" w:hanging="360"/>
      </w:pPr>
      <w:rPr>
        <w:rFonts w:ascii="Symbol" w:eastAsia="Times New Roman" w:hAnsi="Symbol" w:cs="Arial" w:hint="default"/>
      </w:rPr>
    </w:lvl>
    <w:lvl w:ilvl="2" w:tplc="48820A40">
      <w:numFmt w:val="bullet"/>
      <w:lvlText w:val="-"/>
      <w:lvlJc w:val="left"/>
      <w:pPr>
        <w:ind w:left="4488" w:hanging="600"/>
      </w:pPr>
      <w:rPr>
        <w:rFonts w:ascii="Arial" w:eastAsia="Times New Roman" w:hAnsi="Arial" w:cs="Arial" w:hint="default"/>
      </w:r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1" w15:restartNumberingAfterBreak="0">
    <w:nsid w:val="16E4574F"/>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D911AA"/>
    <w:multiLevelType w:val="hybridMultilevel"/>
    <w:tmpl w:val="956E09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8CA2218"/>
    <w:multiLevelType w:val="hybridMultilevel"/>
    <w:tmpl w:val="4964EC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192E1CF4"/>
    <w:multiLevelType w:val="multilevel"/>
    <w:tmpl w:val="DBF837E4"/>
    <w:lvl w:ilvl="0">
      <w:start w:val="6"/>
      <w:numFmt w:val="decimal"/>
      <w:lvlText w:val="%1."/>
      <w:lvlJc w:val="left"/>
      <w:pPr>
        <w:ind w:left="540" w:hanging="54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6" w15:restartNumberingAfterBreak="0">
    <w:nsid w:val="29491A53"/>
    <w:multiLevelType w:val="hybridMultilevel"/>
    <w:tmpl w:val="CBE6C9E6"/>
    <w:lvl w:ilvl="0" w:tplc="04090001">
      <w:start w:val="1"/>
      <w:numFmt w:val="bullet"/>
      <w:lvlText w:val=""/>
      <w:lvlJc w:val="left"/>
      <w:pPr>
        <w:ind w:left="2785" w:hanging="360"/>
      </w:pPr>
      <w:rPr>
        <w:rFonts w:ascii="Symbol" w:hAnsi="Symbol" w:hint="default"/>
      </w:rPr>
    </w:lvl>
    <w:lvl w:ilvl="1" w:tplc="04090003" w:tentative="1">
      <w:start w:val="1"/>
      <w:numFmt w:val="bullet"/>
      <w:lvlText w:val="o"/>
      <w:lvlJc w:val="left"/>
      <w:pPr>
        <w:ind w:left="3505" w:hanging="360"/>
      </w:pPr>
      <w:rPr>
        <w:rFonts w:ascii="Courier New" w:hAnsi="Courier New" w:cs="Courier New" w:hint="default"/>
      </w:rPr>
    </w:lvl>
    <w:lvl w:ilvl="2" w:tplc="04090005" w:tentative="1">
      <w:start w:val="1"/>
      <w:numFmt w:val="bullet"/>
      <w:lvlText w:val=""/>
      <w:lvlJc w:val="left"/>
      <w:pPr>
        <w:ind w:left="4225" w:hanging="360"/>
      </w:pPr>
      <w:rPr>
        <w:rFonts w:ascii="Wingdings" w:hAnsi="Wingdings" w:hint="default"/>
      </w:rPr>
    </w:lvl>
    <w:lvl w:ilvl="3" w:tplc="04090001" w:tentative="1">
      <w:start w:val="1"/>
      <w:numFmt w:val="bullet"/>
      <w:lvlText w:val=""/>
      <w:lvlJc w:val="left"/>
      <w:pPr>
        <w:ind w:left="4945" w:hanging="360"/>
      </w:pPr>
      <w:rPr>
        <w:rFonts w:ascii="Symbol" w:hAnsi="Symbol" w:hint="default"/>
      </w:rPr>
    </w:lvl>
    <w:lvl w:ilvl="4" w:tplc="04090003" w:tentative="1">
      <w:start w:val="1"/>
      <w:numFmt w:val="bullet"/>
      <w:lvlText w:val="o"/>
      <w:lvlJc w:val="left"/>
      <w:pPr>
        <w:ind w:left="5665" w:hanging="360"/>
      </w:pPr>
      <w:rPr>
        <w:rFonts w:ascii="Courier New" w:hAnsi="Courier New" w:cs="Courier New" w:hint="default"/>
      </w:rPr>
    </w:lvl>
    <w:lvl w:ilvl="5" w:tplc="04090005" w:tentative="1">
      <w:start w:val="1"/>
      <w:numFmt w:val="bullet"/>
      <w:lvlText w:val=""/>
      <w:lvlJc w:val="left"/>
      <w:pPr>
        <w:ind w:left="6385" w:hanging="360"/>
      </w:pPr>
      <w:rPr>
        <w:rFonts w:ascii="Wingdings" w:hAnsi="Wingdings" w:hint="default"/>
      </w:rPr>
    </w:lvl>
    <w:lvl w:ilvl="6" w:tplc="04090001" w:tentative="1">
      <w:start w:val="1"/>
      <w:numFmt w:val="bullet"/>
      <w:lvlText w:val=""/>
      <w:lvlJc w:val="left"/>
      <w:pPr>
        <w:ind w:left="7105" w:hanging="360"/>
      </w:pPr>
      <w:rPr>
        <w:rFonts w:ascii="Symbol" w:hAnsi="Symbol" w:hint="default"/>
      </w:rPr>
    </w:lvl>
    <w:lvl w:ilvl="7" w:tplc="04090003" w:tentative="1">
      <w:start w:val="1"/>
      <w:numFmt w:val="bullet"/>
      <w:lvlText w:val="o"/>
      <w:lvlJc w:val="left"/>
      <w:pPr>
        <w:ind w:left="7825" w:hanging="360"/>
      </w:pPr>
      <w:rPr>
        <w:rFonts w:ascii="Courier New" w:hAnsi="Courier New" w:cs="Courier New" w:hint="default"/>
      </w:rPr>
    </w:lvl>
    <w:lvl w:ilvl="8" w:tplc="04090005" w:tentative="1">
      <w:start w:val="1"/>
      <w:numFmt w:val="bullet"/>
      <w:lvlText w:val=""/>
      <w:lvlJc w:val="left"/>
      <w:pPr>
        <w:ind w:left="8545" w:hanging="360"/>
      </w:pPr>
      <w:rPr>
        <w:rFonts w:ascii="Wingdings" w:hAnsi="Wingdings" w:hint="default"/>
      </w:rPr>
    </w:lvl>
  </w:abstractNum>
  <w:abstractNum w:abstractNumId="17" w15:restartNumberingAfterBreak="0">
    <w:nsid w:val="2B5B7F9C"/>
    <w:multiLevelType w:val="hybridMultilevel"/>
    <w:tmpl w:val="A3DA5716"/>
    <w:lvl w:ilvl="0" w:tplc="A87ADD1E">
      <w:start w:val="2"/>
      <w:numFmt w:val="bullet"/>
      <w:lvlText w:val="-"/>
      <w:lvlJc w:val="left"/>
      <w:pPr>
        <w:ind w:left="2160" w:hanging="360"/>
      </w:pPr>
      <w:rPr>
        <w:rFonts w:ascii="MBPNED+TTE1AE62F8t00" w:eastAsia="Times New Roman" w:hAnsi="MBPNED+TTE1AE62F8t00" w:cs="MBPNED+TTE1AE62F8t00"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BBB5EF9"/>
    <w:multiLevelType w:val="multilevel"/>
    <w:tmpl w:val="6A06C062"/>
    <w:lvl w:ilvl="0">
      <w:start w:val="5"/>
      <w:numFmt w:val="decimal"/>
      <w:lvlText w:val="%1."/>
      <w:lvlJc w:val="left"/>
      <w:pPr>
        <w:ind w:left="540" w:hanging="54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20"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477777D"/>
    <w:multiLevelType w:val="multilevel"/>
    <w:tmpl w:val="9ABCC922"/>
    <w:lvl w:ilvl="0">
      <w:start w:val="6"/>
      <w:numFmt w:val="decimal"/>
      <w:lvlText w:val="%1."/>
      <w:lvlJc w:val="left"/>
      <w:pPr>
        <w:ind w:left="660" w:hanging="66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6CE2880"/>
    <w:multiLevelType w:val="multilevel"/>
    <w:tmpl w:val="A32A10AC"/>
    <w:lvl w:ilvl="0">
      <w:start w:val="6"/>
      <w:numFmt w:val="decimal"/>
      <w:lvlText w:val="%1."/>
      <w:lvlJc w:val="left"/>
      <w:pPr>
        <w:ind w:left="540" w:hanging="54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CA2C97"/>
    <w:multiLevelType w:val="hybridMultilevel"/>
    <w:tmpl w:val="15A0FC5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3A2D0F8F"/>
    <w:multiLevelType w:val="multilevel"/>
    <w:tmpl w:val="694631F8"/>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BF31316"/>
    <w:multiLevelType w:val="hybridMultilevel"/>
    <w:tmpl w:val="BEA683D4"/>
    <w:lvl w:ilvl="0" w:tplc="78A0FFB8">
      <w:start w:val="1"/>
      <w:numFmt w:val="bullet"/>
      <w:lvlText w:val=""/>
      <w:lvlJc w:val="left"/>
      <w:pPr>
        <w:tabs>
          <w:tab w:val="num" w:pos="1560"/>
        </w:tabs>
        <w:ind w:left="1560" w:hanging="360"/>
      </w:pPr>
      <w:rPr>
        <w:rFonts w:ascii="Symbol" w:hAnsi="Symbol" w:hint="default"/>
      </w:rPr>
    </w:lvl>
    <w:lvl w:ilvl="1" w:tplc="04090019" w:tentative="1">
      <w:start w:val="1"/>
      <w:numFmt w:val="bullet"/>
      <w:lvlText w:val="o"/>
      <w:lvlJc w:val="left"/>
      <w:pPr>
        <w:tabs>
          <w:tab w:val="num" w:pos="2280"/>
        </w:tabs>
        <w:ind w:left="2280" w:hanging="360"/>
      </w:pPr>
      <w:rPr>
        <w:rFonts w:ascii="Courier New" w:hAnsi="Courier New" w:cs="Courier New" w:hint="default"/>
      </w:rPr>
    </w:lvl>
    <w:lvl w:ilvl="2" w:tplc="0409001B" w:tentative="1">
      <w:start w:val="1"/>
      <w:numFmt w:val="bullet"/>
      <w:lvlText w:val=""/>
      <w:lvlJc w:val="left"/>
      <w:pPr>
        <w:tabs>
          <w:tab w:val="num" w:pos="3000"/>
        </w:tabs>
        <w:ind w:left="3000" w:hanging="360"/>
      </w:pPr>
      <w:rPr>
        <w:rFonts w:ascii="Wingdings" w:hAnsi="Wingdings" w:hint="default"/>
      </w:rPr>
    </w:lvl>
    <w:lvl w:ilvl="3" w:tplc="0409000F" w:tentative="1">
      <w:start w:val="1"/>
      <w:numFmt w:val="bullet"/>
      <w:lvlText w:val=""/>
      <w:lvlJc w:val="left"/>
      <w:pPr>
        <w:tabs>
          <w:tab w:val="num" w:pos="3720"/>
        </w:tabs>
        <w:ind w:left="3720" w:hanging="360"/>
      </w:pPr>
      <w:rPr>
        <w:rFonts w:ascii="Symbol" w:hAnsi="Symbol" w:hint="default"/>
      </w:rPr>
    </w:lvl>
    <w:lvl w:ilvl="4" w:tplc="04090019" w:tentative="1">
      <w:start w:val="1"/>
      <w:numFmt w:val="bullet"/>
      <w:lvlText w:val="o"/>
      <w:lvlJc w:val="left"/>
      <w:pPr>
        <w:tabs>
          <w:tab w:val="num" w:pos="4440"/>
        </w:tabs>
        <w:ind w:left="4440" w:hanging="360"/>
      </w:pPr>
      <w:rPr>
        <w:rFonts w:ascii="Courier New" w:hAnsi="Courier New" w:cs="Courier New" w:hint="default"/>
      </w:rPr>
    </w:lvl>
    <w:lvl w:ilvl="5" w:tplc="0409001B" w:tentative="1">
      <w:start w:val="1"/>
      <w:numFmt w:val="bullet"/>
      <w:lvlText w:val=""/>
      <w:lvlJc w:val="left"/>
      <w:pPr>
        <w:tabs>
          <w:tab w:val="num" w:pos="5160"/>
        </w:tabs>
        <w:ind w:left="5160" w:hanging="360"/>
      </w:pPr>
      <w:rPr>
        <w:rFonts w:ascii="Wingdings" w:hAnsi="Wingdings" w:hint="default"/>
      </w:rPr>
    </w:lvl>
    <w:lvl w:ilvl="6" w:tplc="0409000F" w:tentative="1">
      <w:start w:val="1"/>
      <w:numFmt w:val="bullet"/>
      <w:lvlText w:val=""/>
      <w:lvlJc w:val="left"/>
      <w:pPr>
        <w:tabs>
          <w:tab w:val="num" w:pos="5880"/>
        </w:tabs>
        <w:ind w:left="5880" w:hanging="360"/>
      </w:pPr>
      <w:rPr>
        <w:rFonts w:ascii="Symbol" w:hAnsi="Symbol" w:hint="default"/>
      </w:rPr>
    </w:lvl>
    <w:lvl w:ilvl="7" w:tplc="04090019" w:tentative="1">
      <w:start w:val="1"/>
      <w:numFmt w:val="bullet"/>
      <w:lvlText w:val="o"/>
      <w:lvlJc w:val="left"/>
      <w:pPr>
        <w:tabs>
          <w:tab w:val="num" w:pos="6600"/>
        </w:tabs>
        <w:ind w:left="6600" w:hanging="360"/>
      </w:pPr>
      <w:rPr>
        <w:rFonts w:ascii="Courier New" w:hAnsi="Courier New" w:cs="Courier New" w:hint="default"/>
      </w:rPr>
    </w:lvl>
    <w:lvl w:ilvl="8" w:tplc="0409001B" w:tentative="1">
      <w:start w:val="1"/>
      <w:numFmt w:val="bullet"/>
      <w:lvlText w:val=""/>
      <w:lvlJc w:val="left"/>
      <w:pPr>
        <w:tabs>
          <w:tab w:val="num" w:pos="7320"/>
        </w:tabs>
        <w:ind w:left="7320" w:hanging="360"/>
      </w:pPr>
      <w:rPr>
        <w:rFonts w:ascii="Wingdings" w:hAnsi="Wingdings" w:hint="default"/>
      </w:rPr>
    </w:lvl>
  </w:abstractNum>
  <w:abstractNum w:abstractNumId="26" w15:restartNumberingAfterBreak="0">
    <w:nsid w:val="3BFE4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DBF796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C53A36"/>
    <w:multiLevelType w:val="multilevel"/>
    <w:tmpl w:val="782460D6"/>
    <w:lvl w:ilvl="0">
      <w:start w:val="6"/>
      <w:numFmt w:val="decimal"/>
      <w:lvlText w:val="%1"/>
      <w:lvlJc w:val="left"/>
      <w:pPr>
        <w:ind w:left="405" w:hanging="405"/>
      </w:pPr>
      <w:rPr>
        <w:rFonts w:hint="default"/>
      </w:rPr>
    </w:lvl>
    <w:lvl w:ilvl="1">
      <w:start w:val="7"/>
      <w:numFmt w:val="decimal"/>
      <w:lvlText w:val="%1.%2"/>
      <w:lvlJc w:val="left"/>
      <w:pPr>
        <w:ind w:left="765" w:hanging="405"/>
      </w:pPr>
      <w:rPr>
        <w:rFonts w:hint="default"/>
      </w:rPr>
    </w:lvl>
    <w:lvl w:ilvl="2">
      <w:start w:val="1"/>
      <w:numFmt w:val="decimal"/>
      <w:lvlText w:val="%1.%2.%3"/>
      <w:lvlJc w:val="left"/>
      <w:pPr>
        <w:ind w:left="1440" w:hanging="720"/>
      </w:pPr>
      <w:rPr>
        <w:rFonts w:ascii="Arial" w:hAnsi="Arial" w:cs="Arial" w:hint="default"/>
        <w:b/>
        <w:bCs/>
        <w:sz w:val="24"/>
        <w:szCs w:val="32"/>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EE6C95"/>
    <w:multiLevelType w:val="hybridMultilevel"/>
    <w:tmpl w:val="83AAAB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58739D"/>
    <w:multiLevelType w:val="hybridMultilevel"/>
    <w:tmpl w:val="9406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B48F6"/>
    <w:multiLevelType w:val="hybridMultilevel"/>
    <w:tmpl w:val="A9DCF2A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3" w15:restartNumberingAfterBreak="0">
    <w:nsid w:val="52A11FB9"/>
    <w:multiLevelType w:val="multilevel"/>
    <w:tmpl w:val="4F44426C"/>
    <w:lvl w:ilvl="0">
      <w:start w:val="5"/>
      <w:numFmt w:val="decimal"/>
      <w:lvlText w:val="%1."/>
      <w:lvlJc w:val="left"/>
      <w:pPr>
        <w:ind w:left="540" w:hanging="54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4D240C5"/>
    <w:multiLevelType w:val="hybridMultilevel"/>
    <w:tmpl w:val="12D48E66"/>
    <w:lvl w:ilvl="0" w:tplc="7168FF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6B442F"/>
    <w:multiLevelType w:val="multilevel"/>
    <w:tmpl w:val="E37226C8"/>
    <w:lvl w:ilvl="0">
      <w:start w:val="5"/>
      <w:numFmt w:val="decimal"/>
      <w:lvlText w:val="%1."/>
      <w:lvlJc w:val="left"/>
      <w:pPr>
        <w:ind w:left="540" w:hanging="54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80174E0"/>
    <w:multiLevelType w:val="multilevel"/>
    <w:tmpl w:val="26F62DD2"/>
    <w:lvl w:ilvl="0">
      <w:start w:val="6"/>
      <w:numFmt w:val="decimal"/>
      <w:lvlText w:val="%1."/>
      <w:lvlJc w:val="left"/>
      <w:pPr>
        <w:ind w:left="540" w:hanging="54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CB2B52"/>
    <w:multiLevelType w:val="hybridMultilevel"/>
    <w:tmpl w:val="5F524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5D7179B7"/>
    <w:multiLevelType w:val="multilevel"/>
    <w:tmpl w:val="5DACE32E"/>
    <w:lvl w:ilvl="0">
      <w:start w:val="6"/>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1" w15:restartNumberingAfterBreak="0">
    <w:nsid w:val="6D36710E"/>
    <w:multiLevelType w:val="hybridMultilevel"/>
    <w:tmpl w:val="3762114A"/>
    <w:lvl w:ilvl="0" w:tplc="123C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3" w15:restartNumberingAfterBreak="0">
    <w:nsid w:val="6E76630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5" w15:restartNumberingAfterBreak="0">
    <w:nsid w:val="73D751B9"/>
    <w:multiLevelType w:val="hybridMultilevel"/>
    <w:tmpl w:val="D39E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300155791">
    <w:abstractNumId w:val="39"/>
  </w:num>
  <w:num w:numId="2" w16cid:durableId="1406491448">
    <w:abstractNumId w:val="46"/>
  </w:num>
  <w:num w:numId="3" w16cid:durableId="565727206">
    <w:abstractNumId w:val="42"/>
  </w:num>
  <w:num w:numId="4" w16cid:durableId="286353872">
    <w:abstractNumId w:val="44"/>
  </w:num>
  <w:num w:numId="5" w16cid:durableId="2105613238">
    <w:abstractNumId w:val="36"/>
  </w:num>
  <w:num w:numId="6" w16cid:durableId="2101942971">
    <w:abstractNumId w:val="30"/>
  </w:num>
  <w:num w:numId="7" w16cid:durableId="1630086227">
    <w:abstractNumId w:val="15"/>
  </w:num>
  <w:num w:numId="8" w16cid:durableId="1146975730">
    <w:abstractNumId w:val="39"/>
  </w:num>
  <w:num w:numId="9" w16cid:durableId="2000772541">
    <w:abstractNumId w:val="19"/>
  </w:num>
  <w:num w:numId="10" w16cid:durableId="2128884730">
    <w:abstractNumId w:val="31"/>
  </w:num>
  <w:num w:numId="11" w16cid:durableId="688525609">
    <w:abstractNumId w:val="20"/>
  </w:num>
  <w:num w:numId="12" w16cid:durableId="106126062">
    <w:abstractNumId w:val="24"/>
  </w:num>
  <w:num w:numId="13" w16cid:durableId="108375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11976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1186549">
    <w:abstractNumId w:val="43"/>
  </w:num>
  <w:num w:numId="16" w16cid:durableId="883445640">
    <w:abstractNumId w:val="25"/>
  </w:num>
  <w:num w:numId="17" w16cid:durableId="1630433403">
    <w:abstractNumId w:val="10"/>
  </w:num>
  <w:num w:numId="18" w16cid:durableId="1577126761">
    <w:abstractNumId w:val="34"/>
  </w:num>
  <w:num w:numId="19" w16cid:durableId="840317242">
    <w:abstractNumId w:val="16"/>
  </w:num>
  <w:num w:numId="20" w16cid:durableId="2108501146">
    <w:abstractNumId w:val="0"/>
  </w:num>
  <w:num w:numId="21" w16cid:durableId="587691378">
    <w:abstractNumId w:val="27"/>
  </w:num>
  <w:num w:numId="22" w16cid:durableId="1243756293">
    <w:abstractNumId w:val="11"/>
  </w:num>
  <w:num w:numId="23" w16cid:durableId="411969982">
    <w:abstractNumId w:val="26"/>
  </w:num>
  <w:num w:numId="24" w16cid:durableId="817384245">
    <w:abstractNumId w:val="6"/>
  </w:num>
  <w:num w:numId="25" w16cid:durableId="1702441638">
    <w:abstractNumId w:val="12"/>
  </w:num>
  <w:num w:numId="26" w16cid:durableId="1190948350">
    <w:abstractNumId w:val="38"/>
  </w:num>
  <w:num w:numId="27" w16cid:durableId="364015772">
    <w:abstractNumId w:val="1"/>
  </w:num>
  <w:num w:numId="28" w16cid:durableId="1005984897">
    <w:abstractNumId w:val="23"/>
  </w:num>
  <w:num w:numId="29" w16cid:durableId="1415543265">
    <w:abstractNumId w:val="33"/>
  </w:num>
  <w:num w:numId="30" w16cid:durableId="1744908182">
    <w:abstractNumId w:val="35"/>
  </w:num>
  <w:num w:numId="31" w16cid:durableId="2079550283">
    <w:abstractNumId w:val="18"/>
  </w:num>
  <w:num w:numId="32" w16cid:durableId="906914545">
    <w:abstractNumId w:val="29"/>
  </w:num>
  <w:num w:numId="33" w16cid:durableId="1669089652">
    <w:abstractNumId w:val="7"/>
  </w:num>
  <w:num w:numId="34" w16cid:durableId="512494386">
    <w:abstractNumId w:val="40"/>
  </w:num>
  <w:num w:numId="35" w16cid:durableId="1055085707">
    <w:abstractNumId w:val="21"/>
  </w:num>
  <w:num w:numId="36" w16cid:durableId="263920619">
    <w:abstractNumId w:val="13"/>
  </w:num>
  <w:num w:numId="37" w16cid:durableId="1467232996">
    <w:abstractNumId w:val="8"/>
  </w:num>
  <w:num w:numId="38" w16cid:durableId="2046248672">
    <w:abstractNumId w:val="22"/>
  </w:num>
  <w:num w:numId="39" w16cid:durableId="1339387738">
    <w:abstractNumId w:val="14"/>
  </w:num>
  <w:num w:numId="40" w16cid:durableId="517541732">
    <w:abstractNumId w:val="37"/>
  </w:num>
  <w:num w:numId="41" w16cid:durableId="1231964421">
    <w:abstractNumId w:val="45"/>
  </w:num>
  <w:num w:numId="42" w16cid:durableId="1272932028">
    <w:abstractNumId w:val="32"/>
  </w:num>
  <w:num w:numId="43" w16cid:durableId="248925127">
    <w:abstractNumId w:val="2"/>
  </w:num>
  <w:num w:numId="44" w16cid:durableId="1703282641">
    <w:abstractNumId w:val="17"/>
  </w:num>
  <w:num w:numId="45" w16cid:durableId="156195714">
    <w:abstractNumId w:val="41"/>
  </w:num>
  <w:num w:numId="46" w16cid:durableId="10030265">
    <w:abstractNumId w:val="9"/>
  </w:num>
  <w:num w:numId="47" w16cid:durableId="2111854424">
    <w:abstractNumId w:val="4"/>
  </w:num>
  <w:num w:numId="48" w16cid:durableId="1513060522">
    <w:abstractNumId w:val="5"/>
  </w:num>
  <w:num w:numId="49" w16cid:durableId="54203381">
    <w:abstractNumId w:val="28"/>
  </w:num>
  <w:num w:numId="50" w16cid:durableId="13175386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269C"/>
    <w:rsid w:val="00013924"/>
    <w:rsid w:val="00015633"/>
    <w:rsid w:val="000208CE"/>
    <w:rsid w:val="000222DB"/>
    <w:rsid w:val="00024794"/>
    <w:rsid w:val="00025DE7"/>
    <w:rsid w:val="000266B6"/>
    <w:rsid w:val="000303B5"/>
    <w:rsid w:val="000333BE"/>
    <w:rsid w:val="0003381E"/>
    <w:rsid w:val="0003384E"/>
    <w:rsid w:val="00033ABB"/>
    <w:rsid w:val="000352E8"/>
    <w:rsid w:val="000421D3"/>
    <w:rsid w:val="00042BC4"/>
    <w:rsid w:val="000450FE"/>
    <w:rsid w:val="00046A73"/>
    <w:rsid w:val="00050550"/>
    <w:rsid w:val="00053F8D"/>
    <w:rsid w:val="00054FB7"/>
    <w:rsid w:val="000648E7"/>
    <w:rsid w:val="00064A6F"/>
    <w:rsid w:val="000701F1"/>
    <w:rsid w:val="00070A5C"/>
    <w:rsid w:val="00071989"/>
    <w:rsid w:val="00074B55"/>
    <w:rsid w:val="00080BDD"/>
    <w:rsid w:val="00087D8D"/>
    <w:rsid w:val="00090AC4"/>
    <w:rsid w:val="000913D5"/>
    <w:rsid w:val="00091822"/>
    <w:rsid w:val="0009491A"/>
    <w:rsid w:val="000967D6"/>
    <w:rsid w:val="00097E0E"/>
    <w:rsid w:val="000A23E4"/>
    <w:rsid w:val="000A33BC"/>
    <w:rsid w:val="000A44D4"/>
    <w:rsid w:val="000A44F5"/>
    <w:rsid w:val="000A4E5E"/>
    <w:rsid w:val="000A5ABE"/>
    <w:rsid w:val="000A6A96"/>
    <w:rsid w:val="000A6B82"/>
    <w:rsid w:val="000B027C"/>
    <w:rsid w:val="000B6582"/>
    <w:rsid w:val="000B7B46"/>
    <w:rsid w:val="000C0C3C"/>
    <w:rsid w:val="000C38B1"/>
    <w:rsid w:val="000C3C86"/>
    <w:rsid w:val="000C4EAB"/>
    <w:rsid w:val="000C7433"/>
    <w:rsid w:val="000D3D7A"/>
    <w:rsid w:val="000D5864"/>
    <w:rsid w:val="000D719F"/>
    <w:rsid w:val="000D7763"/>
    <w:rsid w:val="000E2DDE"/>
    <w:rsid w:val="000E5C72"/>
    <w:rsid w:val="000F05C2"/>
    <w:rsid w:val="000F5F03"/>
    <w:rsid w:val="0011077B"/>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6276"/>
    <w:rsid w:val="001574C8"/>
    <w:rsid w:val="00164186"/>
    <w:rsid w:val="0016777A"/>
    <w:rsid w:val="00174739"/>
    <w:rsid w:val="00174C8D"/>
    <w:rsid w:val="001751D5"/>
    <w:rsid w:val="00177BB0"/>
    <w:rsid w:val="00180D86"/>
    <w:rsid w:val="0018275F"/>
    <w:rsid w:val="0019579A"/>
    <w:rsid w:val="00196407"/>
    <w:rsid w:val="001A4127"/>
    <w:rsid w:val="001A64FC"/>
    <w:rsid w:val="001B74FF"/>
    <w:rsid w:val="001B77A3"/>
    <w:rsid w:val="001C129D"/>
    <w:rsid w:val="001C2BE4"/>
    <w:rsid w:val="001C55B5"/>
    <w:rsid w:val="001C7B0A"/>
    <w:rsid w:val="001D3D57"/>
    <w:rsid w:val="001D4C9F"/>
    <w:rsid w:val="001D5B7F"/>
    <w:rsid w:val="001D692B"/>
    <w:rsid w:val="001E3690"/>
    <w:rsid w:val="001E3946"/>
    <w:rsid w:val="001E4809"/>
    <w:rsid w:val="001E4C59"/>
    <w:rsid w:val="001E546F"/>
    <w:rsid w:val="001E5B5F"/>
    <w:rsid w:val="001E7A66"/>
    <w:rsid w:val="001F0228"/>
    <w:rsid w:val="001F20FC"/>
    <w:rsid w:val="001F310F"/>
    <w:rsid w:val="001F47C8"/>
    <w:rsid w:val="001F7F5E"/>
    <w:rsid w:val="00202F81"/>
    <w:rsid w:val="0020538B"/>
    <w:rsid w:val="00206A35"/>
    <w:rsid w:val="0022151F"/>
    <w:rsid w:val="00226297"/>
    <w:rsid w:val="00231A23"/>
    <w:rsid w:val="00236DB2"/>
    <w:rsid w:val="00240733"/>
    <w:rsid w:val="002457AE"/>
    <w:rsid w:val="002539AC"/>
    <w:rsid w:val="002545B8"/>
    <w:rsid w:val="00256835"/>
    <w:rsid w:val="00257A8D"/>
    <w:rsid w:val="00260743"/>
    <w:rsid w:val="002613D5"/>
    <w:rsid w:val="002622D2"/>
    <w:rsid w:val="00264F07"/>
    <w:rsid w:val="00265187"/>
    <w:rsid w:val="0027058A"/>
    <w:rsid w:val="00280952"/>
    <w:rsid w:val="002909AC"/>
    <w:rsid w:val="0029127F"/>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27A0"/>
    <w:rsid w:val="002D33E4"/>
    <w:rsid w:val="002E0372"/>
    <w:rsid w:val="002E0B9B"/>
    <w:rsid w:val="002E3352"/>
    <w:rsid w:val="002E3B0C"/>
    <w:rsid w:val="002E3D3D"/>
    <w:rsid w:val="002E4A3F"/>
    <w:rsid w:val="002E54D9"/>
    <w:rsid w:val="002E5CFC"/>
    <w:rsid w:val="002F7477"/>
    <w:rsid w:val="002F7868"/>
    <w:rsid w:val="002F7B4E"/>
    <w:rsid w:val="003006B8"/>
    <w:rsid w:val="00300EB6"/>
    <w:rsid w:val="00302048"/>
    <w:rsid w:val="003039C9"/>
    <w:rsid w:val="00304BAD"/>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496B"/>
    <w:rsid w:val="003655D9"/>
    <w:rsid w:val="00366E3B"/>
    <w:rsid w:val="0036768E"/>
    <w:rsid w:val="003715CB"/>
    <w:rsid w:val="00371D80"/>
    <w:rsid w:val="00383301"/>
    <w:rsid w:val="00387DEA"/>
    <w:rsid w:val="00394F1B"/>
    <w:rsid w:val="003B02ED"/>
    <w:rsid w:val="003B1A41"/>
    <w:rsid w:val="003B1B97"/>
    <w:rsid w:val="003C208B"/>
    <w:rsid w:val="003C369B"/>
    <w:rsid w:val="003C54A9"/>
    <w:rsid w:val="003C740A"/>
    <w:rsid w:val="003D061E"/>
    <w:rsid w:val="003D14D0"/>
    <w:rsid w:val="003D3618"/>
    <w:rsid w:val="003D3CF7"/>
    <w:rsid w:val="003D3FDF"/>
    <w:rsid w:val="003D5293"/>
    <w:rsid w:val="003D61D1"/>
    <w:rsid w:val="003E0357"/>
    <w:rsid w:val="003E261A"/>
    <w:rsid w:val="003E3075"/>
    <w:rsid w:val="003E6E81"/>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6D03"/>
    <w:rsid w:val="00447CC2"/>
    <w:rsid w:val="00447F6C"/>
    <w:rsid w:val="00450002"/>
    <w:rsid w:val="0045046C"/>
    <w:rsid w:val="0045374C"/>
    <w:rsid w:val="00456C0D"/>
    <w:rsid w:val="004601AB"/>
    <w:rsid w:val="004633A9"/>
    <w:rsid w:val="00470459"/>
    <w:rsid w:val="00472C85"/>
    <w:rsid w:val="004822FE"/>
    <w:rsid w:val="00482674"/>
    <w:rsid w:val="00487F42"/>
    <w:rsid w:val="004929C4"/>
    <w:rsid w:val="00495A5D"/>
    <w:rsid w:val="004A2C4F"/>
    <w:rsid w:val="004A3F9E"/>
    <w:rsid w:val="004A5124"/>
    <w:rsid w:val="004A659F"/>
    <w:rsid w:val="004B04D8"/>
    <w:rsid w:val="004B1238"/>
    <w:rsid w:val="004B5BE6"/>
    <w:rsid w:val="004C0007"/>
    <w:rsid w:val="004C3241"/>
    <w:rsid w:val="004C5CA3"/>
    <w:rsid w:val="004E3E87"/>
    <w:rsid w:val="004E424D"/>
    <w:rsid w:val="004E6108"/>
    <w:rsid w:val="004E757E"/>
    <w:rsid w:val="004F0595"/>
    <w:rsid w:val="00502B19"/>
    <w:rsid w:val="0050312F"/>
    <w:rsid w:val="00506772"/>
    <w:rsid w:val="00506F7A"/>
    <w:rsid w:val="005110E0"/>
    <w:rsid w:val="00512A74"/>
    <w:rsid w:val="00521131"/>
    <w:rsid w:val="0052274F"/>
    <w:rsid w:val="00522E09"/>
    <w:rsid w:val="0052522A"/>
    <w:rsid w:val="005259D7"/>
    <w:rsid w:val="00532ECB"/>
    <w:rsid w:val="00532F7D"/>
    <w:rsid w:val="00537192"/>
    <w:rsid w:val="005429CA"/>
    <w:rsid w:val="005444CF"/>
    <w:rsid w:val="00552E71"/>
    <w:rsid w:val="005533F0"/>
    <w:rsid w:val="00554125"/>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03D1"/>
    <w:rsid w:val="005D2E2B"/>
    <w:rsid w:val="005D34AA"/>
    <w:rsid w:val="005D4379"/>
    <w:rsid w:val="005D5D4F"/>
    <w:rsid w:val="005E1155"/>
    <w:rsid w:val="005E1A4E"/>
    <w:rsid w:val="005E2BA9"/>
    <w:rsid w:val="005E3DDA"/>
    <w:rsid w:val="005E4E9A"/>
    <w:rsid w:val="005E63BA"/>
    <w:rsid w:val="005E7A61"/>
    <w:rsid w:val="005F64DD"/>
    <w:rsid w:val="005F6504"/>
    <w:rsid w:val="0060115E"/>
    <w:rsid w:val="006018FB"/>
    <w:rsid w:val="0060299C"/>
    <w:rsid w:val="00604CD5"/>
    <w:rsid w:val="00612F70"/>
    <w:rsid w:val="00613A0C"/>
    <w:rsid w:val="00614CA8"/>
    <w:rsid w:val="00615041"/>
    <w:rsid w:val="006159C2"/>
    <w:rsid w:val="00617241"/>
    <w:rsid w:val="00621356"/>
    <w:rsid w:val="00623060"/>
    <w:rsid w:val="00623755"/>
    <w:rsid w:val="00626690"/>
    <w:rsid w:val="00630525"/>
    <w:rsid w:val="00632ED4"/>
    <w:rsid w:val="00633EA8"/>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453E"/>
    <w:rsid w:val="006858E5"/>
    <w:rsid w:val="0068750B"/>
    <w:rsid w:val="00687D7A"/>
    <w:rsid w:val="00690B6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D7B98"/>
    <w:rsid w:val="006E2505"/>
    <w:rsid w:val="006E2C22"/>
    <w:rsid w:val="006E7645"/>
    <w:rsid w:val="006F7F7B"/>
    <w:rsid w:val="007031D7"/>
    <w:rsid w:val="007040A4"/>
    <w:rsid w:val="0071361A"/>
    <w:rsid w:val="00723BE6"/>
    <w:rsid w:val="00724C3D"/>
    <w:rsid w:val="00727098"/>
    <w:rsid w:val="00730A4D"/>
    <w:rsid w:val="007310CB"/>
    <w:rsid w:val="00732F2F"/>
    <w:rsid w:val="0073413F"/>
    <w:rsid w:val="00735B02"/>
    <w:rsid w:val="00735D0E"/>
    <w:rsid w:val="00736740"/>
    <w:rsid w:val="00736BBB"/>
    <w:rsid w:val="00736C4F"/>
    <w:rsid w:val="00737635"/>
    <w:rsid w:val="00737F90"/>
    <w:rsid w:val="007402E7"/>
    <w:rsid w:val="007440EB"/>
    <w:rsid w:val="007443C7"/>
    <w:rsid w:val="007463F1"/>
    <w:rsid w:val="0074659C"/>
    <w:rsid w:val="00750665"/>
    <w:rsid w:val="00751ED1"/>
    <w:rsid w:val="00753059"/>
    <w:rsid w:val="00753466"/>
    <w:rsid w:val="00755958"/>
    <w:rsid w:val="00762975"/>
    <w:rsid w:val="00764739"/>
    <w:rsid w:val="00775E6A"/>
    <w:rsid w:val="00776586"/>
    <w:rsid w:val="00781937"/>
    <w:rsid w:val="0078450A"/>
    <w:rsid w:val="0078654E"/>
    <w:rsid w:val="0078792F"/>
    <w:rsid w:val="00791741"/>
    <w:rsid w:val="007919D8"/>
    <w:rsid w:val="00792323"/>
    <w:rsid w:val="00792B62"/>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3BF5"/>
    <w:rsid w:val="0082436C"/>
    <w:rsid w:val="00825126"/>
    <w:rsid w:val="00827E99"/>
    <w:rsid w:val="008313BE"/>
    <w:rsid w:val="00831481"/>
    <w:rsid w:val="00834F2C"/>
    <w:rsid w:val="00835FA6"/>
    <w:rsid w:val="00836F8B"/>
    <w:rsid w:val="008422AA"/>
    <w:rsid w:val="0084580C"/>
    <w:rsid w:val="00847D72"/>
    <w:rsid w:val="00855832"/>
    <w:rsid w:val="00856881"/>
    <w:rsid w:val="0086453D"/>
    <w:rsid w:val="008649B1"/>
    <w:rsid w:val="00890A2D"/>
    <w:rsid w:val="008921D7"/>
    <w:rsid w:val="008922AE"/>
    <w:rsid w:val="00897AC6"/>
    <w:rsid w:val="00897F48"/>
    <w:rsid w:val="008A3242"/>
    <w:rsid w:val="008A3EC7"/>
    <w:rsid w:val="008A575D"/>
    <w:rsid w:val="008A7ACE"/>
    <w:rsid w:val="008B5738"/>
    <w:rsid w:val="008C008B"/>
    <w:rsid w:val="008C2A59"/>
    <w:rsid w:val="008C2D58"/>
    <w:rsid w:val="008C3B32"/>
    <w:rsid w:val="008C425D"/>
    <w:rsid w:val="008C6D69"/>
    <w:rsid w:val="008D1B77"/>
    <w:rsid w:val="008D2BBD"/>
    <w:rsid w:val="008D3067"/>
    <w:rsid w:val="008D34BA"/>
    <w:rsid w:val="008D6AC8"/>
    <w:rsid w:val="008D7A70"/>
    <w:rsid w:val="008E3268"/>
    <w:rsid w:val="008E71DF"/>
    <w:rsid w:val="008F4C5A"/>
    <w:rsid w:val="008F7539"/>
    <w:rsid w:val="00914E3E"/>
    <w:rsid w:val="00915C34"/>
    <w:rsid w:val="009204DD"/>
    <w:rsid w:val="009230C2"/>
    <w:rsid w:val="00923245"/>
    <w:rsid w:val="009242FA"/>
    <w:rsid w:val="00924C28"/>
    <w:rsid w:val="009302D3"/>
    <w:rsid w:val="00933641"/>
    <w:rsid w:val="0093474D"/>
    <w:rsid w:val="00936754"/>
    <w:rsid w:val="009375CB"/>
    <w:rsid w:val="009414B7"/>
    <w:rsid w:val="00943759"/>
    <w:rsid w:val="00945D84"/>
    <w:rsid w:val="00947E1D"/>
    <w:rsid w:val="00950DD4"/>
    <w:rsid w:val="00953A17"/>
    <w:rsid w:val="00953B13"/>
    <w:rsid w:val="00956369"/>
    <w:rsid w:val="0095738C"/>
    <w:rsid w:val="00960D1A"/>
    <w:rsid w:val="0096616D"/>
    <w:rsid w:val="00970DAE"/>
    <w:rsid w:val="0097707F"/>
    <w:rsid w:val="0098455D"/>
    <w:rsid w:val="00984CA6"/>
    <w:rsid w:val="009857EC"/>
    <w:rsid w:val="00986C1D"/>
    <w:rsid w:val="00992BB1"/>
    <w:rsid w:val="00993175"/>
    <w:rsid w:val="009A0E93"/>
    <w:rsid w:val="009A320C"/>
    <w:rsid w:val="009A3B1B"/>
    <w:rsid w:val="009A47E8"/>
    <w:rsid w:val="009B328B"/>
    <w:rsid w:val="009B350E"/>
    <w:rsid w:val="009B43ED"/>
    <w:rsid w:val="009B6BE8"/>
    <w:rsid w:val="009B70B5"/>
    <w:rsid w:val="009B7FE4"/>
    <w:rsid w:val="009C1887"/>
    <w:rsid w:val="009C38C9"/>
    <w:rsid w:val="009C3981"/>
    <w:rsid w:val="009C410A"/>
    <w:rsid w:val="009C51B9"/>
    <w:rsid w:val="009C534A"/>
    <w:rsid w:val="009C5DC5"/>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41B9D"/>
    <w:rsid w:val="00A51E75"/>
    <w:rsid w:val="00A528A6"/>
    <w:rsid w:val="00A61168"/>
    <w:rsid w:val="00A61ED6"/>
    <w:rsid w:val="00A62638"/>
    <w:rsid w:val="00A651D7"/>
    <w:rsid w:val="00A70B42"/>
    <w:rsid w:val="00A72152"/>
    <w:rsid w:val="00A73566"/>
    <w:rsid w:val="00A745E1"/>
    <w:rsid w:val="00A74996"/>
    <w:rsid w:val="00A76F9C"/>
    <w:rsid w:val="00A860D1"/>
    <w:rsid w:val="00A93C6A"/>
    <w:rsid w:val="00AA1BB9"/>
    <w:rsid w:val="00AA4462"/>
    <w:rsid w:val="00AA60FC"/>
    <w:rsid w:val="00AA725F"/>
    <w:rsid w:val="00AB0C14"/>
    <w:rsid w:val="00AB5FF3"/>
    <w:rsid w:val="00AB7B0D"/>
    <w:rsid w:val="00AC0600"/>
    <w:rsid w:val="00AC0648"/>
    <w:rsid w:val="00AC13F9"/>
    <w:rsid w:val="00AC2306"/>
    <w:rsid w:val="00AC3817"/>
    <w:rsid w:val="00AC3CD1"/>
    <w:rsid w:val="00AC3CF2"/>
    <w:rsid w:val="00AC5741"/>
    <w:rsid w:val="00AC5831"/>
    <w:rsid w:val="00AC792E"/>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782"/>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098F"/>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FAE"/>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7D0E"/>
    <w:rsid w:val="00C82D74"/>
    <w:rsid w:val="00C879FF"/>
    <w:rsid w:val="00C9109A"/>
    <w:rsid w:val="00C946AB"/>
    <w:rsid w:val="00CA0F62"/>
    <w:rsid w:val="00CC50D6"/>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73C0"/>
    <w:rsid w:val="00D602F7"/>
    <w:rsid w:val="00D61099"/>
    <w:rsid w:val="00D636EF"/>
    <w:rsid w:val="00D6606E"/>
    <w:rsid w:val="00D6623B"/>
    <w:rsid w:val="00D70889"/>
    <w:rsid w:val="00D74F6F"/>
    <w:rsid w:val="00D76E42"/>
    <w:rsid w:val="00D76F37"/>
    <w:rsid w:val="00D813B2"/>
    <w:rsid w:val="00D82106"/>
    <w:rsid w:val="00D83877"/>
    <w:rsid w:val="00D843D0"/>
    <w:rsid w:val="00D8653E"/>
    <w:rsid w:val="00D87A7B"/>
    <w:rsid w:val="00D90E72"/>
    <w:rsid w:val="00D93BA2"/>
    <w:rsid w:val="00D94873"/>
    <w:rsid w:val="00DA04D8"/>
    <w:rsid w:val="00DA4101"/>
    <w:rsid w:val="00DA4DC9"/>
    <w:rsid w:val="00DA5D93"/>
    <w:rsid w:val="00DB1A99"/>
    <w:rsid w:val="00DB4269"/>
    <w:rsid w:val="00DC0A10"/>
    <w:rsid w:val="00DC2472"/>
    <w:rsid w:val="00DC3E9D"/>
    <w:rsid w:val="00DD1729"/>
    <w:rsid w:val="00DD2E19"/>
    <w:rsid w:val="00DD7807"/>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2289"/>
    <w:rsid w:val="00E64322"/>
    <w:rsid w:val="00E64CB8"/>
    <w:rsid w:val="00E65AE1"/>
    <w:rsid w:val="00E66D90"/>
    <w:rsid w:val="00E72C45"/>
    <w:rsid w:val="00E7302A"/>
    <w:rsid w:val="00E75AA1"/>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497"/>
    <w:rsid w:val="00EC5CDC"/>
    <w:rsid w:val="00ED0DFE"/>
    <w:rsid w:val="00ED1066"/>
    <w:rsid w:val="00ED2BA4"/>
    <w:rsid w:val="00ED2F17"/>
    <w:rsid w:val="00ED37F3"/>
    <w:rsid w:val="00ED4061"/>
    <w:rsid w:val="00ED6036"/>
    <w:rsid w:val="00ED6252"/>
    <w:rsid w:val="00EE3DFE"/>
    <w:rsid w:val="00EE4038"/>
    <w:rsid w:val="00EE410D"/>
    <w:rsid w:val="00EE43CF"/>
    <w:rsid w:val="00EF480F"/>
    <w:rsid w:val="00EF6B3F"/>
    <w:rsid w:val="00F002AE"/>
    <w:rsid w:val="00F00C50"/>
    <w:rsid w:val="00F06E66"/>
    <w:rsid w:val="00F11041"/>
    <w:rsid w:val="00F1221B"/>
    <w:rsid w:val="00F12586"/>
    <w:rsid w:val="00F14B36"/>
    <w:rsid w:val="00F2203F"/>
    <w:rsid w:val="00F221EF"/>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0038"/>
    <w:rsid w:val="00F82018"/>
    <w:rsid w:val="00F82556"/>
    <w:rsid w:val="00F83C38"/>
    <w:rsid w:val="00FA3E65"/>
    <w:rsid w:val="00FA3F45"/>
    <w:rsid w:val="00FA442D"/>
    <w:rsid w:val="00FB14E1"/>
    <w:rsid w:val="00FB21FE"/>
    <w:rsid w:val="00FB6FEA"/>
    <w:rsid w:val="00FC0105"/>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29403"/>
  <w15:docId w15:val="{9FBE696A-0F23-4DDA-A98E-2BF94ADA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rsid w:val="00053F8D"/>
    <w:pPr>
      <w:tabs>
        <w:tab w:val="center" w:pos="4320"/>
        <w:tab w:val="right" w:pos="8640"/>
      </w:tabs>
    </w:pPr>
  </w:style>
  <w:style w:type="character" w:customStyle="1" w:styleId="HeaderChar">
    <w:name w:val="Header Char"/>
    <w:aliases w:val="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827E99"/>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27E99"/>
    <w:rPr>
      <w:rFonts w:asciiTheme="minorHAnsi" w:eastAsiaTheme="minorHAnsi" w:hAnsiTheme="minorHAnsi" w:cs="Times New Roman"/>
      <w:sz w:val="22"/>
      <w:szCs w:val="24"/>
      <w:lang w:eastAsia="en-GB"/>
    </w:rPr>
  </w:style>
  <w:style w:type="numbering" w:customStyle="1" w:styleId="NoList1">
    <w:name w:val="No List1"/>
    <w:next w:val="NoList"/>
    <w:uiPriority w:val="99"/>
    <w:semiHidden/>
    <w:unhideWhenUsed/>
    <w:rsid w:val="00834F2C"/>
  </w:style>
  <w:style w:type="table" w:customStyle="1" w:styleId="TableGrid1">
    <w:name w:val="Table Grid1"/>
    <w:basedOn w:val="TableNormal"/>
    <w:next w:val="TableGrid"/>
    <w:uiPriority w:val="39"/>
    <w:rsid w:val="00834F2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niveau1">
    <w:name w:val="Titre_niveau1"/>
    <w:basedOn w:val="Heading1"/>
    <w:next w:val="Normal"/>
    <w:uiPriority w:val="99"/>
    <w:rsid w:val="00834F2C"/>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834F2C"/>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834F2C"/>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834F2C"/>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834F2C"/>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834F2C"/>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834F2C"/>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834F2C"/>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834F2C"/>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834F2C"/>
    <w:pPr>
      <w:numPr>
        <w:numId w:val="9"/>
      </w:numPr>
    </w:pPr>
  </w:style>
  <w:style w:type="table" w:customStyle="1" w:styleId="TableGrid3">
    <w:name w:val="Table Grid3"/>
    <w:basedOn w:val="TableNormal"/>
    <w:next w:val="TableGrid"/>
    <w:uiPriority w:val="59"/>
    <w:rsid w:val="00834F2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834F2C"/>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BodyTextIndent2">
    <w:name w:val="Body Text Indent 2"/>
    <w:basedOn w:val="Normal"/>
    <w:link w:val="BodyTextIndent2Char"/>
    <w:unhideWhenUsed/>
    <w:rsid w:val="00834F2C"/>
    <w:pPr>
      <w:bidi w:val="0"/>
      <w:spacing w:before="240" w:after="240" w:line="276" w:lineRule="auto"/>
      <w:ind w:left="720"/>
      <w:jc w:val="lowKashida"/>
    </w:pPr>
    <w:rPr>
      <w:rFonts w:eastAsia="Calibri" w:cstheme="minorHAnsi"/>
    </w:rPr>
  </w:style>
  <w:style w:type="character" w:customStyle="1" w:styleId="BodyTextIndent2Char">
    <w:name w:val="Body Text Indent 2 Char"/>
    <w:basedOn w:val="DefaultParagraphFont"/>
    <w:link w:val="BodyTextIndent2"/>
    <w:rsid w:val="00834F2C"/>
    <w:rPr>
      <w:rFonts w:ascii="Times New Roman" w:hAnsi="Times New Roman" w:cstheme="minorHAnsi"/>
      <w:szCs w:val="24"/>
    </w:rPr>
  </w:style>
  <w:style w:type="paragraph" w:customStyle="1" w:styleId="CM48">
    <w:name w:val="CM48"/>
    <w:basedOn w:val="Default"/>
    <w:next w:val="Default"/>
    <w:uiPriority w:val="99"/>
    <w:rsid w:val="00834F2C"/>
    <w:pPr>
      <w:spacing w:after="118"/>
    </w:pPr>
    <w:rPr>
      <w:rFonts w:ascii="MBPNED+TTE1AE62F8t00" w:hAnsi="MBPNED+TTE1AE62F8t00" w:cs="Arial"/>
      <w:color w:val="auto"/>
    </w:rPr>
  </w:style>
  <w:style w:type="paragraph" w:customStyle="1" w:styleId="CM52">
    <w:name w:val="CM52"/>
    <w:basedOn w:val="Default"/>
    <w:next w:val="Default"/>
    <w:uiPriority w:val="99"/>
    <w:rsid w:val="00834F2C"/>
    <w:pPr>
      <w:spacing w:after="483"/>
    </w:pPr>
    <w:rPr>
      <w:rFonts w:ascii="MBPNED+TTE1AE62F8t00" w:hAnsi="MBPNED+TTE1AE62F8t00" w:cs="Arial"/>
      <w:color w:val="auto"/>
    </w:rPr>
  </w:style>
  <w:style w:type="paragraph" w:customStyle="1" w:styleId="CM49">
    <w:name w:val="CM49"/>
    <w:basedOn w:val="Default"/>
    <w:next w:val="Default"/>
    <w:uiPriority w:val="99"/>
    <w:rsid w:val="00834F2C"/>
    <w:pPr>
      <w:spacing w:after="238"/>
    </w:pPr>
    <w:rPr>
      <w:rFonts w:ascii="MBPNED+TTE1AE62F8t00" w:hAnsi="MBPNED+TTE1AE62F8t00" w:cs="Arial"/>
      <w:color w:val="auto"/>
    </w:rPr>
  </w:style>
  <w:style w:type="paragraph" w:customStyle="1" w:styleId="CM14">
    <w:name w:val="CM14"/>
    <w:basedOn w:val="Default"/>
    <w:next w:val="Default"/>
    <w:uiPriority w:val="99"/>
    <w:rsid w:val="00834F2C"/>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834F2C"/>
    <w:pPr>
      <w:spacing w:after="415"/>
    </w:pPr>
    <w:rPr>
      <w:rFonts w:ascii="MBPNED+TTE1AE62F8t00" w:hAnsi="MBPNED+TTE1AE62F8t00" w:cs="Arial"/>
      <w:color w:val="auto"/>
    </w:rPr>
  </w:style>
  <w:style w:type="paragraph" w:customStyle="1" w:styleId="CM18">
    <w:name w:val="CM18"/>
    <w:basedOn w:val="Default"/>
    <w:next w:val="Default"/>
    <w:uiPriority w:val="99"/>
    <w:rsid w:val="00834F2C"/>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834F2C"/>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834F2C"/>
    <w:pPr>
      <w:spacing w:after="358"/>
    </w:pPr>
    <w:rPr>
      <w:rFonts w:ascii="MBPNED+TTE1AE62F8t00" w:hAnsi="MBPNED+TTE1AE62F8t00" w:cs="Arial"/>
      <w:color w:val="auto"/>
    </w:rPr>
  </w:style>
  <w:style w:type="paragraph" w:customStyle="1" w:styleId="CM47">
    <w:name w:val="CM47"/>
    <w:basedOn w:val="Default"/>
    <w:next w:val="Default"/>
    <w:uiPriority w:val="99"/>
    <w:rsid w:val="00834F2C"/>
    <w:pPr>
      <w:spacing w:after="628"/>
    </w:pPr>
    <w:rPr>
      <w:rFonts w:ascii="MBPNED+TTE1AE62F8t00" w:hAnsi="MBPNED+TTE1AE62F8t00" w:cs="Arial"/>
      <w:color w:val="auto"/>
    </w:rPr>
  </w:style>
  <w:style w:type="paragraph" w:customStyle="1" w:styleId="CM51">
    <w:name w:val="CM51"/>
    <w:basedOn w:val="Default"/>
    <w:next w:val="Default"/>
    <w:uiPriority w:val="99"/>
    <w:rsid w:val="00834F2C"/>
    <w:pPr>
      <w:spacing w:after="310"/>
    </w:pPr>
    <w:rPr>
      <w:rFonts w:ascii="MBPNED+TTE1AE62F8t00" w:hAnsi="MBPNED+TTE1AE62F8t00" w:cs="Arial"/>
      <w:color w:val="auto"/>
    </w:rPr>
  </w:style>
  <w:style w:type="paragraph" w:customStyle="1" w:styleId="CM7">
    <w:name w:val="CM7"/>
    <w:basedOn w:val="Default"/>
    <w:next w:val="Default"/>
    <w:uiPriority w:val="99"/>
    <w:rsid w:val="00834F2C"/>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834F2C"/>
    <w:pPr>
      <w:spacing w:after="898"/>
    </w:pPr>
    <w:rPr>
      <w:rFonts w:ascii="MBPNED+TTE1AE62F8t00" w:hAnsi="MBPNED+TTE1AE62F8t00" w:cs="Arial"/>
      <w:color w:val="auto"/>
    </w:rPr>
  </w:style>
  <w:style w:type="paragraph" w:customStyle="1" w:styleId="CM15">
    <w:name w:val="CM15"/>
    <w:basedOn w:val="Default"/>
    <w:next w:val="Default"/>
    <w:uiPriority w:val="99"/>
    <w:rsid w:val="00834F2C"/>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834F2C"/>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834F2C"/>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834F2C"/>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834F2C"/>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834F2C"/>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834F2C"/>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834F2C"/>
    <w:pPr>
      <w:spacing w:after="412"/>
    </w:pPr>
    <w:rPr>
      <w:rFonts w:ascii="MBPNED+TTE1AE62F8t00" w:hAnsi="MBPNED+TTE1AE62F8t00" w:cs="Arial"/>
      <w:color w:val="auto"/>
    </w:rPr>
  </w:style>
  <w:style w:type="paragraph" w:customStyle="1" w:styleId="CM40">
    <w:name w:val="CM40"/>
    <w:basedOn w:val="Default"/>
    <w:next w:val="Default"/>
    <w:uiPriority w:val="99"/>
    <w:rsid w:val="00834F2C"/>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834F2C"/>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834F2C"/>
    <w:pPr>
      <w:tabs>
        <w:tab w:val="left" w:pos="900"/>
        <w:tab w:val="right" w:leader="dot" w:pos="9639"/>
      </w:tabs>
      <w:bidi w:val="0"/>
      <w:spacing w:after="100" w:line="276" w:lineRule="auto"/>
      <w:ind w:left="270"/>
    </w:pPr>
    <w:rPr>
      <w:rFonts w:ascii="Calibri" w:hAnsi="Calibri" w:cs="Arial"/>
      <w:sz w:val="22"/>
      <w:szCs w:val="22"/>
    </w:rPr>
  </w:style>
  <w:style w:type="paragraph" w:styleId="TOC4">
    <w:name w:val="toc 4"/>
    <w:basedOn w:val="Normal"/>
    <w:next w:val="Normal"/>
    <w:autoRedefine/>
    <w:uiPriority w:val="39"/>
    <w:unhideWhenUsed/>
    <w:rsid w:val="00834F2C"/>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834F2C"/>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34F2C"/>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34F2C"/>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34F2C"/>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34F2C"/>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834F2C"/>
    <w:pPr>
      <w:widowControl w:val="0"/>
      <w:autoSpaceDE w:val="0"/>
      <w:autoSpaceDN w:val="0"/>
      <w:bidi w:val="0"/>
      <w:adjustRightInd w:val="0"/>
      <w:spacing w:after="113"/>
    </w:pPr>
    <w:rPr>
      <w:rFonts w:ascii="WHLUIW+TTE1B61088t00" w:hAnsi="WHLUIW+TTE1B61088t00" w:cs="Arial"/>
      <w:sz w:val="24"/>
      <w:lang w:bidi="fa-IR"/>
    </w:rPr>
  </w:style>
  <w:style w:type="paragraph" w:styleId="NormalIndent">
    <w:name w:val="Normal Indent"/>
    <w:basedOn w:val="Normal"/>
    <w:semiHidden/>
    <w:rsid w:val="00834F2C"/>
    <w:pPr>
      <w:bidi w:val="0"/>
      <w:ind w:left="1134"/>
      <w:jc w:val="both"/>
    </w:pPr>
    <w:rPr>
      <w:rFonts w:ascii="Arial" w:hAnsi="Arial" w:cs="Arial"/>
      <w:sz w:val="22"/>
      <w:szCs w:val="22"/>
      <w:lang w:val="en-GB" w:bidi="fa-IR"/>
    </w:rPr>
  </w:style>
  <w:style w:type="paragraph" w:customStyle="1" w:styleId="Style">
    <w:name w:val="Style"/>
    <w:rsid w:val="00834F2C"/>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834F2C"/>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834F2C"/>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834F2C"/>
    <w:rPr>
      <w:rFonts w:ascii="Arial" w:eastAsia="Times New Roman" w:hAnsi="Arial"/>
      <w:sz w:val="22"/>
      <w:szCs w:val="22"/>
      <w:lang w:bidi="fa-IR"/>
    </w:rPr>
  </w:style>
  <w:style w:type="paragraph" w:customStyle="1" w:styleId="Note1ofmore">
    <w:name w:val="Note 1 of more"/>
    <w:basedOn w:val="Normal"/>
    <w:next w:val="Note2etc"/>
    <w:uiPriority w:val="99"/>
    <w:rsid w:val="00834F2C"/>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834F2C"/>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834F2C"/>
    <w:pPr>
      <w:numPr>
        <w:numId w:val="12"/>
      </w:numPr>
    </w:pPr>
  </w:style>
  <w:style w:type="paragraph" w:customStyle="1" w:styleId="Header3">
    <w:name w:val="Header 3"/>
    <w:basedOn w:val="Normal"/>
    <w:qFormat/>
    <w:rsid w:val="00834F2C"/>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834F2C"/>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834F2C"/>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834F2C"/>
    <w:pPr>
      <w:spacing w:after="120"/>
    </w:pPr>
  </w:style>
  <w:style w:type="character" w:customStyle="1" w:styleId="BodyTextChar">
    <w:name w:val="Body Text Char"/>
    <w:basedOn w:val="DefaultParagraphFont"/>
    <w:link w:val="BodyText"/>
    <w:uiPriority w:val="1"/>
    <w:rsid w:val="00834F2C"/>
    <w:rPr>
      <w:rFonts w:ascii="Times New Roman" w:eastAsia="Times New Roman" w:hAnsi="Times New Roman" w:cs="Traditional Arabic"/>
      <w:szCs w:val="24"/>
    </w:rPr>
  </w:style>
  <w:style w:type="paragraph" w:customStyle="1" w:styleId="Normal-My">
    <w:name w:val="Normal-My"/>
    <w:basedOn w:val="Normal"/>
    <w:qFormat/>
    <w:rsid w:val="00834F2C"/>
    <w:pPr>
      <w:bidi w:val="0"/>
      <w:spacing w:after="120" w:line="276" w:lineRule="auto"/>
      <w:jc w:val="both"/>
    </w:pPr>
    <w:rPr>
      <w:rFonts w:asciiTheme="minorHAnsi" w:eastAsiaTheme="minorHAnsi" w:hAnsiTheme="minorHAnsi" w:cstheme="majorBidi"/>
      <w:sz w:val="24"/>
      <w:szCs w:val="22"/>
    </w:rPr>
  </w:style>
  <w:style w:type="paragraph" w:styleId="BodyTextIndent3">
    <w:name w:val="Body Text Indent 3"/>
    <w:basedOn w:val="Normal"/>
    <w:link w:val="BodyTextIndent3Char"/>
    <w:uiPriority w:val="99"/>
    <w:unhideWhenUsed/>
    <w:rsid w:val="00834F2C"/>
    <w:pPr>
      <w:widowControl w:val="0"/>
      <w:bidi w:val="0"/>
      <w:spacing w:before="240" w:after="240" w:line="276" w:lineRule="auto"/>
      <w:ind w:left="1988"/>
      <w:jc w:val="lowKashida"/>
    </w:pPr>
    <w:rPr>
      <w:rFonts w:asciiTheme="minorBidi" w:eastAsia="Arial" w:hAnsiTheme="minorBidi" w:cstheme="minorBidi"/>
      <w:sz w:val="22"/>
      <w:szCs w:val="22"/>
    </w:rPr>
  </w:style>
  <w:style w:type="character" w:customStyle="1" w:styleId="BodyTextIndent3Char">
    <w:name w:val="Body Text Indent 3 Char"/>
    <w:basedOn w:val="DefaultParagraphFont"/>
    <w:link w:val="BodyTextIndent3"/>
    <w:uiPriority w:val="99"/>
    <w:rsid w:val="00834F2C"/>
    <w:rPr>
      <w:rFonts w:asciiTheme="minorBidi" w:eastAsia="Arial" w:hAnsiTheme="minorBidi" w:cstheme="minorBidi"/>
      <w:sz w:val="22"/>
      <w:szCs w:val="22"/>
    </w:rPr>
  </w:style>
  <w:style w:type="paragraph" w:customStyle="1" w:styleId="2-2">
    <w:name w:val="2-2 متن سطح دو"/>
    <w:qFormat/>
    <w:rsid w:val="00834F2C"/>
    <w:pPr>
      <w:bidi/>
      <w:spacing w:line="276" w:lineRule="auto"/>
      <w:ind w:left="284" w:firstLine="425"/>
      <w:jc w:val="both"/>
    </w:pPr>
    <w:rPr>
      <w:rFonts w:ascii="Times New Roman" w:eastAsia="Times New Roman" w:hAnsi="Times New Roman" w:cs="B Nazani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6F902-D8A2-452C-9249-D24604B2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7873</TotalTime>
  <Pages>27</Pages>
  <Words>7702</Words>
  <Characters>43903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51502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9</cp:revision>
  <cp:lastPrinted>2024-09-22T13:19:00Z</cp:lastPrinted>
  <dcterms:created xsi:type="dcterms:W3CDTF">2021-08-21T08:56:00Z</dcterms:created>
  <dcterms:modified xsi:type="dcterms:W3CDTF">2024-09-22T13:19:00Z</dcterms:modified>
</cp:coreProperties>
</file>