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3"/>
        <w:gridCol w:w="1377"/>
        <w:gridCol w:w="2074"/>
        <w:gridCol w:w="1500"/>
        <w:gridCol w:w="1350"/>
        <w:gridCol w:w="1678"/>
        <w:gridCol w:w="1775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B2F66" w:rsidRDefault="00EB45F8" w:rsidP="007A78B0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B45F8">
              <w:rPr>
                <w:rFonts w:ascii="Arial" w:hAnsi="Arial" w:cs="Arial"/>
                <w:b/>
                <w:bCs/>
                <w:sz w:val="32"/>
                <w:szCs w:val="32"/>
              </w:rPr>
              <w:t>DATA SHEETS FOR UPS</w:t>
            </w:r>
          </w:p>
          <w:p w:rsidR="002925A3" w:rsidRDefault="002925A3" w:rsidP="002925A3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Default="000B2F66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B2F66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D05</w:t>
            </w:r>
          </w:p>
        </w:tc>
        <w:tc>
          <w:tcPr>
            <w:tcW w:w="137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Oct.2024</w:t>
            </w:r>
          </w:p>
        </w:tc>
        <w:tc>
          <w:tcPr>
            <w:tcW w:w="207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0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252F79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Cs w:val="20"/>
              </w:rPr>
              <w:t>M.Sadeghian</w:t>
            </w:r>
            <w:proofErr w:type="spellEnd"/>
          </w:p>
        </w:tc>
        <w:tc>
          <w:tcPr>
            <w:tcW w:w="1775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D04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4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252F79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Cs w:val="20"/>
              </w:rPr>
              <w:t>S.Faramarzpour</w:t>
            </w:r>
            <w:proofErr w:type="spellEnd"/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252F79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Theme="minorBidi" w:hAnsiTheme="minorBidi" w:cstheme="minorBidi"/>
                <w:szCs w:val="20"/>
              </w:rPr>
            </w:pPr>
            <w:proofErr w:type="spellStart"/>
            <w:r>
              <w:rPr>
                <w:rFonts w:asciiTheme="minorBidi" w:hAnsiTheme="minorBidi" w:cstheme="minorBidi"/>
                <w:szCs w:val="20"/>
              </w:rPr>
              <w:t>A.M.Mohseni</w:t>
            </w:r>
            <w:proofErr w:type="spellEnd"/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7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93D3F" w:rsidRPr="002918D6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</w:t>
            </w:r>
            <w:r w:rsidRPr="008E1D22">
              <w:rPr>
                <w:rFonts w:ascii="Arial" w:hAnsi="Arial" w:cs="Arial"/>
                <w:szCs w:val="20"/>
              </w:rPr>
              <w:t>.202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2918D6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 w:rsidRPr="008E1D22">
              <w:rPr>
                <w:rFonts w:ascii="Arial" w:hAnsi="Arial" w:cs="Arial"/>
                <w:szCs w:val="20"/>
              </w:rPr>
              <w:t>Dec.2021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C66E37" w:rsidRDefault="00193D3F" w:rsidP="00193D3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0E2E1E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2918D6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3D3F" w:rsidRPr="00C9109A" w:rsidRDefault="00193D3F" w:rsidP="00193D3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93D3F" w:rsidRPr="000E2E1E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7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77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7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0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67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77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93D3F" w:rsidRPr="00CD3973" w:rsidRDefault="00193D3F" w:rsidP="00193D3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93D3F" w:rsidRPr="00FB14E1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50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93D3F" w:rsidRPr="00FB14E1" w:rsidRDefault="00193D3F" w:rsidP="00193D3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1</w:t>
            </w:r>
          </w:p>
        </w:tc>
        <w:tc>
          <w:tcPr>
            <w:tcW w:w="8377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93D3F" w:rsidRPr="00FB14E1" w:rsidRDefault="00193D3F" w:rsidP="00193D3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F0Z-709018</w:t>
            </w:r>
          </w:p>
        </w:tc>
      </w:tr>
      <w:tr w:rsidR="00193D3F" w:rsidRPr="00FB14E1" w:rsidTr="00193D3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73" w:type="dxa"/>
            <w:tcBorders>
              <w:top w:val="single" w:sz="4" w:space="0" w:color="auto"/>
              <w:right w:val="nil"/>
            </w:tcBorders>
          </w:tcPr>
          <w:p w:rsidR="00193D3F" w:rsidRPr="00FB14E1" w:rsidRDefault="00193D3F" w:rsidP="00193D3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5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93D3F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2925A3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93D3F" w:rsidRPr="00C10E61" w:rsidRDefault="00193D3F" w:rsidP="00193D3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193D3F" w:rsidRPr="003B1A41" w:rsidRDefault="00193D3F" w:rsidP="00193D3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193D3F" w:rsidRPr="005F03BB" w:rsidTr="00E77E7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193D3F" w:rsidRPr="0090540C" w:rsidRDefault="00193D3F" w:rsidP="00193D3F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76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78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36" w:type="dxa"/>
            <w:vAlign w:val="center"/>
          </w:tcPr>
          <w:p w:rsidR="00193D3F" w:rsidRDefault="00193D3F" w:rsidP="00193D3F">
            <w:pPr>
              <w:widowControl w:val="0"/>
              <w:jc w:val="center"/>
            </w:pPr>
            <w:r w:rsidRPr="00193D3F"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193D3F" w:rsidRPr="005F03BB" w:rsidRDefault="00193D3F" w:rsidP="00193D3F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193D3F" w:rsidRDefault="00193D3F" w:rsidP="00193D3F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193D3F" w:rsidRDefault="00193D3F" w:rsidP="00193D3F">
            <w:pPr>
              <w:widowControl w:val="0"/>
              <w:jc w:val="center"/>
            </w:pPr>
            <w:r w:rsidRPr="00193D3F">
              <w:rPr>
                <w:rFonts w:ascii="Arial" w:hAnsi="Arial" w:cs="Arial"/>
                <w:b/>
                <w:sz w:val="16"/>
                <w:szCs w:val="16"/>
              </w:rPr>
              <w:t>D05</w:t>
            </w:r>
          </w:p>
        </w:tc>
      </w:tr>
      <w:tr w:rsidR="00193D3F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93D3F" w:rsidRPr="00A54E86" w:rsidRDefault="00193D3F" w:rsidP="00193D3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93D3F" w:rsidRPr="005F03BB" w:rsidRDefault="00193D3F" w:rsidP="00193D3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93D3F" w:rsidRPr="00A54E86" w:rsidRDefault="00193D3F" w:rsidP="00193D3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193D3F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193D3F" w:rsidRPr="00A54E86" w:rsidRDefault="00193D3F" w:rsidP="00193D3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193D3F" w:rsidRPr="00290A48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193D3F" w:rsidRPr="005F03BB" w:rsidRDefault="00193D3F" w:rsidP="00193D3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193D3F" w:rsidRPr="00A54E86" w:rsidRDefault="00193D3F" w:rsidP="00193D3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193D3F" w:rsidRPr="0090540C" w:rsidRDefault="00193D3F" w:rsidP="00193D3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5" w:colLast="5"/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582030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E00C51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290A48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00FDE" w:rsidRPr="007105FA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00FDE" w:rsidRPr="005F03BB" w:rsidTr="00E77E7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00FDE" w:rsidRPr="005F03BB" w:rsidRDefault="00800FDE" w:rsidP="00800FD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00FDE" w:rsidRPr="00A54E86" w:rsidRDefault="00800FDE" w:rsidP="00800FD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00FDE" w:rsidRPr="0090540C" w:rsidRDefault="00800FDE" w:rsidP="00800FD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92627" w:rsidRPr="00E71255" w:rsidRDefault="008F7539" w:rsidP="005250D4">
      <w:pPr>
        <w:widowControl w:val="0"/>
        <w:bidi w:val="0"/>
        <w:jc w:val="center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51"/>
        <w:gridCol w:w="2605"/>
        <w:gridCol w:w="2372"/>
      </w:tblGrid>
      <w:tr w:rsidR="00E77E7A" w:rsidRPr="00E77E7A" w:rsidTr="00A153C8">
        <w:trPr>
          <w:trHeight w:val="567"/>
          <w:jc w:val="center"/>
        </w:trPr>
        <w:tc>
          <w:tcPr>
            <w:tcW w:w="10728" w:type="dxa"/>
            <w:gridSpan w:val="3"/>
            <w:shd w:val="clear" w:color="auto" w:fill="FFFF00"/>
            <w:vAlign w:val="center"/>
            <w:hideMark/>
          </w:tcPr>
          <w:p w:rsidR="00E77E7A" w:rsidRPr="00A153C8" w:rsidRDefault="00E77E7A" w:rsidP="00A153C8">
            <w:pPr>
              <w:bidi w:val="0"/>
              <w:ind w:left="113" w:hanging="113"/>
              <w:jc w:val="center"/>
              <w:rPr>
                <w:iCs/>
                <w:szCs w:val="20"/>
              </w:rPr>
            </w:pPr>
            <w:r w:rsidRPr="00A153C8">
              <w:rPr>
                <w:rFonts w:asciiTheme="majorBidi" w:hAnsiTheme="majorBidi" w:cstheme="majorBidi"/>
                <w:b/>
                <w:iCs/>
                <w:szCs w:val="20"/>
              </w:rPr>
              <w:lastRenderedPageBreak/>
              <w:t>TECHNICAL</w:t>
            </w:r>
            <w:r w:rsidRPr="00E77E7A">
              <w:rPr>
                <w:b/>
                <w:iCs/>
                <w:szCs w:val="20"/>
              </w:rPr>
              <w:t xml:space="preserve"> DATA FOR </w:t>
            </w:r>
            <w:r w:rsidR="00435032">
              <w:rPr>
                <w:b/>
                <w:iCs/>
                <w:szCs w:val="20"/>
              </w:rPr>
              <w:t>AC-</w:t>
            </w:r>
            <w:r w:rsidRPr="00E77E7A">
              <w:rPr>
                <w:b/>
                <w:iCs/>
                <w:szCs w:val="20"/>
              </w:rPr>
              <w:t xml:space="preserve">UPS </w:t>
            </w:r>
            <w:r w:rsidR="00CE5379">
              <w:rPr>
                <w:b/>
                <w:iCs/>
                <w:szCs w:val="20"/>
              </w:rPr>
              <w:t xml:space="preserve">IN </w:t>
            </w:r>
            <w:r w:rsidR="006F03C0">
              <w:rPr>
                <w:b/>
                <w:iCs/>
                <w:szCs w:val="20"/>
              </w:rPr>
              <w:t>GCS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E1267E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Ve</w:t>
            </w:r>
            <w:r w:rsidRPr="00E77E7A">
              <w:rPr>
                <w:iCs/>
                <w:spacing w:val="1"/>
                <w:szCs w:val="20"/>
              </w:rPr>
              <w:t>ndo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pacing w:val="5"/>
                <w:szCs w:val="20"/>
              </w:rPr>
              <w:t>’</w:t>
            </w:r>
            <w:r w:rsidRPr="00E77E7A">
              <w:rPr>
                <w:iCs/>
                <w:szCs w:val="20"/>
              </w:rPr>
              <w:t xml:space="preserve">s </w:t>
            </w:r>
            <w:r w:rsidRPr="00E77E7A">
              <w:rPr>
                <w:iCs/>
                <w:spacing w:val="-1"/>
                <w:szCs w:val="20"/>
              </w:rPr>
              <w:t>N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me: </w:t>
            </w:r>
          </w:p>
        </w:tc>
        <w:tc>
          <w:tcPr>
            <w:tcW w:w="2605" w:type="dxa"/>
            <w:shd w:val="clear" w:color="auto" w:fill="auto"/>
            <w:vAlign w:val="center"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C7574B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color w:val="000000" w:themeColor="text1"/>
                <w:spacing w:val="1"/>
                <w:position w:val="1"/>
                <w:szCs w:val="20"/>
              </w:rPr>
            </w:pPr>
            <w:proofErr w:type="spellStart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>Binak</w:t>
            </w:r>
            <w:proofErr w:type="spellEnd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 xml:space="preserve"> Oilfield in </w:t>
            </w:r>
            <w:proofErr w:type="spellStart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>Bushehr</w:t>
            </w:r>
            <w:proofErr w:type="spellEnd"/>
            <w:r w:rsidRPr="00C7574B">
              <w:rPr>
                <w:rFonts w:asciiTheme="majorBidi" w:eastAsia="Calibri" w:hAnsiTheme="majorBidi" w:cstheme="majorBidi"/>
                <w:color w:val="000000" w:themeColor="text1"/>
                <w:szCs w:val="20"/>
              </w:rPr>
              <w:t xml:space="preserve"> Province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3B5EBA">
            <w:pPr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1"/>
                <w:position w:val="1"/>
                <w:szCs w:val="20"/>
              </w:rPr>
              <w:t>a</w:t>
            </w:r>
            <w:r w:rsidRPr="00E77E7A">
              <w:rPr>
                <w:iCs/>
                <w:position w:val="1"/>
                <w:szCs w:val="20"/>
              </w:rPr>
              <w:t xml:space="preserve">g </w:t>
            </w:r>
            <w:r w:rsidRPr="00E77E7A">
              <w:rPr>
                <w:iCs/>
                <w:spacing w:val="-1"/>
                <w:position w:val="1"/>
                <w:szCs w:val="20"/>
              </w:rPr>
              <w:t>N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.</w:t>
            </w:r>
            <w:r w:rsidRPr="00E77E7A">
              <w:rPr>
                <w:iCs/>
                <w:spacing w:val="-2"/>
                <w:position w:val="1"/>
                <w:szCs w:val="20"/>
              </w:rPr>
              <w:t>(</w:t>
            </w:r>
            <w:r w:rsidRPr="00E77E7A">
              <w:rPr>
                <w:iCs/>
                <w:spacing w:val="-1"/>
                <w:position w:val="1"/>
                <w:szCs w:val="20"/>
              </w:rPr>
              <w:t>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</w:t>
            </w:r>
            <w:r w:rsidR="00A15883" w:rsidRPr="007A2024">
              <w:rPr>
                <w:iCs/>
                <w:position w:val="1"/>
                <w:szCs w:val="20"/>
              </w:rPr>
              <w:t>GCS-110-UPS-001, GCS-110-UPS-002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 xml:space="preserve">in.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-5°</w:t>
            </w:r>
            <w:r w:rsidRPr="00435032">
              <w:rPr>
                <w:iCs/>
                <w:spacing w:val="-1"/>
                <w:szCs w:val="20"/>
              </w:rPr>
              <w:t>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Align w:val="center"/>
          </w:tcPr>
          <w:p w:rsidR="00887E7C" w:rsidRPr="00E77E7A" w:rsidRDefault="00887E7C" w:rsidP="00CC544D">
            <w:pPr>
              <w:bidi w:val="0"/>
              <w:rPr>
                <w:iCs/>
                <w:szCs w:val="20"/>
              </w:rPr>
            </w:pPr>
            <w:r w:rsidRPr="00E77E7A">
              <w:rPr>
                <w:iCs/>
                <w:position w:val="1"/>
                <w:szCs w:val="20"/>
              </w:rPr>
              <w:t>A</w:t>
            </w:r>
            <w:r w:rsidRPr="00E77E7A">
              <w:rPr>
                <w:iCs/>
                <w:spacing w:val="1"/>
                <w:position w:val="1"/>
                <w:szCs w:val="20"/>
              </w:rPr>
              <w:t>pp</w:t>
            </w:r>
            <w:r w:rsidRPr="00E77E7A">
              <w:rPr>
                <w:iCs/>
                <w:position w:val="1"/>
                <w:szCs w:val="20"/>
              </w:rPr>
              <w:t>. D</w:t>
            </w:r>
            <w:r w:rsidRPr="00E77E7A">
              <w:rPr>
                <w:iCs/>
                <w:spacing w:val="1"/>
                <w:position w:val="1"/>
                <w:szCs w:val="20"/>
              </w:rPr>
              <w:t>o</w:t>
            </w:r>
            <w:r w:rsidRPr="00E77E7A">
              <w:rPr>
                <w:iCs/>
                <w:position w:val="1"/>
                <w:szCs w:val="20"/>
              </w:rPr>
              <w:t>c</w:t>
            </w:r>
            <w:r w:rsidRPr="00E77E7A">
              <w:rPr>
                <w:iCs/>
                <w:spacing w:val="1"/>
                <w:position w:val="1"/>
                <w:szCs w:val="20"/>
              </w:rPr>
              <w:t>u</w:t>
            </w:r>
            <w:r w:rsidRPr="00E77E7A">
              <w:rPr>
                <w:iCs/>
                <w:position w:val="1"/>
                <w:szCs w:val="20"/>
              </w:rPr>
              <w:t>me</w:t>
            </w:r>
            <w:r w:rsidRPr="00E77E7A">
              <w:rPr>
                <w:iCs/>
                <w:spacing w:val="2"/>
                <w:position w:val="1"/>
                <w:szCs w:val="20"/>
              </w:rPr>
              <w:t>n</w:t>
            </w:r>
            <w:r w:rsidRPr="00E77E7A">
              <w:rPr>
                <w:iCs/>
                <w:position w:val="1"/>
                <w:szCs w:val="20"/>
              </w:rPr>
              <w:t>t</w:t>
            </w:r>
            <w:r w:rsidRPr="00E77E7A">
              <w:rPr>
                <w:iCs/>
                <w:spacing w:val="-1"/>
                <w:position w:val="1"/>
                <w:szCs w:val="20"/>
              </w:rPr>
              <w:t>(s</w:t>
            </w:r>
            <w:r w:rsidRPr="00E77E7A">
              <w:rPr>
                <w:iCs/>
                <w:spacing w:val="-2"/>
                <w:position w:val="1"/>
                <w:szCs w:val="20"/>
              </w:rPr>
              <w:t>)</w:t>
            </w:r>
            <w:r w:rsidRPr="00E77E7A">
              <w:rPr>
                <w:iCs/>
                <w:position w:val="1"/>
                <w:szCs w:val="20"/>
              </w:rPr>
              <w:t xml:space="preserve">:  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Desi</w:t>
            </w:r>
            <w:r w:rsidRPr="00E77E7A">
              <w:rPr>
                <w:iCs/>
                <w:spacing w:val="1"/>
                <w:szCs w:val="20"/>
              </w:rPr>
              <w:t>g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>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7A2024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3D08D2">
              <w:rPr>
                <w:iCs/>
                <w:szCs w:val="20"/>
              </w:rPr>
              <w:t>+</w:t>
            </w:r>
            <w:r w:rsidR="007A2024" w:rsidRPr="003D08D2">
              <w:rPr>
                <w:iCs/>
                <w:szCs w:val="20"/>
              </w:rPr>
              <w:t>52</w:t>
            </w:r>
            <w:r w:rsidRPr="003D08D2">
              <w:rPr>
                <w:iCs/>
                <w:szCs w:val="20"/>
              </w:rPr>
              <w:t>°C</w:t>
            </w:r>
          </w:p>
        </w:tc>
      </w:tr>
      <w:tr w:rsidR="00887E7C" w:rsidRPr="00E77E7A" w:rsidTr="00613C42">
        <w:tblPrEx>
          <w:tblCellMar>
            <w:left w:w="108" w:type="dxa"/>
            <w:right w:w="108" w:type="dxa"/>
          </w:tblCellMar>
        </w:tblPrEx>
        <w:trPr>
          <w:trHeight w:hRule="exact" w:val="397"/>
          <w:jc w:val="center"/>
        </w:trPr>
        <w:tc>
          <w:tcPr>
            <w:tcW w:w="5751" w:type="dxa"/>
            <w:vMerge w:val="restart"/>
            <w:vAlign w:val="center"/>
          </w:tcPr>
          <w:p w:rsidR="00887E7C" w:rsidRPr="00E77E7A" w:rsidRDefault="00887E7C" w:rsidP="00E77E7A">
            <w:pPr>
              <w:bidi w:val="0"/>
              <w:spacing w:before="60" w:after="60"/>
              <w:jc w:val="both"/>
              <w:rPr>
                <w:iCs/>
                <w:position w:val="1"/>
                <w:szCs w:val="20"/>
              </w:rPr>
            </w:pPr>
            <w:r>
              <w:rPr>
                <w:iCs/>
                <w:position w:val="1"/>
                <w:szCs w:val="20"/>
              </w:rPr>
              <w:t xml:space="preserve">  </w:t>
            </w:r>
            <w:r w:rsidRPr="00E77E7A">
              <w:rPr>
                <w:iCs/>
                <w:position w:val="1"/>
                <w:szCs w:val="20"/>
              </w:rPr>
              <w:t>Reference Documents: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Electrical System Design Criteria ", </w:t>
            </w:r>
          </w:p>
          <w:p w:rsidR="00887E7C" w:rsidRPr="00A82251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A82251">
              <w:rPr>
                <w:rFonts w:asciiTheme="majorBidi" w:hAnsiTheme="majorBidi" w:cstheme="majorBidi"/>
                <w:szCs w:val="20"/>
              </w:rPr>
              <w:t>Doc. No.:</w:t>
            </w:r>
            <w:r w:rsidRPr="00A82251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BK-GNRAL-PEDCO-000-EL-DC-0001 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rPr>
                <w:rFonts w:asciiTheme="majorBidi" w:hAnsiTheme="majorBidi" w:cstheme="majorBidi"/>
                <w:szCs w:val="20"/>
              </w:rPr>
              <w:t>Specification for UPS System",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BK-GNRAL-PEDCO-000-EL-SP-0003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>Calculation Note For UPS System</w:t>
            </w:r>
            <w:r w:rsidRPr="00E77E7A">
              <w:rPr>
                <w:rFonts w:asciiTheme="majorBidi" w:hAnsiTheme="majorBidi" w:cstheme="majorBidi"/>
                <w:szCs w:val="20"/>
              </w:rPr>
              <w:t xml:space="preserve"> 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 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BK-GCS-PEDCO-120-EL-CN-0004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  <w:p w:rsidR="00887E7C" w:rsidRDefault="00887E7C" w:rsidP="00A82251">
            <w:pPr>
              <w:pStyle w:val="ListParagraph"/>
              <w:numPr>
                <w:ilvl w:val="0"/>
                <w:numId w:val="39"/>
              </w:numPr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UPS Single Line Diagram </w:t>
            </w:r>
            <w:r>
              <w:rPr>
                <w:rFonts w:asciiTheme="majorBidi" w:hAnsiTheme="majorBidi" w:cstheme="majorBidi"/>
                <w:szCs w:val="20"/>
              </w:rPr>
              <w:t>",</w:t>
            </w:r>
          </w:p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iCs/>
                <w:szCs w:val="20"/>
              </w:rPr>
            </w:pPr>
            <w:r w:rsidRPr="00E77E7A">
              <w:rPr>
                <w:rFonts w:asciiTheme="majorBidi" w:hAnsiTheme="majorBidi" w:cstheme="majorBidi"/>
                <w:szCs w:val="20"/>
              </w:rPr>
              <w:t>Doc. No.:</w:t>
            </w:r>
            <w:r w:rsidRPr="00E77E7A">
              <w:rPr>
                <w:rFonts w:asciiTheme="majorBidi" w:hAnsiTheme="majorBidi" w:cstheme="majorBidi"/>
                <w:szCs w:val="20"/>
                <w:lang w:bidi="fa-IR"/>
              </w:rPr>
              <w:t xml:space="preserve">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  <w:r>
              <w:t xml:space="preserve"> </w:t>
            </w:r>
            <w:r w:rsidRPr="00A82251">
              <w:rPr>
                <w:rFonts w:asciiTheme="majorBidi" w:hAnsiTheme="majorBidi" w:cstheme="majorBidi"/>
                <w:szCs w:val="20"/>
              </w:rPr>
              <w:t xml:space="preserve">BK-GCS-PEDCO-120-EL-SL-0005 </w:t>
            </w:r>
            <w:r w:rsidRPr="00E77E7A">
              <w:rPr>
                <w:rFonts w:asciiTheme="majorBidi" w:hAnsiTheme="majorBidi" w:cstheme="majorBidi"/>
                <w:szCs w:val="20"/>
              </w:rPr>
              <w:t>"</w:t>
            </w: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x. </w:t>
            </w:r>
            <w:r w:rsidRPr="00E77E7A">
              <w:rPr>
                <w:iCs/>
                <w:spacing w:val="1"/>
                <w:szCs w:val="20"/>
              </w:rPr>
              <w:t>Su</w:t>
            </w:r>
            <w:r w:rsidRPr="00E77E7A">
              <w:rPr>
                <w:iCs/>
                <w:szCs w:val="20"/>
              </w:rPr>
              <w:t>n Tem</w:t>
            </w:r>
            <w:r w:rsidRPr="00E77E7A">
              <w:rPr>
                <w:iCs/>
                <w:spacing w:val="1"/>
                <w:szCs w:val="20"/>
              </w:rPr>
              <w:t>p</w:t>
            </w:r>
            <w:r w:rsidRPr="00E77E7A">
              <w:rPr>
                <w:iCs/>
                <w:szCs w:val="20"/>
              </w:rPr>
              <w:t>er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pacing w:val="-1"/>
                <w:szCs w:val="20"/>
              </w:rPr>
              <w:t>r</w:t>
            </w:r>
            <w:r w:rsidRPr="00E77E7A">
              <w:rPr>
                <w:iCs/>
                <w:szCs w:val="20"/>
              </w:rPr>
              <w:t xml:space="preserve">e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+85°C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vAlign w:val="center"/>
          </w:tcPr>
          <w:p w:rsidR="00887E7C" w:rsidRPr="00E77E7A" w:rsidRDefault="00887E7C" w:rsidP="00A82251">
            <w:pPr>
              <w:pStyle w:val="ListParagraph"/>
              <w:bidi w:val="0"/>
              <w:spacing w:before="60" w:after="60"/>
              <w:ind w:right="123"/>
              <w:jc w:val="both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435032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x</w:t>
            </w:r>
            <w:r w:rsidRPr="00E77E7A">
              <w:rPr>
                <w:iCs/>
                <w:spacing w:val="1"/>
                <w:szCs w:val="20"/>
              </w:rPr>
              <w:t xml:space="preserve">. </w:t>
            </w:r>
            <w:r w:rsidRPr="00E77E7A">
              <w:rPr>
                <w:iCs/>
                <w:szCs w:val="20"/>
              </w:rPr>
              <w:t>Rel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>tive H</w:t>
            </w:r>
            <w:r w:rsidRPr="00E77E7A">
              <w:rPr>
                <w:iCs/>
                <w:spacing w:val="1"/>
                <w:szCs w:val="20"/>
              </w:rPr>
              <w:t>u</w:t>
            </w:r>
            <w:r w:rsidRPr="00E77E7A">
              <w:rPr>
                <w:iCs/>
                <w:szCs w:val="20"/>
              </w:rPr>
              <w:t>mi</w:t>
            </w:r>
            <w:r w:rsidRPr="00E77E7A">
              <w:rPr>
                <w:iCs/>
                <w:spacing w:val="1"/>
                <w:szCs w:val="20"/>
              </w:rPr>
              <w:t>d</w:t>
            </w:r>
            <w:r>
              <w:rPr>
                <w:iCs/>
                <w:szCs w:val="20"/>
              </w:rPr>
              <w:t>ity</w:t>
            </w:r>
            <w:r w:rsidRPr="00E77E7A">
              <w:rPr>
                <w:iCs/>
                <w:szCs w:val="20"/>
              </w:rPr>
              <w:t xml:space="preserve"> 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85%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outlineLvl w:val="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 w:rsidRPr="00E77E7A">
              <w:rPr>
                <w:iCs/>
                <w:szCs w:val="20"/>
              </w:rPr>
              <w:t>Me</w:t>
            </w:r>
            <w:r w:rsidRPr="00E77E7A">
              <w:rPr>
                <w:iCs/>
                <w:spacing w:val="1"/>
                <w:szCs w:val="20"/>
              </w:rPr>
              <w:t>a</w:t>
            </w:r>
            <w:r w:rsidRPr="00E77E7A">
              <w:rPr>
                <w:iCs/>
                <w:szCs w:val="20"/>
              </w:rPr>
              <w:t xml:space="preserve">n </w:t>
            </w:r>
            <w:r w:rsidRPr="00E77E7A">
              <w:rPr>
                <w:iCs/>
                <w:spacing w:val="1"/>
                <w:szCs w:val="20"/>
              </w:rPr>
              <w:t>S</w:t>
            </w:r>
            <w:r w:rsidRPr="00E77E7A">
              <w:rPr>
                <w:iCs/>
                <w:szCs w:val="20"/>
              </w:rPr>
              <w:t>ea Lev</w:t>
            </w:r>
            <w:r w:rsidRPr="00E77E7A">
              <w:rPr>
                <w:iCs/>
                <w:spacing w:val="1"/>
                <w:szCs w:val="20"/>
              </w:rPr>
              <w:t>e</w:t>
            </w:r>
            <w:r>
              <w:rPr>
                <w:iCs/>
                <w:szCs w:val="20"/>
              </w:rPr>
              <w:t>l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 xml:space="preserve">12.5 m </w:t>
            </w:r>
            <w:r w:rsidR="007E7927" w:rsidRPr="00435032">
              <w:rPr>
                <w:iCs/>
                <w:szCs w:val="20"/>
              </w:rPr>
              <w:t xml:space="preserve">Above Sea </w:t>
            </w:r>
            <w:r w:rsidRPr="00435032">
              <w:rPr>
                <w:iCs/>
                <w:szCs w:val="20"/>
              </w:rPr>
              <w:t>Level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zCs w:val="20"/>
              </w:rPr>
            </w:pPr>
            <w:r>
              <w:rPr>
                <w:iCs/>
                <w:spacing w:val="1"/>
                <w:szCs w:val="20"/>
              </w:rPr>
              <w:t>Seismic Acceleration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435032">
              <w:rPr>
                <w:iCs/>
                <w:szCs w:val="20"/>
              </w:rPr>
              <w:t>0.3g</w:t>
            </w:r>
          </w:p>
        </w:tc>
      </w:tr>
      <w:tr w:rsidR="00887E7C" w:rsidRPr="00E77E7A" w:rsidTr="00613C42">
        <w:trPr>
          <w:trHeight w:hRule="exact" w:val="397"/>
          <w:jc w:val="center"/>
        </w:trPr>
        <w:tc>
          <w:tcPr>
            <w:tcW w:w="5751" w:type="dxa"/>
            <w:vMerge/>
            <w:shd w:val="clear" w:color="auto" w:fill="FFFF00"/>
            <w:vAlign w:val="center"/>
          </w:tcPr>
          <w:p w:rsidR="00887E7C" w:rsidRPr="00E77E7A" w:rsidRDefault="00887E7C" w:rsidP="00E77E7A">
            <w:pPr>
              <w:bidi w:val="0"/>
              <w:ind w:left="113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shd w:val="clear" w:color="auto" w:fill="auto"/>
            <w:vAlign w:val="center"/>
          </w:tcPr>
          <w:p w:rsidR="00887E7C" w:rsidRDefault="00887E7C" w:rsidP="00E77E7A">
            <w:pPr>
              <w:tabs>
                <w:tab w:val="left" w:pos="3341"/>
              </w:tabs>
              <w:bidi w:val="0"/>
              <w:ind w:left="113"/>
              <w:rPr>
                <w:iCs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Hazardous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Area classification</w:t>
            </w:r>
          </w:p>
        </w:tc>
        <w:tc>
          <w:tcPr>
            <w:tcW w:w="2372" w:type="dxa"/>
            <w:shd w:val="clear" w:color="auto" w:fill="auto"/>
            <w:vAlign w:val="center"/>
          </w:tcPr>
          <w:p w:rsidR="00887E7C" w:rsidRPr="00435032" w:rsidRDefault="00887E7C" w:rsidP="00E77E7A">
            <w:pPr>
              <w:bidi w:val="0"/>
              <w:ind w:left="113"/>
              <w:jc w:val="center"/>
              <w:rPr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Safe Area</w:t>
            </w:r>
          </w:p>
        </w:tc>
      </w:tr>
      <w:tr w:rsidR="00887E7C" w:rsidRPr="00E77E7A" w:rsidTr="00613C42">
        <w:trPr>
          <w:trHeight w:hRule="exact" w:val="567"/>
          <w:jc w:val="center"/>
        </w:trPr>
        <w:tc>
          <w:tcPr>
            <w:tcW w:w="5751" w:type="dxa"/>
            <w:vMerge/>
            <w:shd w:val="clear" w:color="auto" w:fill="FFFF00"/>
            <w:vAlign w:val="center"/>
            <w:hideMark/>
          </w:tcPr>
          <w:p w:rsidR="00887E7C" w:rsidRPr="00E77E7A" w:rsidRDefault="00887E7C" w:rsidP="00E77E7A">
            <w:pPr>
              <w:pStyle w:val="ListParagraph"/>
              <w:numPr>
                <w:ilvl w:val="0"/>
                <w:numId w:val="38"/>
              </w:numPr>
              <w:bidi w:val="0"/>
              <w:ind w:left="303" w:hanging="142"/>
              <w:rPr>
                <w:iCs/>
                <w:position w:val="1"/>
                <w:szCs w:val="20"/>
              </w:rPr>
            </w:pPr>
          </w:p>
        </w:tc>
        <w:tc>
          <w:tcPr>
            <w:tcW w:w="2605" w:type="dxa"/>
            <w:vAlign w:val="center"/>
            <w:hideMark/>
          </w:tcPr>
          <w:p w:rsidR="00887E7C" w:rsidRPr="00E77E7A" w:rsidRDefault="00887E7C" w:rsidP="00E77E7A">
            <w:pPr>
              <w:tabs>
                <w:tab w:val="left" w:pos="3341"/>
              </w:tabs>
              <w:bidi w:val="0"/>
              <w:ind w:left="113"/>
              <w:jc w:val="center"/>
              <w:rPr>
                <w:iCs/>
                <w:spacing w:val="1"/>
                <w:szCs w:val="20"/>
              </w:rPr>
            </w:pPr>
            <w:r>
              <w:rPr>
                <w:iCs/>
                <w:spacing w:val="1"/>
                <w:szCs w:val="20"/>
              </w:rPr>
              <w:t>Atmosphere</w:t>
            </w:r>
          </w:p>
        </w:tc>
        <w:tc>
          <w:tcPr>
            <w:tcW w:w="2372" w:type="dxa"/>
            <w:shd w:val="clear" w:color="auto" w:fill="auto"/>
            <w:vAlign w:val="center"/>
            <w:hideMark/>
          </w:tcPr>
          <w:p w:rsidR="00887E7C" w:rsidRPr="00E77E7A" w:rsidRDefault="00887E7C" w:rsidP="00096D06">
            <w:pPr>
              <w:bidi w:val="0"/>
              <w:ind w:left="113"/>
              <w:jc w:val="center"/>
              <w:rPr>
                <w:rFonts w:ascii="Arial" w:eastAsiaTheme="minorHAnsi" w:hAnsi="Arial" w:cs="Arial"/>
                <w:szCs w:val="20"/>
              </w:rPr>
            </w:pPr>
            <w:r>
              <w:rPr>
                <w:iCs/>
                <w:szCs w:val="20"/>
              </w:rPr>
              <w:t xml:space="preserve">Tropical </w:t>
            </w:r>
            <w:r w:rsidR="00096D06">
              <w:rPr>
                <w:iCs/>
                <w:szCs w:val="20"/>
              </w:rPr>
              <w:t>&amp;</w:t>
            </w:r>
            <w:r>
              <w:rPr>
                <w:iCs/>
                <w:szCs w:val="20"/>
              </w:rPr>
              <w:t xml:space="preserve"> Dusty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Hot Atmosphere</w:t>
            </w:r>
          </w:p>
        </w:tc>
      </w:tr>
    </w:tbl>
    <w:p w:rsidR="00E77E7A" w:rsidRDefault="00E77E7A" w:rsidP="00E77E7A"/>
    <w:tbl>
      <w:tblPr>
        <w:tblW w:w="1072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7"/>
        <w:gridCol w:w="3952"/>
        <w:gridCol w:w="3910"/>
        <w:gridCol w:w="2189"/>
      </w:tblGrid>
      <w:tr w:rsidR="00E77E7A" w:rsidRPr="00256AC6" w:rsidTr="00613C42">
        <w:trPr>
          <w:trHeight w:val="567"/>
          <w:tblHeader/>
          <w:jc w:val="center"/>
        </w:trPr>
        <w:tc>
          <w:tcPr>
            <w:tcW w:w="6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Item</w:t>
            </w:r>
          </w:p>
        </w:tc>
        <w:tc>
          <w:tcPr>
            <w:tcW w:w="395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rip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ion</w:t>
            </w:r>
          </w:p>
        </w:tc>
        <w:tc>
          <w:tcPr>
            <w:tcW w:w="39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q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u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ired</w:t>
            </w:r>
          </w:p>
        </w:tc>
        <w:tc>
          <w:tcPr>
            <w:tcW w:w="218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B6DDE8" w:themeFill="accent5" w:themeFillTint="66"/>
            <w:vAlign w:val="center"/>
            <w:hideMark/>
          </w:tcPr>
          <w:p w:rsidR="00E77E7A" w:rsidRPr="00256AC6" w:rsidRDefault="00E77E7A" w:rsidP="00E77E7A">
            <w:pPr>
              <w:bidi w:val="0"/>
              <w:ind w:left="113" w:hanging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pacing w:val="-4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dor Data</w:t>
            </w:r>
          </w:p>
        </w:tc>
      </w:tr>
      <w:tr w:rsidR="00E77E7A" w:rsidRPr="00256AC6" w:rsidTr="00613C42">
        <w:trPr>
          <w:trHeight w:val="397"/>
          <w:jc w:val="center"/>
        </w:trPr>
        <w:tc>
          <w:tcPr>
            <w:tcW w:w="10728" w:type="dxa"/>
            <w:gridSpan w:val="4"/>
            <w:tcBorders>
              <w:top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77E7A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pacing w:val="1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b/>
                <w:iCs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b/>
                <w:iCs/>
                <w:szCs w:val="20"/>
              </w:rPr>
              <w:t>RAL</w:t>
            </w:r>
          </w:p>
        </w:tc>
      </w:tr>
      <w:tr w:rsidR="00E77E7A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E77E7A" w:rsidRPr="00256AC6" w:rsidRDefault="00E77E7A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E77E7A" w:rsidRPr="00256AC6" w:rsidRDefault="00E77E7A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pp</w:t>
            </w:r>
            <w:r w:rsidRPr="00256AC6">
              <w:rPr>
                <w:rFonts w:asciiTheme="majorBidi" w:hAnsiTheme="majorBidi" w:cstheme="majorBidi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ab</w:t>
            </w:r>
            <w:r w:rsidRPr="00256AC6">
              <w:rPr>
                <w:rFonts w:asciiTheme="majorBidi" w:hAnsiTheme="majorBidi" w:cstheme="majorBidi"/>
                <w:szCs w:val="20"/>
              </w:rPr>
              <w:t>le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od</w:t>
            </w:r>
            <w:r w:rsidRPr="00256AC6">
              <w:rPr>
                <w:rFonts w:asciiTheme="majorBidi" w:hAnsiTheme="majorBidi" w:cstheme="majorBidi"/>
                <w:szCs w:val="20"/>
              </w:rPr>
              <w:t>e &amp;</w:t>
            </w:r>
            <w:r w:rsidRPr="00256AC6">
              <w:rPr>
                <w:rFonts w:asciiTheme="majorBidi" w:hAnsiTheme="majorBidi" w:cstheme="majorBidi"/>
                <w:spacing w:val="-5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anda</w:t>
            </w:r>
            <w:r w:rsidRPr="00256AC6">
              <w:rPr>
                <w:rFonts w:asciiTheme="majorBidi" w:hAnsiTheme="majorBidi" w:cstheme="majorBidi"/>
                <w:szCs w:val="20"/>
              </w:rPr>
              <w:t>rd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E77E7A" w:rsidRPr="005F2ED8" w:rsidRDefault="00D42340" w:rsidP="005F2ED8">
            <w:pPr>
              <w:bidi w:val="0"/>
              <w:jc w:val="center"/>
              <w:rPr>
                <w:rFonts w:asciiTheme="majorBidi" w:hAnsiTheme="majorBidi" w:cstheme="majorBidi"/>
                <w:spacing w:val="-1"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szCs w:val="20"/>
              </w:rPr>
              <w:t>IEC 62040,IPS-M-EL-176(2),IPS-E-EL-100(1)</w:t>
            </w:r>
          </w:p>
        </w:tc>
        <w:tc>
          <w:tcPr>
            <w:tcW w:w="2189" w:type="dxa"/>
            <w:vAlign w:val="center"/>
          </w:tcPr>
          <w:p w:rsidR="00E77E7A" w:rsidRPr="00256AC6" w:rsidRDefault="00E77E7A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9E0D19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ec</w:t>
            </w:r>
            <w:r w:rsidRPr="00256AC6">
              <w:rPr>
                <w:rFonts w:asciiTheme="majorBidi" w:hAnsiTheme="majorBidi" w:cstheme="majorBidi"/>
                <w:szCs w:val="20"/>
              </w:rPr>
              <w:t>tr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agn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zCs w:val="20"/>
              </w:rPr>
              <w:t>c 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m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ib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9E0D19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As per IEC 62040-2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5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zCs w:val="20"/>
              </w:rPr>
              <w:t>ice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AF5B77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 xml:space="preserve">110 VAC UPS </w:t>
            </w:r>
            <w:r w:rsidRPr="00C7574B"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  <w:t>Control Room requirements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11F56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eastAsia="Wingdings 2" w:hAnsiTheme="majorBidi" w:cstheme="majorBidi"/>
                <w:spacing w:val="1"/>
                <w:position w:val="1"/>
                <w:szCs w:val="20"/>
              </w:rPr>
            </w:pPr>
            <w:r w:rsidRPr="00D274D9">
              <w:rPr>
                <w:rFonts w:asciiTheme="majorBidi" w:hAnsiTheme="majorBidi" w:cstheme="majorBidi"/>
                <w:szCs w:val="20"/>
              </w:rPr>
              <w:t>Indoor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>I</w:t>
            </w:r>
            <w:r w:rsidR="003A64ED" w:rsidRPr="00256AC6">
              <w:rPr>
                <w:rFonts w:asciiTheme="majorBidi" w:hAnsiTheme="majorBidi" w:cstheme="majorBidi"/>
                <w:spacing w:val="1"/>
                <w:szCs w:val="20"/>
              </w:rPr>
              <w:t>npu</w:t>
            </w:r>
            <w:r w:rsidR="003A64ED" w:rsidRPr="00256AC6">
              <w:rPr>
                <w:rFonts w:asciiTheme="majorBidi" w:hAnsiTheme="majorBidi" w:cstheme="majorBidi"/>
                <w:szCs w:val="20"/>
              </w:rPr>
              <w:t xml:space="preserve">t </w:t>
            </w:r>
            <w:r w:rsidRPr="00256AC6">
              <w:rPr>
                <w:rFonts w:asciiTheme="majorBidi" w:hAnsiTheme="majorBidi" w:cstheme="majorBidi"/>
                <w:szCs w:val="20"/>
              </w:rPr>
              <w:t>(Note 2)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A30209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380/400/440VAC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±10%,</w:t>
            </w: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="00887E7C"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3 phases, 3 wires , f=50Hz ±5%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</w:rPr>
            </w:pP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>11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0 VAC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±</w:t>
            </w:r>
            <w:r w:rsidRPr="00C7574B">
              <w:rPr>
                <w:rFonts w:asciiTheme="majorBidi" w:hAnsiTheme="majorBidi" w:cstheme="majorBidi"/>
                <w:color w:val="000000" w:themeColor="text1"/>
                <w:spacing w:val="1"/>
                <w:szCs w:val="20"/>
              </w:rPr>
              <w:t xml:space="preserve"> 1</w:t>
            </w:r>
            <w:r w:rsidRPr="00C7574B">
              <w:rPr>
                <w:rFonts w:asciiTheme="majorBidi" w:hAnsiTheme="majorBidi" w:cstheme="majorBidi"/>
                <w:color w:val="000000" w:themeColor="text1"/>
                <w:szCs w:val="20"/>
              </w:rPr>
              <w:t>%</w:t>
            </w:r>
          </w:p>
        </w:tc>
        <w:tc>
          <w:tcPr>
            <w:tcW w:w="2189" w:type="dxa"/>
            <w:vAlign w:val="center"/>
          </w:tcPr>
          <w:p w:rsidR="00887E7C" w:rsidRPr="00256AC6" w:rsidRDefault="001825FB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2ED057AE" wp14:editId="09C081FC">
                      <wp:simplePos x="0" y="0"/>
                      <wp:positionH relativeFrom="column">
                        <wp:posOffset>-38100</wp:posOffset>
                      </wp:positionH>
                      <wp:positionV relativeFrom="paragraph">
                        <wp:posOffset>123825</wp:posOffset>
                      </wp:positionV>
                      <wp:extent cx="552450" cy="427355"/>
                      <wp:effectExtent l="0" t="0" r="19050" b="10795"/>
                      <wp:wrapNone/>
                      <wp:docPr id="19" name="Group 19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0" name="Isosceles Triangle 20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44ED2" w:rsidRPr="000A5C7B" w:rsidRDefault="00144ED2" w:rsidP="00E30708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E30708">
                                      <w:rPr>
                                        <w:rFonts w:asciiTheme="minorBidi" w:hAnsiTheme="minorBidi" w:cstheme="minorBidi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ED057AE" id="Group 19" o:spid="_x0000_s1026" style="position:absolute;left:0;text-align:left;margin-left:-3pt;margin-top:9.75pt;width:43.5pt;height:33.65pt;z-index:25166950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20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ZcMEA&#10;AADbAAAADwAAAGRycy9kb3ducmV2LnhtbERPz2vCMBS+C/sfwhvspqkFRTqjDFGUeVI32G6P5q0N&#10;a15KE5v635uD4PHj+71cD7YRPXXeOFYwnWQgiEunDVcKvi678QKED8gaG8ek4EYe1quX0RIL7SKf&#10;qD+HSqQQ9gUqqENoCyl9WZNFP3EtceL+XGcxJNhVUncYU7htZJ5lc2nRcGqosaVNTeX/+WoVxJgf&#10;t6fvz3422+4XP9PSxM2vUertdfh4BxFoCE/xw33QCvK0Pn1JP0Cu7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8h2XDBAAAA2wAAAA8AAAAAAAAAAAAAAAAAmAIAAGRycy9kb3du&#10;cmV2LnhtbFBLBQYAAAAABAAEAPUAAACGAwAAAAA=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6MIHsEA&#10;AADbAAAADwAAAGRycy9kb3ducmV2LnhtbESPQWvCQBSE7wX/w/IK3uomgiKpq0it4MGLNr0/sq/Z&#10;0OzbkH018d+7gtDjMDPfMOvt6Ft1pT42gQ3kswwUcRVsw7WB8uvwtgIVBdliG5gM3CjCdjN5WWNh&#10;w8Bnul6kVgnCsUADTqQrtI6VI49xFjri5P2E3qMk2dfa9jgkuG/1PMuW2mPDacFhRx+Oqt/Lnzcg&#10;Ynf5rfz08fg9nvaDy6oFlsZMX8fdOyihUf7Dz/bRGpjn8PiSfoDe3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ujCB7BAAAA2wAAAA8AAAAAAAAAAAAAAAAAmAIAAGRycy9kb3du&#10;cmV2LnhtbFBLBQYAAAAABAAEAPUAAACGAwAAAAA=&#10;" filled="f" stroked="f">
                        <v:textbox style="mso-fit-shape-to-text:t">
                          <w:txbxContent>
                            <w:p w:rsidR="00144ED2" w:rsidRPr="000A5C7B" w:rsidRDefault="00144ED2" w:rsidP="00E30708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E30708">
                                <w:rPr>
                                  <w:rFonts w:asciiTheme="minorBidi" w:hAnsiTheme="minorBidi" w:cstheme="minorBidi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shd w:val="clear" w:color="auto" w:fill="auto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>ted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P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w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e</w:t>
            </w:r>
            <w:r w:rsidRPr="00256AC6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144ED2" w:rsidRDefault="002569FB" w:rsidP="008704D9">
            <w:pPr>
              <w:bidi w:val="0"/>
              <w:jc w:val="center"/>
              <w:rPr>
                <w:rFonts w:asciiTheme="majorBidi" w:hAnsiTheme="majorBidi" w:cstheme="majorBidi"/>
                <w:iCs/>
                <w:color w:val="000000" w:themeColor="text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43.41</w:t>
            </w:r>
            <w:r w:rsidR="00887E7C" w:rsidRPr="00144ED2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 xml:space="preserve"> </w:t>
            </w:r>
            <w:r w:rsidR="008704D9">
              <w:rPr>
                <w:rFonts w:asciiTheme="majorBidi" w:hAnsiTheme="majorBidi" w:cstheme="majorBidi"/>
                <w:color w:val="000000" w:themeColor="text1"/>
                <w:spacing w:val="1"/>
                <w:szCs w:val="20"/>
                <w:highlight w:val="lightGray"/>
              </w:rPr>
              <w:t>K</w:t>
            </w:r>
            <w:r w:rsidR="008704D9">
              <w:rPr>
                <w:rFonts w:asciiTheme="majorBidi" w:hAnsiTheme="majorBidi" w:cstheme="majorBidi"/>
                <w:color w:val="000000" w:themeColor="text1"/>
                <w:szCs w:val="20"/>
                <w:highlight w:val="lightGray"/>
              </w:rPr>
              <w:t>w</w:t>
            </w:r>
          </w:p>
        </w:tc>
        <w:tc>
          <w:tcPr>
            <w:tcW w:w="2189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try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r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</w:t>
            </w:r>
            <w:r w:rsidRPr="00256AC6">
              <w:rPr>
                <w:rFonts w:asciiTheme="majorBidi" w:hAnsiTheme="majorBidi" w:cstheme="majorBidi"/>
                <w:szCs w:val="20"/>
              </w:rPr>
              <w:t>in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By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C7574B">
              <w:rPr>
                <w:rFonts w:asciiTheme="majorBidi" w:hAnsiTheme="majorBidi" w:cstheme="majorBidi"/>
                <w:szCs w:val="20"/>
              </w:rPr>
              <w:t>V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endo</w:t>
            </w: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  <w:hideMark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ld</w:t>
            </w:r>
            <w:r w:rsidRPr="00256AC6">
              <w:rPr>
                <w:rFonts w:asciiTheme="majorBidi" w:hAnsiTheme="majorBidi" w:cstheme="majorBidi"/>
                <w:spacing w:val="2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</w:t>
            </w:r>
            <w:r w:rsidRPr="00256AC6">
              <w:rPr>
                <w:rFonts w:asciiTheme="majorBidi" w:hAnsiTheme="majorBidi" w:cstheme="majorBidi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rt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</w:t>
            </w:r>
            <w:r w:rsidRPr="00256AC6">
              <w:rPr>
                <w:rFonts w:asciiTheme="majorBidi" w:hAnsiTheme="majorBidi" w:cstheme="majorBidi"/>
                <w:spacing w:val="-1"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szCs w:val="20"/>
              </w:rPr>
              <w:t>i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</w:t>
            </w:r>
            <w:r w:rsidRPr="00256AC6">
              <w:rPr>
                <w:rFonts w:asciiTheme="majorBidi" w:hAnsiTheme="majorBidi" w:cstheme="majorBidi"/>
                <w:szCs w:val="20"/>
              </w:rPr>
              <w:t>y</w:t>
            </w:r>
          </w:p>
        </w:tc>
        <w:tc>
          <w:tcPr>
            <w:tcW w:w="3910" w:type="dxa"/>
            <w:shd w:val="clear" w:color="auto" w:fill="auto"/>
            <w:vAlign w:val="center"/>
            <w:hideMark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zCs w:val="20"/>
              </w:rPr>
              <w:t>R</w:t>
            </w:r>
            <w:r w:rsidRPr="00C7574B">
              <w:rPr>
                <w:rFonts w:asciiTheme="majorBidi" w:hAnsiTheme="majorBidi" w:cstheme="majorBidi"/>
                <w:spacing w:val="1"/>
                <w:szCs w:val="20"/>
              </w:rPr>
              <w:t>equi</w:t>
            </w:r>
            <w:r w:rsidRPr="00C7574B">
              <w:rPr>
                <w:rFonts w:asciiTheme="majorBidi" w:hAnsiTheme="majorBidi" w:cstheme="majorBidi"/>
                <w:szCs w:val="20"/>
              </w:rPr>
              <w:t>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3020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87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N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</w:t>
            </w:r>
            <w:r w:rsidRPr="00256AC6">
              <w:rPr>
                <w:rFonts w:asciiTheme="majorBidi" w:hAnsiTheme="majorBidi" w:cstheme="majorBidi"/>
                <w:szCs w:val="20"/>
              </w:rPr>
              <w:t>.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o</w:t>
            </w:r>
            <w:r w:rsidRPr="00256AC6">
              <w:rPr>
                <w:rFonts w:asciiTheme="majorBidi" w:hAnsiTheme="majorBidi" w:cstheme="majorBidi"/>
                <w:szCs w:val="20"/>
              </w:rPr>
              <w:t>f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C7574B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C7574B">
              <w:rPr>
                <w:rFonts w:asciiTheme="majorBidi" w:hAnsiTheme="majorBidi" w:cstheme="majorBidi"/>
                <w:spacing w:val="-1"/>
                <w:position w:val="1"/>
                <w:szCs w:val="20"/>
              </w:rPr>
              <w:t>D</w:t>
            </w:r>
            <w:r w:rsidRPr="00C7574B">
              <w:rPr>
                <w:rFonts w:asciiTheme="majorBidi" w:hAnsiTheme="majorBidi" w:cstheme="majorBidi"/>
                <w:spacing w:val="1"/>
                <w:position w:val="1"/>
                <w:szCs w:val="20"/>
              </w:rPr>
              <w:t>oubl</w:t>
            </w:r>
            <w:r w:rsidRPr="00C7574B">
              <w:rPr>
                <w:rFonts w:asciiTheme="majorBidi" w:hAnsiTheme="majorBidi" w:cstheme="majorBidi"/>
                <w:position w:val="1"/>
                <w:szCs w:val="20"/>
              </w:rPr>
              <w:t>e (Note 1)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613C42">
              <w:rPr>
                <w:rFonts w:asciiTheme="majorBidi" w:hAnsiTheme="majorBidi" w:cstheme="majorBidi"/>
                <w:b/>
                <w:iCs/>
                <w:szCs w:val="20"/>
              </w:rPr>
              <w:t>MECHANICAL CHARACTERISTIC</w:t>
            </w:r>
          </w:p>
        </w:tc>
      </w:tr>
      <w:tr w:rsidR="00887E7C" w:rsidRPr="00256AC6" w:rsidTr="00A127E9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Noise Level (in accordance with ISO7779) The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Sound Pressure Level Measured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at 1m </w:t>
            </w:r>
            <w:r w:rsidR="00613C42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Distance From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UPS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D274D9" w:rsidRDefault="00887E7C" w:rsidP="00FB752D">
            <w:pPr>
              <w:shd w:val="clear" w:color="auto" w:fill="FFFFFF" w:themeFill="background1"/>
              <w:tabs>
                <w:tab w:val="left" w:pos="758"/>
                <w:tab w:val="left" w:pos="1760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60dBA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Permissive Max. Temp. Rise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Enclosure Construction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Sheet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Steel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with min. </w:t>
            </w:r>
            <w:r w:rsidR="00A30209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Thickness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2mm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A30209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 xml:space="preserve">Degree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 xml:space="preserve">of 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Protection </w:t>
            </w:r>
            <w:r w:rsidR="00887E7C" w:rsidRPr="00256AC6">
              <w:rPr>
                <w:rFonts w:asciiTheme="majorBidi" w:hAnsiTheme="majorBidi" w:cstheme="majorBidi"/>
                <w:szCs w:val="20"/>
              </w:rPr>
              <w:t>( IEC 60529)</w:t>
            </w:r>
          </w:p>
        </w:tc>
        <w:tc>
          <w:tcPr>
            <w:tcW w:w="3910" w:type="dxa"/>
            <w:vAlign w:val="center"/>
          </w:tcPr>
          <w:p w:rsidR="00887E7C" w:rsidRPr="00256AC6" w:rsidRDefault="00A30209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D274D9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Cooling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758"/>
                <w:tab w:val="left" w:pos="174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Natural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Calibr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Dimension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758"/>
                <w:tab w:val="left" w:pos="2176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Weight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Panel mounting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Floor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Mounted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FB752D">
            <w:pPr>
              <w:tabs>
                <w:tab w:val="left" w:pos="1768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Front </w:t>
            </w:r>
            <w:r w:rsidR="00A127E9" w:rsidRPr="00256AC6">
              <w:rPr>
                <w:rFonts w:asciiTheme="majorBidi" w:hAnsiTheme="majorBidi" w:cstheme="majorBidi"/>
                <w:spacing w:val="1"/>
                <w:szCs w:val="20"/>
              </w:rPr>
              <w:t>Access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MTBF (at 20°C (68°F))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760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≥140,000Hr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3"/>
              <w:rPr>
                <w:rFonts w:asciiTheme="majorBidi" w:hAnsiTheme="majorBidi" w:cstheme="majorBidi"/>
                <w:iCs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MTTR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FB752D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≤ 2Hr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93"/>
              <w:rPr>
                <w:rFonts w:asciiTheme="majorBidi" w:eastAsia="Cambria" w:hAnsiTheme="majorBidi" w:cstheme="majorBidi"/>
                <w:szCs w:val="20"/>
              </w:rPr>
            </w:pPr>
          </w:p>
        </w:tc>
      </w:tr>
      <w:tr w:rsidR="00887E7C" w:rsidRPr="00256AC6" w:rsidTr="00A127E9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Finish Color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RAL 7032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zCs w:val="20"/>
              </w:rPr>
              <w:t>L</w:t>
            </w:r>
            <w:r w:rsidRPr="00256AC6">
              <w:rPr>
                <w:rFonts w:asciiTheme="majorBidi" w:hAnsiTheme="majorBidi" w:cstheme="majorBidi"/>
                <w:b/>
                <w:spacing w:val="1"/>
                <w:szCs w:val="20"/>
              </w:rPr>
              <w:t>OA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D</w:t>
            </w:r>
            <w:r w:rsidRPr="00256AC6">
              <w:rPr>
                <w:rFonts w:asciiTheme="majorBidi" w:hAnsiTheme="majorBidi" w:cstheme="majorBidi"/>
                <w:b/>
                <w:spacing w:val="-3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CHARACTERISTICS</w:t>
            </w: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Consumption</w:t>
            </w:r>
          </w:p>
        </w:tc>
        <w:tc>
          <w:tcPr>
            <w:tcW w:w="3910" w:type="dxa"/>
            <w:vAlign w:val="center"/>
          </w:tcPr>
          <w:p w:rsidR="00887E7C" w:rsidRPr="00144ED2" w:rsidRDefault="00E30708" w:rsidP="00A127E9">
            <w:pPr>
              <w:tabs>
                <w:tab w:val="left" w:pos="1325"/>
                <w:tab w:val="left" w:pos="2600"/>
              </w:tabs>
              <w:bidi w:val="0"/>
              <w:ind w:left="113"/>
              <w:jc w:val="center"/>
              <w:rPr>
                <w:rFonts w:asciiTheme="majorBidi" w:hAnsiTheme="majorBidi" w:cstheme="majorBidi"/>
                <w:color w:val="FF0000"/>
                <w:spacing w:val="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23.3</w:t>
            </w:r>
            <w:r w:rsidR="001825FB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</w:t>
            </w:r>
            <w:r w:rsidR="00A127E9" w:rsidRPr="00144ED2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KVA</w:t>
            </w:r>
          </w:p>
        </w:tc>
        <w:tc>
          <w:tcPr>
            <w:tcW w:w="2189" w:type="dxa"/>
            <w:vAlign w:val="center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50800</wp:posOffset>
                      </wp:positionV>
                      <wp:extent cx="552450" cy="427355"/>
                      <wp:effectExtent l="0" t="0" r="19050" b="10795"/>
                      <wp:wrapNone/>
                      <wp:docPr id="8" name="Group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9" name="Isosceles Triangle 9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E30708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E30708">
                                      <w:rPr>
                                        <w:rFonts w:asciiTheme="minorBidi" w:hAnsiTheme="minorBidi" w:cstheme="minorBidi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8" o:spid="_x0000_s1029" style="position:absolute;margin-left:-.55pt;margin-top:4pt;width:43.5pt;height:33.65pt;z-index:25167155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">
                      <v:shape id="Isosceles Triangle 9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Yr8cMA&#10;AADaAAAADwAAAGRycy9kb3ducmV2LnhtbESPQWsCMRSE74L/ITzBm2YVLHZrlCKKpZ60LbS3x+Z1&#10;N3TzsmziZvvvjSB4HGbmG2a16W0tOmq9caxgNs1AEBdOGy4VfH7sJ0sQPiBrrB2Tgn/ysFkPByvM&#10;tYt8ou4cSpEg7HNUUIXQ5FL6oiKLfuoa4uT9utZiSLItpW4xJrit5TzLnqRFw2mhwoa2FRV/54tV&#10;EOP8uDt9vXeLxe6w/J4VJm5/jFLjUf/6AiJQHx7he/tNK3iG25V0A+T6C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TYr8c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E30708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E30708">
                                <w:rPr>
                                  <w:rFonts w:asciiTheme="minorBidi" w:hAnsiTheme="minorBidi" w:cstheme="minorBidi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613C42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Load Description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Instrument, PLC, DCS, Work Stations, Printers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09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Factor Range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3A64ED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0.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>8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-1 lag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13C42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613C42" w:rsidRDefault="00613C42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87E7C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1"/>
                <w:szCs w:val="20"/>
              </w:rPr>
              <w:t>A</w:t>
            </w:r>
            <w:r w:rsidRPr="00256AC6">
              <w:rPr>
                <w:rFonts w:asciiTheme="majorBidi" w:hAnsiTheme="majorBidi" w:cstheme="majorBidi"/>
                <w:b/>
                <w:szCs w:val="20"/>
              </w:rPr>
              <w:t>C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INPUT</w:t>
            </w: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&amp; Variation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 ±10%, 3 phase 4 wire (Note 2)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50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50Hz ±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Grounding System</w:t>
            </w:r>
          </w:p>
        </w:tc>
        <w:tc>
          <w:tcPr>
            <w:tcW w:w="3910" w:type="dxa"/>
            <w:vAlign w:val="center"/>
          </w:tcPr>
          <w:p w:rsidR="00887E7C" w:rsidRPr="00256AC6" w:rsidRDefault="00096D06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iCs/>
                <w:szCs w:val="20"/>
              </w:rPr>
              <w:t>IT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Current on System</w:t>
            </w:r>
          </w:p>
        </w:tc>
        <w:tc>
          <w:tcPr>
            <w:tcW w:w="3910" w:type="dxa"/>
            <w:vAlign w:val="center"/>
          </w:tcPr>
          <w:p w:rsidR="00887E7C" w:rsidRPr="00020F1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20F16">
              <w:rPr>
                <w:rFonts w:asciiTheme="majorBidi" w:hAnsiTheme="majorBidi" w:cstheme="majorBidi"/>
                <w:spacing w:val="1"/>
                <w:szCs w:val="20"/>
              </w:rPr>
              <w:t>16 kA, 1Sec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Capability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11F56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THDi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for Input Current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&lt; 5%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6F03C0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Input Power Factor (La</w:t>
            </w:r>
            <w:r w:rsidR="006F03C0">
              <w:rPr>
                <w:rFonts w:asciiTheme="majorBidi" w:hAnsiTheme="majorBidi" w:cstheme="majorBidi"/>
                <w:spacing w:val="1"/>
                <w:szCs w:val="20"/>
              </w:rPr>
              <w:t xml:space="preserve">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g)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041"/>
                <w:tab w:val="left" w:pos="2081"/>
                <w:tab w:val="left" w:pos="30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0.85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CHARGER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 (A)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eastAsia="Arial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Input Voltage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tabs>
                <w:tab w:val="left" w:pos="990"/>
                <w:tab w:val="left" w:pos="192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+ 15%, - 20%, 3 phase 4 wire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Voltage</w:t>
            </w:r>
          </w:p>
        </w:tc>
        <w:tc>
          <w:tcPr>
            <w:tcW w:w="3910" w:type="dxa"/>
            <w:vAlign w:val="center"/>
          </w:tcPr>
          <w:p w:rsidR="00887E7C" w:rsidRPr="003A64ED" w:rsidRDefault="00887E7C" w:rsidP="00E5348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110 V A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C </w:t>
            </w: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>Shall be f</w:t>
            </w:r>
            <w:r w:rsidR="003A64ED" w:rsidRPr="003A64ED">
              <w:rPr>
                <w:rFonts w:asciiTheme="majorBidi" w:hAnsiTheme="majorBidi" w:cstheme="majorBidi"/>
                <w:spacing w:val="1"/>
                <w:szCs w:val="20"/>
              </w:rPr>
              <w:t>inalized 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Charger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 (100%)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Rectifier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Constant Voltage Current Limiting Static Type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-Controlled Rectifier (12pulses)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319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Ripple (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rms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of </w:t>
            </w:r>
            <w:r w:rsidR="005C7D38" w:rsidRPr="00256AC6">
              <w:rPr>
                <w:rFonts w:asciiTheme="majorBidi" w:hAnsiTheme="majorBidi" w:cstheme="majorBidi"/>
                <w:spacing w:val="1"/>
                <w:szCs w:val="20"/>
              </w:rPr>
              <w:t>Nominal Voltage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(Charger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Voltage Drop (Battery Charger)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Voltage Range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Normal Float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Boost Charge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rtl/>
                <w:lang w:bidi="fa-IR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  <w:lang w:bidi="fa-IR"/>
              </w:rPr>
              <w:t>≥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Heat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BATTERY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Batteries (IEC60623)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Nickel-Cadmium (SBM type)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Capacity of battery bank (Ah)</w:t>
            </w:r>
          </w:p>
        </w:tc>
        <w:tc>
          <w:tcPr>
            <w:tcW w:w="3910" w:type="dxa"/>
            <w:vAlign w:val="center"/>
          </w:tcPr>
          <w:p w:rsidR="00887E7C" w:rsidRPr="003A64ED" w:rsidRDefault="00E30708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E30708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723</w:t>
            </w:r>
            <w:r w:rsidR="003A64ED">
              <w:rPr>
                <w:rFonts w:asciiTheme="majorBidi" w:hAnsiTheme="majorBidi" w:cstheme="majorBidi"/>
                <w:spacing w:val="1"/>
                <w:szCs w:val="20"/>
              </w:rPr>
              <w:t xml:space="preserve"> AH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3A64ED">
              <w:rPr>
                <w:rFonts w:asciiTheme="majorBidi" w:hAnsiTheme="majorBidi" w:cstheme="majorBidi"/>
                <w:spacing w:val="1"/>
                <w:szCs w:val="20"/>
              </w:rPr>
              <w:t xml:space="preserve">(Shall be finalized by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Vendor)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3600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1905</wp:posOffset>
                      </wp:positionV>
                      <wp:extent cx="552450" cy="427355"/>
                      <wp:effectExtent l="0" t="0" r="19050" b="10795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E30708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E30708">
                                      <w:rPr>
                                        <w:rFonts w:asciiTheme="minorBidi" w:hAnsiTheme="minorBidi" w:cstheme="minorBidi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1" o:spid="_x0000_s1032" style="position:absolute;margin-left:-.55pt;margin-top:.15pt;width:43.5pt;height:33.65pt;z-index:251673600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">
                      <v:shape id="Isosceles Triangle 12" o:spid="_x0000_s1033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      <v:shape id="Text Box 2" o:spid="_x0000_s1034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E30708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E30708">
                                <w:rPr>
                                  <w:rFonts w:asciiTheme="minorBidi" w:hAnsiTheme="minorBidi" w:cstheme="minorBidi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Backup Time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325"/>
                <w:tab w:val="left" w:pos="2600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2hr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02A62">
        <w:trPr>
          <w:trHeight w:hRule="exact" w:val="44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Country of Origin/Company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2447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Europe/SAFT or ALCAD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right="5362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Date of Manufacture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Internal Resistance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 Of Battery Cells For Each Bank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746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92 (Shall be finalized by Vendor)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House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FA34D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Rack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Cabinet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Wooden or 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Plastic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/</w:t>
            </w:r>
            <w:r w:rsidR="00FA34DB" w:rsidRPr="00256AC6">
              <w:rPr>
                <w:rFonts w:asciiTheme="majorBidi" w:hAnsiTheme="majorBidi" w:cstheme="majorBidi"/>
                <w:spacing w:val="1"/>
                <w:szCs w:val="20"/>
              </w:rPr>
              <w:t>Epoxy Coated Steel</w:t>
            </w:r>
          </w:p>
          <w:p w:rsidR="00FA34DB" w:rsidRPr="00256AC6" w:rsidRDefault="00133205" w:rsidP="00FA34DB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0B449E">
              <w:rPr>
                <w:rFonts w:asciiTheme="majorBidi" w:hAnsiTheme="majorBidi" w:cstheme="majorBidi"/>
                <w:spacing w:val="1"/>
                <w:szCs w:val="20"/>
              </w:rPr>
              <w:t>Anti-Seismic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4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No's. Of Battery Bank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5348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Re-charging time to 90% Rated Capacity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8 Hours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Voltage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Per Cell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1.2V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Battery </w:t>
            </w:r>
            <w:r w:rsidR="00020F16" w:rsidRPr="00256AC6">
              <w:rPr>
                <w:rFonts w:asciiTheme="majorBidi" w:hAnsiTheme="majorBidi" w:cstheme="majorBidi"/>
                <w:spacing w:val="1"/>
                <w:szCs w:val="20"/>
              </w:rPr>
              <w:t>Final Voltage Per Cell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A1162D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1.136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>V/cell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020F16" w:rsidP="00020F16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</w: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D130C8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Power 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0B449E" w:rsidRDefault="00CC5A9E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23.3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 kVA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 (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Will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be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Finalized 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 xml:space="preserve">by </w:t>
            </w:r>
            <w:r w:rsidR="003827AE" w:rsidRPr="000B449E">
              <w:rPr>
                <w:rFonts w:asciiTheme="majorBidi" w:hAnsiTheme="majorBidi" w:cstheme="majorBidi"/>
                <w:spacing w:val="1"/>
                <w:szCs w:val="20"/>
              </w:rPr>
              <w:t>Vendor</w:t>
            </w:r>
            <w:r w:rsidR="00887E7C" w:rsidRPr="000B449E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AD4D3A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5648" behindDoc="0" locked="0" layoutInCell="1" allowOverlap="1" wp14:anchorId="2D66AAFC" wp14:editId="56BA4C9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1270</wp:posOffset>
                      </wp:positionV>
                      <wp:extent cx="552450" cy="427355"/>
                      <wp:effectExtent l="0" t="0" r="19050" b="10795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5" name="Isosceles Triangle 15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CC5A9E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CC5A9E">
                                      <w:rPr>
                                        <w:rFonts w:asciiTheme="minorBidi" w:hAnsiTheme="minorBidi" w:cstheme="minorBidi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2D66AAFC" id="Group 14" o:spid="_x0000_s1035" style="position:absolute;margin-left:-.55pt;margin-top:.1pt;width:43.5pt;height:33.65pt;z-index:251675648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">
                      <v:shape id="Isosceles Triangle 15" o:spid="_x0000_s1036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TqwVcIA&#10;AADbAAAADwAAAGRycy9kb3ducmV2LnhtbERP32vCMBB+F/wfwgm+aarQIZ1RRJTJ9qSb4N6O5taG&#10;NZfSZE333y8Dwbf7+H7eejvYRvTUeeNYwWKegSAunTZcKfh4P85WIHxA1tg4JgW/5GG7GY/WWGgX&#10;+Uz9JVQihbAvUEEdQltI6cuaLPq5a4kT9+U6iyHBrpK6w5jCbSOXWfYkLRpODTW2tK+p/L78WAUx&#10;Lt8O5+trn+eHl9VtUZq4/zRKTSfD7hlEoCE8xHf3Saf5Ofz/kg6Qm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xOrBVwgAAANsAAAAPAAAAAAAAAAAAAAAAAJgCAABkcnMvZG93&#10;bnJldi54bWxQSwUGAAAAAAQABAD1AAAAhwMAAAAA&#10;" filled="f" strokecolor="#7f7f7f [1612]" strokeweight="1pt"/>
                      <v:shape id="Text Box 2" o:spid="_x0000_s1037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iZa178A&#10;AADbAAAADwAAAGRycy9kb3ducmV2LnhtbERPTWvCQBC9C/0Pywi96cZCRVLXEGwLHrxU0/uQnWZD&#10;s7MhOzXx37uC0Ns83udsi8l36kJDbAMbWC0zUMR1sC03Bqrz52IDKgqyxS4wGbhShGL3NNtibsPI&#10;X3Q5SaNSCMccDTiRPtc61o48xmXoiRP3EwaPkuDQaDvgmMJ9p1+ybK09tpwaHPa0d1T/nv68ARFb&#10;rq7Vh4+H7+n4PrqsfsXKmOf5VL6BEprkX/xwH2yav4b7L+kAvbs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qJlrXvwAAANsAAAAPAAAAAAAAAAAAAAAAAJgCAABkcnMvZG93bnJl&#10;di54bWxQSwUGAAAAAAQABAD1AAAAhAMAAAAA&#10;" filled="f" stroked="f">
                        <v:textbox style="mso-fit-shape-to-text:t">
                          <w:txbxContent>
                            <w:p w:rsidR="00AD4D3A" w:rsidRPr="000A5C7B" w:rsidRDefault="00AD4D3A" w:rsidP="00CC5A9E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CC5A9E">
                                <w:rPr>
                                  <w:rFonts w:asciiTheme="minorBidi" w:hAnsiTheme="minorBidi" w:cstheme="minorBidi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4A4C89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110VAC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ind w:left="4417" w:right="427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± 1% in </w:t>
            </w:r>
            <w:r w:rsidR="00524919" w:rsidRPr="00256AC6">
              <w:rPr>
                <w:rFonts w:asciiTheme="majorBidi" w:hAnsiTheme="majorBidi" w:cstheme="majorBidi"/>
                <w:spacing w:val="1"/>
                <w:szCs w:val="20"/>
              </w:rPr>
              <w:t>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Voltage Unbalance (At 100% Unbalanced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Load)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&lt;  1%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&amp; Variation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50Hz ± 1% 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Regulation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± 1% in steady state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Maximum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</w:t>
            </w:r>
            <w:r w:rsidRPr="00256AC6">
              <w:rPr>
                <w:rFonts w:asciiTheme="majorBidi" w:hAnsiTheme="majorBidi" w:cstheme="majorBidi"/>
                <w:spacing w:val="1"/>
                <w:szCs w:val="20"/>
                <w:vertAlign w:val="subscript"/>
              </w:rPr>
              <w:t>Out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Harmonic Distortions (THD 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Max. 5% (for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Linear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&amp; </w:t>
            </w:r>
            <w:r w:rsidR="009973DF" w:rsidRPr="00256AC6">
              <w:rPr>
                <w:rFonts w:asciiTheme="majorBidi" w:hAnsiTheme="majorBidi" w:cstheme="majorBidi"/>
                <w:spacing w:val="1"/>
                <w:szCs w:val="20"/>
              </w:rPr>
              <w:t>Nonlinear Loads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Output Current (Amp)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No. of Inverter (100%)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 Set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Of Inverter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True Online Double Conversion Technology</w:t>
            </w:r>
          </w:p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pure Sine Wave IGBT Technology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Transformer Base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Fast Fuse Protection For IGBT Bridge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 .Allowable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Efficiency (Min)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90%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Maximum  Heat  Dissipation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Frequency Synchronizer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020F16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High Crest Factor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Min 3:1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BYPASS ISOLATING TRANSFORMER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Type of Transformer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Double </w:t>
            </w:r>
            <w:r w:rsidR="006F46A9" w:rsidRPr="00256AC6">
              <w:rPr>
                <w:rFonts w:asciiTheme="majorBidi" w:hAnsiTheme="majorBidi" w:cstheme="majorBidi"/>
                <w:spacing w:val="1"/>
                <w:szCs w:val="20"/>
              </w:rPr>
              <w:t>Wound Dry Type Air Cooled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5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 /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Input:  </w:t>
            </w:r>
            <w:r w:rsidRPr="00256AC6">
              <w:rPr>
                <w:rFonts w:asciiTheme="majorBidi" w:hAnsiTheme="majorBidi" w:cstheme="majorBidi"/>
                <w:iCs/>
                <w:szCs w:val="20"/>
              </w:rPr>
              <w:t>400 V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Output:  110 V ac, 50 Hz</w:t>
            </w:r>
          </w:p>
        </w:tc>
        <w:tc>
          <w:tcPr>
            <w:tcW w:w="2189" w:type="dxa"/>
          </w:tcPr>
          <w:p w:rsidR="00887E7C" w:rsidRPr="00256AC6" w:rsidRDefault="00CC5A9E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77696" behindDoc="0" locked="0" layoutInCell="1" allowOverlap="1" wp14:anchorId="33DF05FB" wp14:editId="0DF53286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149253</wp:posOffset>
                      </wp:positionV>
                      <wp:extent cx="552450" cy="427355"/>
                      <wp:effectExtent l="0" t="0" r="19050" b="107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22" name="Isosceles Triangle 22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AD4D3A" w:rsidRPr="000A5C7B" w:rsidRDefault="00AD4D3A" w:rsidP="00CC5A9E">
                                    <w:pPr>
                                      <w:rPr>
                                        <w:rFonts w:asciiTheme="minorBidi" w:hAnsiTheme="minorBidi" w:cstheme="minorBidi"/>
                                      </w:rPr>
                                    </w:pPr>
                                    <w:r w:rsidRPr="000A5C7B">
                                      <w:rPr>
                                        <w:rFonts w:asciiTheme="minorBidi" w:hAnsiTheme="minorBidi" w:cstheme="minorBidi"/>
                                      </w:rPr>
                                      <w:t>D0</w:t>
                                    </w:r>
                                    <w:r w:rsidR="00CC5A9E">
                                      <w:rPr>
                                        <w:rFonts w:asciiTheme="minorBidi" w:hAnsiTheme="minorBidi" w:cstheme="minorBidi"/>
                                      </w:rPr>
                                      <w:t>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3DF05FB" id="Group 17" o:spid="_x0000_s1038" style="position:absolute;margin-left:18.2pt;margin-top:11.75pt;width:43.5pt;height:33.65pt;z-index:251677696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">
                      <v:shape id="Isosceles Triangle 22" o:spid="_x0000_s1039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L/inMQA&#10;AADbAAAADwAAAGRycy9kb3ducmV2LnhtbESPQWsCMRSE7wX/Q3iCt5p1wSKrUUSUSnvSVtDbY/Pc&#10;DW5elk262f77plDocZiZb5jVZrCN6KnzxrGC2TQDQVw6bbhS8PlxeF6A8AFZY+OYFHyTh8169LTC&#10;QrvIJ+rPoRIJwr5ABXUIbSGlL2uy6KeuJU7e3XUWQ5JdJXWHMcFtI/Mse5EWDaeFGlva1VQ+zl9W&#10;QYz5+/50eevn8/3r4jorTdzdjFKT8bBdggg0hP/wX/uoFeQ5/H5JP0Cu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/4pzEAAAA2wAAAA8AAAAAAAAAAAAAAAAAmAIAAGRycy9k&#10;b3ducmV2LnhtbFBLBQYAAAAABAAEAPUAAACJAwAAAAA=&#10;" filled="f" strokecolor="#7f7f7f [1612]" strokeweight="1pt"/>
                      <v:shape id="Text Box 2" o:spid="_x0000_s1040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D0z8sIA&#10;AADbAAAADwAAAGRycy9kb3ducmV2LnhtbESPT2vCQBTE7wW/w/IKvdWNloqkriL+AQ+9qPH+yL5m&#10;Q7NvQ/Zp4rd3hUKPw8z8hlmsBt+oG3WxDmxgMs5AEZfB1lwZKM779zmoKMgWm8Bk4E4RVsvRywJz&#10;G3o+0u0klUoQjjkacCJtrnUsHXmM49ASJ+8ndB4lya7StsM+wX2jp1k20x5rTgsOW9o4Kn9PV29A&#10;xK4n92Ln4+EyfG97l5WfWBjz9jqsv0AJDfIf/msfrIHpBzy/pB+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0PTPywgAAANsAAAAPAAAAAAAAAAAAAAAAAJgCAABkcnMvZG93&#10;bnJldi54bWxQSwUGAAAAAAQABAD1AAAAhwMAAAAA&#10;" filled="f" stroked="f">
                        <v:textbox style="mso-fit-shape-to-text:t">
                          <w:txbxContent>
                            <w:p w:rsidR="00AD4D3A" w:rsidRPr="000A5C7B" w:rsidRDefault="00AD4D3A" w:rsidP="00CC5A9E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0A5C7B">
                                <w:rPr>
                                  <w:rFonts w:asciiTheme="minorBidi" w:hAnsiTheme="minorBidi" w:cstheme="minorBidi"/>
                                </w:rPr>
                                <w:t>D0</w:t>
                              </w:r>
                              <w:r w:rsidR="00CC5A9E">
                                <w:rPr>
                                  <w:rFonts w:asciiTheme="minorBidi" w:hAnsiTheme="minorBidi" w:cstheme="minorBidi"/>
                                </w:rPr>
                                <w:t>5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Bypass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Transformer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KVA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Rating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AD4D3A" w:rsidRDefault="00CC5A9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>23.3</w:t>
            </w:r>
            <w:r w:rsidR="00887E7C" w:rsidRPr="00AD4D3A">
              <w:rPr>
                <w:rFonts w:asciiTheme="majorBidi" w:hAnsiTheme="majorBidi" w:cstheme="majorBidi"/>
                <w:spacing w:val="1"/>
                <w:szCs w:val="20"/>
                <w:highlight w:val="lightGray"/>
              </w:rPr>
              <w:t xml:space="preserve"> kVA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Less than 4%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(Servo Control With Galvanic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Isolation)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Capacity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At Least 1000% for 100ms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Static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Output Voltage Tolerance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than + 2% with V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+15%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Stabilizer Short Circuit Impedance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Less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Than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6%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Stabilizer Phase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Shift From Input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Zero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74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INVERTER/MAINS STATIC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(S.R.V)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56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Static Switch Rated Current (Continuous)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520EEC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≥105% of Rated Output Current of UPS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557B3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Transfer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 Output Voltage</w:t>
            </w:r>
          </w:p>
        </w:tc>
        <w:tc>
          <w:tcPr>
            <w:tcW w:w="3910" w:type="dxa"/>
            <w:vAlign w:val="center"/>
          </w:tcPr>
          <w:p w:rsidR="00887E7C" w:rsidRPr="00256AC6" w:rsidRDefault="00557B3B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Below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90%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Nominal Output Voltage Exceeds </w:t>
            </w:r>
            <w:r w:rsidR="00887E7C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of the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Nominal Output Voltage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417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Re-transfer of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Load From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Static Bypass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to the </w:t>
            </w:r>
            <w:r w:rsidR="00557B3B" w:rsidRPr="00256AC6">
              <w:rPr>
                <w:rFonts w:asciiTheme="majorBidi" w:hAnsiTheme="majorBidi" w:cstheme="majorBidi"/>
                <w:spacing w:val="1"/>
                <w:szCs w:val="20"/>
              </w:rPr>
              <w:t>Inverter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inverter output voltage is within ± 5% of the nominal output voltage for more than 3 seconds.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820"/>
              </w:tabs>
              <w:bidi w:val="0"/>
              <w:ind w:left="832" w:hanging="60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Inverter/Mains Switching Transfer Time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1/5  Period Of a Cycle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Static Switch Type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887E7C" w:rsidP="00A268A0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Thyristor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(S.C.R)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Mains Static Switch Rated Current (Continuous)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200% of Rated Output Current of UPS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4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73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Mains Over Load Capability on Static Switch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&gt;200 % For 100ms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&gt;150 % For 1Min</w:t>
            </w:r>
          </w:p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&gt;125 % For 10Min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Requirements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for EMC ( IEC 62040-2)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An earth bar, with a suitable number of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earthing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bolts or screws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9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MANUAL BYPASS SWITCH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530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Rated Current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110% Rated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Current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of UPS </w:t>
            </w:r>
            <w:r w:rsidR="004B3F6B" w:rsidRPr="00256AC6">
              <w:rPr>
                <w:rFonts w:asciiTheme="majorBidi" w:hAnsiTheme="majorBidi" w:cstheme="majorBidi"/>
                <w:spacing w:val="1"/>
                <w:szCs w:val="20"/>
              </w:rPr>
              <w:t>System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49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Maintenance Bypass (Make Before Beak)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 Load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&gt; 1000% For 100ms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Allowable Over Current (1 Sec)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 Vendor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AC DISTRIBUTION BOARD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Protection Degree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IP42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56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Feeder </w:t>
            </w:r>
            <w:r w:rsidR="00391ABE" w:rsidRPr="00256AC6">
              <w:rPr>
                <w:rFonts w:asciiTheme="majorBidi" w:hAnsiTheme="majorBidi" w:cstheme="majorBidi"/>
                <w:spacing w:val="1"/>
                <w:szCs w:val="20"/>
              </w:rPr>
              <w:t>Quantity</w:t>
            </w:r>
          </w:p>
        </w:tc>
        <w:tc>
          <w:tcPr>
            <w:tcW w:w="3910" w:type="dxa"/>
            <w:vAlign w:val="center"/>
          </w:tcPr>
          <w:p w:rsidR="00887E7C" w:rsidRPr="00256AC6" w:rsidRDefault="00391ABE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391ABE">
              <w:rPr>
                <w:rFonts w:asciiTheme="majorBidi" w:hAnsiTheme="majorBidi" w:cstheme="majorBidi"/>
                <w:spacing w:val="1"/>
                <w:szCs w:val="20"/>
              </w:rPr>
              <w:t>BK-GCS-PEDCO-120-EL-SL-0005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>”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Incoming </w:t>
            </w:r>
            <w:r w:rsidR="006F03C0"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Type </w:t>
            </w: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(IEC 60947)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MCCB, (Shall be finalized by vendor)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ind w:left="15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PROTECTION</w:t>
            </w:r>
          </w:p>
        </w:tc>
      </w:tr>
      <w:tr w:rsidR="00887E7C" w:rsidRPr="00256AC6" w:rsidTr="00F947CA">
        <w:trPr>
          <w:trHeight w:hRule="exact" w:val="501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Incoming Cable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887E7C" w:rsidRPr="00256AC6" w:rsidRDefault="009973DF" w:rsidP="009973DF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>
              <w:rPr>
                <w:rFonts w:asciiTheme="majorBidi" w:hAnsiTheme="majorBidi" w:cstheme="majorBidi"/>
                <w:spacing w:val="1"/>
                <w:szCs w:val="20"/>
              </w:rPr>
              <w:t>According to “</w:t>
            </w:r>
            <w:r w:rsidRPr="009973DF">
              <w:rPr>
                <w:rFonts w:asciiTheme="majorBidi" w:hAnsiTheme="majorBidi" w:cstheme="majorBidi"/>
                <w:spacing w:val="1"/>
                <w:szCs w:val="20"/>
              </w:rPr>
              <w:t>BK-GCS-PEDCO-120-EL-CN-0003</w:t>
            </w:r>
            <w:r>
              <w:rPr>
                <w:rFonts w:asciiTheme="majorBidi" w:hAnsiTheme="majorBidi" w:cstheme="majorBidi"/>
                <w:spacing w:val="1"/>
                <w:szCs w:val="20"/>
              </w:rPr>
              <w:t xml:space="preserve">” 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Type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CU/XLPE/SWA/PVC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Earth Bar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Cable Entry and Accessories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Current Limiting Device Setting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4B3F6B" w:rsidP="004B3F6B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ALARMS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input supply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Rectifier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 earth fault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discharging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Battery disconnected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failure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loaded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Inverter over temperature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tabs>
                <w:tab w:val="left" w:pos="1941"/>
              </w:tabs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  <w:vAlign w:val="center"/>
          </w:tcPr>
          <w:p w:rsidR="00887E7C" w:rsidRPr="00256AC6" w:rsidRDefault="00887E7C" w:rsidP="00E77E7A">
            <w:pPr>
              <w:tabs>
                <w:tab w:val="left" w:pos="7840"/>
              </w:tabs>
              <w:bidi w:val="0"/>
              <w:ind w:left="557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AC output voltage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frequency low/high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Ventilation failure &amp;high temp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8E7D1E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>METERING DEVICE</w:t>
            </w: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Ammeter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DC/AC Voltmeter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Bypass/inverter/Load Frequency Meter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Remote Signals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Serial Communication Capability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RS 485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Fixing Bolt &amp; nuts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B3F6B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Lifting lug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5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On load break switch-fuse For Batteries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  <w:p w:rsidR="00887E7C" w:rsidRPr="00256AC6" w:rsidRDefault="00887E7C" w:rsidP="00A268A0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(For UPS DC Bus and </w:t>
            </w:r>
            <w:proofErr w:type="spellStart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Exd</w:t>
            </w:r>
            <w:proofErr w:type="spellEnd"/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 Type for Battery room)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287" w:right="5208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8E7D1E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8E7D1E" w:rsidP="00645D43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TESTS (FAT </w:t>
            </w:r>
            <w:r w:rsidR="00645D43"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SAT SHALL BE PERFORMED BY THE VENDOR)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Visual Inspection &amp; Dimensional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Performance and Function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Sequence, Operation and Logic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Dielectric Strength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Output Voltage Wave Form and THD% Check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441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Charger Voltage Adjustment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Transfer Time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Output Regulation / Adjustments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Alarms Check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Autonomy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Overload /Short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Short Circuit test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AF5B77">
        <w:trPr>
          <w:trHeight w:hRule="exact" w:val="714"/>
          <w:jc w:val="center"/>
        </w:trPr>
        <w:tc>
          <w:tcPr>
            <w:tcW w:w="10728" w:type="dxa"/>
            <w:gridSpan w:val="4"/>
            <w:vAlign w:val="center"/>
          </w:tcPr>
          <w:p w:rsidR="00887E7C" w:rsidRPr="00256AC6" w:rsidRDefault="00887E7C" w:rsidP="00E77E7A">
            <w:pPr>
              <w:pStyle w:val="ListParagraph"/>
              <w:bidi w:val="0"/>
              <w:ind w:left="361" w:hanging="105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Notes: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Other Tests shall be performed in Accordance with IEC60146 &amp; IEC62040-3</w:t>
            </w:r>
          </w:p>
          <w:p w:rsidR="00887E7C" w:rsidRPr="00256AC6" w:rsidRDefault="00887E7C" w:rsidP="00E77E7A">
            <w:pPr>
              <w:pStyle w:val="ListParagraph"/>
              <w:numPr>
                <w:ilvl w:val="0"/>
                <w:numId w:val="43"/>
              </w:numPr>
              <w:bidi w:val="0"/>
              <w:ind w:left="436" w:hanging="180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The Accuracy of all meters shall be better than 1.5%</w:t>
            </w: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10728" w:type="dxa"/>
            <w:gridSpan w:val="4"/>
            <w:shd w:val="clear" w:color="auto" w:fill="C2D69B" w:themeFill="accent3" w:themeFillTint="99"/>
            <w:vAlign w:val="center"/>
          </w:tcPr>
          <w:p w:rsidR="00887E7C" w:rsidRPr="00256AC6" w:rsidRDefault="00955F95" w:rsidP="00955F95">
            <w:pPr>
              <w:bidi w:val="0"/>
              <w:ind w:left="113"/>
              <w:jc w:val="center"/>
              <w:rPr>
                <w:rFonts w:asciiTheme="majorBidi" w:hAnsiTheme="majorBidi" w:cstheme="majorBidi"/>
                <w:b/>
                <w:spacing w:val="-4"/>
                <w:szCs w:val="20"/>
              </w:rPr>
            </w:pP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ACCESSORIES </w:t>
            </w:r>
            <w:r>
              <w:rPr>
                <w:rFonts w:asciiTheme="majorBidi" w:hAnsiTheme="majorBidi" w:cstheme="majorBidi"/>
                <w:b/>
                <w:spacing w:val="-4"/>
                <w:szCs w:val="20"/>
              </w:rPr>
              <w:t>&amp;</w:t>
            </w:r>
            <w:r w:rsidRPr="00256AC6">
              <w:rPr>
                <w:rFonts w:asciiTheme="majorBidi" w:hAnsiTheme="majorBidi" w:cstheme="majorBidi"/>
                <w:b/>
                <w:spacing w:val="-4"/>
                <w:szCs w:val="20"/>
              </w:rPr>
              <w:t xml:space="preserve"> SPECIAL TOOLS</w:t>
            </w: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MIMIC Diagram With LED To Show Operation</w:t>
            </w:r>
            <w:r w:rsidRPr="00256AC6">
              <w:rPr>
                <w:rFonts w:asciiTheme="majorBidi" w:hAnsiTheme="majorBidi" w:cstheme="majorBidi"/>
                <w:szCs w:val="20"/>
              </w:rPr>
              <w:t xml:space="preserve"> Condition                                                                          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83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4D2773">
        <w:trPr>
          <w:trHeight w:hRule="exact" w:val="510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Hardware and Software for Communication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 xml:space="preserve">Programming or Setting the CPU or MPU              </w:t>
            </w:r>
          </w:p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Boards,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ind w:left="172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Automatic battery test and failure alarm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Hot and Cold standby unlimited systems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IGBT technology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Low noise and heat rejection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  <w:tr w:rsidR="00887E7C" w:rsidRPr="00256AC6" w:rsidTr="00955F95">
        <w:trPr>
          <w:trHeight w:hRule="exact" w:val="397"/>
          <w:jc w:val="center"/>
        </w:trPr>
        <w:tc>
          <w:tcPr>
            <w:tcW w:w="677" w:type="dxa"/>
            <w:vAlign w:val="center"/>
          </w:tcPr>
          <w:p w:rsidR="00887E7C" w:rsidRPr="00256AC6" w:rsidRDefault="00887E7C" w:rsidP="00E77E7A">
            <w:pPr>
              <w:pStyle w:val="ListParagraph"/>
              <w:numPr>
                <w:ilvl w:val="0"/>
                <w:numId w:val="40"/>
              </w:numPr>
              <w:bidi w:val="0"/>
              <w:ind w:left="473"/>
              <w:jc w:val="center"/>
              <w:rPr>
                <w:rFonts w:asciiTheme="majorBidi" w:hAnsiTheme="majorBidi" w:cstheme="majorBidi"/>
                <w:iCs/>
                <w:szCs w:val="20"/>
              </w:rPr>
            </w:pPr>
          </w:p>
        </w:tc>
        <w:tc>
          <w:tcPr>
            <w:tcW w:w="3952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Commissioning and two years spare parts</w:t>
            </w:r>
          </w:p>
        </w:tc>
        <w:tc>
          <w:tcPr>
            <w:tcW w:w="3910" w:type="dxa"/>
            <w:vAlign w:val="center"/>
          </w:tcPr>
          <w:p w:rsidR="00887E7C" w:rsidRPr="00256AC6" w:rsidRDefault="00887E7C" w:rsidP="00E77E7A">
            <w:pPr>
              <w:bidi w:val="0"/>
              <w:ind w:left="113"/>
              <w:jc w:val="center"/>
              <w:rPr>
                <w:rFonts w:asciiTheme="majorBidi" w:hAnsiTheme="majorBidi" w:cstheme="majorBidi"/>
                <w:spacing w:val="1"/>
                <w:szCs w:val="20"/>
              </w:rPr>
            </w:pPr>
            <w:r w:rsidRPr="00256AC6">
              <w:rPr>
                <w:rFonts w:asciiTheme="majorBidi" w:hAnsiTheme="majorBidi" w:cstheme="majorBidi"/>
                <w:spacing w:val="1"/>
                <w:szCs w:val="20"/>
              </w:rPr>
              <w:t>Required</w:t>
            </w:r>
          </w:p>
        </w:tc>
        <w:tc>
          <w:tcPr>
            <w:tcW w:w="2189" w:type="dxa"/>
          </w:tcPr>
          <w:p w:rsidR="00887E7C" w:rsidRPr="00256AC6" w:rsidRDefault="00887E7C" w:rsidP="00E77E7A">
            <w:pPr>
              <w:bidi w:val="0"/>
              <w:rPr>
                <w:rFonts w:asciiTheme="majorBidi" w:hAnsiTheme="majorBidi" w:cstheme="majorBidi"/>
                <w:szCs w:val="20"/>
              </w:rPr>
            </w:pPr>
          </w:p>
        </w:tc>
      </w:tr>
    </w:tbl>
    <w:p w:rsidR="00F56129" w:rsidRPr="00F56129" w:rsidRDefault="00F56129" w:rsidP="00F56129">
      <w:pPr>
        <w:pStyle w:val="ListParagraph"/>
        <w:bidi w:val="0"/>
        <w:ind w:left="361" w:hanging="105"/>
        <w:rPr>
          <w:rFonts w:asciiTheme="majorBidi" w:hAnsiTheme="majorBidi" w:cstheme="majorBidi"/>
          <w:b/>
          <w:bCs/>
          <w:i/>
          <w:iCs/>
          <w:spacing w:val="1"/>
          <w:szCs w:val="20"/>
        </w:rPr>
      </w:pPr>
      <w:r w:rsidRPr="005F2ED8">
        <w:rPr>
          <w:rFonts w:asciiTheme="majorBidi" w:hAnsiTheme="majorBidi" w:cstheme="majorBidi"/>
          <w:b/>
          <w:bCs/>
          <w:spacing w:val="1"/>
          <w:szCs w:val="20"/>
        </w:rPr>
        <w:t>Notes</w:t>
      </w:r>
      <w:r w:rsidRPr="00F56129">
        <w:rPr>
          <w:rFonts w:asciiTheme="majorBidi" w:hAnsiTheme="majorBidi" w:cstheme="majorBidi"/>
          <w:b/>
          <w:bCs/>
          <w:i/>
          <w:iCs/>
          <w:spacing w:val="1"/>
          <w:szCs w:val="20"/>
        </w:rPr>
        <w:t>:</w:t>
      </w:r>
    </w:p>
    <w:p w:rsidR="00F56129" w:rsidRPr="00F56129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AC UPS should be of dual parallel active load share type, including 2x 100% charger, 2x 100% Inverter, 1x 100% bypass transformer-stabilizer (servo control with galvanic isolation), two </w:t>
      </w:r>
      <w:proofErr w:type="spellStart"/>
      <w:r w:rsidRPr="00F56129">
        <w:rPr>
          <w:rFonts w:asciiTheme="majorBidi" w:hAnsiTheme="majorBidi" w:cstheme="majorBidi"/>
          <w:spacing w:val="1"/>
          <w:szCs w:val="20"/>
        </w:rPr>
        <w:t>Exd</w:t>
      </w:r>
      <w:proofErr w:type="spellEnd"/>
      <w:r w:rsidRPr="00F56129">
        <w:rPr>
          <w:rFonts w:asciiTheme="majorBidi" w:hAnsiTheme="majorBidi" w:cstheme="majorBidi"/>
          <w:spacing w:val="1"/>
          <w:szCs w:val="20"/>
        </w:rPr>
        <w:t xml:space="preserve"> IIC T3 switch-fuse for batteries, 2x 100% battery bank (92 Cell), commissioning and two years spare parts.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 xml:space="preserve">UPS shall be compatible with 380/400/440V AC options of input voltage. </w:t>
      </w:r>
    </w:p>
    <w:p w:rsidR="00F56129" w:rsidRPr="00955F95" w:rsidRDefault="00F56129" w:rsidP="00B823DA">
      <w:pPr>
        <w:pStyle w:val="ListParagraph"/>
        <w:numPr>
          <w:ilvl w:val="0"/>
          <w:numId w:val="47"/>
        </w:numPr>
        <w:bidi w:val="0"/>
        <w:spacing w:line="276" w:lineRule="auto"/>
        <w:jc w:val="both"/>
        <w:rPr>
          <w:rFonts w:asciiTheme="majorBidi" w:hAnsiTheme="majorBidi" w:cstheme="majorBidi"/>
          <w:spacing w:val="1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The UPS shall be provided with a standard RS485 connection facility. Where specified by the Principal, it shall be also possible to connect the UPS, via either a RS485 or fiber optic link to a DCS or SCADA system for selected analogue and digital data to be made available to a higher-level controller</w:t>
      </w:r>
      <w:r w:rsidRPr="00F56129">
        <w:rPr>
          <w:rFonts w:asciiTheme="majorBidi" w:hAnsiTheme="majorBidi" w:cstheme="majorBidi"/>
          <w:spacing w:val="1"/>
          <w:szCs w:val="20"/>
          <w:rtl/>
        </w:rPr>
        <w:t>.</w:t>
      </w:r>
      <w:r w:rsidRPr="00F56129">
        <w:rPr>
          <w:rFonts w:asciiTheme="majorBidi" w:hAnsiTheme="majorBidi" w:cstheme="majorBidi"/>
          <w:spacing w:val="1"/>
          <w:szCs w:val="20"/>
        </w:rPr>
        <w:t xml:space="preserve"> The communication shall function utilizing standard MODBUS protocol (master/slave).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SNMP: Interface for remote monitoring and control via PC</w:t>
      </w:r>
    </w:p>
    <w:p w:rsidR="00F56129" w:rsidRPr="00F56129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PBM: Progress Battery Management (PBM) with temperature compensation</w:t>
      </w:r>
    </w:p>
    <w:p w:rsidR="00EF51A8" w:rsidRPr="00EF51A8" w:rsidRDefault="00F56129" w:rsidP="00B823DA">
      <w:pPr>
        <w:pStyle w:val="ListParagraph"/>
        <w:numPr>
          <w:ilvl w:val="0"/>
          <w:numId w:val="43"/>
        </w:numPr>
        <w:bidi w:val="0"/>
        <w:spacing w:line="276" w:lineRule="auto"/>
        <w:ind w:left="567" w:hanging="218"/>
        <w:jc w:val="both"/>
        <w:rPr>
          <w:rFonts w:asciiTheme="majorBidi" w:hAnsiTheme="majorBidi" w:cstheme="majorBidi"/>
          <w:szCs w:val="20"/>
        </w:rPr>
      </w:pPr>
      <w:r w:rsidRPr="00F56129">
        <w:rPr>
          <w:rFonts w:asciiTheme="majorBidi" w:hAnsiTheme="majorBidi" w:cstheme="majorBidi"/>
          <w:spacing w:val="1"/>
          <w:szCs w:val="20"/>
        </w:rPr>
        <w:t>APM: Advanced Power Management (APM) - automated auto start of systems connected as a single system (APM) with an increase in load. Any combination of parallel, hot or cold standby</w:t>
      </w:r>
    </w:p>
    <w:p w:rsidR="00B720D2" w:rsidRPr="00EF51A8" w:rsidRDefault="00F56129" w:rsidP="00CD5911">
      <w:pPr>
        <w:pStyle w:val="ListParagraph"/>
        <w:numPr>
          <w:ilvl w:val="0"/>
          <w:numId w:val="43"/>
        </w:numPr>
        <w:bidi w:val="0"/>
        <w:spacing w:line="360" w:lineRule="auto"/>
        <w:ind w:left="567" w:right="290" w:hanging="218"/>
        <w:jc w:val="both"/>
        <w:rPr>
          <w:rFonts w:asciiTheme="majorBidi" w:hAnsiTheme="majorBidi" w:cstheme="majorBidi"/>
          <w:szCs w:val="20"/>
        </w:rPr>
      </w:pPr>
      <w:r w:rsidRPr="00EF51A8">
        <w:rPr>
          <w:rFonts w:asciiTheme="majorBidi" w:hAnsiTheme="majorBidi" w:cstheme="majorBidi"/>
          <w:spacing w:val="1"/>
          <w:szCs w:val="20"/>
        </w:rPr>
        <w:t>EPO: Emergency power off</w:t>
      </w:r>
    </w:p>
    <w:sectPr w:rsidR="00B720D2" w:rsidRPr="00EF51A8" w:rsidSect="00E77E7A">
      <w:headerReference w:type="default" r:id="rId8"/>
      <w:pgSz w:w="11907" w:h="16840" w:code="9"/>
      <w:pgMar w:top="3600" w:right="864" w:bottom="864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78B0" w:rsidRDefault="007A78B0" w:rsidP="00053F8D">
      <w:r>
        <w:separator/>
      </w:r>
    </w:p>
  </w:endnote>
  <w:endnote w:type="continuationSeparator" w:id="0">
    <w:p w:rsidR="007A78B0" w:rsidRDefault="007A78B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1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78B0" w:rsidRDefault="007A78B0" w:rsidP="00053F8D">
      <w:r>
        <w:separator/>
      </w:r>
    </w:p>
  </w:footnote>
  <w:footnote w:type="continuationSeparator" w:id="0">
    <w:p w:rsidR="007A78B0" w:rsidRDefault="007A78B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A78B0" w:rsidRPr="008C593B" w:rsidTr="00E77E7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A78B0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070396B4" wp14:editId="2FB9233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A78B0" w:rsidRPr="00ED37F3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6C892582" wp14:editId="6470EA54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5ADA8D54" wp14:editId="0D6CB02D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A78B0" w:rsidRPr="00FA21C4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A78B0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A78B0" w:rsidRPr="0037207F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A78B0" w:rsidRPr="00822FF3" w:rsidRDefault="007A78B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A78B0" w:rsidRPr="0034040D" w:rsidRDefault="007A78B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DAF6DF7" wp14:editId="6E1A585F">
                <wp:extent cx="845634" cy="619125"/>
                <wp:effectExtent l="0" t="0" r="0" b="0"/>
                <wp:docPr id="5" name="Picture 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A78B0" w:rsidRPr="0034040D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A78B0" w:rsidRPr="008C593B" w:rsidTr="00E77E7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A78B0" w:rsidRPr="00F67855" w:rsidRDefault="007A78B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00FD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800FDE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5F6B2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A78B0" w:rsidRPr="003E261A" w:rsidRDefault="007A78B0" w:rsidP="000B2F6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EB45F8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UPS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A78B0" w:rsidRPr="008C593B" w:rsidTr="00E77E7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A78B0" w:rsidRPr="00F1221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A78B0" w:rsidRPr="00571B19" w:rsidRDefault="007A78B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A78B0" w:rsidRPr="00571B19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A78B0" w:rsidRPr="005F6B24" w:rsidRDefault="007A78B0" w:rsidP="005F6B24">
          <w:pPr>
            <w:bidi w:val="0"/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5F6B2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5F6B2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7A78B0" w:rsidRPr="008C593B" w:rsidTr="00E77E7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A78B0" w:rsidRPr="008C593B" w:rsidRDefault="007A78B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193D3F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193D3F">
            <w:rPr>
              <w:rFonts w:ascii="Arial" w:hAnsi="Arial" w:cs="B Zar"/>
              <w:color w:val="000000"/>
              <w:sz w:val="16"/>
              <w:szCs w:val="16"/>
            </w:rPr>
            <w:t>5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45F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A78B0" w:rsidRPr="007B6EBF" w:rsidRDefault="007A78B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A78B0" w:rsidRPr="008C593B" w:rsidRDefault="007A78B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A78B0" w:rsidRPr="00CE0376" w:rsidRDefault="007A78B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4061499"/>
    <w:multiLevelType w:val="hybridMultilevel"/>
    <w:tmpl w:val="7C4A872A"/>
    <w:lvl w:ilvl="0" w:tplc="34644F10">
      <w:start w:val="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564B1F"/>
    <w:multiLevelType w:val="hybridMultilevel"/>
    <w:tmpl w:val="5A48F510"/>
    <w:lvl w:ilvl="0" w:tplc="59BA922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5" w15:restartNumberingAfterBreak="0">
    <w:nsid w:val="0B863DF6"/>
    <w:multiLevelType w:val="hybridMultilevel"/>
    <w:tmpl w:val="B05EAE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6D4D8F"/>
    <w:multiLevelType w:val="hybridMultilevel"/>
    <w:tmpl w:val="631EF0DC"/>
    <w:lvl w:ilvl="0" w:tplc="DCB21B44">
      <w:start w:val="18"/>
      <w:numFmt w:val="bullet"/>
      <w:lvlText w:val="-"/>
      <w:lvlJc w:val="left"/>
      <w:pPr>
        <w:ind w:left="453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173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3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3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3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3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3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3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3" w:hanging="360"/>
      </w:pPr>
      <w:rPr>
        <w:rFonts w:ascii="Wingdings" w:hAnsi="Wingdings" w:hint="default"/>
      </w:rPr>
    </w:lvl>
  </w:abstractNum>
  <w:abstractNum w:abstractNumId="7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743256A"/>
    <w:multiLevelType w:val="hybridMultilevel"/>
    <w:tmpl w:val="53E85B30"/>
    <w:lvl w:ilvl="0" w:tplc="DE588E16">
      <w:numFmt w:val="bullet"/>
      <w:lvlText w:val="-"/>
      <w:lvlJc w:val="left"/>
      <w:pPr>
        <w:ind w:left="47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abstractNum w:abstractNumId="9" w15:restartNumberingAfterBreak="0">
    <w:nsid w:val="1ECC23BA"/>
    <w:multiLevelType w:val="hybridMultilevel"/>
    <w:tmpl w:val="D9E82640"/>
    <w:lvl w:ilvl="0" w:tplc="DEB2E2B0">
      <w:start w:val="1"/>
      <w:numFmt w:val="decimal"/>
      <w:lvlText w:val="%1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1" w15:restartNumberingAfterBreak="0">
    <w:nsid w:val="229A3207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258638B3"/>
    <w:multiLevelType w:val="multilevel"/>
    <w:tmpl w:val="0409001F"/>
    <w:numStyleLink w:val="111111"/>
  </w:abstractNum>
  <w:abstractNum w:abstractNumId="14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AB7698F"/>
    <w:multiLevelType w:val="multilevel"/>
    <w:tmpl w:val="6344C10C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31774F6A"/>
    <w:multiLevelType w:val="hybridMultilevel"/>
    <w:tmpl w:val="169CAE2E"/>
    <w:lvl w:ilvl="0" w:tplc="3AC4E39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9122E00"/>
    <w:multiLevelType w:val="hybridMultilevel"/>
    <w:tmpl w:val="FF4A4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6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0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1" w15:restartNumberingAfterBreak="0">
    <w:nsid w:val="5C77131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2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4" w15:restartNumberingAfterBreak="0">
    <w:nsid w:val="6106694D"/>
    <w:multiLevelType w:val="multilevel"/>
    <w:tmpl w:val="04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35" w15:restartNumberingAfterBreak="0">
    <w:nsid w:val="65831096"/>
    <w:multiLevelType w:val="hybridMultilevel"/>
    <w:tmpl w:val="B5E0C2D2"/>
    <w:lvl w:ilvl="0" w:tplc="9ECEC50A">
      <w:start w:val="1"/>
      <w:numFmt w:val="decimalZero"/>
      <w:lvlText w:val="%1-"/>
      <w:lvlJc w:val="left"/>
      <w:pPr>
        <w:ind w:left="720" w:hanging="360"/>
      </w:pPr>
      <w:rPr>
        <w:rFonts w:asciiTheme="majorBidi" w:eastAsia="Times New Roman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56662A"/>
    <w:multiLevelType w:val="hybridMultilevel"/>
    <w:tmpl w:val="3A12319E"/>
    <w:lvl w:ilvl="0" w:tplc="DCB21B44">
      <w:start w:val="18"/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37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8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9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0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1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F1E6988"/>
    <w:multiLevelType w:val="hybridMultilevel"/>
    <w:tmpl w:val="1C7076E8"/>
    <w:lvl w:ilvl="0" w:tplc="BB2AF1BA">
      <w:start w:val="1"/>
      <w:numFmt w:val="decimal"/>
      <w:lvlText w:val="%1."/>
      <w:lvlJc w:val="left"/>
      <w:pPr>
        <w:ind w:left="61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6" w:hanging="360"/>
      </w:pPr>
    </w:lvl>
    <w:lvl w:ilvl="2" w:tplc="0409001B" w:tentative="1">
      <w:start w:val="1"/>
      <w:numFmt w:val="lowerRoman"/>
      <w:lvlText w:val="%3."/>
      <w:lvlJc w:val="right"/>
      <w:pPr>
        <w:ind w:left="2056" w:hanging="180"/>
      </w:pPr>
    </w:lvl>
    <w:lvl w:ilvl="3" w:tplc="0409000F" w:tentative="1">
      <w:start w:val="1"/>
      <w:numFmt w:val="decimal"/>
      <w:lvlText w:val="%4."/>
      <w:lvlJc w:val="left"/>
      <w:pPr>
        <w:ind w:left="2776" w:hanging="360"/>
      </w:pPr>
    </w:lvl>
    <w:lvl w:ilvl="4" w:tplc="04090019" w:tentative="1">
      <w:start w:val="1"/>
      <w:numFmt w:val="lowerLetter"/>
      <w:lvlText w:val="%5."/>
      <w:lvlJc w:val="left"/>
      <w:pPr>
        <w:ind w:left="3496" w:hanging="360"/>
      </w:pPr>
    </w:lvl>
    <w:lvl w:ilvl="5" w:tplc="0409001B" w:tentative="1">
      <w:start w:val="1"/>
      <w:numFmt w:val="lowerRoman"/>
      <w:lvlText w:val="%6."/>
      <w:lvlJc w:val="right"/>
      <w:pPr>
        <w:ind w:left="4216" w:hanging="180"/>
      </w:pPr>
    </w:lvl>
    <w:lvl w:ilvl="6" w:tplc="0409000F" w:tentative="1">
      <w:start w:val="1"/>
      <w:numFmt w:val="decimal"/>
      <w:lvlText w:val="%7."/>
      <w:lvlJc w:val="left"/>
      <w:pPr>
        <w:ind w:left="4936" w:hanging="360"/>
      </w:pPr>
    </w:lvl>
    <w:lvl w:ilvl="7" w:tplc="04090019" w:tentative="1">
      <w:start w:val="1"/>
      <w:numFmt w:val="lowerLetter"/>
      <w:lvlText w:val="%8."/>
      <w:lvlJc w:val="left"/>
      <w:pPr>
        <w:ind w:left="5656" w:hanging="360"/>
      </w:pPr>
    </w:lvl>
    <w:lvl w:ilvl="8" w:tplc="0409001B" w:tentative="1">
      <w:start w:val="1"/>
      <w:numFmt w:val="lowerRoman"/>
      <w:lvlText w:val="%9."/>
      <w:lvlJc w:val="right"/>
      <w:pPr>
        <w:ind w:left="6376" w:hanging="180"/>
      </w:pPr>
    </w:lvl>
  </w:abstractNum>
  <w:num w:numId="1">
    <w:abstractNumId w:val="30"/>
  </w:num>
  <w:num w:numId="2">
    <w:abstractNumId w:val="42"/>
  </w:num>
  <w:num w:numId="3">
    <w:abstractNumId w:val="39"/>
  </w:num>
  <w:num w:numId="4">
    <w:abstractNumId w:val="40"/>
  </w:num>
  <w:num w:numId="5">
    <w:abstractNumId w:val="28"/>
  </w:num>
  <w:num w:numId="6">
    <w:abstractNumId w:val="27"/>
  </w:num>
  <w:num w:numId="7">
    <w:abstractNumId w:val="10"/>
  </w:num>
  <w:num w:numId="8">
    <w:abstractNumId w:val="30"/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</w:num>
  <w:num w:numId="11">
    <w:abstractNumId w:val="1"/>
  </w:num>
  <w:num w:numId="12">
    <w:abstractNumId w:val="0"/>
  </w:num>
  <w:num w:numId="13">
    <w:abstractNumId w:val="14"/>
  </w:num>
  <w:num w:numId="14">
    <w:abstractNumId w:val="20"/>
  </w:num>
  <w:num w:numId="15">
    <w:abstractNumId w:val="37"/>
  </w:num>
  <w:num w:numId="16">
    <w:abstractNumId w:val="7"/>
  </w:num>
  <w:num w:numId="17">
    <w:abstractNumId w:val="33"/>
  </w:num>
  <w:num w:numId="18">
    <w:abstractNumId w:val="41"/>
  </w:num>
  <w:num w:numId="19">
    <w:abstractNumId w:val="26"/>
  </w:num>
  <w:num w:numId="20">
    <w:abstractNumId w:val="16"/>
  </w:num>
  <w:num w:numId="21">
    <w:abstractNumId w:val="34"/>
  </w:num>
  <w:num w:numId="22">
    <w:abstractNumId w:val="29"/>
  </w:num>
  <w:num w:numId="23">
    <w:abstractNumId w:val="4"/>
  </w:num>
  <w:num w:numId="24">
    <w:abstractNumId w:val="12"/>
  </w:num>
  <w:num w:numId="25">
    <w:abstractNumId w:val="24"/>
  </w:num>
  <w:num w:numId="26">
    <w:abstractNumId w:val="17"/>
  </w:num>
  <w:num w:numId="27">
    <w:abstractNumId w:val="25"/>
  </w:num>
  <w:num w:numId="28">
    <w:abstractNumId w:val="38"/>
  </w:num>
  <w:num w:numId="29">
    <w:abstractNumId w:val="23"/>
  </w:num>
  <w:num w:numId="30">
    <w:abstractNumId w:val="22"/>
  </w:num>
  <w:num w:numId="31">
    <w:abstractNumId w:val="19"/>
  </w:num>
  <w:num w:numId="32">
    <w:abstractNumId w:val="13"/>
  </w:num>
  <w:num w:numId="33">
    <w:abstractNumId w:val="32"/>
  </w:num>
  <w:num w:numId="34">
    <w:abstractNumId w:val="2"/>
  </w:num>
  <w:num w:numId="35">
    <w:abstractNumId w:val="18"/>
  </w:num>
  <w:num w:numId="36">
    <w:abstractNumId w:val="31"/>
  </w:num>
  <w:num w:numId="37">
    <w:abstractNumId w:val="6"/>
  </w:num>
  <w:num w:numId="38">
    <w:abstractNumId w:val="36"/>
  </w:num>
  <w:num w:numId="39">
    <w:abstractNumId w:val="35"/>
  </w:num>
  <w:num w:numId="40">
    <w:abstractNumId w:val="9"/>
  </w:num>
  <w:num w:numId="41">
    <w:abstractNumId w:val="5"/>
  </w:num>
  <w:num w:numId="42">
    <w:abstractNumId w:val="15"/>
  </w:num>
  <w:num w:numId="43">
    <w:abstractNumId w:val="8"/>
  </w:num>
  <w:num w:numId="44">
    <w:abstractNumId w:val="21"/>
  </w:num>
  <w:num w:numId="45">
    <w:abstractNumId w:val="3"/>
  </w:num>
  <w:num w:numId="46">
    <w:abstractNumId w:val="11"/>
  </w:num>
  <w:num w:numId="47">
    <w:abstractNumId w:val="4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0F16"/>
    <w:rsid w:val="000222DB"/>
    <w:rsid w:val="00024794"/>
    <w:rsid w:val="00025480"/>
    <w:rsid w:val="00025DE7"/>
    <w:rsid w:val="000333BE"/>
    <w:rsid w:val="0003381E"/>
    <w:rsid w:val="0003384E"/>
    <w:rsid w:val="000352E8"/>
    <w:rsid w:val="00042BC4"/>
    <w:rsid w:val="00044CDB"/>
    <w:rsid w:val="000450FE"/>
    <w:rsid w:val="00046A73"/>
    <w:rsid w:val="00050550"/>
    <w:rsid w:val="00053F8D"/>
    <w:rsid w:val="000576AE"/>
    <w:rsid w:val="000648E7"/>
    <w:rsid w:val="00064A6F"/>
    <w:rsid w:val="000701F1"/>
    <w:rsid w:val="00070A5C"/>
    <w:rsid w:val="00071989"/>
    <w:rsid w:val="00080BDD"/>
    <w:rsid w:val="000836F9"/>
    <w:rsid w:val="00087D8D"/>
    <w:rsid w:val="00090AC4"/>
    <w:rsid w:val="000913D5"/>
    <w:rsid w:val="00091822"/>
    <w:rsid w:val="0009491A"/>
    <w:rsid w:val="000967D6"/>
    <w:rsid w:val="00096D06"/>
    <w:rsid w:val="00097E0E"/>
    <w:rsid w:val="000A23E4"/>
    <w:rsid w:val="000A33BC"/>
    <w:rsid w:val="000A44D4"/>
    <w:rsid w:val="000A4E5E"/>
    <w:rsid w:val="000A6A96"/>
    <w:rsid w:val="000A6B82"/>
    <w:rsid w:val="000B027C"/>
    <w:rsid w:val="000B2F66"/>
    <w:rsid w:val="000B449E"/>
    <w:rsid w:val="000B6582"/>
    <w:rsid w:val="000B7B46"/>
    <w:rsid w:val="000C0C3C"/>
    <w:rsid w:val="000C2F51"/>
    <w:rsid w:val="000C38B1"/>
    <w:rsid w:val="000C3C86"/>
    <w:rsid w:val="000C4EAB"/>
    <w:rsid w:val="000C7433"/>
    <w:rsid w:val="000D3BEB"/>
    <w:rsid w:val="000D719F"/>
    <w:rsid w:val="000D7763"/>
    <w:rsid w:val="000E2DDE"/>
    <w:rsid w:val="000E5C72"/>
    <w:rsid w:val="000F5F03"/>
    <w:rsid w:val="00110C11"/>
    <w:rsid w:val="00111488"/>
    <w:rsid w:val="00112D2E"/>
    <w:rsid w:val="00113474"/>
    <w:rsid w:val="00113941"/>
    <w:rsid w:val="00123330"/>
    <w:rsid w:val="00126C3E"/>
    <w:rsid w:val="00130F25"/>
    <w:rsid w:val="00133205"/>
    <w:rsid w:val="00136C72"/>
    <w:rsid w:val="00144153"/>
    <w:rsid w:val="00144ED2"/>
    <w:rsid w:val="0014610C"/>
    <w:rsid w:val="00150794"/>
    <w:rsid w:val="00150A83"/>
    <w:rsid w:val="001531B5"/>
    <w:rsid w:val="0015446F"/>
    <w:rsid w:val="00154E36"/>
    <w:rsid w:val="001553C2"/>
    <w:rsid w:val="001574C8"/>
    <w:rsid w:val="00164186"/>
    <w:rsid w:val="00166EA8"/>
    <w:rsid w:val="0016777A"/>
    <w:rsid w:val="00174739"/>
    <w:rsid w:val="00174C8D"/>
    <w:rsid w:val="001751D5"/>
    <w:rsid w:val="00177BB0"/>
    <w:rsid w:val="00180D86"/>
    <w:rsid w:val="001825FB"/>
    <w:rsid w:val="0018275F"/>
    <w:rsid w:val="00193D3F"/>
    <w:rsid w:val="0019579A"/>
    <w:rsid w:val="00196407"/>
    <w:rsid w:val="001A4127"/>
    <w:rsid w:val="001A5AFF"/>
    <w:rsid w:val="001A64FC"/>
    <w:rsid w:val="001B77A3"/>
    <w:rsid w:val="001C2BE4"/>
    <w:rsid w:val="001C55B5"/>
    <w:rsid w:val="001C7B0A"/>
    <w:rsid w:val="001D1748"/>
    <w:rsid w:val="001D3D57"/>
    <w:rsid w:val="001D4C9F"/>
    <w:rsid w:val="001D5B7F"/>
    <w:rsid w:val="001D692B"/>
    <w:rsid w:val="001E3690"/>
    <w:rsid w:val="001E3946"/>
    <w:rsid w:val="001E4809"/>
    <w:rsid w:val="001E4C59"/>
    <w:rsid w:val="001E5B5F"/>
    <w:rsid w:val="001F0228"/>
    <w:rsid w:val="001F1056"/>
    <w:rsid w:val="001F20FC"/>
    <w:rsid w:val="001F310F"/>
    <w:rsid w:val="001F47C8"/>
    <w:rsid w:val="001F7F5E"/>
    <w:rsid w:val="00202F81"/>
    <w:rsid w:val="00206A35"/>
    <w:rsid w:val="0022151F"/>
    <w:rsid w:val="0022505B"/>
    <w:rsid w:val="00226297"/>
    <w:rsid w:val="00231A23"/>
    <w:rsid w:val="00236DB2"/>
    <w:rsid w:val="002479AE"/>
    <w:rsid w:val="002539AC"/>
    <w:rsid w:val="002545B8"/>
    <w:rsid w:val="002569FB"/>
    <w:rsid w:val="00256AC6"/>
    <w:rsid w:val="00257A8D"/>
    <w:rsid w:val="00260743"/>
    <w:rsid w:val="00265187"/>
    <w:rsid w:val="00267EB4"/>
    <w:rsid w:val="0027058A"/>
    <w:rsid w:val="00280952"/>
    <w:rsid w:val="00291A41"/>
    <w:rsid w:val="002925A3"/>
    <w:rsid w:val="00292627"/>
    <w:rsid w:val="00293484"/>
    <w:rsid w:val="00294CBA"/>
    <w:rsid w:val="00295345"/>
    <w:rsid w:val="00295A85"/>
    <w:rsid w:val="002A5DF1"/>
    <w:rsid w:val="002B15CA"/>
    <w:rsid w:val="002B2368"/>
    <w:rsid w:val="002B37E0"/>
    <w:rsid w:val="002C076E"/>
    <w:rsid w:val="002C5C8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5B75"/>
    <w:rsid w:val="00327126"/>
    <w:rsid w:val="00327C1C"/>
    <w:rsid w:val="003300A5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C1B"/>
    <w:rsid w:val="00371D80"/>
    <w:rsid w:val="003827AE"/>
    <w:rsid w:val="00383301"/>
    <w:rsid w:val="0038577C"/>
    <w:rsid w:val="00387DEA"/>
    <w:rsid w:val="00391ABE"/>
    <w:rsid w:val="00394F1B"/>
    <w:rsid w:val="003A1389"/>
    <w:rsid w:val="003A3079"/>
    <w:rsid w:val="003A64ED"/>
    <w:rsid w:val="003B02ED"/>
    <w:rsid w:val="003B1A41"/>
    <w:rsid w:val="003B1B97"/>
    <w:rsid w:val="003C208B"/>
    <w:rsid w:val="003C369B"/>
    <w:rsid w:val="003C54A9"/>
    <w:rsid w:val="003C6A5D"/>
    <w:rsid w:val="003C740A"/>
    <w:rsid w:val="003D061E"/>
    <w:rsid w:val="003D08D2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2A62"/>
    <w:rsid w:val="00411071"/>
    <w:rsid w:val="004138B9"/>
    <w:rsid w:val="0041786C"/>
    <w:rsid w:val="00417C20"/>
    <w:rsid w:val="0042473D"/>
    <w:rsid w:val="00424830"/>
    <w:rsid w:val="00426114"/>
    <w:rsid w:val="00426B75"/>
    <w:rsid w:val="00435032"/>
    <w:rsid w:val="00441D91"/>
    <w:rsid w:val="0044624C"/>
    <w:rsid w:val="00446580"/>
    <w:rsid w:val="00447CC2"/>
    <w:rsid w:val="00447F6C"/>
    <w:rsid w:val="00450002"/>
    <w:rsid w:val="0045046C"/>
    <w:rsid w:val="00451F31"/>
    <w:rsid w:val="0045374C"/>
    <w:rsid w:val="00461AC5"/>
    <w:rsid w:val="004633A9"/>
    <w:rsid w:val="00463AA2"/>
    <w:rsid w:val="00467F3A"/>
    <w:rsid w:val="00470459"/>
    <w:rsid w:val="00472C85"/>
    <w:rsid w:val="004822FE"/>
    <w:rsid w:val="00482674"/>
    <w:rsid w:val="00487F42"/>
    <w:rsid w:val="004929C4"/>
    <w:rsid w:val="00495A5D"/>
    <w:rsid w:val="00496C84"/>
    <w:rsid w:val="004A2C4F"/>
    <w:rsid w:val="004A3F9E"/>
    <w:rsid w:val="004A4C89"/>
    <w:rsid w:val="004A659F"/>
    <w:rsid w:val="004B04D8"/>
    <w:rsid w:val="004B1238"/>
    <w:rsid w:val="004B3F6B"/>
    <w:rsid w:val="004B5BE6"/>
    <w:rsid w:val="004C0007"/>
    <w:rsid w:val="004C3241"/>
    <w:rsid w:val="004D277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0EEC"/>
    <w:rsid w:val="00521131"/>
    <w:rsid w:val="0052274F"/>
    <w:rsid w:val="00524919"/>
    <w:rsid w:val="005250D4"/>
    <w:rsid w:val="0052522A"/>
    <w:rsid w:val="005259D7"/>
    <w:rsid w:val="00527F57"/>
    <w:rsid w:val="00532ECB"/>
    <w:rsid w:val="00532F7D"/>
    <w:rsid w:val="005429CA"/>
    <w:rsid w:val="00552E71"/>
    <w:rsid w:val="005533F0"/>
    <w:rsid w:val="0055514A"/>
    <w:rsid w:val="005563BA"/>
    <w:rsid w:val="00557362"/>
    <w:rsid w:val="00557B3B"/>
    <w:rsid w:val="005618E7"/>
    <w:rsid w:val="00561E6D"/>
    <w:rsid w:val="00563A2E"/>
    <w:rsid w:val="0056544E"/>
    <w:rsid w:val="00565CDC"/>
    <w:rsid w:val="005670FD"/>
    <w:rsid w:val="0057113B"/>
    <w:rsid w:val="00571B19"/>
    <w:rsid w:val="00572507"/>
    <w:rsid w:val="00573345"/>
    <w:rsid w:val="005742DF"/>
    <w:rsid w:val="00574B8F"/>
    <w:rsid w:val="0057759A"/>
    <w:rsid w:val="00584CF5"/>
    <w:rsid w:val="00586CB8"/>
    <w:rsid w:val="00592280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C15"/>
    <w:rsid w:val="005C682E"/>
    <w:rsid w:val="005C7D38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2ED8"/>
    <w:rsid w:val="005F41AD"/>
    <w:rsid w:val="005F64DD"/>
    <w:rsid w:val="005F6504"/>
    <w:rsid w:val="005F6B24"/>
    <w:rsid w:val="005F754D"/>
    <w:rsid w:val="006018FB"/>
    <w:rsid w:val="0060299C"/>
    <w:rsid w:val="00612F70"/>
    <w:rsid w:val="00613A0C"/>
    <w:rsid w:val="00613C42"/>
    <w:rsid w:val="00614CA8"/>
    <w:rsid w:val="006159C2"/>
    <w:rsid w:val="00617241"/>
    <w:rsid w:val="00623060"/>
    <w:rsid w:val="00623755"/>
    <w:rsid w:val="00626690"/>
    <w:rsid w:val="00630525"/>
    <w:rsid w:val="00632036"/>
    <w:rsid w:val="00632ED4"/>
    <w:rsid w:val="00641A0B"/>
    <w:rsid w:val="006424D6"/>
    <w:rsid w:val="0064338E"/>
    <w:rsid w:val="0064421D"/>
    <w:rsid w:val="00644F74"/>
    <w:rsid w:val="00645D43"/>
    <w:rsid w:val="00650180"/>
    <w:rsid w:val="006506F4"/>
    <w:rsid w:val="00654E93"/>
    <w:rsid w:val="0065552A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180"/>
    <w:rsid w:val="00681424"/>
    <w:rsid w:val="006858E5"/>
    <w:rsid w:val="00687D7A"/>
    <w:rsid w:val="006913EA"/>
    <w:rsid w:val="006946F7"/>
    <w:rsid w:val="00696B26"/>
    <w:rsid w:val="006A2C23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7645"/>
    <w:rsid w:val="006F03C0"/>
    <w:rsid w:val="006F2DB5"/>
    <w:rsid w:val="006F46A9"/>
    <w:rsid w:val="006F7F7B"/>
    <w:rsid w:val="00700FF4"/>
    <w:rsid w:val="007031D7"/>
    <w:rsid w:val="007040A4"/>
    <w:rsid w:val="0071361A"/>
    <w:rsid w:val="00723BE6"/>
    <w:rsid w:val="00724C3D"/>
    <w:rsid w:val="00727098"/>
    <w:rsid w:val="00727559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2024"/>
    <w:rsid w:val="007A413F"/>
    <w:rsid w:val="007A78B0"/>
    <w:rsid w:val="007B048F"/>
    <w:rsid w:val="007B13B6"/>
    <w:rsid w:val="007B1F32"/>
    <w:rsid w:val="007B200D"/>
    <w:rsid w:val="007B6EBF"/>
    <w:rsid w:val="007B792A"/>
    <w:rsid w:val="007C3EA8"/>
    <w:rsid w:val="007C46E3"/>
    <w:rsid w:val="007C491C"/>
    <w:rsid w:val="007D2451"/>
    <w:rsid w:val="007D4304"/>
    <w:rsid w:val="007D6811"/>
    <w:rsid w:val="007E5134"/>
    <w:rsid w:val="007E7927"/>
    <w:rsid w:val="007F4D95"/>
    <w:rsid w:val="007F50DE"/>
    <w:rsid w:val="007F6E88"/>
    <w:rsid w:val="008006D0"/>
    <w:rsid w:val="00800F3C"/>
    <w:rsid w:val="00800FDE"/>
    <w:rsid w:val="0080257D"/>
    <w:rsid w:val="00804237"/>
    <w:rsid w:val="0080489A"/>
    <w:rsid w:val="008054B6"/>
    <w:rsid w:val="0080562C"/>
    <w:rsid w:val="00805D91"/>
    <w:rsid w:val="008118BA"/>
    <w:rsid w:val="008157B8"/>
    <w:rsid w:val="00815865"/>
    <w:rsid w:val="008208C2"/>
    <w:rsid w:val="0082104D"/>
    <w:rsid w:val="00821229"/>
    <w:rsid w:val="008216E1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04D9"/>
    <w:rsid w:val="00887E7C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48C8"/>
    <w:rsid w:val="008C6D69"/>
    <w:rsid w:val="008D1B77"/>
    <w:rsid w:val="008D2BBD"/>
    <w:rsid w:val="008D2FFC"/>
    <w:rsid w:val="008D3067"/>
    <w:rsid w:val="008D34BA"/>
    <w:rsid w:val="008D6AC8"/>
    <w:rsid w:val="008D7A70"/>
    <w:rsid w:val="008E1D22"/>
    <w:rsid w:val="008E3268"/>
    <w:rsid w:val="008E7D1E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5F95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73D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68B"/>
    <w:rsid w:val="00A07CE6"/>
    <w:rsid w:val="00A1162D"/>
    <w:rsid w:val="00A11DA4"/>
    <w:rsid w:val="00A127E9"/>
    <w:rsid w:val="00A153C8"/>
    <w:rsid w:val="00A15883"/>
    <w:rsid w:val="00A207F4"/>
    <w:rsid w:val="00A22938"/>
    <w:rsid w:val="00A26345"/>
    <w:rsid w:val="00A268A0"/>
    <w:rsid w:val="00A30209"/>
    <w:rsid w:val="00A31D47"/>
    <w:rsid w:val="00A33135"/>
    <w:rsid w:val="00A36189"/>
    <w:rsid w:val="00A37381"/>
    <w:rsid w:val="00A40BE9"/>
    <w:rsid w:val="00A41585"/>
    <w:rsid w:val="00A51E75"/>
    <w:rsid w:val="00A528A6"/>
    <w:rsid w:val="00A61ED6"/>
    <w:rsid w:val="00A62638"/>
    <w:rsid w:val="00A651D7"/>
    <w:rsid w:val="00A70A42"/>
    <w:rsid w:val="00A70B42"/>
    <w:rsid w:val="00A71792"/>
    <w:rsid w:val="00A72152"/>
    <w:rsid w:val="00A73566"/>
    <w:rsid w:val="00A745E1"/>
    <w:rsid w:val="00A74996"/>
    <w:rsid w:val="00A82251"/>
    <w:rsid w:val="00A860D1"/>
    <w:rsid w:val="00A93C6A"/>
    <w:rsid w:val="00AA1BB9"/>
    <w:rsid w:val="00AA4462"/>
    <w:rsid w:val="00AA60FC"/>
    <w:rsid w:val="00AA6C8E"/>
    <w:rsid w:val="00AA725F"/>
    <w:rsid w:val="00AB0C14"/>
    <w:rsid w:val="00AB1787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AE7"/>
    <w:rsid w:val="00AD1748"/>
    <w:rsid w:val="00AD20FF"/>
    <w:rsid w:val="00AD4D3A"/>
    <w:rsid w:val="00AD6457"/>
    <w:rsid w:val="00AE73B4"/>
    <w:rsid w:val="00AF0B9D"/>
    <w:rsid w:val="00AF0FA4"/>
    <w:rsid w:val="00AF14F9"/>
    <w:rsid w:val="00AF4D7D"/>
    <w:rsid w:val="00AF5B77"/>
    <w:rsid w:val="00AF732C"/>
    <w:rsid w:val="00B00C7D"/>
    <w:rsid w:val="00B0523E"/>
    <w:rsid w:val="00B05255"/>
    <w:rsid w:val="00B07C89"/>
    <w:rsid w:val="00B11AC7"/>
    <w:rsid w:val="00B12A9D"/>
    <w:rsid w:val="00B1456B"/>
    <w:rsid w:val="00B14AFB"/>
    <w:rsid w:val="00B16798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3DA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4E4"/>
    <w:rsid w:val="00C02308"/>
    <w:rsid w:val="00C10E61"/>
    <w:rsid w:val="00C13459"/>
    <w:rsid w:val="00C13831"/>
    <w:rsid w:val="00C13E75"/>
    <w:rsid w:val="00C150AA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1DED"/>
    <w:rsid w:val="00C7494E"/>
    <w:rsid w:val="00C74CA3"/>
    <w:rsid w:val="00C74CE8"/>
    <w:rsid w:val="00C7574B"/>
    <w:rsid w:val="00C77EDB"/>
    <w:rsid w:val="00C82D74"/>
    <w:rsid w:val="00C879FF"/>
    <w:rsid w:val="00C9109A"/>
    <w:rsid w:val="00C946AB"/>
    <w:rsid w:val="00C976EE"/>
    <w:rsid w:val="00CA0F62"/>
    <w:rsid w:val="00CB0C15"/>
    <w:rsid w:val="00CC5A9E"/>
    <w:rsid w:val="00CC666E"/>
    <w:rsid w:val="00CC6969"/>
    <w:rsid w:val="00CD240F"/>
    <w:rsid w:val="00CD3973"/>
    <w:rsid w:val="00CD5911"/>
    <w:rsid w:val="00CD5D2A"/>
    <w:rsid w:val="00CE0376"/>
    <w:rsid w:val="00CE3C27"/>
    <w:rsid w:val="00CE5379"/>
    <w:rsid w:val="00CE599A"/>
    <w:rsid w:val="00CF0266"/>
    <w:rsid w:val="00CF4F91"/>
    <w:rsid w:val="00D00287"/>
    <w:rsid w:val="00D009AE"/>
    <w:rsid w:val="00D022BF"/>
    <w:rsid w:val="00D04174"/>
    <w:rsid w:val="00D053D5"/>
    <w:rsid w:val="00D05ED0"/>
    <w:rsid w:val="00D10A86"/>
    <w:rsid w:val="00D130C8"/>
    <w:rsid w:val="00D20F66"/>
    <w:rsid w:val="00D22C39"/>
    <w:rsid w:val="00D26BCE"/>
    <w:rsid w:val="00D27443"/>
    <w:rsid w:val="00D274D9"/>
    <w:rsid w:val="00D37E27"/>
    <w:rsid w:val="00D42340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946AD"/>
    <w:rsid w:val="00DA04D8"/>
    <w:rsid w:val="00DA3703"/>
    <w:rsid w:val="00DA4101"/>
    <w:rsid w:val="00DA4DC9"/>
    <w:rsid w:val="00DA5D93"/>
    <w:rsid w:val="00DB1A99"/>
    <w:rsid w:val="00DC0A10"/>
    <w:rsid w:val="00DC1A5B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0CDA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0708"/>
    <w:rsid w:val="00E33279"/>
    <w:rsid w:val="00E335AF"/>
    <w:rsid w:val="00E34FDE"/>
    <w:rsid w:val="00E378FE"/>
    <w:rsid w:val="00E41370"/>
    <w:rsid w:val="00E42337"/>
    <w:rsid w:val="00E4347A"/>
    <w:rsid w:val="00E5348C"/>
    <w:rsid w:val="00E53F80"/>
    <w:rsid w:val="00E56DF1"/>
    <w:rsid w:val="00E64322"/>
    <w:rsid w:val="00E65AE1"/>
    <w:rsid w:val="00E66D90"/>
    <w:rsid w:val="00E71255"/>
    <w:rsid w:val="00E72C45"/>
    <w:rsid w:val="00E77E7A"/>
    <w:rsid w:val="00E8193F"/>
    <w:rsid w:val="00E82848"/>
    <w:rsid w:val="00E860F5"/>
    <w:rsid w:val="00E8781D"/>
    <w:rsid w:val="00E90109"/>
    <w:rsid w:val="00E9342E"/>
    <w:rsid w:val="00E96640"/>
    <w:rsid w:val="00EA009D"/>
    <w:rsid w:val="00EA3057"/>
    <w:rsid w:val="00EA58B4"/>
    <w:rsid w:val="00EA6AD5"/>
    <w:rsid w:val="00EB2106"/>
    <w:rsid w:val="00EB2A77"/>
    <w:rsid w:val="00EB2D3E"/>
    <w:rsid w:val="00EB45F8"/>
    <w:rsid w:val="00EB7864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51A8"/>
    <w:rsid w:val="00EF6B3F"/>
    <w:rsid w:val="00F002AE"/>
    <w:rsid w:val="00F00C50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45DA4"/>
    <w:rsid w:val="00F55F7E"/>
    <w:rsid w:val="00F56129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47CA"/>
    <w:rsid w:val="00FA21C4"/>
    <w:rsid w:val="00FA34DB"/>
    <w:rsid w:val="00FA3E65"/>
    <w:rsid w:val="00FA3F45"/>
    <w:rsid w:val="00FA442D"/>
    <w:rsid w:val="00FB14E1"/>
    <w:rsid w:val="00FB21FE"/>
    <w:rsid w:val="00FB6FEA"/>
    <w:rsid w:val="00FB752D"/>
    <w:rsid w:val="00FC4809"/>
    <w:rsid w:val="00FC4BE1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5:docId w15:val="{A71BB8E4-3807-4085-B155-7F3FD4DE1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iPriority="0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uiPriority w:val="9"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uiPriority w:val="9"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uiPriority w:val="9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uiPriority w:val="9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uiPriority w:val="9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uiPriority w:val="9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uiPriority w:val="9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uiPriority w:val="9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5250D4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250D4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250D4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250D4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250D4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250D4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uiPriority w:val="99"/>
    <w:rsid w:val="005250D4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250D4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250D4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250D4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250D4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5250D4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5250D4"/>
    <w:pPr>
      <w:numPr>
        <w:numId w:val="11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250D4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250D4"/>
    <w:pPr>
      <w:numPr>
        <w:numId w:val="12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250D4"/>
    <w:pPr>
      <w:numPr>
        <w:numId w:val="13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250D4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250D4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5250D4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250D4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250D4"/>
    <w:rPr>
      <w:vertAlign w:val="superscript"/>
    </w:rPr>
  </w:style>
  <w:style w:type="paragraph" w:customStyle="1" w:styleId="xl27">
    <w:name w:val="xl27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250D4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5250D4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250D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250D4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250D4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250D4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250D4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250D4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250D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250D4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250D4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250D4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250D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250D4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250D4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250D4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250D4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250D4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250D4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250D4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250D4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250D4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250D4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250D4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250D4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250D4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250D4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250D4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250D4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250D4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250D4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250D4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250D4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250D4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250D4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250D4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250D4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250D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250D4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250D4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250D4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250D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250D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250D4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250D4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250D4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250D4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250D4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250D4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250D4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250D4"/>
  </w:style>
  <w:style w:type="paragraph" w:customStyle="1" w:styleId="List1">
    <w:name w:val="List1"/>
    <w:basedOn w:val="Normal"/>
    <w:link w:val="LISTChar"/>
    <w:rsid w:val="005250D4"/>
    <w:pPr>
      <w:keepLines/>
      <w:numPr>
        <w:numId w:val="15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250D4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250D4"/>
  </w:style>
  <w:style w:type="numbering" w:customStyle="1" w:styleId="Style1">
    <w:name w:val="Style1"/>
    <w:uiPriority w:val="99"/>
    <w:rsid w:val="005250D4"/>
    <w:pPr>
      <w:numPr>
        <w:numId w:val="17"/>
      </w:numPr>
    </w:pPr>
  </w:style>
  <w:style w:type="character" w:customStyle="1" w:styleId="apple-converted-space">
    <w:name w:val="apple-converted-space"/>
    <w:basedOn w:val="DefaultParagraphFont"/>
    <w:rsid w:val="005250D4"/>
  </w:style>
  <w:style w:type="character" w:styleId="Emphasis">
    <w:name w:val="Emphasis"/>
    <w:basedOn w:val="DefaultParagraphFont"/>
    <w:uiPriority w:val="20"/>
    <w:qFormat/>
    <w:rsid w:val="005250D4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250D4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250D4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250D4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250D4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250D4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250D4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250D4"/>
    <w:pPr>
      <w:widowControl w:val="0"/>
      <w:numPr>
        <w:numId w:val="19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250D4"/>
    <w:pPr>
      <w:widowControl w:val="0"/>
      <w:numPr>
        <w:numId w:val="20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250D4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5250D4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5250D4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5250D4"/>
    <w:pPr>
      <w:numPr>
        <w:numId w:val="22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5250D4"/>
    <w:rPr>
      <w:color w:val="808080"/>
    </w:rPr>
  </w:style>
  <w:style w:type="numbering" w:customStyle="1" w:styleId="NoList1">
    <w:name w:val="No List1"/>
    <w:next w:val="NoList"/>
    <w:uiPriority w:val="99"/>
    <w:semiHidden/>
    <w:rsid w:val="005250D4"/>
  </w:style>
  <w:style w:type="paragraph" w:styleId="Index2">
    <w:name w:val="index 2"/>
    <w:basedOn w:val="Normal"/>
    <w:next w:val="Normal"/>
    <w:autoRedefine/>
    <w:semiHidden/>
    <w:rsid w:val="005250D4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5250D4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5250D4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5250D4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5250D4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5250D4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5250D4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5250D4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5250D4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5250D4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5250D4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5250D4"/>
    <w:pPr>
      <w:numPr>
        <w:numId w:val="23"/>
      </w:numPr>
    </w:pPr>
  </w:style>
  <w:style w:type="numbering" w:styleId="111111">
    <w:name w:val="Outline List 2"/>
    <w:basedOn w:val="NoList"/>
    <w:uiPriority w:val="99"/>
    <w:rsid w:val="005250D4"/>
    <w:pPr>
      <w:numPr>
        <w:numId w:val="24"/>
      </w:numPr>
    </w:pPr>
  </w:style>
  <w:style w:type="numbering" w:styleId="1ai">
    <w:name w:val="Outline List 1"/>
    <w:basedOn w:val="NoList"/>
    <w:uiPriority w:val="99"/>
    <w:rsid w:val="005250D4"/>
    <w:pPr>
      <w:numPr>
        <w:numId w:val="25"/>
      </w:numPr>
    </w:pPr>
  </w:style>
  <w:style w:type="numbering" w:styleId="ArticleSection">
    <w:name w:val="Outline List 3"/>
    <w:basedOn w:val="NoList"/>
    <w:rsid w:val="005250D4"/>
    <w:pPr>
      <w:numPr>
        <w:numId w:val="36"/>
      </w:numPr>
    </w:pPr>
  </w:style>
  <w:style w:type="numbering" w:customStyle="1" w:styleId="Style11">
    <w:name w:val="Style11"/>
    <w:rsid w:val="005250D4"/>
  </w:style>
  <w:style w:type="numbering" w:customStyle="1" w:styleId="Style111">
    <w:name w:val="Style111"/>
    <w:next w:val="Style1"/>
    <w:rsid w:val="005250D4"/>
    <w:pPr>
      <w:numPr>
        <w:numId w:val="27"/>
      </w:numPr>
    </w:pPr>
  </w:style>
  <w:style w:type="paragraph" w:customStyle="1" w:styleId="Normal-TextChar">
    <w:name w:val="Normal-Text Char"/>
    <w:basedOn w:val="Normal"/>
    <w:autoRedefine/>
    <w:rsid w:val="005250D4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5250D4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5250D4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5250D4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5250D4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5250D4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5250D4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5250D4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5250D4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5250D4"/>
    <w:rPr>
      <w:b/>
      <w:bCs/>
    </w:rPr>
  </w:style>
  <w:style w:type="paragraph" w:styleId="PlainText">
    <w:name w:val="Plain Text"/>
    <w:basedOn w:val="Normal"/>
    <w:link w:val="PlainTextChar"/>
    <w:rsid w:val="005250D4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5250D4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5250D4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5250D4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5250D4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5250D4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5250D4"/>
  </w:style>
  <w:style w:type="paragraph" w:customStyle="1" w:styleId="SPECIFICATION">
    <w:name w:val="SPECIFICATION"/>
    <w:basedOn w:val="Normal"/>
    <w:rsid w:val="005250D4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5250D4"/>
    <w:rPr>
      <w:sz w:val="16"/>
      <w:szCs w:val="19"/>
    </w:rPr>
  </w:style>
  <w:style w:type="table" w:styleId="TableGrid7">
    <w:name w:val="Table Grid 7"/>
    <w:basedOn w:val="TableNormal"/>
    <w:rsid w:val="005250D4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5250D4"/>
    <w:pPr>
      <w:keepNext w:val="0"/>
      <w:widowControl w:val="0"/>
      <w:numPr>
        <w:numId w:val="28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5250D4"/>
    <w:pPr>
      <w:keepNext w:val="0"/>
      <w:widowControl w:val="0"/>
      <w:numPr>
        <w:numId w:val="28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5250D4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5250D4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5250D4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5250D4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5250D4"/>
    <w:pPr>
      <w:numPr>
        <w:numId w:val="29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5250D4"/>
    <w:pPr>
      <w:numPr>
        <w:numId w:val="30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5250D4"/>
    <w:pPr>
      <w:numPr>
        <w:numId w:val="31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5250D4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5250D4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5250D4"/>
    <w:pPr>
      <w:widowControl w:val="0"/>
      <w:numPr>
        <w:numId w:val="32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5250D4"/>
    <w:pPr>
      <w:widowControl w:val="0"/>
      <w:numPr>
        <w:ilvl w:val="1"/>
        <w:numId w:val="32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5250D4"/>
    <w:pPr>
      <w:numPr>
        <w:ilvl w:val="2"/>
        <w:numId w:val="32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5250D4"/>
    <w:pPr>
      <w:widowControl w:val="0"/>
      <w:numPr>
        <w:ilvl w:val="3"/>
        <w:numId w:val="32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5250D4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5250D4"/>
    <w:pPr>
      <w:bidi w:val="0"/>
    </w:pPr>
  </w:style>
  <w:style w:type="paragraph" w:customStyle="1" w:styleId="TextBulletE">
    <w:name w:val="Text BulletE"/>
    <w:basedOn w:val="TextBolet"/>
    <w:qFormat/>
    <w:rsid w:val="005250D4"/>
    <w:pPr>
      <w:numPr>
        <w:numId w:val="18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5250D4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5250D4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5250D4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5250D4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5250D4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5250D4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5250D4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5250D4"/>
  </w:style>
  <w:style w:type="table" w:customStyle="1" w:styleId="TableGrid11">
    <w:name w:val="Table Grid11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5250D4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5250D4"/>
  </w:style>
  <w:style w:type="character" w:customStyle="1" w:styleId="hps">
    <w:name w:val="hps"/>
    <w:rsid w:val="005250D4"/>
  </w:style>
  <w:style w:type="paragraph" w:styleId="Subtitle">
    <w:name w:val="Subtitle"/>
    <w:basedOn w:val="Normal"/>
    <w:next w:val="Normal"/>
    <w:link w:val="SubtitleChar"/>
    <w:uiPriority w:val="11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250D4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5250D4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5250D4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50D4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250D4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5250D4"/>
    <w:rPr>
      <w:i/>
      <w:iCs/>
    </w:rPr>
  </w:style>
  <w:style w:type="character" w:styleId="IntenseEmphasis">
    <w:name w:val="Intense Emphasis"/>
    <w:uiPriority w:val="21"/>
    <w:qFormat/>
    <w:rsid w:val="005250D4"/>
    <w:rPr>
      <w:b/>
      <w:bCs/>
      <w:i/>
      <w:iCs/>
    </w:rPr>
  </w:style>
  <w:style w:type="character" w:styleId="IntenseReference">
    <w:name w:val="Intense Reference"/>
    <w:uiPriority w:val="32"/>
    <w:qFormat/>
    <w:rsid w:val="005250D4"/>
    <w:rPr>
      <w:b/>
      <w:bCs/>
      <w:smallCaps/>
    </w:rPr>
  </w:style>
  <w:style w:type="character" w:styleId="BookTitle">
    <w:name w:val="Book Title"/>
    <w:uiPriority w:val="33"/>
    <w:qFormat/>
    <w:rsid w:val="005250D4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5250D4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5250D4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5250D4"/>
    <w:pPr>
      <w:numPr>
        <w:numId w:val="33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5250D4"/>
    <w:pPr>
      <w:numPr>
        <w:numId w:val="26"/>
      </w:numPr>
    </w:pPr>
  </w:style>
  <w:style w:type="paragraph" w:customStyle="1" w:styleId="Head1">
    <w:name w:val="Head 1"/>
    <w:basedOn w:val="Normal"/>
    <w:qFormat/>
    <w:rsid w:val="005250D4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5250D4"/>
  </w:style>
  <w:style w:type="paragraph" w:customStyle="1" w:styleId="Simpletext">
    <w:name w:val="Simple text"/>
    <w:basedOn w:val="Normal"/>
    <w:link w:val="SimpletextChar"/>
    <w:qFormat/>
    <w:rsid w:val="005250D4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5250D4"/>
    <w:pPr>
      <w:spacing w:line="240" w:lineRule="auto"/>
    </w:pPr>
  </w:style>
  <w:style w:type="character" w:customStyle="1" w:styleId="DeffinitionChar">
    <w:name w:val="Deffinition Char"/>
    <w:link w:val="Deffinition"/>
    <w:rsid w:val="005250D4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5250D4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5250D4"/>
  </w:style>
  <w:style w:type="table" w:customStyle="1" w:styleId="TableGrid2">
    <w:name w:val="Table Grid2"/>
    <w:basedOn w:val="TableNormal"/>
    <w:next w:val="TableGrid"/>
    <w:uiPriority w:val="59"/>
    <w:rsid w:val="005250D4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5250D4"/>
    <w:pPr>
      <w:numPr>
        <w:numId w:val="12"/>
      </w:numPr>
    </w:pPr>
  </w:style>
  <w:style w:type="numbering" w:customStyle="1" w:styleId="1111112">
    <w:name w:val="1 / 1.1 / 1.1.12"/>
    <w:basedOn w:val="NoList"/>
    <w:next w:val="111111"/>
    <w:uiPriority w:val="99"/>
    <w:rsid w:val="005250D4"/>
    <w:pPr>
      <w:numPr>
        <w:numId w:val="13"/>
      </w:numPr>
    </w:pPr>
  </w:style>
  <w:style w:type="numbering" w:customStyle="1" w:styleId="1ai1">
    <w:name w:val="1 / a / i1"/>
    <w:basedOn w:val="NoList"/>
    <w:next w:val="1ai"/>
    <w:uiPriority w:val="99"/>
    <w:rsid w:val="005250D4"/>
    <w:pPr>
      <w:numPr>
        <w:numId w:val="14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5250D4"/>
  </w:style>
  <w:style w:type="numbering" w:customStyle="1" w:styleId="Style13">
    <w:name w:val="Style13"/>
    <w:rsid w:val="005250D4"/>
  </w:style>
  <w:style w:type="numbering" w:customStyle="1" w:styleId="Style112">
    <w:name w:val="Style112"/>
    <w:next w:val="Style1"/>
    <w:rsid w:val="005250D4"/>
    <w:pPr>
      <w:numPr>
        <w:numId w:val="16"/>
      </w:numPr>
    </w:pPr>
  </w:style>
  <w:style w:type="numbering" w:customStyle="1" w:styleId="NoList12">
    <w:name w:val="No List12"/>
    <w:next w:val="NoList"/>
    <w:uiPriority w:val="99"/>
    <w:semiHidden/>
    <w:unhideWhenUsed/>
    <w:rsid w:val="005250D4"/>
  </w:style>
  <w:style w:type="table" w:customStyle="1" w:styleId="TableGrid12">
    <w:name w:val="Table Grid12"/>
    <w:basedOn w:val="TableNormal"/>
    <w:next w:val="TableGrid"/>
    <w:rsid w:val="005250D4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5250D4"/>
    <w:pPr>
      <w:numPr>
        <w:numId w:val="15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250D4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250D4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5250D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List1Char">
    <w:name w:val="List1 Char"/>
    <w:basedOn w:val="DefaultParagraphFont"/>
    <w:rsid w:val="00E77E7A"/>
    <w:rPr>
      <w:rFonts w:eastAsia="BatangChe"/>
      <w:kern w:val="2"/>
      <w:lang w:eastAsia="ko-KR"/>
    </w:rPr>
  </w:style>
  <w:style w:type="paragraph" w:customStyle="1" w:styleId="StyleJustifyLowBefore247cm">
    <w:name w:val="Style Justify Low Before:  2.47 cm"/>
    <w:basedOn w:val="Normal"/>
    <w:link w:val="StyleJustifyLowBefore247cmChar"/>
    <w:rsid w:val="00E77E7A"/>
    <w:pPr>
      <w:widowControl w:val="0"/>
      <w:wordWrap w:val="0"/>
      <w:bidi w:val="0"/>
      <w:ind w:left="1418"/>
      <w:jc w:val="lowKashida"/>
    </w:pPr>
    <w:rPr>
      <w:rFonts w:cs="Times New Roman"/>
      <w:kern w:val="2"/>
      <w:szCs w:val="20"/>
      <w:lang w:eastAsia="ko-KR"/>
    </w:rPr>
  </w:style>
  <w:style w:type="character" w:customStyle="1" w:styleId="StyleJustifyLowBefore247cmChar">
    <w:name w:val="Style Justify Low Before:  2.47 cm Char"/>
    <w:basedOn w:val="DefaultParagraphFont"/>
    <w:link w:val="StyleJustifyLowBefore247cm"/>
    <w:rsid w:val="00E77E7A"/>
    <w:rPr>
      <w:rFonts w:ascii="Times New Roman" w:eastAsia="Times New Roman" w:hAnsi="Times New Roman" w:cs="Times New Roman"/>
      <w:kern w:val="2"/>
      <w:lang w:eastAsia="ko-KR"/>
    </w:rPr>
  </w:style>
  <w:style w:type="paragraph" w:customStyle="1" w:styleId="GMainText">
    <w:name w:val="G Main Text"/>
    <w:basedOn w:val="Normal"/>
    <w:link w:val="GMainTextChar"/>
    <w:qFormat/>
    <w:rsid w:val="00E77E7A"/>
    <w:pPr>
      <w:bidi w:val="0"/>
      <w:spacing w:before="240" w:after="120"/>
      <w:ind w:left="446"/>
      <w:jc w:val="both"/>
    </w:pPr>
    <w:rPr>
      <w:rFonts w:asciiTheme="minorHAnsi" w:eastAsiaTheme="minorHAnsi" w:hAnsiTheme="minorHAnsi" w:cs="Times New Roman"/>
      <w:sz w:val="22"/>
      <w:shd w:val="clear" w:color="auto" w:fill="FFFFFF"/>
      <w:lang w:eastAsia="en-GB"/>
    </w:rPr>
  </w:style>
  <w:style w:type="character" w:customStyle="1" w:styleId="GMainTextChar">
    <w:name w:val="G Main Text Char"/>
    <w:basedOn w:val="DefaultParagraphFont"/>
    <w:link w:val="GMainText"/>
    <w:rsid w:val="00E77E7A"/>
    <w:rPr>
      <w:rFonts w:asciiTheme="minorHAnsi" w:eastAsiaTheme="minorHAnsi" w:hAnsiTheme="minorHAnsi" w:cs="Times New Roman"/>
      <w:sz w:val="22"/>
      <w:szCs w:val="24"/>
      <w:lang w:eastAsia="en-GB"/>
    </w:rPr>
  </w:style>
  <w:style w:type="paragraph" w:customStyle="1" w:styleId="SPECIFICATIONChar">
    <w:name w:val="SPECIFICATION Char"/>
    <w:basedOn w:val="Normal"/>
    <w:link w:val="SPECIFICATIONCharChar"/>
    <w:rsid w:val="00E77E7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Times New Roman"/>
      <w:sz w:val="24"/>
      <w:szCs w:val="28"/>
    </w:rPr>
  </w:style>
  <w:style w:type="character" w:customStyle="1" w:styleId="SPECIFICATIONCharChar">
    <w:name w:val="SPECIFICATION Char Char"/>
    <w:basedOn w:val="DefaultParagraphFont"/>
    <w:link w:val="SPECIFICATIONChar"/>
    <w:rsid w:val="00E77E7A"/>
    <w:rPr>
      <w:rFonts w:ascii="Arial" w:eastAsia="Times New Roman" w:hAnsi="Arial" w:cs="Times New Roman"/>
      <w:sz w:val="24"/>
      <w:szCs w:val="28"/>
    </w:rPr>
  </w:style>
  <w:style w:type="paragraph" w:customStyle="1" w:styleId="NormalLatin9pt">
    <w:name w:val="Normal + (Latin) 9 pt"/>
    <w:aliases w:val="Centered,Before:  3 pt,After:  3 pt"/>
    <w:basedOn w:val="Normal"/>
    <w:rsid w:val="00E77E7A"/>
    <w:pPr>
      <w:bidi w:val="0"/>
      <w:ind w:left="720" w:hanging="720"/>
      <w:jc w:val="center"/>
    </w:pPr>
    <w:rPr>
      <w:rFonts w:ascii="Univers" w:hAnsi="Univers" w:cs="Times New Roman"/>
      <w:b/>
      <w:sz w:val="18"/>
      <w:szCs w:val="18"/>
    </w:rPr>
  </w:style>
  <w:style w:type="paragraph" w:styleId="TOAHeading">
    <w:name w:val="toa heading"/>
    <w:basedOn w:val="Heading1"/>
    <w:next w:val="Normal"/>
    <w:rsid w:val="00E77E7A"/>
    <w:pPr>
      <w:tabs>
        <w:tab w:val="num" w:pos="1440"/>
      </w:tabs>
      <w:spacing w:before="120" w:after="0" w:line="240" w:lineRule="auto"/>
      <w:ind w:left="1440" w:hanging="1440"/>
      <w:jc w:val="center"/>
    </w:pPr>
    <w:rPr>
      <w:rFonts w:ascii="Times New Roman" w:hAnsi="Times New Roman" w:cs="Times New Roman"/>
      <w:kern w:val="0"/>
    </w:rPr>
  </w:style>
  <w:style w:type="paragraph" w:customStyle="1" w:styleId="BodyTxt2">
    <w:name w:val="Body Txt2"/>
    <w:basedOn w:val="Normal"/>
    <w:rsid w:val="00E77E7A"/>
    <w:pPr>
      <w:tabs>
        <w:tab w:val="left" w:pos="2665"/>
        <w:tab w:val="left" w:pos="3232"/>
        <w:tab w:val="left" w:pos="4440"/>
        <w:tab w:val="left" w:pos="7320"/>
        <w:tab w:val="right" w:pos="8880"/>
      </w:tabs>
      <w:spacing w:before="120"/>
      <w:ind w:left="3232" w:hanging="3232"/>
      <w:outlineLvl w:val="2"/>
    </w:pPr>
    <w:rPr>
      <w:rFonts w:ascii="Univers" w:hAnsi="Univers" w:cs="Times New Roman"/>
      <w:sz w:val="22"/>
      <w:szCs w:val="22"/>
    </w:rPr>
  </w:style>
  <w:style w:type="character" w:customStyle="1" w:styleId="Heading1Char1">
    <w:name w:val="Heading 1 Char1"/>
    <w:aliases w:val="§1. Char1,Gliederung1 Char1,ALK_K1 Char1,JANE Char1,PDS Head 04 Char1"/>
    <w:basedOn w:val="DefaultParagraphFont"/>
    <w:uiPriority w:val="9"/>
    <w:rsid w:val="00E77E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aliases w:val="§1.1. Char1,Gliederung2 Char1,Heading 2(Hendijan)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aliases w:val="Heading 3(Hendijan) Char1,§1.1.1. Char1"/>
    <w:basedOn w:val="DefaultParagraphFont"/>
    <w:uiPriority w:val="9"/>
    <w:semiHidden/>
    <w:rsid w:val="00E77E7A"/>
    <w:rPr>
      <w:rFonts w:asciiTheme="majorHAnsi" w:eastAsiaTheme="majorEastAsia" w:hAnsiTheme="majorHAnsi" w:cstheme="majorBidi"/>
      <w:b/>
      <w:bCs/>
      <w:color w:val="4F81BD" w:themeColor="accent1"/>
      <w:sz w:val="24"/>
      <w:szCs w:val="28"/>
    </w:rPr>
  </w:style>
  <w:style w:type="character" w:customStyle="1" w:styleId="HeaderChar1">
    <w:name w:val="Header Char1"/>
    <w:aliases w:val="HeaderPort Char1,Header1 Char1"/>
    <w:basedOn w:val="DefaultParagraphFont"/>
    <w:uiPriority w:val="99"/>
    <w:semiHidden/>
    <w:rsid w:val="00E77E7A"/>
    <w:rPr>
      <w:rFonts w:cs="Traditional Arabic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5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91EECA-C4FB-4615-9A36-7B5E3F539A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9</Pages>
  <Words>1691</Words>
  <Characters>9645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11314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30</cp:revision>
  <cp:lastPrinted>2023-05-17T13:02:00Z</cp:lastPrinted>
  <dcterms:created xsi:type="dcterms:W3CDTF">2019-06-17T10:16:00Z</dcterms:created>
  <dcterms:modified xsi:type="dcterms:W3CDTF">2024-10-13T13:08:00Z</dcterms:modified>
</cp:coreProperties>
</file>