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388"/>
        <w:gridCol w:w="2076"/>
        <w:gridCol w:w="1501"/>
        <w:gridCol w:w="1350"/>
        <w:gridCol w:w="1678"/>
        <w:gridCol w:w="1760"/>
      </w:tblGrid>
      <w:tr w:rsidR="008F7539" w:rsidRPr="00070ED8" w14:paraId="39467E67"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7766AEA2" w14:textId="1053F77E"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28C7DF9"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2CE864C5" w14:textId="21F384C8" w:rsidR="0078792F" w:rsidRDefault="00CB2324" w:rsidP="00294865">
            <w:pPr>
              <w:widowControl w:val="0"/>
              <w:bidi w:val="0"/>
              <w:jc w:val="center"/>
              <w:rPr>
                <w:rFonts w:ascii="Arial" w:hAnsi="Arial" w:cs="Arial"/>
                <w:b/>
                <w:bCs/>
                <w:sz w:val="32"/>
                <w:szCs w:val="32"/>
              </w:rPr>
            </w:pPr>
            <w:r w:rsidRPr="0017643B">
              <w:rPr>
                <w:rFonts w:ascii="Arial" w:hAnsi="Arial" w:cs="Arial"/>
                <w:b/>
                <w:bCs/>
                <w:sz w:val="32"/>
                <w:szCs w:val="32"/>
              </w:rPr>
              <w:t>CALCULATION NOTE FOR CATHODIC PROTECTION SYSTEM</w:t>
            </w:r>
          </w:p>
          <w:p w14:paraId="10E01D5A" w14:textId="77777777" w:rsidR="00294865" w:rsidRDefault="00294865" w:rsidP="00956369">
            <w:pPr>
              <w:widowControl w:val="0"/>
              <w:jc w:val="center"/>
              <w:rPr>
                <w:rFonts w:ascii="Arial" w:hAnsi="Arial" w:cs="Arial"/>
                <w:b/>
                <w:bCs/>
                <w:sz w:val="32"/>
                <w:szCs w:val="32"/>
              </w:rPr>
            </w:pPr>
          </w:p>
          <w:p w14:paraId="46ED8187" w14:textId="77777777" w:rsidR="00924427" w:rsidRDefault="00924427" w:rsidP="00956369">
            <w:pPr>
              <w:widowControl w:val="0"/>
              <w:jc w:val="center"/>
              <w:rPr>
                <w:rFonts w:ascii="Arial" w:hAnsi="Arial" w:cs="Arial"/>
                <w:b/>
                <w:bCs/>
                <w:sz w:val="32"/>
                <w:szCs w:val="32"/>
              </w:rPr>
            </w:pPr>
          </w:p>
          <w:p w14:paraId="6A6EAA69" w14:textId="77777777" w:rsidR="0078792F" w:rsidRPr="00EA3057" w:rsidRDefault="0078792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BD5FFC" w:rsidRPr="000E2E1E" w14:paraId="7D21D57B"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14:paraId="52C98EA6" w14:textId="284C8E92" w:rsidR="00BD5FFC" w:rsidRPr="00CD3973" w:rsidRDefault="00BD5FFC" w:rsidP="00BD5FFC">
            <w:pPr>
              <w:widowControl w:val="0"/>
              <w:bidi w:val="0"/>
              <w:spacing w:before="20" w:after="20"/>
              <w:ind w:left="180" w:hanging="180"/>
              <w:jc w:val="center"/>
              <w:rPr>
                <w:rFonts w:ascii="Arial" w:hAnsi="Arial" w:cs="Arial"/>
                <w:b/>
                <w:bCs/>
                <w:color w:val="000000"/>
                <w:sz w:val="17"/>
                <w:szCs w:val="17"/>
              </w:rPr>
            </w:pPr>
            <w:r>
              <w:rPr>
                <w:rFonts w:ascii="Arial" w:hAnsi="Arial" w:cs="Arial"/>
                <w:szCs w:val="20"/>
              </w:rPr>
              <w:t>D04</w:t>
            </w:r>
          </w:p>
        </w:tc>
        <w:tc>
          <w:tcPr>
            <w:tcW w:w="1403" w:type="dxa"/>
            <w:tcBorders>
              <w:top w:val="single" w:sz="12" w:space="0" w:color="auto"/>
              <w:left w:val="single" w:sz="2" w:space="0" w:color="auto"/>
              <w:bottom w:val="single" w:sz="2" w:space="0" w:color="auto"/>
              <w:right w:val="single" w:sz="2" w:space="0" w:color="auto"/>
            </w:tcBorders>
            <w:vAlign w:val="center"/>
          </w:tcPr>
          <w:p w14:paraId="1972644D" w14:textId="0499F108" w:rsidR="00BD5FFC" w:rsidRPr="00CD3973" w:rsidRDefault="00BD5FFC" w:rsidP="00BD5FFC">
            <w:pPr>
              <w:widowControl w:val="0"/>
              <w:bidi w:val="0"/>
              <w:spacing w:before="20" w:after="20"/>
              <w:ind w:left="-64" w:firstLine="38"/>
              <w:jc w:val="center"/>
              <w:rPr>
                <w:rFonts w:ascii="Arial" w:hAnsi="Arial" w:cs="Arial"/>
                <w:b/>
                <w:bCs/>
                <w:sz w:val="17"/>
                <w:szCs w:val="17"/>
              </w:rPr>
            </w:pPr>
            <w:r>
              <w:rPr>
                <w:rFonts w:ascii="Arial" w:hAnsi="Arial" w:cs="Arial"/>
                <w:szCs w:val="20"/>
              </w:rPr>
              <w:t>Dec.2024</w:t>
            </w:r>
          </w:p>
        </w:tc>
        <w:tc>
          <w:tcPr>
            <w:tcW w:w="2165" w:type="dxa"/>
            <w:tcBorders>
              <w:top w:val="single" w:sz="12" w:space="0" w:color="auto"/>
              <w:left w:val="single" w:sz="2" w:space="0" w:color="auto"/>
              <w:bottom w:val="single" w:sz="2" w:space="0" w:color="auto"/>
              <w:right w:val="single" w:sz="2" w:space="0" w:color="auto"/>
            </w:tcBorders>
            <w:vAlign w:val="center"/>
          </w:tcPr>
          <w:p w14:paraId="547EAA53" w14:textId="764E8B5E" w:rsidR="00BD5FFC" w:rsidRPr="00CD3973" w:rsidRDefault="00BD5FFC" w:rsidP="00BD5FFC">
            <w:pPr>
              <w:widowControl w:val="0"/>
              <w:bidi w:val="0"/>
              <w:spacing w:before="20" w:after="20"/>
              <w:ind w:left="-125" w:right="-113" w:hanging="2"/>
              <w:jc w:val="center"/>
              <w:rPr>
                <w:rFonts w:ascii="Arial" w:hAnsi="Arial" w:cs="Arial"/>
                <w:b/>
                <w:bCs/>
                <w:color w:val="000000"/>
                <w:sz w:val="17"/>
                <w:szCs w:val="17"/>
              </w:rPr>
            </w:pPr>
            <w:r>
              <w:rPr>
                <w:rFonts w:ascii="Arial" w:hAnsi="Arial" w:cs="Arial"/>
                <w:szCs w:val="20"/>
              </w:rPr>
              <w:t>IFA</w:t>
            </w:r>
          </w:p>
        </w:tc>
        <w:tc>
          <w:tcPr>
            <w:tcW w:w="1533" w:type="dxa"/>
            <w:tcBorders>
              <w:top w:val="single" w:sz="12" w:space="0" w:color="auto"/>
              <w:left w:val="single" w:sz="2" w:space="0" w:color="auto"/>
              <w:bottom w:val="single" w:sz="2" w:space="0" w:color="auto"/>
              <w:right w:val="single" w:sz="2" w:space="0" w:color="auto"/>
            </w:tcBorders>
            <w:vAlign w:val="center"/>
          </w:tcPr>
          <w:p w14:paraId="1A590F84" w14:textId="7689CABE" w:rsidR="00BD5FFC" w:rsidRPr="00CD3973" w:rsidRDefault="00262054" w:rsidP="00262054">
            <w:pPr>
              <w:widowControl w:val="0"/>
              <w:bidi w:val="0"/>
              <w:spacing w:before="20" w:after="20"/>
              <w:ind w:left="-46"/>
              <w:jc w:val="center"/>
              <w:rPr>
                <w:rFonts w:ascii="Arial" w:hAnsi="Arial" w:cs="Arial"/>
                <w:b/>
                <w:bCs/>
                <w:color w:val="000000"/>
                <w:sz w:val="17"/>
                <w:szCs w:val="17"/>
              </w:rPr>
            </w:pPr>
            <w:r>
              <w:rPr>
                <w:rFonts w:ascii="Arial" w:hAnsi="Arial" w:cs="Arial"/>
                <w:szCs w:val="20"/>
              </w:rPr>
              <w:t>M.Fahimi</w:t>
            </w:r>
          </w:p>
        </w:tc>
        <w:tc>
          <w:tcPr>
            <w:tcW w:w="1350" w:type="dxa"/>
            <w:tcBorders>
              <w:top w:val="single" w:sz="12" w:space="0" w:color="auto"/>
              <w:left w:val="single" w:sz="2" w:space="0" w:color="auto"/>
              <w:bottom w:val="single" w:sz="2" w:space="0" w:color="auto"/>
              <w:right w:val="single" w:sz="2" w:space="0" w:color="auto"/>
            </w:tcBorders>
            <w:vAlign w:val="center"/>
          </w:tcPr>
          <w:p w14:paraId="65B4FADD" w14:textId="451B9999" w:rsidR="00BD5FFC" w:rsidRPr="00CD3973" w:rsidRDefault="00BD5FFC" w:rsidP="00BD5FFC">
            <w:pPr>
              <w:widowControl w:val="0"/>
              <w:bidi w:val="0"/>
              <w:spacing w:before="20" w:after="20"/>
              <w:ind w:left="180" w:hanging="180"/>
              <w:jc w:val="center"/>
              <w:rPr>
                <w:rFonts w:ascii="Arial" w:hAnsi="Arial" w:cs="Arial"/>
                <w:b/>
                <w:bCs/>
                <w:color w:val="000000"/>
                <w:sz w:val="17"/>
                <w:szCs w:val="17"/>
              </w:rPr>
            </w:pPr>
            <w:r>
              <w:rPr>
                <w:rFonts w:ascii="Arial" w:hAnsi="Arial" w:cs="Arial"/>
                <w:szCs w:val="20"/>
              </w:rPr>
              <w:t>M.Fakharian</w:t>
            </w:r>
          </w:p>
        </w:tc>
        <w:tc>
          <w:tcPr>
            <w:tcW w:w="1461" w:type="dxa"/>
            <w:tcBorders>
              <w:top w:val="single" w:sz="12" w:space="0" w:color="auto"/>
              <w:left w:val="single" w:sz="2" w:space="0" w:color="auto"/>
              <w:bottom w:val="single" w:sz="2" w:space="0" w:color="auto"/>
              <w:right w:val="single" w:sz="2" w:space="0" w:color="auto"/>
            </w:tcBorders>
            <w:vAlign w:val="center"/>
          </w:tcPr>
          <w:p w14:paraId="6B08EE2A" w14:textId="2BF9DD17" w:rsidR="00BD5FFC" w:rsidRPr="00CD3973" w:rsidRDefault="005E4DC4" w:rsidP="00BD5FFC">
            <w:pPr>
              <w:widowControl w:val="0"/>
              <w:bidi w:val="0"/>
              <w:spacing w:before="20" w:after="20"/>
              <w:ind w:left="180" w:hanging="180"/>
              <w:jc w:val="center"/>
              <w:rPr>
                <w:rFonts w:ascii="Arial" w:hAnsi="Arial" w:cs="Arial"/>
                <w:b/>
                <w:bCs/>
                <w:color w:val="000000"/>
                <w:sz w:val="17"/>
                <w:szCs w:val="17"/>
              </w:rPr>
            </w:pPr>
            <w:r>
              <w:rPr>
                <w:rFonts w:ascii="Arial" w:hAnsi="Arial" w:cs="Arial"/>
                <w:szCs w:val="20"/>
              </w:rPr>
              <w:t>S.Faramarzpour</w:t>
            </w:r>
            <w:bookmarkStart w:id="0" w:name="_GoBack"/>
            <w:bookmarkEnd w:id="0"/>
          </w:p>
        </w:tc>
        <w:tc>
          <w:tcPr>
            <w:tcW w:w="1830" w:type="dxa"/>
            <w:tcBorders>
              <w:left w:val="single" w:sz="2" w:space="0" w:color="auto"/>
              <w:bottom w:val="single" w:sz="2" w:space="0" w:color="auto"/>
            </w:tcBorders>
            <w:vAlign w:val="center"/>
          </w:tcPr>
          <w:p w14:paraId="50A5A117" w14:textId="77777777" w:rsidR="00BD5FFC" w:rsidRPr="00CD3973" w:rsidRDefault="00BD5FFC" w:rsidP="00BD5FFC">
            <w:pPr>
              <w:widowControl w:val="0"/>
              <w:bidi w:val="0"/>
              <w:spacing w:before="20" w:after="20"/>
              <w:ind w:hanging="59"/>
              <w:jc w:val="center"/>
              <w:rPr>
                <w:rFonts w:ascii="Arial" w:hAnsi="Arial" w:cs="Arial"/>
                <w:b/>
                <w:bCs/>
                <w:color w:val="000000"/>
                <w:sz w:val="17"/>
                <w:szCs w:val="17"/>
              </w:rPr>
            </w:pPr>
          </w:p>
        </w:tc>
      </w:tr>
      <w:tr w:rsidR="00BD5FFC" w:rsidRPr="000E2E1E" w14:paraId="25ADEE1E"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1607BFA1" w14:textId="4D0FB4EE"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D03</w:t>
            </w:r>
          </w:p>
        </w:tc>
        <w:tc>
          <w:tcPr>
            <w:tcW w:w="1403" w:type="dxa"/>
            <w:tcBorders>
              <w:top w:val="single" w:sz="2" w:space="0" w:color="auto"/>
              <w:left w:val="single" w:sz="2" w:space="0" w:color="auto"/>
              <w:bottom w:val="single" w:sz="2" w:space="0" w:color="auto"/>
              <w:right w:val="single" w:sz="2" w:space="0" w:color="auto"/>
            </w:tcBorders>
            <w:vAlign w:val="center"/>
          </w:tcPr>
          <w:p w14:paraId="424F455A" w14:textId="73CAC541" w:rsidR="00BD5FFC" w:rsidRPr="000E2E1E" w:rsidRDefault="00BD5FFC" w:rsidP="00BD5FFC">
            <w:pPr>
              <w:widowControl w:val="0"/>
              <w:bidi w:val="0"/>
              <w:spacing w:before="20" w:after="20"/>
              <w:ind w:left="-64" w:right="-115"/>
              <w:jc w:val="center"/>
              <w:rPr>
                <w:rFonts w:ascii="Arial" w:hAnsi="Arial" w:cs="Arial"/>
                <w:szCs w:val="20"/>
              </w:rPr>
            </w:pPr>
            <w:r>
              <w:rPr>
                <w:rFonts w:ascii="Arial" w:hAnsi="Arial" w:cs="Arial"/>
                <w:szCs w:val="20"/>
              </w:rPr>
              <w:t>Oct.2024</w:t>
            </w:r>
          </w:p>
        </w:tc>
        <w:tc>
          <w:tcPr>
            <w:tcW w:w="2165" w:type="dxa"/>
            <w:tcBorders>
              <w:top w:val="single" w:sz="2" w:space="0" w:color="auto"/>
              <w:left w:val="single" w:sz="2" w:space="0" w:color="auto"/>
              <w:bottom w:val="single" w:sz="2" w:space="0" w:color="auto"/>
              <w:right w:val="single" w:sz="2" w:space="0" w:color="auto"/>
            </w:tcBorders>
            <w:vAlign w:val="center"/>
          </w:tcPr>
          <w:p w14:paraId="76245A92" w14:textId="6CF4A0F8" w:rsidR="00BD5FFC" w:rsidRPr="000E2E1E" w:rsidRDefault="00BD5FFC" w:rsidP="00BD5FFC">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14:paraId="6BB37AD0" w14:textId="7FD044BF" w:rsidR="00BD5FFC" w:rsidRPr="00C66E37" w:rsidRDefault="00BD5FFC" w:rsidP="00BD5FFC">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2" w:space="0" w:color="auto"/>
              <w:right w:val="single" w:sz="2" w:space="0" w:color="auto"/>
            </w:tcBorders>
            <w:vAlign w:val="center"/>
          </w:tcPr>
          <w:p w14:paraId="5F7B6D6E" w14:textId="73EA60EC"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2" w:space="0" w:color="auto"/>
              <w:right w:val="single" w:sz="2" w:space="0" w:color="auto"/>
            </w:tcBorders>
            <w:vAlign w:val="center"/>
          </w:tcPr>
          <w:p w14:paraId="1D21F625" w14:textId="0512F7AC" w:rsidR="00BD5FFC" w:rsidRPr="002918D6" w:rsidRDefault="00BD5FFC" w:rsidP="00BD5FFC">
            <w:pPr>
              <w:widowControl w:val="0"/>
              <w:bidi w:val="0"/>
              <w:spacing w:before="20" w:after="20"/>
              <w:jc w:val="center"/>
              <w:rPr>
                <w:rFonts w:ascii="Arial" w:hAnsi="Arial" w:cs="Arial"/>
                <w:szCs w:val="20"/>
              </w:rPr>
            </w:pPr>
            <w:r>
              <w:rPr>
                <w:rFonts w:ascii="Arial" w:hAnsi="Arial" w:cs="Arial"/>
                <w:szCs w:val="20"/>
              </w:rPr>
              <w:t>M.Sadegian</w:t>
            </w:r>
          </w:p>
        </w:tc>
        <w:tc>
          <w:tcPr>
            <w:tcW w:w="1830" w:type="dxa"/>
            <w:tcBorders>
              <w:top w:val="single" w:sz="2" w:space="0" w:color="auto"/>
              <w:left w:val="single" w:sz="2" w:space="0" w:color="auto"/>
              <w:bottom w:val="single" w:sz="2" w:space="0" w:color="auto"/>
            </w:tcBorders>
            <w:vAlign w:val="center"/>
          </w:tcPr>
          <w:p w14:paraId="3AECB379" w14:textId="77777777" w:rsidR="00BD5FFC" w:rsidRPr="000E2E1E" w:rsidRDefault="00BD5FFC" w:rsidP="00BD5FFC">
            <w:pPr>
              <w:widowControl w:val="0"/>
              <w:bidi w:val="0"/>
              <w:spacing w:before="20" w:after="20"/>
              <w:ind w:left="180"/>
              <w:jc w:val="center"/>
              <w:rPr>
                <w:rFonts w:ascii="Arial" w:hAnsi="Arial" w:cs="Arial"/>
                <w:color w:val="000000"/>
                <w:szCs w:val="20"/>
              </w:rPr>
            </w:pPr>
          </w:p>
        </w:tc>
      </w:tr>
      <w:tr w:rsidR="00BD5FFC" w:rsidRPr="000E2E1E" w14:paraId="5B9AE685"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1C94C17A" w14:textId="380FB0F0"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14:paraId="11CF313A" w14:textId="0D275583" w:rsidR="00BD5FFC" w:rsidRPr="000E2E1E" w:rsidRDefault="00BD5FFC" w:rsidP="00BD5FFC">
            <w:pPr>
              <w:widowControl w:val="0"/>
              <w:bidi w:val="0"/>
              <w:spacing w:before="20" w:after="20"/>
              <w:ind w:left="231" w:right="-115" w:firstLine="25"/>
              <w:rPr>
                <w:rFonts w:ascii="Arial" w:hAnsi="Arial" w:cs="Arial"/>
                <w:szCs w:val="20"/>
              </w:rPr>
            </w:pPr>
            <w:r>
              <w:rPr>
                <w:rFonts w:ascii="Arial" w:hAnsi="Arial" w:cs="Arial"/>
                <w:szCs w:val="20"/>
              </w:rPr>
              <w:t>Sep.2023</w:t>
            </w:r>
          </w:p>
        </w:tc>
        <w:tc>
          <w:tcPr>
            <w:tcW w:w="2165" w:type="dxa"/>
            <w:tcBorders>
              <w:top w:val="single" w:sz="2" w:space="0" w:color="auto"/>
              <w:left w:val="single" w:sz="2" w:space="0" w:color="auto"/>
              <w:bottom w:val="single" w:sz="2" w:space="0" w:color="auto"/>
              <w:right w:val="single" w:sz="2" w:space="0" w:color="auto"/>
            </w:tcBorders>
            <w:vAlign w:val="center"/>
          </w:tcPr>
          <w:p w14:paraId="54A0319F" w14:textId="0BB732EA" w:rsidR="00BD5FFC" w:rsidRPr="000E2E1E" w:rsidRDefault="00BD5FFC" w:rsidP="00BD5FFC">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14:paraId="209C7967" w14:textId="0E28FD53" w:rsidR="00BD5FFC" w:rsidRPr="000E2E1E" w:rsidRDefault="00BD5FFC" w:rsidP="00BD5FFC">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2" w:space="0" w:color="auto"/>
              <w:right w:val="single" w:sz="2" w:space="0" w:color="auto"/>
            </w:tcBorders>
            <w:vAlign w:val="center"/>
          </w:tcPr>
          <w:p w14:paraId="2DEA39B0" w14:textId="558B031C"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2" w:space="0" w:color="auto"/>
              <w:right w:val="single" w:sz="2" w:space="0" w:color="auto"/>
            </w:tcBorders>
            <w:vAlign w:val="center"/>
          </w:tcPr>
          <w:p w14:paraId="0DB3E38A" w14:textId="7DE36CA7"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A.M.Mohseni</w:t>
            </w:r>
          </w:p>
        </w:tc>
        <w:tc>
          <w:tcPr>
            <w:tcW w:w="1830" w:type="dxa"/>
            <w:tcBorders>
              <w:top w:val="single" w:sz="2" w:space="0" w:color="auto"/>
              <w:left w:val="single" w:sz="2" w:space="0" w:color="auto"/>
              <w:bottom w:val="single" w:sz="2" w:space="0" w:color="auto"/>
            </w:tcBorders>
            <w:vAlign w:val="center"/>
          </w:tcPr>
          <w:p w14:paraId="492CED5D" w14:textId="77777777" w:rsidR="00BD5FFC" w:rsidRPr="000E2E1E" w:rsidRDefault="00BD5FFC" w:rsidP="00BD5FFC">
            <w:pPr>
              <w:widowControl w:val="0"/>
              <w:bidi w:val="0"/>
              <w:spacing w:before="20" w:after="20"/>
              <w:ind w:left="180"/>
              <w:jc w:val="center"/>
              <w:rPr>
                <w:rFonts w:ascii="Arial" w:hAnsi="Arial" w:cs="Arial"/>
                <w:color w:val="000000"/>
                <w:szCs w:val="20"/>
              </w:rPr>
            </w:pPr>
          </w:p>
        </w:tc>
      </w:tr>
      <w:tr w:rsidR="00BD5FFC" w:rsidRPr="000E2E1E" w14:paraId="5628F889" w14:textId="77777777" w:rsidTr="00954D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608A5F12" w14:textId="702C719E"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14:paraId="376E1ED0" w14:textId="740F9CED" w:rsidR="00BD5FFC" w:rsidRPr="000E2E1E" w:rsidRDefault="00BD5FFC" w:rsidP="00BD5FFC">
            <w:pPr>
              <w:widowControl w:val="0"/>
              <w:bidi w:val="0"/>
              <w:spacing w:before="20" w:after="20"/>
              <w:ind w:left="-39" w:right="-115"/>
              <w:jc w:val="center"/>
              <w:rPr>
                <w:rFonts w:ascii="Arial" w:hAnsi="Arial" w:cs="Arial"/>
                <w:szCs w:val="20"/>
              </w:rPr>
            </w:pPr>
            <w:r>
              <w:rPr>
                <w:rFonts w:ascii="Arial" w:hAnsi="Arial" w:cs="Arial"/>
                <w:szCs w:val="20"/>
              </w:rPr>
              <w:t>Jan.2023</w:t>
            </w:r>
          </w:p>
        </w:tc>
        <w:tc>
          <w:tcPr>
            <w:tcW w:w="2165" w:type="dxa"/>
            <w:tcBorders>
              <w:top w:val="single" w:sz="2" w:space="0" w:color="auto"/>
              <w:left w:val="single" w:sz="2" w:space="0" w:color="auto"/>
              <w:bottom w:val="single" w:sz="4" w:space="0" w:color="auto"/>
              <w:right w:val="single" w:sz="2" w:space="0" w:color="auto"/>
            </w:tcBorders>
            <w:vAlign w:val="center"/>
          </w:tcPr>
          <w:p w14:paraId="16A0F346" w14:textId="34271ADD" w:rsidR="00BD5FFC" w:rsidRPr="000E2E1E" w:rsidRDefault="00BD5FFC" w:rsidP="00BD5FFC">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14:paraId="37A17283" w14:textId="02A994A5" w:rsidR="00BD5FFC" w:rsidRPr="000E2E1E" w:rsidRDefault="00BD5FFC" w:rsidP="00BD5FFC">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14:paraId="47B2DA44" w14:textId="3EB81D1D"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14:paraId="336C31E7" w14:textId="4A3A5785" w:rsidR="00BD5FFC" w:rsidRPr="000E2E1E" w:rsidRDefault="00BD5FFC" w:rsidP="00BD5FFC">
            <w:pPr>
              <w:widowControl w:val="0"/>
              <w:bidi w:val="0"/>
              <w:spacing w:before="20" w:after="20"/>
              <w:jc w:val="center"/>
              <w:rPr>
                <w:rFonts w:ascii="Arial" w:hAnsi="Arial" w:cs="Arial"/>
                <w:szCs w:val="20"/>
              </w:rPr>
            </w:pPr>
            <w:r w:rsidRPr="0056544E">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14:paraId="58C34488" w14:textId="77777777" w:rsidR="00BD5FFC" w:rsidRPr="00C9109A" w:rsidRDefault="00BD5FFC" w:rsidP="00BD5FFC">
            <w:pPr>
              <w:widowControl w:val="0"/>
              <w:bidi w:val="0"/>
              <w:spacing w:before="20" w:after="20"/>
              <w:jc w:val="center"/>
              <w:rPr>
                <w:rFonts w:ascii="Arial" w:hAnsi="Arial" w:cs="Arial"/>
                <w:szCs w:val="20"/>
              </w:rPr>
            </w:pPr>
          </w:p>
        </w:tc>
      </w:tr>
      <w:tr w:rsidR="00BD5FFC" w:rsidRPr="000E2E1E" w14:paraId="0AF2F4F6"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7CD38585" w14:textId="18AB424C"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14:paraId="59B632C8" w14:textId="277D75CB" w:rsidR="00BD5FFC" w:rsidRPr="000E2E1E" w:rsidRDefault="00BD5FFC" w:rsidP="00BD5FFC">
            <w:pPr>
              <w:widowControl w:val="0"/>
              <w:bidi w:val="0"/>
              <w:spacing w:before="20" w:after="20"/>
              <w:ind w:left="-64" w:right="-115"/>
              <w:jc w:val="center"/>
              <w:rPr>
                <w:rFonts w:ascii="Arial" w:hAnsi="Arial" w:cs="Arial"/>
                <w:szCs w:val="20"/>
              </w:rPr>
            </w:pPr>
            <w:r>
              <w:rPr>
                <w:rFonts w:ascii="Arial" w:hAnsi="Arial" w:cs="Arial"/>
                <w:szCs w:val="20"/>
              </w:rPr>
              <w:t>Apr.2022</w:t>
            </w:r>
          </w:p>
        </w:tc>
        <w:tc>
          <w:tcPr>
            <w:tcW w:w="2165" w:type="dxa"/>
            <w:tcBorders>
              <w:top w:val="single" w:sz="2" w:space="0" w:color="auto"/>
              <w:left w:val="single" w:sz="2" w:space="0" w:color="auto"/>
              <w:bottom w:val="single" w:sz="4" w:space="0" w:color="auto"/>
              <w:right w:val="single" w:sz="2" w:space="0" w:color="auto"/>
            </w:tcBorders>
            <w:vAlign w:val="center"/>
          </w:tcPr>
          <w:p w14:paraId="3DC6F90D" w14:textId="201D2F50" w:rsidR="00BD5FFC" w:rsidRPr="000E2E1E" w:rsidRDefault="00BD5FFC" w:rsidP="00BD5FF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14:paraId="154D2BC3" w14:textId="1A87B4CF" w:rsidR="00BD5FFC" w:rsidRPr="00C66E37" w:rsidRDefault="00BD5FFC" w:rsidP="00BD5FFC">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14:paraId="4C94889E" w14:textId="068DBCA6" w:rsidR="00BD5FFC" w:rsidRPr="000E2E1E" w:rsidRDefault="00BD5FFC" w:rsidP="00BD5FFC">
            <w:pPr>
              <w:widowControl w:val="0"/>
              <w:bidi w:val="0"/>
              <w:spacing w:before="20" w:after="20"/>
              <w:jc w:val="center"/>
              <w:rPr>
                <w:rFonts w:ascii="Arial" w:hAnsi="Arial" w:cs="Arial"/>
                <w:szCs w:val="20"/>
              </w:rPr>
            </w:pPr>
            <w:r>
              <w:rPr>
                <w:rFonts w:ascii="Arial" w:hAnsi="Arial" w:cs="Arial"/>
                <w:szCs w:val="20"/>
              </w:rPr>
              <w:t>M.Aki</w:t>
            </w:r>
          </w:p>
        </w:tc>
        <w:tc>
          <w:tcPr>
            <w:tcW w:w="1461" w:type="dxa"/>
            <w:tcBorders>
              <w:top w:val="single" w:sz="2" w:space="0" w:color="auto"/>
              <w:left w:val="single" w:sz="2" w:space="0" w:color="auto"/>
              <w:bottom w:val="single" w:sz="4" w:space="0" w:color="auto"/>
              <w:right w:val="single" w:sz="2" w:space="0" w:color="auto"/>
            </w:tcBorders>
            <w:vAlign w:val="center"/>
          </w:tcPr>
          <w:p w14:paraId="7949F8C0" w14:textId="7EBE3F98" w:rsidR="00BD5FFC" w:rsidRPr="002918D6" w:rsidRDefault="00BD5FFC" w:rsidP="00BD5FFC">
            <w:pPr>
              <w:widowControl w:val="0"/>
              <w:bidi w:val="0"/>
              <w:spacing w:before="20" w:after="20"/>
              <w:jc w:val="center"/>
              <w:rPr>
                <w:rFonts w:ascii="Arial" w:hAnsi="Arial" w:cs="Arial"/>
                <w:szCs w:val="20"/>
              </w:rPr>
            </w:pPr>
            <w:r>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14:paraId="25D8D869" w14:textId="77777777" w:rsidR="00BD5FFC" w:rsidRPr="000E2E1E" w:rsidRDefault="00BD5FFC" w:rsidP="00BD5FFC">
            <w:pPr>
              <w:widowControl w:val="0"/>
              <w:bidi w:val="0"/>
              <w:spacing w:before="20" w:after="20"/>
              <w:ind w:left="180"/>
              <w:jc w:val="center"/>
              <w:rPr>
                <w:rFonts w:ascii="Arial" w:hAnsi="Arial" w:cs="Arial"/>
                <w:color w:val="000000"/>
                <w:szCs w:val="20"/>
              </w:rPr>
            </w:pPr>
          </w:p>
        </w:tc>
      </w:tr>
      <w:tr w:rsidR="00BD5FFC" w:rsidRPr="000E2E1E" w14:paraId="7F67AFA2"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25AC396A" w14:textId="77777777" w:rsidR="00BD5FFC" w:rsidRPr="00CD3973" w:rsidRDefault="00BD5FFC" w:rsidP="00BD5F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14:paraId="5B236C40" w14:textId="77777777" w:rsidR="00BD5FFC" w:rsidRPr="00CD3973" w:rsidRDefault="00BD5FFC" w:rsidP="00BD5FF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14:paraId="78FCBDCB" w14:textId="77777777" w:rsidR="00BD5FFC" w:rsidRPr="00CD3973" w:rsidRDefault="00BD5FFC" w:rsidP="00BD5FF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14:paraId="130A2031" w14:textId="77777777" w:rsidR="00BD5FFC" w:rsidRPr="00CD3973" w:rsidRDefault="00BD5FFC" w:rsidP="00BD5FF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0681ACA1" w14:textId="77777777" w:rsidR="00BD5FFC" w:rsidRPr="00CD3973" w:rsidRDefault="00BD5FFC" w:rsidP="00BD5F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14:paraId="37C85223" w14:textId="77777777" w:rsidR="00BD5FFC" w:rsidRPr="00CD3973" w:rsidRDefault="00BD5FFC" w:rsidP="00BD5FF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14:paraId="1B03E4A8" w14:textId="67473A65" w:rsidR="00BD5FFC" w:rsidRPr="00CD3973" w:rsidRDefault="00BD5FFC" w:rsidP="00BD5FF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BD5FFC" w:rsidRPr="00FB14E1" w14:paraId="6101D4D4"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14:paraId="47C9D94E" w14:textId="48CFD49B" w:rsidR="00BD5FFC" w:rsidRPr="00FB14E1" w:rsidRDefault="00BD5FFC" w:rsidP="00BD5FFC">
            <w:pPr>
              <w:widowControl w:val="0"/>
              <w:bidi w:val="0"/>
              <w:ind w:hanging="59"/>
              <w:jc w:val="both"/>
              <w:rPr>
                <w:rFonts w:ascii="Arial" w:hAnsi="Arial" w:cs="Arial"/>
                <w:b/>
                <w:bCs/>
                <w:color w:val="000000"/>
                <w:sz w:val="18"/>
                <w:szCs w:val="18"/>
              </w:rPr>
            </w:pPr>
            <w:r>
              <w:rPr>
                <w:rFonts w:ascii="Arial" w:hAnsi="Arial" w:cs="Arial"/>
                <w:b/>
                <w:bCs/>
                <w:sz w:val="18"/>
                <w:szCs w:val="18"/>
              </w:rPr>
              <w:t>Class: 2</w:t>
            </w:r>
          </w:p>
        </w:tc>
        <w:tc>
          <w:tcPr>
            <w:tcW w:w="8339" w:type="dxa"/>
            <w:gridSpan w:val="5"/>
            <w:tcBorders>
              <w:top w:val="single" w:sz="4" w:space="0" w:color="auto"/>
              <w:left w:val="single" w:sz="4" w:space="0" w:color="auto"/>
              <w:bottom w:val="single" w:sz="4" w:space="0" w:color="auto"/>
            </w:tcBorders>
            <w:vAlign w:val="center"/>
          </w:tcPr>
          <w:p w14:paraId="25A25E21" w14:textId="37A6033F" w:rsidR="00BD5FFC" w:rsidRPr="0045129D" w:rsidRDefault="00BD5FFC" w:rsidP="00BD5FFC">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A2369A">
              <w:rPr>
                <w:rFonts w:asciiTheme="minorBidi" w:hAnsiTheme="minorBidi" w:cstheme="minorBidi"/>
                <w:b/>
                <w:bCs/>
                <w:color w:val="000000"/>
                <w:sz w:val="17"/>
                <w:szCs w:val="17"/>
              </w:rPr>
              <w:t>F0Z-709014</w:t>
            </w:r>
          </w:p>
        </w:tc>
      </w:tr>
      <w:tr w:rsidR="00BD5FFC" w:rsidRPr="00FB14E1" w14:paraId="6511A88F" w14:textId="77777777" w:rsidTr="0078792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5" w:type="dxa"/>
            <w:tcBorders>
              <w:top w:val="single" w:sz="4" w:space="0" w:color="auto"/>
              <w:right w:val="nil"/>
            </w:tcBorders>
          </w:tcPr>
          <w:p w14:paraId="1E4EB5BD" w14:textId="77777777" w:rsidR="00BD5FFC" w:rsidRPr="00FB14E1" w:rsidRDefault="00BD5FFC" w:rsidP="00BD5FFC">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14:paraId="4C9EDCA4" w14:textId="77777777" w:rsidR="00BD5FFC" w:rsidRDefault="00BD5FFC" w:rsidP="00BD5FFC">
            <w:pPr>
              <w:widowControl w:val="0"/>
              <w:bidi w:val="0"/>
              <w:spacing w:before="60" w:after="60"/>
              <w:ind w:hanging="57"/>
              <w:rPr>
                <w:rFonts w:asciiTheme="minorBidi" w:hAnsiTheme="minorBidi" w:cstheme="minorBidi"/>
                <w:b/>
                <w:bCs/>
                <w:color w:val="000000"/>
                <w:sz w:val="14"/>
                <w:szCs w:val="14"/>
              </w:rPr>
            </w:pPr>
          </w:p>
          <w:p w14:paraId="05835646" w14:textId="77777777"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1A9174FA" w14:textId="77777777"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5941617A" w14:textId="77777777"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3C456A2D" w14:textId="77777777"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4E07068E" w14:textId="77777777"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7E9356FD" w14:textId="77777777"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757D2D34" w14:textId="77777777"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5C10A0">
              <w:rPr>
                <w:rFonts w:asciiTheme="minorBidi" w:hAnsiTheme="minorBidi" w:cstheme="minorBidi"/>
                <w:b/>
                <w:bCs/>
                <w:color w:val="000000"/>
                <w:sz w:val="14"/>
                <w:szCs w:val="14"/>
              </w:rPr>
              <w:t xml:space="preserve">AFQ: Approved For Quotation </w:t>
            </w:r>
          </w:p>
          <w:p w14:paraId="5E3C297C" w14:textId="77777777"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45107527" w14:textId="10C71AB9" w:rsidR="00BD5FFC" w:rsidRPr="00C10E61" w:rsidRDefault="00BD5FFC" w:rsidP="00BD5FF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236B43B8" w14:textId="77777777" w:rsidR="00BD5FFC" w:rsidRPr="003B1A41" w:rsidRDefault="00BD5FFC" w:rsidP="00BD5FFC">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717C510F" w14:textId="77777777" w:rsidR="008F7539" w:rsidRDefault="008F7539" w:rsidP="00956369">
      <w:pPr>
        <w:widowControl w:val="0"/>
        <w:spacing w:line="360" w:lineRule="auto"/>
        <w:ind w:left="720" w:right="540"/>
        <w:jc w:val="center"/>
        <w:rPr>
          <w:rFonts w:ascii="Arial" w:hAnsi="Arial" w:cs="Arial"/>
          <w:sz w:val="4"/>
          <w:szCs w:val="4"/>
          <w:lang w:bidi="fa-IR"/>
        </w:rPr>
      </w:pPr>
    </w:p>
    <w:p w14:paraId="493EA7DB" w14:textId="77777777" w:rsidR="009857EC" w:rsidRDefault="009857EC" w:rsidP="00956369">
      <w:pPr>
        <w:widowControl w:val="0"/>
        <w:spacing w:before="120" w:after="120"/>
        <w:jc w:val="center"/>
        <w:rPr>
          <w:rFonts w:ascii="Arial" w:hAnsi="Arial" w:cs="Arial"/>
          <w:b/>
          <w:szCs w:val="20"/>
        </w:rPr>
      </w:pPr>
    </w:p>
    <w:p w14:paraId="03BA5CB2"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539"/>
        <w:gridCol w:w="576"/>
        <w:gridCol w:w="678"/>
        <w:gridCol w:w="636"/>
        <w:gridCol w:w="636"/>
        <w:gridCol w:w="1148"/>
        <w:gridCol w:w="914"/>
        <w:gridCol w:w="630"/>
        <w:gridCol w:w="630"/>
        <w:gridCol w:w="562"/>
        <w:gridCol w:w="648"/>
        <w:gridCol w:w="649"/>
      </w:tblGrid>
      <w:tr w:rsidR="00347D39" w14:paraId="44702B29" w14:textId="77777777" w:rsidTr="00347D39">
        <w:trPr>
          <w:trHeight w:hRule="exact" w:val="288"/>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34E5A9E" w14:textId="77777777" w:rsidR="00347D39" w:rsidRDefault="00347D39">
            <w:pPr>
              <w:widowControl w:val="0"/>
              <w:spacing w:line="160" w:lineRule="exact"/>
              <w:jc w:val="center"/>
              <w:rPr>
                <w:rFonts w:ascii="Arial" w:hAnsi="Arial" w:cs="Arial"/>
                <w:b/>
                <w:sz w:val="16"/>
                <w:szCs w:val="16"/>
              </w:rPr>
            </w:pPr>
            <w:r>
              <w:rPr>
                <w:rFonts w:ascii="Arial" w:hAnsi="Arial" w:cs="Arial"/>
                <w:b/>
                <w:sz w:val="16"/>
                <w:szCs w:val="16"/>
              </w:rPr>
              <w:t>PAGE</w:t>
            </w:r>
          </w:p>
        </w:tc>
        <w:tc>
          <w:tcPr>
            <w:tcW w:w="539" w:type="dxa"/>
            <w:tcBorders>
              <w:top w:val="single" w:sz="4" w:space="0" w:color="auto"/>
              <w:left w:val="single" w:sz="4" w:space="0" w:color="auto"/>
              <w:bottom w:val="single" w:sz="4" w:space="0" w:color="auto"/>
              <w:right w:val="single" w:sz="4" w:space="0" w:color="auto"/>
            </w:tcBorders>
            <w:vAlign w:val="center"/>
            <w:hideMark/>
          </w:tcPr>
          <w:p w14:paraId="2FF747A0" w14:textId="77777777" w:rsidR="00347D39" w:rsidRDefault="00347D39">
            <w:pPr>
              <w:widowControl w:val="0"/>
              <w:jc w:val="center"/>
              <w:rPr>
                <w:rFonts w:ascii="Arial" w:hAnsi="Arial" w:cs="Arial"/>
                <w:b/>
                <w:sz w:val="16"/>
                <w:szCs w:val="16"/>
              </w:rPr>
            </w:pPr>
            <w:r>
              <w:rPr>
                <w:rFonts w:ascii="Arial" w:hAnsi="Arial" w:cs="Arial"/>
                <w:b/>
                <w:sz w:val="16"/>
                <w:szCs w:val="16"/>
              </w:rPr>
              <w:t>D00</w:t>
            </w:r>
          </w:p>
        </w:tc>
        <w:tc>
          <w:tcPr>
            <w:tcW w:w="576" w:type="dxa"/>
            <w:tcBorders>
              <w:top w:val="single" w:sz="4" w:space="0" w:color="auto"/>
              <w:left w:val="single" w:sz="4" w:space="0" w:color="auto"/>
              <w:bottom w:val="single" w:sz="4" w:space="0" w:color="auto"/>
              <w:right w:val="single" w:sz="4" w:space="0" w:color="auto"/>
            </w:tcBorders>
            <w:vAlign w:val="center"/>
            <w:hideMark/>
          </w:tcPr>
          <w:p w14:paraId="3C839201" w14:textId="77777777" w:rsidR="00347D39" w:rsidRDefault="00347D39">
            <w:pPr>
              <w:widowControl w:val="0"/>
              <w:jc w:val="center"/>
            </w:pPr>
            <w:r>
              <w:rPr>
                <w:rFonts w:ascii="Arial" w:hAnsi="Arial" w:cs="Arial"/>
                <w:b/>
                <w:sz w:val="16"/>
                <w:szCs w:val="16"/>
              </w:rPr>
              <w:t>D01</w:t>
            </w:r>
          </w:p>
        </w:tc>
        <w:tc>
          <w:tcPr>
            <w:tcW w:w="678" w:type="dxa"/>
            <w:tcBorders>
              <w:top w:val="single" w:sz="4" w:space="0" w:color="auto"/>
              <w:left w:val="single" w:sz="4" w:space="0" w:color="auto"/>
              <w:bottom w:val="single" w:sz="4" w:space="0" w:color="auto"/>
              <w:right w:val="single" w:sz="4" w:space="0" w:color="auto"/>
            </w:tcBorders>
            <w:vAlign w:val="center"/>
            <w:hideMark/>
          </w:tcPr>
          <w:p w14:paraId="1E84F1C7" w14:textId="77777777" w:rsidR="00347D39" w:rsidRDefault="00347D39">
            <w:pPr>
              <w:widowControl w:val="0"/>
              <w:jc w:val="center"/>
            </w:pPr>
            <w:r>
              <w:rPr>
                <w:rFonts w:ascii="Arial" w:hAnsi="Arial" w:cs="Arial"/>
                <w:b/>
                <w:sz w:val="16"/>
                <w:szCs w:val="16"/>
              </w:rPr>
              <w:t>D02</w:t>
            </w:r>
          </w:p>
        </w:tc>
        <w:tc>
          <w:tcPr>
            <w:tcW w:w="636" w:type="dxa"/>
            <w:tcBorders>
              <w:top w:val="single" w:sz="4" w:space="0" w:color="auto"/>
              <w:left w:val="single" w:sz="4" w:space="0" w:color="auto"/>
              <w:bottom w:val="single" w:sz="4" w:space="0" w:color="auto"/>
              <w:right w:val="single" w:sz="4" w:space="0" w:color="auto"/>
            </w:tcBorders>
            <w:vAlign w:val="center"/>
            <w:hideMark/>
          </w:tcPr>
          <w:p w14:paraId="6D3C28B8" w14:textId="77777777" w:rsidR="00347D39" w:rsidRDefault="00347D39">
            <w:pPr>
              <w:widowControl w:val="0"/>
              <w:jc w:val="center"/>
            </w:pPr>
            <w:r>
              <w:rPr>
                <w:rFonts w:ascii="Arial" w:hAnsi="Arial" w:cs="Arial"/>
                <w:b/>
                <w:sz w:val="16"/>
                <w:szCs w:val="16"/>
              </w:rPr>
              <w:t>D03</w:t>
            </w:r>
          </w:p>
        </w:tc>
        <w:tc>
          <w:tcPr>
            <w:tcW w:w="636" w:type="dxa"/>
            <w:tcBorders>
              <w:top w:val="single" w:sz="4" w:space="0" w:color="auto"/>
              <w:left w:val="single" w:sz="4" w:space="0" w:color="auto"/>
              <w:bottom w:val="single" w:sz="4" w:space="0" w:color="auto"/>
              <w:right w:val="single" w:sz="4" w:space="0" w:color="auto"/>
            </w:tcBorders>
            <w:vAlign w:val="center"/>
            <w:hideMark/>
          </w:tcPr>
          <w:p w14:paraId="37F31B59" w14:textId="77777777" w:rsidR="00347D39" w:rsidRDefault="00347D39">
            <w:pPr>
              <w:widowControl w:val="0"/>
              <w:jc w:val="center"/>
            </w:pPr>
            <w:r>
              <w:rPr>
                <w:rFonts w:ascii="Arial" w:hAnsi="Arial" w:cs="Arial"/>
                <w:b/>
                <w:sz w:val="16"/>
                <w:szCs w:val="16"/>
              </w:rPr>
              <w:t>D04</w:t>
            </w:r>
          </w:p>
        </w:tc>
        <w:tc>
          <w:tcPr>
            <w:tcW w:w="1148" w:type="dxa"/>
            <w:vMerge w:val="restart"/>
            <w:tcBorders>
              <w:top w:val="nil"/>
              <w:left w:val="single" w:sz="4" w:space="0" w:color="auto"/>
              <w:bottom w:val="nil"/>
              <w:right w:val="single" w:sz="4" w:space="0" w:color="auto"/>
            </w:tcBorders>
            <w:vAlign w:val="center"/>
          </w:tcPr>
          <w:p w14:paraId="046CEC98" w14:textId="77777777" w:rsidR="00347D39" w:rsidRDefault="00347D39">
            <w:pPr>
              <w:widowControl w:val="0"/>
              <w:spacing w:line="160" w:lineRule="exact"/>
              <w:jc w:val="center"/>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1BD2CBA" w14:textId="77777777" w:rsidR="00347D39" w:rsidRDefault="00347D39">
            <w:pPr>
              <w:widowControl w:val="0"/>
              <w:spacing w:line="160" w:lineRule="exact"/>
              <w:jc w:val="center"/>
              <w:rPr>
                <w:rFonts w:ascii="Arial" w:hAnsi="Arial" w:cs="Arial"/>
                <w:b/>
                <w:sz w:val="16"/>
                <w:szCs w:val="16"/>
              </w:rPr>
            </w:pPr>
            <w:r>
              <w:rPr>
                <w:rFonts w:ascii="Arial" w:hAnsi="Arial" w:cs="Arial"/>
                <w:b/>
                <w:sz w:val="16"/>
                <w:szCs w:val="16"/>
              </w:rPr>
              <w:t>PAGE</w:t>
            </w:r>
          </w:p>
        </w:tc>
        <w:tc>
          <w:tcPr>
            <w:tcW w:w="630" w:type="dxa"/>
            <w:tcBorders>
              <w:top w:val="single" w:sz="4" w:space="0" w:color="auto"/>
              <w:left w:val="single" w:sz="4" w:space="0" w:color="auto"/>
              <w:bottom w:val="single" w:sz="4" w:space="0" w:color="auto"/>
              <w:right w:val="single" w:sz="4" w:space="0" w:color="auto"/>
            </w:tcBorders>
            <w:vAlign w:val="center"/>
            <w:hideMark/>
          </w:tcPr>
          <w:p w14:paraId="3169CD8A" w14:textId="77777777" w:rsidR="00347D39" w:rsidRDefault="00347D39">
            <w:pPr>
              <w:widowControl w:val="0"/>
              <w:jc w:val="center"/>
              <w:rPr>
                <w:rFonts w:ascii="Arial" w:hAnsi="Arial" w:cs="Arial"/>
                <w:b/>
                <w:sz w:val="16"/>
                <w:szCs w:val="16"/>
              </w:rPr>
            </w:pPr>
            <w:r>
              <w:rPr>
                <w:rFonts w:ascii="Arial" w:hAnsi="Arial" w:cs="Arial"/>
                <w:b/>
                <w:sz w:val="16"/>
                <w:szCs w:val="16"/>
              </w:rPr>
              <w:t>D00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2FEE52C" w14:textId="77777777" w:rsidR="00347D39" w:rsidRDefault="00347D39">
            <w:pPr>
              <w:widowControl w:val="0"/>
              <w:jc w:val="center"/>
            </w:pPr>
            <w:r>
              <w:rPr>
                <w:rFonts w:ascii="Arial" w:hAnsi="Arial" w:cs="Arial"/>
                <w:b/>
                <w:sz w:val="16"/>
                <w:szCs w:val="16"/>
              </w:rPr>
              <w:t>D01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47AAB21C" w14:textId="77777777" w:rsidR="00347D39" w:rsidRDefault="00347D39">
            <w:pPr>
              <w:widowControl w:val="0"/>
              <w:jc w:val="center"/>
            </w:pPr>
            <w:r>
              <w:rPr>
                <w:rFonts w:ascii="Arial" w:hAnsi="Arial" w:cs="Arial"/>
                <w:b/>
                <w:sz w:val="16"/>
                <w:szCs w:val="16"/>
              </w:rPr>
              <w:t>D02</w:t>
            </w:r>
          </w:p>
        </w:tc>
        <w:tc>
          <w:tcPr>
            <w:tcW w:w="648" w:type="dxa"/>
            <w:tcBorders>
              <w:top w:val="single" w:sz="4" w:space="0" w:color="auto"/>
              <w:left w:val="single" w:sz="4" w:space="0" w:color="auto"/>
              <w:bottom w:val="single" w:sz="4" w:space="0" w:color="auto"/>
              <w:right w:val="single" w:sz="4" w:space="0" w:color="auto"/>
            </w:tcBorders>
            <w:vAlign w:val="center"/>
            <w:hideMark/>
          </w:tcPr>
          <w:p w14:paraId="7A7FAFF0" w14:textId="77777777" w:rsidR="00347D39" w:rsidRDefault="00347D39">
            <w:pPr>
              <w:widowControl w:val="0"/>
              <w:jc w:val="center"/>
            </w:pPr>
            <w:r>
              <w:rPr>
                <w:rFonts w:ascii="Arial" w:hAnsi="Arial" w:cs="Arial"/>
                <w:b/>
                <w:sz w:val="16"/>
                <w:szCs w:val="16"/>
              </w:rPr>
              <w:t>D03</w:t>
            </w:r>
          </w:p>
        </w:tc>
        <w:tc>
          <w:tcPr>
            <w:tcW w:w="649" w:type="dxa"/>
            <w:tcBorders>
              <w:top w:val="single" w:sz="4" w:space="0" w:color="auto"/>
              <w:left w:val="single" w:sz="4" w:space="0" w:color="auto"/>
              <w:bottom w:val="single" w:sz="4" w:space="0" w:color="auto"/>
              <w:right w:val="single" w:sz="4" w:space="0" w:color="auto"/>
            </w:tcBorders>
            <w:vAlign w:val="center"/>
            <w:hideMark/>
          </w:tcPr>
          <w:p w14:paraId="0F8D8D3E" w14:textId="77777777" w:rsidR="00347D39" w:rsidRDefault="00347D39">
            <w:pPr>
              <w:widowControl w:val="0"/>
              <w:jc w:val="center"/>
            </w:pPr>
            <w:r>
              <w:rPr>
                <w:rFonts w:ascii="Arial" w:hAnsi="Arial" w:cs="Arial"/>
                <w:b/>
                <w:sz w:val="16"/>
                <w:szCs w:val="16"/>
              </w:rPr>
              <w:t>D04</w:t>
            </w:r>
          </w:p>
        </w:tc>
      </w:tr>
      <w:tr w:rsidR="00B51946" w14:paraId="36B79A4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E34A11C" w14:textId="77777777" w:rsidR="00B51946" w:rsidRDefault="00B51946" w:rsidP="00B51946">
            <w:pPr>
              <w:widowControl w:val="0"/>
              <w:jc w:val="center"/>
              <w:rPr>
                <w:rFonts w:ascii="Arial" w:hAnsi="Arial" w:cs="Arial"/>
                <w:b/>
                <w:sz w:val="16"/>
                <w:szCs w:val="16"/>
                <w:lang w:bidi="fa-IR"/>
              </w:rPr>
            </w:pPr>
            <w:r>
              <w:rPr>
                <w:rFonts w:ascii="Arial" w:hAnsi="Arial" w:cs="Arial"/>
                <w:b/>
                <w:sz w:val="16"/>
                <w:szCs w:val="16"/>
              </w:rPr>
              <w:t>1</w:t>
            </w:r>
          </w:p>
        </w:tc>
        <w:tc>
          <w:tcPr>
            <w:tcW w:w="539" w:type="dxa"/>
            <w:tcBorders>
              <w:top w:val="single" w:sz="4" w:space="0" w:color="auto"/>
              <w:left w:val="single" w:sz="4" w:space="0" w:color="auto"/>
              <w:bottom w:val="single" w:sz="4" w:space="0" w:color="auto"/>
              <w:right w:val="single" w:sz="4" w:space="0" w:color="auto"/>
            </w:tcBorders>
            <w:vAlign w:val="center"/>
            <w:hideMark/>
          </w:tcPr>
          <w:p w14:paraId="64156126" w14:textId="77777777"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33CCE91" w14:textId="521FC2CE"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6ECD4965" w14:textId="4F7F9A04"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548594C9" w14:textId="0363E998"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3A9CED8" w14:textId="77777777" w:rsidR="00B51946" w:rsidRDefault="00B51946" w:rsidP="00B5194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470F68E" w14:textId="77777777" w:rsidR="00B51946" w:rsidRDefault="00B51946" w:rsidP="00B5194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CAF875E" w14:textId="77777777" w:rsidR="00B51946" w:rsidRDefault="00B51946" w:rsidP="00B51946">
            <w:pPr>
              <w:widowControl w:val="0"/>
              <w:jc w:val="center"/>
              <w:rPr>
                <w:rFonts w:ascii="Arial" w:hAnsi="Arial" w:cs="Arial"/>
                <w:b/>
                <w:sz w:val="16"/>
                <w:szCs w:val="16"/>
              </w:rPr>
            </w:pPr>
            <w:r>
              <w:rPr>
                <w:rFonts w:ascii="Arial" w:hAnsi="Arial" w:cs="Arial"/>
                <w:b/>
                <w:sz w:val="16"/>
                <w:szCs w:val="16"/>
              </w:rPr>
              <w:t>51</w:t>
            </w:r>
          </w:p>
        </w:tc>
        <w:tc>
          <w:tcPr>
            <w:tcW w:w="630" w:type="dxa"/>
            <w:tcBorders>
              <w:top w:val="single" w:sz="4" w:space="0" w:color="auto"/>
              <w:left w:val="single" w:sz="4" w:space="0" w:color="auto"/>
              <w:bottom w:val="single" w:sz="4" w:space="0" w:color="auto"/>
              <w:right w:val="single" w:sz="4" w:space="0" w:color="auto"/>
            </w:tcBorders>
            <w:vAlign w:val="center"/>
          </w:tcPr>
          <w:p w14:paraId="34E8FC90" w14:textId="77777777" w:rsidR="00B51946" w:rsidRDefault="00B51946" w:rsidP="00B5194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92DEADD" w14:textId="77777777" w:rsidR="00B51946" w:rsidRDefault="00B51946" w:rsidP="00B5194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1981639" w14:textId="77777777" w:rsidR="00B51946" w:rsidRDefault="00B51946" w:rsidP="00B5194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2995ECC" w14:textId="77777777" w:rsidR="00B51946" w:rsidRDefault="00B51946" w:rsidP="00B5194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0D6AD00" w14:textId="77777777" w:rsidR="00B51946" w:rsidRDefault="00B51946" w:rsidP="00B51946">
            <w:pPr>
              <w:widowControl w:val="0"/>
              <w:spacing w:line="192" w:lineRule="auto"/>
              <w:jc w:val="center"/>
              <w:rPr>
                <w:rFonts w:ascii="Arial" w:hAnsi="Arial" w:cs="Arial"/>
                <w:b/>
                <w:sz w:val="16"/>
                <w:szCs w:val="16"/>
              </w:rPr>
            </w:pPr>
          </w:p>
        </w:tc>
      </w:tr>
      <w:tr w:rsidR="00B51946" w14:paraId="79A14B0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CA5DE32" w14:textId="77777777" w:rsidR="00B51946" w:rsidRDefault="00B51946" w:rsidP="00B51946">
            <w:pPr>
              <w:widowControl w:val="0"/>
              <w:jc w:val="center"/>
              <w:rPr>
                <w:rFonts w:ascii="Arial" w:hAnsi="Arial" w:cs="Arial"/>
                <w:b/>
                <w:sz w:val="16"/>
                <w:szCs w:val="16"/>
              </w:rPr>
            </w:pPr>
            <w:r>
              <w:rPr>
                <w:rFonts w:ascii="Arial" w:hAnsi="Arial" w:cs="Arial"/>
                <w:b/>
                <w:sz w:val="16"/>
                <w:szCs w:val="16"/>
              </w:rPr>
              <w:t>2</w:t>
            </w:r>
          </w:p>
        </w:tc>
        <w:tc>
          <w:tcPr>
            <w:tcW w:w="539" w:type="dxa"/>
            <w:tcBorders>
              <w:top w:val="single" w:sz="4" w:space="0" w:color="auto"/>
              <w:left w:val="single" w:sz="4" w:space="0" w:color="auto"/>
              <w:bottom w:val="single" w:sz="4" w:space="0" w:color="auto"/>
              <w:right w:val="single" w:sz="4" w:space="0" w:color="auto"/>
            </w:tcBorders>
            <w:vAlign w:val="center"/>
            <w:hideMark/>
          </w:tcPr>
          <w:p w14:paraId="424A068C" w14:textId="77777777"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CE9EF4B" w14:textId="27814449"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258DE032" w14:textId="6D4460F2"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4EDEB0BC" w14:textId="2B0524B7" w:rsidR="00B51946" w:rsidRDefault="00B51946" w:rsidP="00B51946">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502EFC94" w14:textId="77777777" w:rsidR="00B51946" w:rsidRDefault="00B51946" w:rsidP="00B51946">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359CA344" w14:textId="77777777" w:rsidR="00B51946" w:rsidRDefault="00B51946" w:rsidP="00B5194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53037F3" w14:textId="77777777" w:rsidR="00B51946" w:rsidRDefault="00B51946" w:rsidP="00B51946">
            <w:pPr>
              <w:widowControl w:val="0"/>
              <w:jc w:val="center"/>
              <w:rPr>
                <w:rFonts w:ascii="Arial" w:hAnsi="Arial" w:cs="Arial"/>
                <w:b/>
                <w:sz w:val="16"/>
                <w:szCs w:val="16"/>
              </w:rPr>
            </w:pPr>
            <w:r>
              <w:rPr>
                <w:rFonts w:ascii="Arial" w:hAnsi="Arial" w:cs="Arial"/>
                <w:b/>
                <w:sz w:val="16"/>
                <w:szCs w:val="16"/>
              </w:rPr>
              <w:t>52</w:t>
            </w:r>
          </w:p>
        </w:tc>
        <w:tc>
          <w:tcPr>
            <w:tcW w:w="630" w:type="dxa"/>
            <w:tcBorders>
              <w:top w:val="single" w:sz="4" w:space="0" w:color="auto"/>
              <w:left w:val="single" w:sz="4" w:space="0" w:color="auto"/>
              <w:bottom w:val="single" w:sz="4" w:space="0" w:color="auto"/>
              <w:right w:val="single" w:sz="4" w:space="0" w:color="auto"/>
            </w:tcBorders>
            <w:vAlign w:val="center"/>
          </w:tcPr>
          <w:p w14:paraId="35DF53B9" w14:textId="77777777" w:rsidR="00B51946" w:rsidRDefault="00B51946" w:rsidP="00B5194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39BB001" w14:textId="77777777" w:rsidR="00B51946" w:rsidRDefault="00B51946" w:rsidP="00B5194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6BC015D" w14:textId="77777777" w:rsidR="00B51946" w:rsidRDefault="00B51946" w:rsidP="00B5194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58D0EF2" w14:textId="77777777" w:rsidR="00B51946" w:rsidRDefault="00B51946" w:rsidP="00B5194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F8342AA" w14:textId="77777777" w:rsidR="00B51946" w:rsidRDefault="00B51946" w:rsidP="00B51946">
            <w:pPr>
              <w:widowControl w:val="0"/>
              <w:spacing w:line="192" w:lineRule="auto"/>
              <w:jc w:val="center"/>
              <w:rPr>
                <w:rFonts w:ascii="Arial" w:hAnsi="Arial" w:cs="Arial"/>
                <w:b/>
                <w:sz w:val="16"/>
                <w:szCs w:val="16"/>
              </w:rPr>
            </w:pPr>
          </w:p>
        </w:tc>
      </w:tr>
      <w:tr w:rsidR="00347D39" w14:paraId="07B6C69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BC8FCA7" w14:textId="77777777" w:rsidR="00347D39" w:rsidRDefault="00347D39">
            <w:pPr>
              <w:widowControl w:val="0"/>
              <w:jc w:val="center"/>
              <w:rPr>
                <w:rFonts w:ascii="Arial" w:hAnsi="Arial" w:cs="Arial"/>
                <w:b/>
                <w:sz w:val="16"/>
                <w:szCs w:val="16"/>
              </w:rPr>
            </w:pPr>
            <w:r>
              <w:rPr>
                <w:rFonts w:ascii="Arial" w:hAnsi="Arial" w:cs="Arial"/>
                <w:b/>
                <w:sz w:val="16"/>
                <w:szCs w:val="16"/>
              </w:rPr>
              <w:t>3</w:t>
            </w:r>
          </w:p>
        </w:tc>
        <w:tc>
          <w:tcPr>
            <w:tcW w:w="539" w:type="dxa"/>
            <w:tcBorders>
              <w:top w:val="single" w:sz="4" w:space="0" w:color="auto"/>
              <w:left w:val="single" w:sz="4" w:space="0" w:color="auto"/>
              <w:bottom w:val="single" w:sz="4" w:space="0" w:color="auto"/>
              <w:right w:val="single" w:sz="4" w:space="0" w:color="auto"/>
            </w:tcBorders>
            <w:vAlign w:val="center"/>
            <w:hideMark/>
          </w:tcPr>
          <w:p w14:paraId="28915EB9"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BEBA0B1"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9809D10" w14:textId="7087E3BE"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61644E7" w14:textId="77777777"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F5E46CD" w14:textId="77777777" w:rsidR="00347D39" w:rsidRDefault="00347D39">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5ECF3476"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E1C74CC" w14:textId="77777777" w:rsidR="00347D39" w:rsidRDefault="00347D39">
            <w:pPr>
              <w:widowControl w:val="0"/>
              <w:jc w:val="center"/>
              <w:rPr>
                <w:rFonts w:ascii="Arial" w:hAnsi="Arial" w:cs="Arial"/>
                <w:b/>
                <w:sz w:val="16"/>
                <w:szCs w:val="16"/>
              </w:rPr>
            </w:pPr>
            <w:r>
              <w:rPr>
                <w:rFonts w:ascii="Arial" w:hAnsi="Arial" w:cs="Arial"/>
                <w:b/>
                <w:sz w:val="16"/>
                <w:szCs w:val="16"/>
              </w:rPr>
              <w:t>53</w:t>
            </w:r>
          </w:p>
        </w:tc>
        <w:tc>
          <w:tcPr>
            <w:tcW w:w="630" w:type="dxa"/>
            <w:tcBorders>
              <w:top w:val="single" w:sz="4" w:space="0" w:color="auto"/>
              <w:left w:val="single" w:sz="4" w:space="0" w:color="auto"/>
              <w:bottom w:val="single" w:sz="4" w:space="0" w:color="auto"/>
              <w:right w:val="single" w:sz="4" w:space="0" w:color="auto"/>
            </w:tcBorders>
            <w:vAlign w:val="center"/>
          </w:tcPr>
          <w:p w14:paraId="34B99F76"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027342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B09990A"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A40BD53"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0ABBE77" w14:textId="77777777" w:rsidR="00347D39" w:rsidRDefault="00347D39">
            <w:pPr>
              <w:widowControl w:val="0"/>
              <w:spacing w:line="192" w:lineRule="auto"/>
              <w:jc w:val="center"/>
              <w:rPr>
                <w:rFonts w:ascii="Arial" w:hAnsi="Arial" w:cs="Arial"/>
                <w:b/>
                <w:sz w:val="16"/>
                <w:szCs w:val="16"/>
              </w:rPr>
            </w:pPr>
          </w:p>
        </w:tc>
      </w:tr>
      <w:tr w:rsidR="00347D39" w14:paraId="15CB033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9EDE707" w14:textId="77777777" w:rsidR="00347D39" w:rsidRDefault="00347D39">
            <w:pPr>
              <w:widowControl w:val="0"/>
              <w:jc w:val="center"/>
              <w:rPr>
                <w:rFonts w:ascii="Arial" w:hAnsi="Arial" w:cs="Arial"/>
                <w:b/>
                <w:sz w:val="16"/>
                <w:szCs w:val="16"/>
              </w:rPr>
            </w:pPr>
            <w:r>
              <w:rPr>
                <w:rFonts w:ascii="Arial" w:hAnsi="Arial" w:cs="Arial"/>
                <w:b/>
                <w:sz w:val="16"/>
                <w:szCs w:val="16"/>
              </w:rPr>
              <w:t>4</w:t>
            </w:r>
          </w:p>
        </w:tc>
        <w:tc>
          <w:tcPr>
            <w:tcW w:w="539" w:type="dxa"/>
            <w:tcBorders>
              <w:top w:val="single" w:sz="4" w:space="0" w:color="auto"/>
              <w:left w:val="single" w:sz="4" w:space="0" w:color="auto"/>
              <w:bottom w:val="single" w:sz="4" w:space="0" w:color="auto"/>
              <w:right w:val="single" w:sz="4" w:space="0" w:color="auto"/>
            </w:tcBorders>
            <w:vAlign w:val="center"/>
            <w:hideMark/>
          </w:tcPr>
          <w:p w14:paraId="06C4AC4C"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42128E4A"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5CE98CF0" w14:textId="2838EDD4"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6D0CE26" w14:textId="77777777"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3813E0E" w14:textId="77777777" w:rsidR="00347D39" w:rsidRDefault="00347D39">
            <w:pPr>
              <w:widowControl w:val="0"/>
              <w:spacing w:line="192" w:lineRule="auto"/>
              <w:jc w:val="center"/>
              <w:rPr>
                <w:rFonts w:ascii="Arial" w:hAnsi="Arial" w:cs="Arial"/>
                <w:bCs/>
                <w:sz w:val="16"/>
                <w:szCs w:val="16"/>
              </w:rPr>
            </w:pPr>
          </w:p>
        </w:tc>
        <w:tc>
          <w:tcPr>
            <w:tcW w:w="1148" w:type="dxa"/>
            <w:vMerge/>
            <w:tcBorders>
              <w:top w:val="nil"/>
              <w:left w:val="single" w:sz="4" w:space="0" w:color="auto"/>
              <w:bottom w:val="nil"/>
              <w:right w:val="single" w:sz="4" w:space="0" w:color="auto"/>
            </w:tcBorders>
            <w:vAlign w:val="center"/>
            <w:hideMark/>
          </w:tcPr>
          <w:p w14:paraId="6036660B"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1F58E5D" w14:textId="77777777" w:rsidR="00347D39" w:rsidRDefault="00347D39">
            <w:pPr>
              <w:widowControl w:val="0"/>
              <w:jc w:val="center"/>
              <w:rPr>
                <w:rFonts w:ascii="Arial" w:hAnsi="Arial" w:cs="Arial"/>
                <w:b/>
                <w:sz w:val="16"/>
                <w:szCs w:val="16"/>
              </w:rPr>
            </w:pPr>
            <w:r>
              <w:rPr>
                <w:rFonts w:ascii="Arial" w:hAnsi="Arial" w:cs="Arial"/>
                <w:b/>
                <w:sz w:val="16"/>
                <w:szCs w:val="16"/>
              </w:rPr>
              <w:t>54</w:t>
            </w:r>
          </w:p>
        </w:tc>
        <w:tc>
          <w:tcPr>
            <w:tcW w:w="630" w:type="dxa"/>
            <w:tcBorders>
              <w:top w:val="single" w:sz="4" w:space="0" w:color="auto"/>
              <w:left w:val="single" w:sz="4" w:space="0" w:color="auto"/>
              <w:bottom w:val="single" w:sz="4" w:space="0" w:color="auto"/>
              <w:right w:val="single" w:sz="4" w:space="0" w:color="auto"/>
            </w:tcBorders>
            <w:vAlign w:val="center"/>
          </w:tcPr>
          <w:p w14:paraId="64633B82"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DEECD22"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D406233"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A0417FF" w14:textId="77777777" w:rsidR="00347D39" w:rsidRDefault="00347D39">
            <w:pPr>
              <w:widowControl w:val="0"/>
              <w:spacing w:line="192" w:lineRule="auto"/>
              <w:jc w:val="center"/>
              <w:rPr>
                <w:rFonts w:ascii="Arial" w:hAnsi="Arial" w:cs="Arial"/>
                <w:b/>
                <w:sz w:val="16"/>
                <w:szCs w:val="16"/>
                <w:lang w:bidi="fa-IR"/>
              </w:rPr>
            </w:pPr>
          </w:p>
        </w:tc>
        <w:tc>
          <w:tcPr>
            <w:tcW w:w="649" w:type="dxa"/>
            <w:tcBorders>
              <w:top w:val="single" w:sz="4" w:space="0" w:color="auto"/>
              <w:left w:val="single" w:sz="4" w:space="0" w:color="auto"/>
              <w:bottom w:val="single" w:sz="4" w:space="0" w:color="auto"/>
              <w:right w:val="single" w:sz="4" w:space="0" w:color="auto"/>
            </w:tcBorders>
            <w:vAlign w:val="center"/>
          </w:tcPr>
          <w:p w14:paraId="5A194077" w14:textId="77777777" w:rsidR="00347D39" w:rsidRDefault="00347D39">
            <w:pPr>
              <w:widowControl w:val="0"/>
              <w:spacing w:line="192" w:lineRule="auto"/>
              <w:jc w:val="center"/>
              <w:rPr>
                <w:rFonts w:ascii="Arial" w:hAnsi="Arial" w:cs="Arial"/>
                <w:b/>
                <w:sz w:val="16"/>
                <w:szCs w:val="16"/>
              </w:rPr>
            </w:pPr>
          </w:p>
        </w:tc>
      </w:tr>
      <w:tr w:rsidR="00347D39" w14:paraId="7725D31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847946D" w14:textId="77777777" w:rsidR="00347D39" w:rsidRDefault="00347D39">
            <w:pPr>
              <w:widowControl w:val="0"/>
              <w:jc w:val="center"/>
              <w:rPr>
                <w:rFonts w:ascii="Arial" w:hAnsi="Arial" w:cs="Arial"/>
                <w:b/>
                <w:sz w:val="16"/>
                <w:szCs w:val="16"/>
              </w:rPr>
            </w:pPr>
            <w:r>
              <w:rPr>
                <w:rFonts w:ascii="Arial" w:hAnsi="Arial" w:cs="Arial"/>
                <w:b/>
                <w:sz w:val="16"/>
                <w:szCs w:val="16"/>
              </w:rPr>
              <w:t>5</w:t>
            </w:r>
          </w:p>
        </w:tc>
        <w:tc>
          <w:tcPr>
            <w:tcW w:w="539" w:type="dxa"/>
            <w:tcBorders>
              <w:top w:val="single" w:sz="4" w:space="0" w:color="auto"/>
              <w:left w:val="single" w:sz="4" w:space="0" w:color="auto"/>
              <w:bottom w:val="single" w:sz="4" w:space="0" w:color="auto"/>
              <w:right w:val="single" w:sz="4" w:space="0" w:color="auto"/>
            </w:tcBorders>
            <w:vAlign w:val="center"/>
            <w:hideMark/>
          </w:tcPr>
          <w:p w14:paraId="5D15D098"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8F03D7F"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37408A8"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57CCE81"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00AEA8E"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DD50C33"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141C65C" w14:textId="77777777" w:rsidR="00347D39" w:rsidRDefault="00347D39">
            <w:pPr>
              <w:widowControl w:val="0"/>
              <w:jc w:val="center"/>
              <w:rPr>
                <w:rFonts w:ascii="Arial" w:hAnsi="Arial" w:cs="Arial"/>
                <w:b/>
                <w:sz w:val="16"/>
                <w:szCs w:val="16"/>
              </w:rPr>
            </w:pPr>
            <w:r>
              <w:rPr>
                <w:rFonts w:ascii="Arial" w:hAnsi="Arial" w:cs="Arial"/>
                <w:b/>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tcPr>
          <w:p w14:paraId="13639C5A"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F71F5D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1F2494D"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6F2C7FE"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AEF3DE1" w14:textId="77777777" w:rsidR="00347D39" w:rsidRDefault="00347D39">
            <w:pPr>
              <w:widowControl w:val="0"/>
              <w:spacing w:line="192" w:lineRule="auto"/>
              <w:jc w:val="center"/>
              <w:rPr>
                <w:rFonts w:ascii="Arial" w:hAnsi="Arial" w:cs="Arial"/>
                <w:b/>
                <w:sz w:val="16"/>
                <w:szCs w:val="16"/>
              </w:rPr>
            </w:pPr>
          </w:p>
        </w:tc>
      </w:tr>
      <w:tr w:rsidR="00347D39" w14:paraId="5B8B30C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11F8727" w14:textId="77777777" w:rsidR="00347D39" w:rsidRDefault="00347D39">
            <w:pPr>
              <w:widowControl w:val="0"/>
              <w:jc w:val="center"/>
              <w:rPr>
                <w:rFonts w:ascii="Arial" w:hAnsi="Arial" w:cs="Arial"/>
                <w:b/>
                <w:sz w:val="16"/>
                <w:szCs w:val="16"/>
              </w:rPr>
            </w:pPr>
            <w:r>
              <w:rPr>
                <w:rFonts w:ascii="Arial" w:hAnsi="Arial" w:cs="Arial"/>
                <w:b/>
                <w:sz w:val="16"/>
                <w:szCs w:val="16"/>
              </w:rPr>
              <w:t>6</w:t>
            </w:r>
          </w:p>
        </w:tc>
        <w:tc>
          <w:tcPr>
            <w:tcW w:w="539" w:type="dxa"/>
            <w:tcBorders>
              <w:top w:val="single" w:sz="4" w:space="0" w:color="auto"/>
              <w:left w:val="single" w:sz="4" w:space="0" w:color="auto"/>
              <w:bottom w:val="single" w:sz="4" w:space="0" w:color="auto"/>
              <w:right w:val="single" w:sz="4" w:space="0" w:color="auto"/>
            </w:tcBorders>
            <w:vAlign w:val="center"/>
            <w:hideMark/>
          </w:tcPr>
          <w:p w14:paraId="31909166"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226D2AC" w14:textId="085F9FC9"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66CBC94" w14:textId="2B08B6F5" w:rsidR="00347D39" w:rsidRDefault="00347D39">
            <w:pPr>
              <w:widowControl w:val="0"/>
              <w:spacing w:line="192" w:lineRule="auto"/>
              <w:jc w:val="center"/>
              <w:rPr>
                <w:rFonts w:ascii="Arial" w:hAnsi="Arial" w:cs="Arial"/>
                <w:bCs/>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8B62C7"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25948D5"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4BD35F"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5F89BA2" w14:textId="77777777" w:rsidR="00347D39" w:rsidRDefault="00347D39">
            <w:pPr>
              <w:widowControl w:val="0"/>
              <w:jc w:val="center"/>
              <w:rPr>
                <w:rFonts w:ascii="Arial" w:hAnsi="Arial" w:cs="Arial"/>
                <w:b/>
                <w:sz w:val="16"/>
                <w:szCs w:val="16"/>
              </w:rPr>
            </w:pPr>
            <w:r>
              <w:rPr>
                <w:rFonts w:ascii="Arial" w:hAnsi="Arial" w:cs="Arial"/>
                <w:b/>
                <w:sz w:val="16"/>
                <w:szCs w:val="16"/>
              </w:rPr>
              <w:t>56</w:t>
            </w:r>
          </w:p>
        </w:tc>
        <w:tc>
          <w:tcPr>
            <w:tcW w:w="630" w:type="dxa"/>
            <w:tcBorders>
              <w:top w:val="single" w:sz="4" w:space="0" w:color="auto"/>
              <w:left w:val="single" w:sz="4" w:space="0" w:color="auto"/>
              <w:bottom w:val="single" w:sz="4" w:space="0" w:color="auto"/>
              <w:right w:val="single" w:sz="4" w:space="0" w:color="auto"/>
            </w:tcBorders>
            <w:vAlign w:val="center"/>
          </w:tcPr>
          <w:p w14:paraId="6D777190"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A4C87BE"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5004331"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61E66FE"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7622752" w14:textId="77777777" w:rsidR="00347D39" w:rsidRDefault="00347D39">
            <w:pPr>
              <w:widowControl w:val="0"/>
              <w:spacing w:line="192" w:lineRule="auto"/>
              <w:jc w:val="center"/>
              <w:rPr>
                <w:rFonts w:ascii="Arial" w:hAnsi="Arial" w:cs="Arial"/>
                <w:b/>
                <w:sz w:val="16"/>
                <w:szCs w:val="16"/>
              </w:rPr>
            </w:pPr>
          </w:p>
        </w:tc>
      </w:tr>
      <w:tr w:rsidR="00347D39" w14:paraId="3BF68E2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5DC3BA3" w14:textId="77777777" w:rsidR="00347D39" w:rsidRDefault="00347D39">
            <w:pPr>
              <w:widowControl w:val="0"/>
              <w:jc w:val="center"/>
              <w:rPr>
                <w:rFonts w:ascii="Arial" w:hAnsi="Arial" w:cs="Arial"/>
                <w:b/>
                <w:sz w:val="16"/>
                <w:szCs w:val="16"/>
              </w:rPr>
            </w:pPr>
            <w:r>
              <w:rPr>
                <w:rFonts w:ascii="Arial" w:hAnsi="Arial" w:cs="Arial"/>
                <w:b/>
                <w:sz w:val="16"/>
                <w:szCs w:val="16"/>
              </w:rPr>
              <w:t>7</w:t>
            </w:r>
          </w:p>
        </w:tc>
        <w:tc>
          <w:tcPr>
            <w:tcW w:w="539" w:type="dxa"/>
            <w:tcBorders>
              <w:top w:val="single" w:sz="4" w:space="0" w:color="auto"/>
              <w:left w:val="single" w:sz="4" w:space="0" w:color="auto"/>
              <w:bottom w:val="single" w:sz="4" w:space="0" w:color="auto"/>
              <w:right w:val="single" w:sz="4" w:space="0" w:color="auto"/>
            </w:tcBorders>
            <w:vAlign w:val="center"/>
            <w:hideMark/>
          </w:tcPr>
          <w:p w14:paraId="6CE885CC"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F61DC0C" w14:textId="77777777" w:rsidR="00347D39" w:rsidRDefault="00347D39">
            <w:pPr>
              <w:widowControl w:val="0"/>
              <w:spacing w:line="192" w:lineRule="auto"/>
              <w:jc w:val="center"/>
              <w:rPr>
                <w:rFonts w:ascii="Arial" w:hAnsi="Arial" w:cs="Arial"/>
                <w:bCs/>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58437247"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E83F74B"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7B2C87F"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0C27838"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F8ACC24" w14:textId="77777777" w:rsidR="00347D39" w:rsidRDefault="00347D39">
            <w:pPr>
              <w:widowControl w:val="0"/>
              <w:jc w:val="center"/>
              <w:rPr>
                <w:rFonts w:ascii="Arial" w:hAnsi="Arial" w:cs="Arial"/>
                <w:b/>
                <w:sz w:val="16"/>
                <w:szCs w:val="16"/>
              </w:rPr>
            </w:pPr>
            <w:r>
              <w:rPr>
                <w:rFonts w:ascii="Arial" w:hAnsi="Arial" w:cs="Arial"/>
                <w:b/>
                <w:sz w:val="16"/>
                <w:szCs w:val="16"/>
              </w:rPr>
              <w:t>57</w:t>
            </w:r>
          </w:p>
        </w:tc>
        <w:tc>
          <w:tcPr>
            <w:tcW w:w="630" w:type="dxa"/>
            <w:tcBorders>
              <w:top w:val="single" w:sz="4" w:space="0" w:color="auto"/>
              <w:left w:val="single" w:sz="4" w:space="0" w:color="auto"/>
              <w:bottom w:val="single" w:sz="4" w:space="0" w:color="auto"/>
              <w:right w:val="single" w:sz="4" w:space="0" w:color="auto"/>
            </w:tcBorders>
            <w:vAlign w:val="center"/>
          </w:tcPr>
          <w:p w14:paraId="0AC66C14"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92CFD6D"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E032759"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A09589F"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399BD0F" w14:textId="77777777" w:rsidR="00347D39" w:rsidRDefault="00347D39">
            <w:pPr>
              <w:widowControl w:val="0"/>
              <w:spacing w:line="192" w:lineRule="auto"/>
              <w:jc w:val="center"/>
              <w:rPr>
                <w:rFonts w:ascii="Arial" w:hAnsi="Arial" w:cs="Arial"/>
                <w:b/>
                <w:sz w:val="16"/>
                <w:szCs w:val="16"/>
              </w:rPr>
            </w:pPr>
          </w:p>
        </w:tc>
      </w:tr>
      <w:tr w:rsidR="00347D39" w14:paraId="700D561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CB7BC90" w14:textId="77777777" w:rsidR="00347D39" w:rsidRDefault="00347D39">
            <w:pPr>
              <w:widowControl w:val="0"/>
              <w:jc w:val="center"/>
              <w:rPr>
                <w:rFonts w:ascii="Arial" w:hAnsi="Arial" w:cs="Arial"/>
                <w:b/>
                <w:sz w:val="16"/>
                <w:szCs w:val="16"/>
              </w:rPr>
            </w:pPr>
            <w:r>
              <w:rPr>
                <w:rFonts w:ascii="Arial" w:hAnsi="Arial" w:cs="Arial"/>
                <w:b/>
                <w:sz w:val="16"/>
                <w:szCs w:val="16"/>
              </w:rPr>
              <w:t>8</w:t>
            </w:r>
          </w:p>
        </w:tc>
        <w:tc>
          <w:tcPr>
            <w:tcW w:w="539" w:type="dxa"/>
            <w:tcBorders>
              <w:top w:val="single" w:sz="4" w:space="0" w:color="auto"/>
              <w:left w:val="single" w:sz="4" w:space="0" w:color="auto"/>
              <w:bottom w:val="single" w:sz="4" w:space="0" w:color="auto"/>
              <w:right w:val="single" w:sz="4" w:space="0" w:color="auto"/>
            </w:tcBorders>
            <w:vAlign w:val="center"/>
            <w:hideMark/>
          </w:tcPr>
          <w:p w14:paraId="2FC9D713" w14:textId="77777777" w:rsidR="00347D39" w:rsidRDefault="00347D3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D4CC9FE" w14:textId="77777777" w:rsidR="00347D39" w:rsidRDefault="00347D39">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5EE0A2A"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808AE86" w14:textId="77777777" w:rsidR="00347D39" w:rsidRDefault="00347D39">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01C062C" w14:textId="77777777" w:rsidR="00347D39" w:rsidRDefault="00347D39">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E25A85D" w14:textId="77777777" w:rsidR="00347D39" w:rsidRDefault="00347D39">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5B8E494" w14:textId="77777777" w:rsidR="00347D39" w:rsidRDefault="00347D39">
            <w:pPr>
              <w:widowControl w:val="0"/>
              <w:jc w:val="center"/>
              <w:rPr>
                <w:rFonts w:ascii="Arial" w:hAnsi="Arial" w:cs="Arial"/>
                <w:b/>
                <w:sz w:val="16"/>
                <w:szCs w:val="16"/>
              </w:rPr>
            </w:pPr>
            <w:r>
              <w:rPr>
                <w:rFonts w:ascii="Arial" w:hAnsi="Arial" w:cs="Arial"/>
                <w:b/>
                <w:sz w:val="16"/>
                <w:szCs w:val="16"/>
              </w:rPr>
              <w:t>58</w:t>
            </w:r>
          </w:p>
        </w:tc>
        <w:tc>
          <w:tcPr>
            <w:tcW w:w="630" w:type="dxa"/>
            <w:tcBorders>
              <w:top w:val="single" w:sz="4" w:space="0" w:color="auto"/>
              <w:left w:val="single" w:sz="4" w:space="0" w:color="auto"/>
              <w:bottom w:val="single" w:sz="4" w:space="0" w:color="auto"/>
              <w:right w:val="single" w:sz="4" w:space="0" w:color="auto"/>
            </w:tcBorders>
            <w:vAlign w:val="center"/>
          </w:tcPr>
          <w:p w14:paraId="0125F815" w14:textId="77777777" w:rsidR="00347D39" w:rsidRDefault="00347D39">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8AAE9D7" w14:textId="77777777" w:rsidR="00347D39" w:rsidRDefault="00347D39">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D99707" w14:textId="77777777" w:rsidR="00347D39" w:rsidRDefault="00347D39">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983B62F" w14:textId="77777777" w:rsidR="00347D39" w:rsidRDefault="00347D39">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CF0E1A5" w14:textId="77777777" w:rsidR="00347D39" w:rsidRDefault="00347D39">
            <w:pPr>
              <w:widowControl w:val="0"/>
              <w:spacing w:line="192" w:lineRule="auto"/>
              <w:jc w:val="center"/>
              <w:rPr>
                <w:rFonts w:ascii="Arial" w:hAnsi="Arial" w:cs="Arial"/>
                <w:b/>
                <w:sz w:val="16"/>
                <w:szCs w:val="16"/>
              </w:rPr>
            </w:pPr>
          </w:p>
        </w:tc>
      </w:tr>
      <w:tr w:rsidR="00523E8C" w14:paraId="49560CA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AACF125" w14:textId="77777777" w:rsidR="00523E8C" w:rsidRDefault="00523E8C" w:rsidP="00523E8C">
            <w:pPr>
              <w:widowControl w:val="0"/>
              <w:jc w:val="center"/>
              <w:rPr>
                <w:rFonts w:ascii="Arial" w:hAnsi="Arial" w:cs="Arial"/>
                <w:b/>
                <w:sz w:val="16"/>
                <w:szCs w:val="16"/>
              </w:rPr>
            </w:pPr>
            <w:r>
              <w:rPr>
                <w:rFonts w:ascii="Arial" w:hAnsi="Arial" w:cs="Arial"/>
                <w:b/>
                <w:sz w:val="16"/>
                <w:szCs w:val="16"/>
              </w:rPr>
              <w:t>9</w:t>
            </w:r>
          </w:p>
        </w:tc>
        <w:tc>
          <w:tcPr>
            <w:tcW w:w="539" w:type="dxa"/>
            <w:tcBorders>
              <w:top w:val="single" w:sz="4" w:space="0" w:color="auto"/>
              <w:left w:val="single" w:sz="4" w:space="0" w:color="auto"/>
              <w:bottom w:val="single" w:sz="4" w:space="0" w:color="auto"/>
              <w:right w:val="single" w:sz="4" w:space="0" w:color="auto"/>
            </w:tcBorders>
            <w:vAlign w:val="center"/>
            <w:hideMark/>
          </w:tcPr>
          <w:p w14:paraId="67AC0037" w14:textId="238DEEDA"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4C912DC6" w14:textId="505D6F03"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7895DF1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89B7CB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00C8E1C"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CB4BE43"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CF3CE02" w14:textId="77777777" w:rsidR="00523E8C" w:rsidRDefault="00523E8C" w:rsidP="00523E8C">
            <w:pPr>
              <w:widowControl w:val="0"/>
              <w:jc w:val="center"/>
              <w:rPr>
                <w:rFonts w:ascii="Arial" w:hAnsi="Arial" w:cs="Arial"/>
                <w:b/>
                <w:sz w:val="16"/>
                <w:szCs w:val="16"/>
              </w:rPr>
            </w:pPr>
            <w:r>
              <w:rPr>
                <w:rFonts w:ascii="Arial" w:hAnsi="Arial" w:cs="Arial"/>
                <w:b/>
                <w:sz w:val="16"/>
                <w:szCs w:val="16"/>
              </w:rPr>
              <w:t>59</w:t>
            </w:r>
          </w:p>
        </w:tc>
        <w:tc>
          <w:tcPr>
            <w:tcW w:w="630" w:type="dxa"/>
            <w:tcBorders>
              <w:top w:val="single" w:sz="4" w:space="0" w:color="auto"/>
              <w:left w:val="single" w:sz="4" w:space="0" w:color="auto"/>
              <w:bottom w:val="single" w:sz="4" w:space="0" w:color="auto"/>
              <w:right w:val="single" w:sz="4" w:space="0" w:color="auto"/>
            </w:tcBorders>
            <w:vAlign w:val="center"/>
          </w:tcPr>
          <w:p w14:paraId="2032E90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C21DA1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9B8F24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732AD82"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E3744C5" w14:textId="77777777" w:rsidR="00523E8C" w:rsidRDefault="00523E8C" w:rsidP="00523E8C">
            <w:pPr>
              <w:widowControl w:val="0"/>
              <w:spacing w:line="192" w:lineRule="auto"/>
              <w:jc w:val="center"/>
              <w:rPr>
                <w:rFonts w:ascii="Arial" w:hAnsi="Arial" w:cs="Arial"/>
                <w:b/>
                <w:sz w:val="16"/>
                <w:szCs w:val="16"/>
              </w:rPr>
            </w:pPr>
          </w:p>
        </w:tc>
      </w:tr>
      <w:tr w:rsidR="00523E8C" w14:paraId="0846B8D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5309A19" w14:textId="77777777" w:rsidR="00523E8C" w:rsidRDefault="00523E8C" w:rsidP="00523E8C">
            <w:pPr>
              <w:widowControl w:val="0"/>
              <w:jc w:val="center"/>
              <w:rPr>
                <w:rFonts w:ascii="Arial" w:hAnsi="Arial" w:cs="Arial"/>
                <w:b/>
                <w:sz w:val="16"/>
                <w:szCs w:val="16"/>
              </w:rPr>
            </w:pPr>
            <w:r>
              <w:rPr>
                <w:rFonts w:ascii="Arial" w:hAnsi="Arial" w:cs="Arial"/>
                <w:b/>
                <w:sz w:val="16"/>
                <w:szCs w:val="16"/>
              </w:rPr>
              <w:t>10</w:t>
            </w:r>
          </w:p>
        </w:tc>
        <w:tc>
          <w:tcPr>
            <w:tcW w:w="539" w:type="dxa"/>
            <w:tcBorders>
              <w:top w:val="single" w:sz="4" w:space="0" w:color="auto"/>
              <w:left w:val="single" w:sz="4" w:space="0" w:color="auto"/>
              <w:bottom w:val="single" w:sz="4" w:space="0" w:color="auto"/>
              <w:right w:val="single" w:sz="4" w:space="0" w:color="auto"/>
            </w:tcBorders>
            <w:vAlign w:val="center"/>
            <w:hideMark/>
          </w:tcPr>
          <w:p w14:paraId="3494575F" w14:textId="7DFA824A"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39E8AA6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DDD476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D08C6B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4BBDF7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67A11D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40BEF06" w14:textId="77777777" w:rsidR="00523E8C" w:rsidRDefault="00523E8C" w:rsidP="00523E8C">
            <w:pPr>
              <w:widowControl w:val="0"/>
              <w:jc w:val="center"/>
              <w:rPr>
                <w:rFonts w:ascii="Arial" w:hAnsi="Arial" w:cs="Arial"/>
                <w:b/>
                <w:sz w:val="16"/>
                <w:szCs w:val="16"/>
              </w:rPr>
            </w:pPr>
            <w:r>
              <w:rPr>
                <w:rFonts w:ascii="Arial" w:hAnsi="Arial" w:cs="Arial"/>
                <w:b/>
                <w:sz w:val="16"/>
                <w:szCs w:val="16"/>
              </w:rPr>
              <w:t>60</w:t>
            </w:r>
          </w:p>
        </w:tc>
        <w:tc>
          <w:tcPr>
            <w:tcW w:w="630" w:type="dxa"/>
            <w:tcBorders>
              <w:top w:val="single" w:sz="4" w:space="0" w:color="auto"/>
              <w:left w:val="single" w:sz="4" w:space="0" w:color="auto"/>
              <w:bottom w:val="single" w:sz="4" w:space="0" w:color="auto"/>
              <w:right w:val="single" w:sz="4" w:space="0" w:color="auto"/>
            </w:tcBorders>
            <w:vAlign w:val="center"/>
          </w:tcPr>
          <w:p w14:paraId="08DDABA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B0FADF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390C2D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38F156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335212D" w14:textId="77777777" w:rsidR="00523E8C" w:rsidRDefault="00523E8C" w:rsidP="00523E8C">
            <w:pPr>
              <w:widowControl w:val="0"/>
              <w:spacing w:line="192" w:lineRule="auto"/>
              <w:jc w:val="center"/>
              <w:rPr>
                <w:rFonts w:ascii="Arial" w:hAnsi="Arial" w:cs="Arial"/>
                <w:b/>
                <w:sz w:val="16"/>
                <w:szCs w:val="16"/>
              </w:rPr>
            </w:pPr>
          </w:p>
        </w:tc>
      </w:tr>
      <w:tr w:rsidR="00523E8C" w14:paraId="65D7EF7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C2E668E" w14:textId="77777777" w:rsidR="00523E8C" w:rsidRDefault="00523E8C" w:rsidP="00523E8C">
            <w:pPr>
              <w:widowControl w:val="0"/>
              <w:jc w:val="center"/>
              <w:rPr>
                <w:rFonts w:ascii="Arial" w:hAnsi="Arial" w:cs="Arial"/>
                <w:b/>
                <w:sz w:val="16"/>
                <w:szCs w:val="16"/>
              </w:rPr>
            </w:pPr>
            <w:r>
              <w:rPr>
                <w:rFonts w:ascii="Arial" w:hAnsi="Arial" w:cs="Arial"/>
                <w:b/>
                <w:sz w:val="16"/>
                <w:szCs w:val="16"/>
              </w:rPr>
              <w:t>11</w:t>
            </w:r>
          </w:p>
        </w:tc>
        <w:tc>
          <w:tcPr>
            <w:tcW w:w="539" w:type="dxa"/>
            <w:tcBorders>
              <w:top w:val="single" w:sz="4" w:space="0" w:color="auto"/>
              <w:left w:val="single" w:sz="4" w:space="0" w:color="auto"/>
              <w:bottom w:val="single" w:sz="4" w:space="0" w:color="auto"/>
              <w:right w:val="single" w:sz="4" w:space="0" w:color="auto"/>
            </w:tcBorders>
            <w:vAlign w:val="center"/>
            <w:hideMark/>
          </w:tcPr>
          <w:p w14:paraId="3B210385" w14:textId="5D0A6B96"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C90C60D" w14:textId="1F7882AD"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90ADE8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07B9F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076C353"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7302BA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E06AFA8" w14:textId="77777777" w:rsidR="00523E8C" w:rsidRDefault="00523E8C" w:rsidP="00523E8C">
            <w:pPr>
              <w:widowControl w:val="0"/>
              <w:jc w:val="center"/>
              <w:rPr>
                <w:rFonts w:ascii="Arial" w:hAnsi="Arial" w:cs="Arial"/>
                <w:b/>
                <w:sz w:val="16"/>
                <w:szCs w:val="16"/>
              </w:rPr>
            </w:pPr>
            <w:r>
              <w:rPr>
                <w:rFonts w:ascii="Arial" w:hAnsi="Arial" w:cs="Arial"/>
                <w:b/>
                <w:sz w:val="16"/>
                <w:szCs w:val="16"/>
              </w:rPr>
              <w:t>61</w:t>
            </w:r>
          </w:p>
        </w:tc>
        <w:tc>
          <w:tcPr>
            <w:tcW w:w="630" w:type="dxa"/>
            <w:tcBorders>
              <w:top w:val="single" w:sz="4" w:space="0" w:color="auto"/>
              <w:left w:val="single" w:sz="4" w:space="0" w:color="auto"/>
              <w:bottom w:val="single" w:sz="4" w:space="0" w:color="auto"/>
              <w:right w:val="single" w:sz="4" w:space="0" w:color="auto"/>
            </w:tcBorders>
            <w:vAlign w:val="center"/>
          </w:tcPr>
          <w:p w14:paraId="518D96A6"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FD9373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B2936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722FC3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43379E4" w14:textId="77777777" w:rsidR="00523E8C" w:rsidRDefault="00523E8C" w:rsidP="00523E8C">
            <w:pPr>
              <w:widowControl w:val="0"/>
              <w:spacing w:line="192" w:lineRule="auto"/>
              <w:jc w:val="center"/>
              <w:rPr>
                <w:rFonts w:ascii="Arial" w:hAnsi="Arial" w:cs="Arial"/>
                <w:b/>
                <w:sz w:val="16"/>
                <w:szCs w:val="16"/>
              </w:rPr>
            </w:pPr>
          </w:p>
        </w:tc>
      </w:tr>
      <w:tr w:rsidR="00523E8C" w14:paraId="26B431D5"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80AF862" w14:textId="77777777" w:rsidR="00523E8C" w:rsidRDefault="00523E8C" w:rsidP="00523E8C">
            <w:pPr>
              <w:widowControl w:val="0"/>
              <w:jc w:val="center"/>
              <w:rPr>
                <w:rFonts w:ascii="Arial" w:hAnsi="Arial" w:cs="Arial"/>
                <w:b/>
                <w:sz w:val="16"/>
                <w:szCs w:val="16"/>
              </w:rPr>
            </w:pPr>
            <w:r>
              <w:rPr>
                <w:rFonts w:ascii="Arial" w:hAnsi="Arial" w:cs="Arial"/>
                <w:b/>
                <w:sz w:val="16"/>
                <w:szCs w:val="16"/>
              </w:rPr>
              <w:t>12</w:t>
            </w:r>
          </w:p>
        </w:tc>
        <w:tc>
          <w:tcPr>
            <w:tcW w:w="539" w:type="dxa"/>
            <w:tcBorders>
              <w:top w:val="single" w:sz="4" w:space="0" w:color="auto"/>
              <w:left w:val="single" w:sz="4" w:space="0" w:color="auto"/>
              <w:bottom w:val="single" w:sz="4" w:space="0" w:color="auto"/>
              <w:right w:val="single" w:sz="4" w:space="0" w:color="auto"/>
            </w:tcBorders>
            <w:vAlign w:val="center"/>
            <w:hideMark/>
          </w:tcPr>
          <w:p w14:paraId="47E79201" w14:textId="4B31D76B" w:rsidR="00523E8C" w:rsidRDefault="00523E8C" w:rsidP="00523E8C">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9D9185E" w14:textId="10C09F40" w:rsidR="00523E8C" w:rsidRDefault="00523E8C" w:rsidP="00523E8C">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3888861F"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88E210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F9644F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2DF8FE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59FFC76" w14:textId="77777777" w:rsidR="00523E8C" w:rsidRDefault="00523E8C" w:rsidP="00523E8C">
            <w:pPr>
              <w:widowControl w:val="0"/>
              <w:jc w:val="center"/>
              <w:rPr>
                <w:rFonts w:ascii="Arial" w:hAnsi="Arial" w:cs="Arial"/>
                <w:b/>
                <w:sz w:val="16"/>
                <w:szCs w:val="16"/>
              </w:rPr>
            </w:pPr>
            <w:r>
              <w:rPr>
                <w:rFonts w:ascii="Arial" w:hAnsi="Arial" w:cs="Arial"/>
                <w:b/>
                <w:sz w:val="16"/>
                <w:szCs w:val="16"/>
              </w:rPr>
              <w:t>62</w:t>
            </w:r>
          </w:p>
        </w:tc>
        <w:tc>
          <w:tcPr>
            <w:tcW w:w="630" w:type="dxa"/>
            <w:tcBorders>
              <w:top w:val="single" w:sz="4" w:space="0" w:color="auto"/>
              <w:left w:val="single" w:sz="4" w:space="0" w:color="auto"/>
              <w:bottom w:val="single" w:sz="4" w:space="0" w:color="auto"/>
              <w:right w:val="single" w:sz="4" w:space="0" w:color="auto"/>
            </w:tcBorders>
            <w:vAlign w:val="center"/>
          </w:tcPr>
          <w:p w14:paraId="25A5248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B76BA23"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4CFB6E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FA925E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7208C54" w14:textId="77777777" w:rsidR="00523E8C" w:rsidRDefault="00523E8C" w:rsidP="00523E8C">
            <w:pPr>
              <w:widowControl w:val="0"/>
              <w:spacing w:line="192" w:lineRule="auto"/>
              <w:jc w:val="center"/>
              <w:rPr>
                <w:rFonts w:ascii="Arial" w:hAnsi="Arial" w:cs="Arial"/>
                <w:b/>
                <w:sz w:val="16"/>
                <w:szCs w:val="16"/>
              </w:rPr>
            </w:pPr>
          </w:p>
        </w:tc>
      </w:tr>
      <w:tr w:rsidR="00AF48A6" w14:paraId="3E31E2CD"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9E87E82" w14:textId="77777777" w:rsidR="00AF48A6" w:rsidRDefault="00AF48A6" w:rsidP="00AF48A6">
            <w:pPr>
              <w:widowControl w:val="0"/>
              <w:jc w:val="center"/>
              <w:rPr>
                <w:rFonts w:ascii="Arial" w:hAnsi="Arial" w:cs="Arial"/>
                <w:b/>
                <w:sz w:val="16"/>
                <w:szCs w:val="16"/>
              </w:rPr>
            </w:pPr>
            <w:r>
              <w:rPr>
                <w:rFonts w:ascii="Arial" w:hAnsi="Arial" w:cs="Arial"/>
                <w:b/>
                <w:sz w:val="16"/>
                <w:szCs w:val="16"/>
              </w:rPr>
              <w:t>13</w:t>
            </w:r>
          </w:p>
        </w:tc>
        <w:tc>
          <w:tcPr>
            <w:tcW w:w="539" w:type="dxa"/>
            <w:tcBorders>
              <w:top w:val="single" w:sz="4" w:space="0" w:color="auto"/>
              <w:left w:val="single" w:sz="4" w:space="0" w:color="auto"/>
              <w:bottom w:val="single" w:sz="4" w:space="0" w:color="auto"/>
              <w:right w:val="single" w:sz="4" w:space="0" w:color="auto"/>
            </w:tcBorders>
            <w:vAlign w:val="center"/>
            <w:hideMark/>
          </w:tcPr>
          <w:p w14:paraId="174A4208" w14:textId="7CD5835F"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16D3E99A" w14:textId="36192C76"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AB5715D" w14:textId="00F1D5F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7DCAF45E"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E0DB674"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F1D672B"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60BAD2B" w14:textId="77777777" w:rsidR="00AF48A6" w:rsidRDefault="00AF48A6" w:rsidP="00AF48A6">
            <w:pPr>
              <w:widowControl w:val="0"/>
              <w:jc w:val="center"/>
              <w:rPr>
                <w:rFonts w:ascii="Arial" w:hAnsi="Arial" w:cs="Arial"/>
                <w:b/>
                <w:sz w:val="16"/>
                <w:szCs w:val="16"/>
              </w:rPr>
            </w:pPr>
            <w:r>
              <w:rPr>
                <w:rFonts w:ascii="Arial" w:hAnsi="Arial" w:cs="Arial"/>
                <w:b/>
                <w:sz w:val="16"/>
                <w:szCs w:val="16"/>
              </w:rPr>
              <w:t>63</w:t>
            </w:r>
          </w:p>
        </w:tc>
        <w:tc>
          <w:tcPr>
            <w:tcW w:w="630" w:type="dxa"/>
            <w:tcBorders>
              <w:top w:val="single" w:sz="4" w:space="0" w:color="auto"/>
              <w:left w:val="single" w:sz="4" w:space="0" w:color="auto"/>
              <w:bottom w:val="single" w:sz="4" w:space="0" w:color="auto"/>
              <w:right w:val="single" w:sz="4" w:space="0" w:color="auto"/>
            </w:tcBorders>
            <w:vAlign w:val="center"/>
          </w:tcPr>
          <w:p w14:paraId="48FF2E93"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0AAA31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D3F22C3"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A256D47"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8DE2B5A" w14:textId="77777777" w:rsidR="00AF48A6" w:rsidRDefault="00AF48A6" w:rsidP="00AF48A6">
            <w:pPr>
              <w:widowControl w:val="0"/>
              <w:spacing w:line="192" w:lineRule="auto"/>
              <w:jc w:val="center"/>
              <w:rPr>
                <w:rFonts w:ascii="Arial" w:hAnsi="Arial" w:cs="Arial"/>
                <w:b/>
                <w:sz w:val="16"/>
                <w:szCs w:val="16"/>
              </w:rPr>
            </w:pPr>
          </w:p>
        </w:tc>
      </w:tr>
      <w:tr w:rsidR="00AF48A6" w14:paraId="419E5563"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AD6BAC7" w14:textId="77777777" w:rsidR="00AF48A6" w:rsidRDefault="00AF48A6" w:rsidP="00AF48A6">
            <w:pPr>
              <w:widowControl w:val="0"/>
              <w:jc w:val="center"/>
              <w:rPr>
                <w:rFonts w:ascii="Arial" w:hAnsi="Arial" w:cs="Arial"/>
                <w:b/>
                <w:sz w:val="16"/>
                <w:szCs w:val="16"/>
              </w:rPr>
            </w:pPr>
            <w:r>
              <w:rPr>
                <w:rFonts w:ascii="Arial" w:hAnsi="Arial" w:cs="Arial"/>
                <w:b/>
                <w:sz w:val="16"/>
                <w:szCs w:val="16"/>
              </w:rPr>
              <w:t>14</w:t>
            </w:r>
          </w:p>
        </w:tc>
        <w:tc>
          <w:tcPr>
            <w:tcW w:w="539" w:type="dxa"/>
            <w:tcBorders>
              <w:top w:val="single" w:sz="4" w:space="0" w:color="auto"/>
              <w:left w:val="single" w:sz="4" w:space="0" w:color="auto"/>
              <w:bottom w:val="single" w:sz="4" w:space="0" w:color="auto"/>
              <w:right w:val="single" w:sz="4" w:space="0" w:color="auto"/>
            </w:tcBorders>
            <w:vAlign w:val="center"/>
            <w:hideMark/>
          </w:tcPr>
          <w:p w14:paraId="3AC811C6" w14:textId="62191C2C"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285EBC96" w14:textId="7ECB80A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5575904C" w14:textId="58A92FB4"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1A2D8A3B"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01CAC02"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6FFB9DE"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B8A5E20" w14:textId="77777777" w:rsidR="00AF48A6" w:rsidRDefault="00AF48A6" w:rsidP="00AF48A6">
            <w:pPr>
              <w:widowControl w:val="0"/>
              <w:jc w:val="center"/>
              <w:rPr>
                <w:rFonts w:ascii="Arial" w:hAnsi="Arial" w:cs="Arial"/>
                <w:b/>
                <w:sz w:val="16"/>
                <w:szCs w:val="16"/>
              </w:rPr>
            </w:pPr>
            <w:r>
              <w:rPr>
                <w:rFonts w:ascii="Arial" w:hAnsi="Arial" w:cs="Arial"/>
                <w:b/>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tcPr>
          <w:p w14:paraId="6649E1B7"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B651F7E"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17601D6"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7313926"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66A2871" w14:textId="77777777" w:rsidR="00AF48A6" w:rsidRDefault="00AF48A6" w:rsidP="00AF48A6">
            <w:pPr>
              <w:widowControl w:val="0"/>
              <w:spacing w:line="192" w:lineRule="auto"/>
              <w:jc w:val="center"/>
              <w:rPr>
                <w:rFonts w:ascii="Arial" w:hAnsi="Arial" w:cs="Arial"/>
                <w:b/>
                <w:sz w:val="16"/>
                <w:szCs w:val="16"/>
              </w:rPr>
            </w:pPr>
          </w:p>
        </w:tc>
      </w:tr>
      <w:tr w:rsidR="00AF48A6" w14:paraId="36C6495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23E84BD" w14:textId="77777777" w:rsidR="00AF48A6" w:rsidRDefault="00AF48A6" w:rsidP="00AF48A6">
            <w:pPr>
              <w:widowControl w:val="0"/>
              <w:jc w:val="center"/>
              <w:rPr>
                <w:rFonts w:ascii="Arial" w:hAnsi="Arial" w:cs="Arial"/>
                <w:b/>
                <w:sz w:val="16"/>
                <w:szCs w:val="16"/>
              </w:rPr>
            </w:pPr>
            <w:r>
              <w:rPr>
                <w:rFonts w:ascii="Arial" w:hAnsi="Arial" w:cs="Arial"/>
                <w:b/>
                <w:sz w:val="16"/>
                <w:szCs w:val="16"/>
              </w:rPr>
              <w:t>15</w:t>
            </w:r>
          </w:p>
        </w:tc>
        <w:tc>
          <w:tcPr>
            <w:tcW w:w="539" w:type="dxa"/>
            <w:tcBorders>
              <w:top w:val="single" w:sz="4" w:space="0" w:color="auto"/>
              <w:left w:val="single" w:sz="4" w:space="0" w:color="auto"/>
              <w:bottom w:val="single" w:sz="4" w:space="0" w:color="auto"/>
              <w:right w:val="single" w:sz="4" w:space="0" w:color="auto"/>
            </w:tcBorders>
            <w:vAlign w:val="center"/>
            <w:hideMark/>
          </w:tcPr>
          <w:p w14:paraId="63773554" w14:textId="77777777"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6F45BC4B" w14:textId="6013AC6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61556ED9" w14:textId="6D97EC39"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58A605D"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9F87FB"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B308ADE"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04C2298" w14:textId="77777777" w:rsidR="00AF48A6" w:rsidRDefault="00AF48A6" w:rsidP="00AF48A6">
            <w:pPr>
              <w:widowControl w:val="0"/>
              <w:jc w:val="center"/>
              <w:rPr>
                <w:rFonts w:ascii="Arial" w:hAnsi="Arial" w:cs="Arial"/>
                <w:b/>
                <w:sz w:val="16"/>
                <w:szCs w:val="16"/>
              </w:rPr>
            </w:pPr>
            <w:r>
              <w:rPr>
                <w:rFonts w:ascii="Arial" w:hAnsi="Arial" w:cs="Arial"/>
                <w:b/>
                <w:sz w:val="16"/>
                <w:szCs w:val="16"/>
              </w:rPr>
              <w:t>65</w:t>
            </w:r>
          </w:p>
        </w:tc>
        <w:tc>
          <w:tcPr>
            <w:tcW w:w="630" w:type="dxa"/>
            <w:tcBorders>
              <w:top w:val="single" w:sz="4" w:space="0" w:color="auto"/>
              <w:left w:val="single" w:sz="4" w:space="0" w:color="auto"/>
              <w:bottom w:val="single" w:sz="4" w:space="0" w:color="auto"/>
              <w:right w:val="single" w:sz="4" w:space="0" w:color="auto"/>
            </w:tcBorders>
            <w:vAlign w:val="center"/>
          </w:tcPr>
          <w:p w14:paraId="03D7E0B0"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BD36DA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9223382"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01EF0B8"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E059230" w14:textId="77777777" w:rsidR="00AF48A6" w:rsidRDefault="00AF48A6" w:rsidP="00AF48A6">
            <w:pPr>
              <w:widowControl w:val="0"/>
              <w:spacing w:line="192" w:lineRule="auto"/>
              <w:jc w:val="center"/>
              <w:rPr>
                <w:rFonts w:ascii="Arial" w:hAnsi="Arial" w:cs="Arial"/>
                <w:b/>
                <w:sz w:val="16"/>
                <w:szCs w:val="16"/>
              </w:rPr>
            </w:pPr>
          </w:p>
        </w:tc>
      </w:tr>
      <w:tr w:rsidR="00AF48A6" w14:paraId="19CB6FF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FF8DC95" w14:textId="77777777" w:rsidR="00AF48A6" w:rsidRDefault="00AF48A6" w:rsidP="00AF48A6">
            <w:pPr>
              <w:widowControl w:val="0"/>
              <w:jc w:val="center"/>
              <w:rPr>
                <w:rFonts w:ascii="Arial" w:hAnsi="Arial" w:cs="Arial"/>
                <w:b/>
                <w:sz w:val="16"/>
                <w:szCs w:val="16"/>
              </w:rPr>
            </w:pPr>
            <w:r>
              <w:rPr>
                <w:rFonts w:ascii="Arial" w:hAnsi="Arial" w:cs="Arial"/>
                <w:b/>
                <w:sz w:val="16"/>
                <w:szCs w:val="16"/>
              </w:rPr>
              <w:t>16</w:t>
            </w:r>
          </w:p>
        </w:tc>
        <w:tc>
          <w:tcPr>
            <w:tcW w:w="539" w:type="dxa"/>
            <w:tcBorders>
              <w:top w:val="single" w:sz="4" w:space="0" w:color="auto"/>
              <w:left w:val="single" w:sz="4" w:space="0" w:color="auto"/>
              <w:bottom w:val="single" w:sz="4" w:space="0" w:color="auto"/>
              <w:right w:val="single" w:sz="4" w:space="0" w:color="auto"/>
            </w:tcBorders>
            <w:vAlign w:val="center"/>
          </w:tcPr>
          <w:p w14:paraId="393326A2" w14:textId="3DE58CE8" w:rsidR="00AF48A6" w:rsidRDefault="00AF48A6" w:rsidP="00AF48A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A5DDAE8" w14:textId="6DCA09E4"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7DA3F01C" w14:textId="784E3838"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153F6FB7"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DAD779A"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2D22AA8"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3BB5576" w14:textId="77777777" w:rsidR="00AF48A6" w:rsidRDefault="00AF48A6" w:rsidP="00AF48A6">
            <w:pPr>
              <w:widowControl w:val="0"/>
              <w:jc w:val="center"/>
              <w:rPr>
                <w:rFonts w:ascii="Arial" w:hAnsi="Arial" w:cs="Arial"/>
                <w:b/>
                <w:sz w:val="16"/>
                <w:szCs w:val="16"/>
              </w:rPr>
            </w:pPr>
            <w:r>
              <w:rPr>
                <w:rFonts w:ascii="Arial" w:hAnsi="Arial" w:cs="Arial"/>
                <w:b/>
                <w:sz w:val="16"/>
                <w:szCs w:val="16"/>
              </w:rPr>
              <w:t>66</w:t>
            </w:r>
          </w:p>
        </w:tc>
        <w:tc>
          <w:tcPr>
            <w:tcW w:w="630" w:type="dxa"/>
            <w:tcBorders>
              <w:top w:val="single" w:sz="4" w:space="0" w:color="auto"/>
              <w:left w:val="single" w:sz="4" w:space="0" w:color="auto"/>
              <w:bottom w:val="single" w:sz="4" w:space="0" w:color="auto"/>
              <w:right w:val="single" w:sz="4" w:space="0" w:color="auto"/>
            </w:tcBorders>
            <w:vAlign w:val="center"/>
          </w:tcPr>
          <w:p w14:paraId="14CA4EF6"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043E499"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7A58205"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379DBB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4F017BC" w14:textId="77777777" w:rsidR="00AF48A6" w:rsidRDefault="00AF48A6" w:rsidP="00AF48A6">
            <w:pPr>
              <w:widowControl w:val="0"/>
              <w:spacing w:line="192" w:lineRule="auto"/>
              <w:jc w:val="center"/>
              <w:rPr>
                <w:rFonts w:ascii="Arial" w:hAnsi="Arial" w:cs="Arial"/>
                <w:b/>
                <w:sz w:val="16"/>
                <w:szCs w:val="16"/>
              </w:rPr>
            </w:pPr>
          </w:p>
        </w:tc>
      </w:tr>
      <w:tr w:rsidR="00AF48A6" w14:paraId="37A04F4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9373C8" w14:textId="77777777" w:rsidR="00AF48A6" w:rsidRDefault="00AF48A6" w:rsidP="00AF48A6">
            <w:pPr>
              <w:widowControl w:val="0"/>
              <w:jc w:val="center"/>
              <w:rPr>
                <w:rFonts w:ascii="Arial" w:hAnsi="Arial" w:cs="Arial"/>
                <w:b/>
                <w:sz w:val="16"/>
                <w:szCs w:val="16"/>
              </w:rPr>
            </w:pPr>
            <w:r>
              <w:rPr>
                <w:rFonts w:ascii="Arial" w:hAnsi="Arial" w:cs="Arial"/>
                <w:b/>
                <w:sz w:val="16"/>
                <w:szCs w:val="16"/>
              </w:rPr>
              <w:t>17</w:t>
            </w:r>
          </w:p>
        </w:tc>
        <w:tc>
          <w:tcPr>
            <w:tcW w:w="539" w:type="dxa"/>
            <w:tcBorders>
              <w:top w:val="single" w:sz="4" w:space="0" w:color="auto"/>
              <w:left w:val="single" w:sz="4" w:space="0" w:color="auto"/>
              <w:bottom w:val="single" w:sz="4" w:space="0" w:color="auto"/>
              <w:right w:val="single" w:sz="4" w:space="0" w:color="auto"/>
            </w:tcBorders>
            <w:vAlign w:val="center"/>
          </w:tcPr>
          <w:p w14:paraId="2FCD8EB5" w14:textId="6F7424AC" w:rsidR="00AF48A6" w:rsidRDefault="00AF48A6" w:rsidP="00AF48A6">
            <w:pPr>
              <w:widowControl w:val="0"/>
              <w:spacing w:line="192" w:lineRule="auto"/>
              <w:jc w:val="center"/>
              <w:rPr>
                <w:rFonts w:ascii="Arial" w:hAnsi="Arial" w:cs="Arial"/>
                <w:b/>
                <w:sz w:val="16"/>
                <w:szCs w:val="16"/>
                <w:lang w:bidi="fa-IR"/>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BE8816E" w14:textId="7AEA502F"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21BA4456" w14:textId="6BCFC3BD"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01DC55F6"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CDA731D"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37F1AF1"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E39869D" w14:textId="77777777" w:rsidR="00AF48A6" w:rsidRDefault="00AF48A6" w:rsidP="00AF48A6">
            <w:pPr>
              <w:widowControl w:val="0"/>
              <w:jc w:val="center"/>
              <w:rPr>
                <w:rFonts w:ascii="Arial" w:hAnsi="Arial" w:cs="Arial"/>
                <w:b/>
                <w:sz w:val="16"/>
                <w:szCs w:val="16"/>
              </w:rPr>
            </w:pPr>
            <w:r>
              <w:rPr>
                <w:rFonts w:ascii="Arial" w:hAnsi="Arial" w:cs="Arial"/>
                <w:b/>
                <w:sz w:val="16"/>
                <w:szCs w:val="16"/>
              </w:rPr>
              <w:t>67</w:t>
            </w:r>
          </w:p>
        </w:tc>
        <w:tc>
          <w:tcPr>
            <w:tcW w:w="630" w:type="dxa"/>
            <w:tcBorders>
              <w:top w:val="single" w:sz="4" w:space="0" w:color="auto"/>
              <w:left w:val="single" w:sz="4" w:space="0" w:color="auto"/>
              <w:bottom w:val="single" w:sz="4" w:space="0" w:color="auto"/>
              <w:right w:val="single" w:sz="4" w:space="0" w:color="auto"/>
            </w:tcBorders>
            <w:vAlign w:val="center"/>
          </w:tcPr>
          <w:p w14:paraId="1FEE0091"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89871C0"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B5099A1"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E22AF3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3A9E418" w14:textId="77777777" w:rsidR="00AF48A6" w:rsidRDefault="00AF48A6" w:rsidP="00AF48A6">
            <w:pPr>
              <w:widowControl w:val="0"/>
              <w:spacing w:line="192" w:lineRule="auto"/>
              <w:jc w:val="center"/>
              <w:rPr>
                <w:rFonts w:ascii="Arial" w:hAnsi="Arial" w:cs="Arial"/>
                <w:b/>
                <w:sz w:val="16"/>
                <w:szCs w:val="16"/>
              </w:rPr>
            </w:pPr>
          </w:p>
        </w:tc>
      </w:tr>
      <w:tr w:rsidR="00AF48A6" w14:paraId="1DEABE2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C0D1E9F" w14:textId="77777777" w:rsidR="00AF48A6" w:rsidRDefault="00AF48A6" w:rsidP="00AF48A6">
            <w:pPr>
              <w:widowControl w:val="0"/>
              <w:jc w:val="center"/>
              <w:rPr>
                <w:rFonts w:ascii="Arial" w:hAnsi="Arial" w:cs="Arial"/>
                <w:b/>
                <w:sz w:val="16"/>
                <w:szCs w:val="16"/>
              </w:rPr>
            </w:pPr>
            <w:r>
              <w:rPr>
                <w:rFonts w:ascii="Arial" w:hAnsi="Arial" w:cs="Arial"/>
                <w:b/>
                <w:sz w:val="16"/>
                <w:szCs w:val="16"/>
              </w:rPr>
              <w:t>18</w:t>
            </w:r>
          </w:p>
        </w:tc>
        <w:tc>
          <w:tcPr>
            <w:tcW w:w="539" w:type="dxa"/>
            <w:tcBorders>
              <w:top w:val="single" w:sz="4" w:space="0" w:color="auto"/>
              <w:left w:val="single" w:sz="4" w:space="0" w:color="auto"/>
              <w:bottom w:val="single" w:sz="4" w:space="0" w:color="auto"/>
              <w:right w:val="single" w:sz="4" w:space="0" w:color="auto"/>
            </w:tcBorders>
            <w:vAlign w:val="center"/>
          </w:tcPr>
          <w:p w14:paraId="3E5C8178" w14:textId="55AFCAF3"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tcBorders>
              <w:top w:val="single" w:sz="4" w:space="0" w:color="auto"/>
              <w:left w:val="single" w:sz="4" w:space="0" w:color="auto"/>
              <w:bottom w:val="single" w:sz="4" w:space="0" w:color="auto"/>
              <w:right w:val="single" w:sz="4" w:space="0" w:color="auto"/>
            </w:tcBorders>
            <w:vAlign w:val="center"/>
          </w:tcPr>
          <w:p w14:paraId="7DDFABE9" w14:textId="0A130BB2"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Borders>
              <w:top w:val="single" w:sz="4" w:space="0" w:color="auto"/>
              <w:left w:val="single" w:sz="4" w:space="0" w:color="auto"/>
              <w:bottom w:val="single" w:sz="4" w:space="0" w:color="auto"/>
              <w:right w:val="single" w:sz="4" w:space="0" w:color="auto"/>
            </w:tcBorders>
            <w:vAlign w:val="center"/>
          </w:tcPr>
          <w:p w14:paraId="08D30940" w14:textId="1C950C3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3169C9E" w14:textId="6B989961" w:rsidR="00AF48A6" w:rsidRDefault="0027253B"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35830E00"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FBCDD1A"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B7B3D1D" w14:textId="77777777" w:rsidR="00AF48A6" w:rsidRDefault="00AF48A6" w:rsidP="00AF48A6">
            <w:pPr>
              <w:widowControl w:val="0"/>
              <w:jc w:val="center"/>
              <w:rPr>
                <w:rFonts w:ascii="Arial" w:hAnsi="Arial" w:cs="Arial"/>
                <w:b/>
                <w:sz w:val="16"/>
                <w:szCs w:val="16"/>
              </w:rPr>
            </w:pPr>
            <w:r>
              <w:rPr>
                <w:rFonts w:ascii="Arial" w:hAnsi="Arial" w:cs="Arial"/>
                <w:b/>
                <w:sz w:val="16"/>
                <w:szCs w:val="16"/>
              </w:rPr>
              <w:t>68</w:t>
            </w:r>
          </w:p>
        </w:tc>
        <w:tc>
          <w:tcPr>
            <w:tcW w:w="630" w:type="dxa"/>
            <w:tcBorders>
              <w:top w:val="single" w:sz="4" w:space="0" w:color="auto"/>
              <w:left w:val="single" w:sz="4" w:space="0" w:color="auto"/>
              <w:bottom w:val="single" w:sz="4" w:space="0" w:color="auto"/>
              <w:right w:val="single" w:sz="4" w:space="0" w:color="auto"/>
            </w:tcBorders>
            <w:vAlign w:val="center"/>
          </w:tcPr>
          <w:p w14:paraId="11E42F05"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9EC901B"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3614BFB"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6AC8C83"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4975D7F" w14:textId="77777777" w:rsidR="00AF48A6" w:rsidRDefault="00AF48A6" w:rsidP="00AF48A6">
            <w:pPr>
              <w:widowControl w:val="0"/>
              <w:spacing w:line="192" w:lineRule="auto"/>
              <w:jc w:val="center"/>
              <w:rPr>
                <w:rFonts w:ascii="Arial" w:hAnsi="Arial" w:cs="Arial"/>
                <w:b/>
                <w:sz w:val="16"/>
                <w:szCs w:val="16"/>
              </w:rPr>
            </w:pPr>
          </w:p>
        </w:tc>
      </w:tr>
      <w:tr w:rsidR="00BD5FFC" w14:paraId="19DD72D1" w14:textId="77777777" w:rsidTr="00B06184">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18DE962" w14:textId="77777777" w:rsidR="00BD5FFC" w:rsidRDefault="00BD5FFC" w:rsidP="00BD5FFC">
            <w:pPr>
              <w:widowControl w:val="0"/>
              <w:jc w:val="center"/>
              <w:rPr>
                <w:rFonts w:ascii="Arial" w:hAnsi="Arial" w:cs="Arial"/>
                <w:b/>
                <w:sz w:val="16"/>
                <w:szCs w:val="16"/>
              </w:rPr>
            </w:pPr>
            <w:r>
              <w:rPr>
                <w:rFonts w:ascii="Arial" w:hAnsi="Arial" w:cs="Arial"/>
                <w:b/>
                <w:sz w:val="16"/>
                <w:szCs w:val="16"/>
              </w:rPr>
              <w:t>19</w:t>
            </w:r>
          </w:p>
        </w:tc>
        <w:tc>
          <w:tcPr>
            <w:tcW w:w="539" w:type="dxa"/>
            <w:tcBorders>
              <w:top w:val="single" w:sz="4" w:space="0" w:color="auto"/>
              <w:left w:val="single" w:sz="4" w:space="0" w:color="auto"/>
              <w:bottom w:val="single" w:sz="4" w:space="0" w:color="auto"/>
              <w:right w:val="single" w:sz="4" w:space="0" w:color="auto"/>
            </w:tcBorders>
            <w:vAlign w:val="center"/>
          </w:tcPr>
          <w:p w14:paraId="4C3F412C" w14:textId="77777777" w:rsidR="00BD5FFC" w:rsidRDefault="00BD5FFC" w:rsidP="00BD5FF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1B41664" w14:textId="77777777" w:rsidR="00BD5FFC" w:rsidRDefault="00BD5FFC" w:rsidP="00BD5FF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CBD943" w14:textId="77777777" w:rsidR="00BD5FFC" w:rsidRDefault="00BD5FFC" w:rsidP="00BD5FF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B5ABE7F" w14:textId="77777777" w:rsidR="00BD5FFC" w:rsidRDefault="00BD5FFC" w:rsidP="00BD5FF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tcPr>
          <w:p w14:paraId="634B0233" w14:textId="58C3F956" w:rsidR="00BD5FFC" w:rsidRDefault="00BD5FFC" w:rsidP="00BD5FFC">
            <w:pPr>
              <w:widowControl w:val="0"/>
              <w:spacing w:line="192" w:lineRule="auto"/>
              <w:jc w:val="center"/>
              <w:rPr>
                <w:rFonts w:ascii="Arial" w:hAnsi="Arial" w:cs="Arial"/>
                <w:b/>
                <w:sz w:val="16"/>
                <w:szCs w:val="16"/>
              </w:rPr>
            </w:pPr>
            <w:r w:rsidRPr="00E74C3A">
              <w:rPr>
                <w:rFonts w:ascii="Arial" w:hAnsi="Arial" w:cs="Arial"/>
                <w:bCs/>
                <w:sz w:val="16"/>
                <w:szCs w:val="16"/>
              </w:rPr>
              <w:t>X</w:t>
            </w:r>
          </w:p>
        </w:tc>
        <w:tc>
          <w:tcPr>
            <w:tcW w:w="1148" w:type="dxa"/>
            <w:vMerge/>
            <w:tcBorders>
              <w:top w:val="nil"/>
              <w:left w:val="single" w:sz="4" w:space="0" w:color="auto"/>
              <w:bottom w:val="nil"/>
              <w:right w:val="single" w:sz="4" w:space="0" w:color="auto"/>
            </w:tcBorders>
            <w:vAlign w:val="center"/>
            <w:hideMark/>
          </w:tcPr>
          <w:p w14:paraId="4FA0464D" w14:textId="77777777" w:rsidR="00BD5FFC" w:rsidRDefault="00BD5FFC" w:rsidP="00BD5FF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2B5E7C4" w14:textId="77777777" w:rsidR="00BD5FFC" w:rsidRDefault="00BD5FFC" w:rsidP="00BD5FFC">
            <w:pPr>
              <w:widowControl w:val="0"/>
              <w:jc w:val="center"/>
              <w:rPr>
                <w:rFonts w:ascii="Arial" w:hAnsi="Arial" w:cs="Arial"/>
                <w:b/>
                <w:sz w:val="16"/>
                <w:szCs w:val="16"/>
              </w:rPr>
            </w:pPr>
            <w:r>
              <w:rPr>
                <w:rFonts w:ascii="Arial" w:hAnsi="Arial" w:cs="Arial"/>
                <w:b/>
                <w:sz w:val="16"/>
                <w:szCs w:val="16"/>
              </w:rPr>
              <w:t>69</w:t>
            </w:r>
          </w:p>
        </w:tc>
        <w:tc>
          <w:tcPr>
            <w:tcW w:w="630" w:type="dxa"/>
            <w:tcBorders>
              <w:top w:val="single" w:sz="4" w:space="0" w:color="auto"/>
              <w:left w:val="single" w:sz="4" w:space="0" w:color="auto"/>
              <w:bottom w:val="single" w:sz="4" w:space="0" w:color="auto"/>
              <w:right w:val="single" w:sz="4" w:space="0" w:color="auto"/>
            </w:tcBorders>
            <w:vAlign w:val="center"/>
          </w:tcPr>
          <w:p w14:paraId="27892458" w14:textId="77777777" w:rsidR="00BD5FFC" w:rsidRDefault="00BD5FFC" w:rsidP="00BD5FF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3440B26" w14:textId="77777777" w:rsidR="00BD5FFC" w:rsidRDefault="00BD5FFC" w:rsidP="00BD5FF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46CA012" w14:textId="77777777" w:rsidR="00BD5FFC" w:rsidRDefault="00BD5FFC" w:rsidP="00BD5FF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645C8A1" w14:textId="77777777" w:rsidR="00BD5FFC" w:rsidRDefault="00BD5FFC" w:rsidP="00BD5FF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E2E8628" w14:textId="77777777" w:rsidR="00BD5FFC" w:rsidRDefault="00BD5FFC" w:rsidP="00BD5FFC">
            <w:pPr>
              <w:widowControl w:val="0"/>
              <w:spacing w:line="192" w:lineRule="auto"/>
              <w:jc w:val="center"/>
              <w:rPr>
                <w:rFonts w:ascii="Arial" w:hAnsi="Arial" w:cs="Arial"/>
                <w:b/>
                <w:sz w:val="16"/>
                <w:szCs w:val="16"/>
              </w:rPr>
            </w:pPr>
          </w:p>
        </w:tc>
      </w:tr>
      <w:tr w:rsidR="00BD5FFC" w14:paraId="14D86AAF" w14:textId="77777777" w:rsidTr="00B06184">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F8A7DF0" w14:textId="77777777" w:rsidR="00BD5FFC" w:rsidRDefault="00BD5FFC" w:rsidP="00BD5FFC">
            <w:pPr>
              <w:widowControl w:val="0"/>
              <w:jc w:val="center"/>
              <w:rPr>
                <w:rFonts w:ascii="Arial" w:hAnsi="Arial" w:cs="Arial"/>
                <w:b/>
                <w:sz w:val="16"/>
                <w:szCs w:val="16"/>
              </w:rPr>
            </w:pPr>
            <w:r>
              <w:rPr>
                <w:rFonts w:ascii="Arial" w:hAnsi="Arial" w:cs="Arial"/>
                <w:b/>
                <w:sz w:val="16"/>
                <w:szCs w:val="16"/>
              </w:rPr>
              <w:t>20</w:t>
            </w:r>
          </w:p>
        </w:tc>
        <w:tc>
          <w:tcPr>
            <w:tcW w:w="539" w:type="dxa"/>
            <w:tcBorders>
              <w:top w:val="single" w:sz="4" w:space="0" w:color="auto"/>
              <w:left w:val="single" w:sz="4" w:space="0" w:color="auto"/>
              <w:bottom w:val="single" w:sz="4" w:space="0" w:color="auto"/>
              <w:right w:val="single" w:sz="4" w:space="0" w:color="auto"/>
            </w:tcBorders>
            <w:vAlign w:val="center"/>
          </w:tcPr>
          <w:p w14:paraId="5F0E3B00" w14:textId="77777777" w:rsidR="00BD5FFC" w:rsidRDefault="00BD5FFC" w:rsidP="00BD5FF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FFA4E89" w14:textId="77777777" w:rsidR="00BD5FFC" w:rsidRDefault="00BD5FFC" w:rsidP="00BD5FF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0A3A7F4" w14:textId="77777777" w:rsidR="00BD5FFC" w:rsidRDefault="00BD5FFC" w:rsidP="00BD5FF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16EE860" w14:textId="77777777" w:rsidR="00BD5FFC" w:rsidRDefault="00BD5FFC" w:rsidP="00BD5FF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tcPr>
          <w:p w14:paraId="36D56F36" w14:textId="7141384C" w:rsidR="00BD5FFC" w:rsidRDefault="00BD5FFC" w:rsidP="00BD5FFC">
            <w:pPr>
              <w:widowControl w:val="0"/>
              <w:spacing w:line="192" w:lineRule="auto"/>
              <w:jc w:val="center"/>
              <w:rPr>
                <w:rFonts w:ascii="Arial" w:hAnsi="Arial" w:cs="Arial"/>
                <w:b/>
                <w:sz w:val="16"/>
                <w:szCs w:val="16"/>
              </w:rPr>
            </w:pPr>
            <w:r w:rsidRPr="00E74C3A">
              <w:rPr>
                <w:rFonts w:ascii="Arial" w:hAnsi="Arial" w:cs="Arial"/>
                <w:bCs/>
                <w:sz w:val="16"/>
                <w:szCs w:val="16"/>
              </w:rPr>
              <w:t>X</w:t>
            </w:r>
          </w:p>
        </w:tc>
        <w:tc>
          <w:tcPr>
            <w:tcW w:w="1148" w:type="dxa"/>
            <w:vMerge/>
            <w:tcBorders>
              <w:top w:val="nil"/>
              <w:left w:val="single" w:sz="4" w:space="0" w:color="auto"/>
              <w:bottom w:val="nil"/>
              <w:right w:val="single" w:sz="4" w:space="0" w:color="auto"/>
            </w:tcBorders>
            <w:vAlign w:val="center"/>
            <w:hideMark/>
          </w:tcPr>
          <w:p w14:paraId="351842C5" w14:textId="77777777" w:rsidR="00BD5FFC" w:rsidRDefault="00BD5FFC" w:rsidP="00BD5FF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EC6611F" w14:textId="77777777" w:rsidR="00BD5FFC" w:rsidRDefault="00BD5FFC" w:rsidP="00BD5FFC">
            <w:pPr>
              <w:widowControl w:val="0"/>
              <w:jc w:val="center"/>
              <w:rPr>
                <w:rFonts w:ascii="Arial" w:hAnsi="Arial" w:cs="Arial"/>
                <w:b/>
                <w:sz w:val="16"/>
                <w:szCs w:val="16"/>
              </w:rPr>
            </w:pPr>
            <w:r>
              <w:rPr>
                <w:rFonts w:ascii="Arial" w:hAnsi="Arial" w:cs="Arial"/>
                <w:b/>
                <w:sz w:val="16"/>
                <w:szCs w:val="16"/>
              </w:rPr>
              <w:t>70</w:t>
            </w:r>
          </w:p>
        </w:tc>
        <w:tc>
          <w:tcPr>
            <w:tcW w:w="630" w:type="dxa"/>
            <w:tcBorders>
              <w:top w:val="single" w:sz="4" w:space="0" w:color="auto"/>
              <w:left w:val="single" w:sz="4" w:space="0" w:color="auto"/>
              <w:bottom w:val="single" w:sz="4" w:space="0" w:color="auto"/>
              <w:right w:val="single" w:sz="4" w:space="0" w:color="auto"/>
            </w:tcBorders>
            <w:vAlign w:val="center"/>
          </w:tcPr>
          <w:p w14:paraId="1B88CF23" w14:textId="77777777" w:rsidR="00BD5FFC" w:rsidRDefault="00BD5FFC" w:rsidP="00BD5FF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A7F2257" w14:textId="77777777" w:rsidR="00BD5FFC" w:rsidRDefault="00BD5FFC" w:rsidP="00BD5FF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A555F63" w14:textId="77777777" w:rsidR="00BD5FFC" w:rsidRDefault="00BD5FFC" w:rsidP="00BD5FF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8393581" w14:textId="77777777" w:rsidR="00BD5FFC" w:rsidRDefault="00BD5FFC" w:rsidP="00BD5FF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5C655DA" w14:textId="77777777" w:rsidR="00BD5FFC" w:rsidRDefault="00BD5FFC" w:rsidP="00BD5FFC">
            <w:pPr>
              <w:widowControl w:val="0"/>
              <w:spacing w:line="192" w:lineRule="auto"/>
              <w:jc w:val="center"/>
              <w:rPr>
                <w:rFonts w:ascii="Arial" w:hAnsi="Arial" w:cs="Arial"/>
                <w:b/>
                <w:sz w:val="16"/>
                <w:szCs w:val="16"/>
              </w:rPr>
            </w:pPr>
          </w:p>
        </w:tc>
      </w:tr>
      <w:tr w:rsidR="00BD5FFC" w14:paraId="3F53D9FE" w14:textId="77777777" w:rsidTr="00B06184">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D8170EC" w14:textId="77777777" w:rsidR="00BD5FFC" w:rsidRDefault="00BD5FFC" w:rsidP="00BD5FFC">
            <w:pPr>
              <w:widowControl w:val="0"/>
              <w:jc w:val="center"/>
              <w:rPr>
                <w:rFonts w:ascii="Arial" w:hAnsi="Arial" w:cs="Arial"/>
                <w:b/>
                <w:sz w:val="16"/>
                <w:szCs w:val="16"/>
              </w:rPr>
            </w:pPr>
            <w:r>
              <w:rPr>
                <w:rFonts w:ascii="Arial" w:hAnsi="Arial" w:cs="Arial"/>
                <w:b/>
                <w:sz w:val="16"/>
                <w:szCs w:val="16"/>
              </w:rPr>
              <w:t>21</w:t>
            </w:r>
          </w:p>
        </w:tc>
        <w:tc>
          <w:tcPr>
            <w:tcW w:w="539" w:type="dxa"/>
            <w:tcBorders>
              <w:top w:val="single" w:sz="4" w:space="0" w:color="auto"/>
              <w:left w:val="single" w:sz="4" w:space="0" w:color="auto"/>
              <w:bottom w:val="single" w:sz="4" w:space="0" w:color="auto"/>
              <w:right w:val="single" w:sz="4" w:space="0" w:color="auto"/>
            </w:tcBorders>
            <w:vAlign w:val="center"/>
          </w:tcPr>
          <w:p w14:paraId="79D5F428" w14:textId="77777777" w:rsidR="00BD5FFC" w:rsidRDefault="00BD5FFC" w:rsidP="00BD5FF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004AE5A" w14:textId="77777777" w:rsidR="00BD5FFC" w:rsidRDefault="00BD5FFC" w:rsidP="00BD5FF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EA163EC" w14:textId="77777777" w:rsidR="00BD5FFC" w:rsidRDefault="00BD5FFC" w:rsidP="00BD5FF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0833B89" w14:textId="77777777" w:rsidR="00BD5FFC" w:rsidRDefault="00BD5FFC" w:rsidP="00BD5FF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tcPr>
          <w:p w14:paraId="058FD8B4" w14:textId="6E19B690" w:rsidR="00BD5FFC" w:rsidRDefault="00BD5FFC" w:rsidP="00BD5FFC">
            <w:pPr>
              <w:widowControl w:val="0"/>
              <w:spacing w:line="192" w:lineRule="auto"/>
              <w:jc w:val="center"/>
              <w:rPr>
                <w:rFonts w:ascii="Arial" w:hAnsi="Arial" w:cs="Arial"/>
                <w:b/>
                <w:sz w:val="16"/>
                <w:szCs w:val="16"/>
              </w:rPr>
            </w:pPr>
            <w:r w:rsidRPr="00E74C3A">
              <w:rPr>
                <w:rFonts w:ascii="Arial" w:hAnsi="Arial" w:cs="Arial"/>
                <w:bCs/>
                <w:sz w:val="16"/>
                <w:szCs w:val="16"/>
              </w:rPr>
              <w:t>X</w:t>
            </w:r>
          </w:p>
        </w:tc>
        <w:tc>
          <w:tcPr>
            <w:tcW w:w="1148" w:type="dxa"/>
            <w:vMerge/>
            <w:tcBorders>
              <w:top w:val="nil"/>
              <w:left w:val="single" w:sz="4" w:space="0" w:color="auto"/>
              <w:bottom w:val="nil"/>
              <w:right w:val="single" w:sz="4" w:space="0" w:color="auto"/>
            </w:tcBorders>
            <w:vAlign w:val="center"/>
            <w:hideMark/>
          </w:tcPr>
          <w:p w14:paraId="7A793460" w14:textId="77777777" w:rsidR="00BD5FFC" w:rsidRDefault="00BD5FFC" w:rsidP="00BD5FF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6DB2F8D" w14:textId="77777777" w:rsidR="00BD5FFC" w:rsidRDefault="00BD5FFC" w:rsidP="00BD5FFC">
            <w:pPr>
              <w:widowControl w:val="0"/>
              <w:jc w:val="center"/>
              <w:rPr>
                <w:rFonts w:ascii="Arial" w:hAnsi="Arial" w:cs="Arial"/>
                <w:b/>
                <w:sz w:val="16"/>
                <w:szCs w:val="16"/>
              </w:rPr>
            </w:pPr>
            <w:r>
              <w:rPr>
                <w:rFonts w:ascii="Arial" w:hAnsi="Arial" w:cs="Arial"/>
                <w:b/>
                <w:sz w:val="16"/>
                <w:szCs w:val="16"/>
              </w:rPr>
              <w:t>71</w:t>
            </w:r>
          </w:p>
        </w:tc>
        <w:tc>
          <w:tcPr>
            <w:tcW w:w="630" w:type="dxa"/>
            <w:tcBorders>
              <w:top w:val="single" w:sz="4" w:space="0" w:color="auto"/>
              <w:left w:val="single" w:sz="4" w:space="0" w:color="auto"/>
              <w:bottom w:val="single" w:sz="4" w:space="0" w:color="auto"/>
              <w:right w:val="single" w:sz="4" w:space="0" w:color="auto"/>
            </w:tcBorders>
            <w:vAlign w:val="center"/>
          </w:tcPr>
          <w:p w14:paraId="71BC049E" w14:textId="77777777" w:rsidR="00BD5FFC" w:rsidRDefault="00BD5FFC" w:rsidP="00BD5FF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50A1DC7" w14:textId="77777777" w:rsidR="00BD5FFC" w:rsidRDefault="00BD5FFC" w:rsidP="00BD5FF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0254938" w14:textId="77777777" w:rsidR="00BD5FFC" w:rsidRDefault="00BD5FFC" w:rsidP="00BD5FF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176885E" w14:textId="77777777" w:rsidR="00BD5FFC" w:rsidRDefault="00BD5FFC" w:rsidP="00BD5FF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B5A3945" w14:textId="77777777" w:rsidR="00BD5FFC" w:rsidRDefault="00BD5FFC" w:rsidP="00BD5FFC">
            <w:pPr>
              <w:widowControl w:val="0"/>
              <w:spacing w:line="192" w:lineRule="auto"/>
              <w:jc w:val="center"/>
              <w:rPr>
                <w:rFonts w:ascii="Arial" w:hAnsi="Arial" w:cs="Arial"/>
                <w:b/>
                <w:sz w:val="16"/>
                <w:szCs w:val="16"/>
              </w:rPr>
            </w:pPr>
          </w:p>
        </w:tc>
      </w:tr>
      <w:tr w:rsidR="00AF48A6" w14:paraId="61B8D30F"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EDEBB85" w14:textId="77777777" w:rsidR="00AF48A6" w:rsidRDefault="00AF48A6" w:rsidP="00AF48A6">
            <w:pPr>
              <w:widowControl w:val="0"/>
              <w:jc w:val="center"/>
              <w:rPr>
                <w:rFonts w:ascii="Arial" w:hAnsi="Arial" w:cs="Arial"/>
                <w:b/>
                <w:sz w:val="16"/>
                <w:szCs w:val="16"/>
              </w:rPr>
            </w:pPr>
            <w:r>
              <w:rPr>
                <w:rFonts w:ascii="Arial" w:hAnsi="Arial" w:cs="Arial"/>
                <w:b/>
                <w:sz w:val="16"/>
                <w:szCs w:val="16"/>
              </w:rPr>
              <w:t>22</w:t>
            </w:r>
          </w:p>
        </w:tc>
        <w:tc>
          <w:tcPr>
            <w:tcW w:w="539" w:type="dxa"/>
            <w:tcBorders>
              <w:top w:val="single" w:sz="4" w:space="0" w:color="auto"/>
              <w:left w:val="single" w:sz="4" w:space="0" w:color="auto"/>
              <w:bottom w:val="single" w:sz="4" w:space="0" w:color="auto"/>
              <w:right w:val="single" w:sz="4" w:space="0" w:color="auto"/>
            </w:tcBorders>
            <w:vAlign w:val="center"/>
          </w:tcPr>
          <w:p w14:paraId="11CC936B" w14:textId="77777777" w:rsidR="00AF48A6" w:rsidRDefault="00AF48A6" w:rsidP="00AF48A6">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04028E4" w14:textId="77777777" w:rsidR="00AF48A6" w:rsidRDefault="00AF48A6" w:rsidP="00AF48A6">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6D956E" w14:textId="77D95B05"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4F0A9EA9"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575A357"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D083AA9"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6FBF6179" w14:textId="77777777" w:rsidR="00AF48A6" w:rsidRDefault="00AF48A6" w:rsidP="00AF48A6">
            <w:pPr>
              <w:widowControl w:val="0"/>
              <w:jc w:val="center"/>
              <w:rPr>
                <w:rFonts w:ascii="Arial" w:hAnsi="Arial" w:cs="Arial"/>
                <w:b/>
                <w:sz w:val="16"/>
                <w:szCs w:val="16"/>
              </w:rPr>
            </w:pPr>
            <w:r>
              <w:rPr>
                <w:rFonts w:ascii="Arial" w:hAnsi="Arial" w:cs="Arial"/>
                <w:b/>
                <w:sz w:val="16"/>
                <w:szCs w:val="16"/>
              </w:rPr>
              <w:t>72</w:t>
            </w:r>
          </w:p>
        </w:tc>
        <w:tc>
          <w:tcPr>
            <w:tcW w:w="630" w:type="dxa"/>
            <w:tcBorders>
              <w:top w:val="single" w:sz="4" w:space="0" w:color="auto"/>
              <w:left w:val="single" w:sz="4" w:space="0" w:color="auto"/>
              <w:bottom w:val="single" w:sz="4" w:space="0" w:color="auto"/>
              <w:right w:val="single" w:sz="4" w:space="0" w:color="auto"/>
            </w:tcBorders>
            <w:vAlign w:val="center"/>
          </w:tcPr>
          <w:p w14:paraId="1C0B575F"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A238717"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002644F"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6CEF434"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C7B5000" w14:textId="77777777" w:rsidR="00AF48A6" w:rsidRDefault="00AF48A6" w:rsidP="00AF48A6">
            <w:pPr>
              <w:widowControl w:val="0"/>
              <w:spacing w:line="192" w:lineRule="auto"/>
              <w:jc w:val="center"/>
              <w:rPr>
                <w:rFonts w:ascii="Arial" w:hAnsi="Arial" w:cs="Arial"/>
                <w:b/>
                <w:sz w:val="16"/>
                <w:szCs w:val="16"/>
              </w:rPr>
            </w:pPr>
          </w:p>
        </w:tc>
      </w:tr>
      <w:tr w:rsidR="00AF48A6" w14:paraId="7557AF7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A85D619" w14:textId="77777777" w:rsidR="00AF48A6" w:rsidRDefault="00AF48A6" w:rsidP="00AF48A6">
            <w:pPr>
              <w:widowControl w:val="0"/>
              <w:jc w:val="center"/>
              <w:rPr>
                <w:rFonts w:ascii="Arial" w:hAnsi="Arial" w:cs="Arial"/>
                <w:b/>
                <w:sz w:val="16"/>
                <w:szCs w:val="16"/>
              </w:rPr>
            </w:pPr>
            <w:r>
              <w:rPr>
                <w:rFonts w:ascii="Arial" w:hAnsi="Arial" w:cs="Arial"/>
                <w:b/>
                <w:sz w:val="16"/>
                <w:szCs w:val="16"/>
              </w:rPr>
              <w:t>23</w:t>
            </w:r>
          </w:p>
        </w:tc>
        <w:tc>
          <w:tcPr>
            <w:tcW w:w="539" w:type="dxa"/>
            <w:tcBorders>
              <w:top w:val="single" w:sz="4" w:space="0" w:color="auto"/>
              <w:left w:val="single" w:sz="4" w:space="0" w:color="auto"/>
              <w:bottom w:val="single" w:sz="4" w:space="0" w:color="auto"/>
              <w:right w:val="single" w:sz="4" w:space="0" w:color="auto"/>
            </w:tcBorders>
            <w:vAlign w:val="center"/>
          </w:tcPr>
          <w:p w14:paraId="4B7322EC" w14:textId="77777777" w:rsidR="00AF48A6" w:rsidRDefault="00AF48A6" w:rsidP="00AF48A6">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1B0F8729" w14:textId="77777777" w:rsidR="00AF48A6" w:rsidRDefault="00AF48A6" w:rsidP="00AF48A6">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DC0F80D" w14:textId="6885B491" w:rsidR="00AF48A6" w:rsidRDefault="00AF48A6" w:rsidP="00AF48A6">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tcBorders>
              <w:top w:val="single" w:sz="4" w:space="0" w:color="auto"/>
              <w:left w:val="single" w:sz="4" w:space="0" w:color="auto"/>
              <w:bottom w:val="single" w:sz="4" w:space="0" w:color="auto"/>
              <w:right w:val="single" w:sz="4" w:space="0" w:color="auto"/>
            </w:tcBorders>
            <w:vAlign w:val="center"/>
          </w:tcPr>
          <w:p w14:paraId="2EF8E17E" w14:textId="77777777" w:rsidR="00AF48A6" w:rsidRDefault="00AF48A6" w:rsidP="00AF48A6">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CEF5F4A" w14:textId="77777777" w:rsidR="00AF48A6" w:rsidRDefault="00AF48A6" w:rsidP="00AF48A6">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275C6C" w14:textId="77777777" w:rsidR="00AF48A6" w:rsidRDefault="00AF48A6" w:rsidP="00AF48A6">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F115A19" w14:textId="77777777" w:rsidR="00AF48A6" w:rsidRDefault="00AF48A6" w:rsidP="00AF48A6">
            <w:pPr>
              <w:widowControl w:val="0"/>
              <w:jc w:val="center"/>
              <w:rPr>
                <w:rFonts w:ascii="Arial" w:hAnsi="Arial" w:cs="Arial"/>
                <w:b/>
                <w:sz w:val="16"/>
                <w:szCs w:val="16"/>
              </w:rPr>
            </w:pPr>
            <w:r>
              <w:rPr>
                <w:rFonts w:ascii="Arial" w:hAnsi="Arial" w:cs="Arial"/>
                <w:b/>
                <w:sz w:val="16"/>
                <w:szCs w:val="16"/>
              </w:rPr>
              <w:t>73</w:t>
            </w:r>
          </w:p>
        </w:tc>
        <w:tc>
          <w:tcPr>
            <w:tcW w:w="630" w:type="dxa"/>
            <w:tcBorders>
              <w:top w:val="single" w:sz="4" w:space="0" w:color="auto"/>
              <w:left w:val="single" w:sz="4" w:space="0" w:color="auto"/>
              <w:bottom w:val="single" w:sz="4" w:space="0" w:color="auto"/>
              <w:right w:val="single" w:sz="4" w:space="0" w:color="auto"/>
            </w:tcBorders>
            <w:vAlign w:val="center"/>
          </w:tcPr>
          <w:p w14:paraId="67BA5A21" w14:textId="77777777" w:rsidR="00AF48A6" w:rsidRDefault="00AF48A6" w:rsidP="00AF48A6">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3209726" w14:textId="77777777" w:rsidR="00AF48A6" w:rsidRDefault="00AF48A6" w:rsidP="00AF48A6">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45393FA" w14:textId="77777777" w:rsidR="00AF48A6" w:rsidRDefault="00AF48A6" w:rsidP="00AF48A6">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560AB5F" w14:textId="77777777" w:rsidR="00AF48A6" w:rsidRDefault="00AF48A6" w:rsidP="00AF48A6">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89B3546" w14:textId="77777777" w:rsidR="00AF48A6" w:rsidRDefault="00AF48A6" w:rsidP="00AF48A6">
            <w:pPr>
              <w:widowControl w:val="0"/>
              <w:spacing w:line="192" w:lineRule="auto"/>
              <w:jc w:val="center"/>
              <w:rPr>
                <w:rFonts w:ascii="Arial" w:hAnsi="Arial" w:cs="Arial"/>
                <w:b/>
                <w:sz w:val="16"/>
                <w:szCs w:val="16"/>
              </w:rPr>
            </w:pPr>
          </w:p>
        </w:tc>
      </w:tr>
      <w:tr w:rsidR="00523E8C" w14:paraId="0125A23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FF478B9" w14:textId="77777777" w:rsidR="00523E8C" w:rsidRDefault="00523E8C" w:rsidP="00523E8C">
            <w:pPr>
              <w:widowControl w:val="0"/>
              <w:jc w:val="center"/>
              <w:rPr>
                <w:rFonts w:ascii="Arial" w:hAnsi="Arial" w:cs="Arial"/>
                <w:b/>
                <w:sz w:val="16"/>
                <w:szCs w:val="16"/>
              </w:rPr>
            </w:pPr>
            <w:r>
              <w:rPr>
                <w:rFonts w:ascii="Arial" w:hAnsi="Arial" w:cs="Arial"/>
                <w:b/>
                <w:sz w:val="16"/>
                <w:szCs w:val="16"/>
              </w:rPr>
              <w:t>24</w:t>
            </w:r>
          </w:p>
        </w:tc>
        <w:tc>
          <w:tcPr>
            <w:tcW w:w="539" w:type="dxa"/>
            <w:tcBorders>
              <w:top w:val="single" w:sz="4" w:space="0" w:color="auto"/>
              <w:left w:val="single" w:sz="4" w:space="0" w:color="auto"/>
              <w:bottom w:val="single" w:sz="4" w:space="0" w:color="auto"/>
              <w:right w:val="single" w:sz="4" w:space="0" w:color="auto"/>
            </w:tcBorders>
            <w:vAlign w:val="center"/>
          </w:tcPr>
          <w:p w14:paraId="20C8261A"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96A859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692E88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CEEC57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F19C124"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A135F4A"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43B7239" w14:textId="77777777" w:rsidR="00523E8C" w:rsidRDefault="00523E8C" w:rsidP="00523E8C">
            <w:pPr>
              <w:widowControl w:val="0"/>
              <w:jc w:val="center"/>
              <w:rPr>
                <w:rFonts w:ascii="Arial" w:hAnsi="Arial" w:cs="Arial"/>
                <w:b/>
                <w:sz w:val="16"/>
                <w:szCs w:val="16"/>
              </w:rPr>
            </w:pPr>
            <w:r>
              <w:rPr>
                <w:rFonts w:ascii="Arial" w:hAnsi="Arial" w:cs="Arial"/>
                <w:b/>
                <w:sz w:val="16"/>
                <w:szCs w:val="16"/>
              </w:rPr>
              <w:t>74</w:t>
            </w:r>
          </w:p>
        </w:tc>
        <w:tc>
          <w:tcPr>
            <w:tcW w:w="630" w:type="dxa"/>
            <w:tcBorders>
              <w:top w:val="single" w:sz="4" w:space="0" w:color="auto"/>
              <w:left w:val="single" w:sz="4" w:space="0" w:color="auto"/>
              <w:bottom w:val="single" w:sz="4" w:space="0" w:color="auto"/>
              <w:right w:val="single" w:sz="4" w:space="0" w:color="auto"/>
            </w:tcBorders>
            <w:vAlign w:val="center"/>
          </w:tcPr>
          <w:p w14:paraId="6799D477"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378B85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943C22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77C645A"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A22B925" w14:textId="77777777" w:rsidR="00523E8C" w:rsidRDefault="00523E8C" w:rsidP="00523E8C">
            <w:pPr>
              <w:widowControl w:val="0"/>
              <w:spacing w:line="192" w:lineRule="auto"/>
              <w:jc w:val="center"/>
              <w:rPr>
                <w:rFonts w:ascii="Arial" w:hAnsi="Arial" w:cs="Arial"/>
                <w:b/>
                <w:sz w:val="16"/>
                <w:szCs w:val="16"/>
              </w:rPr>
            </w:pPr>
          </w:p>
        </w:tc>
      </w:tr>
      <w:tr w:rsidR="00523E8C" w14:paraId="231465E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BCD401F" w14:textId="77777777" w:rsidR="00523E8C" w:rsidRDefault="00523E8C" w:rsidP="00523E8C">
            <w:pPr>
              <w:widowControl w:val="0"/>
              <w:jc w:val="center"/>
              <w:rPr>
                <w:rFonts w:ascii="Arial" w:hAnsi="Arial" w:cs="Arial"/>
                <w:b/>
                <w:sz w:val="16"/>
                <w:szCs w:val="16"/>
              </w:rPr>
            </w:pPr>
            <w:r>
              <w:rPr>
                <w:rFonts w:ascii="Arial" w:hAnsi="Arial" w:cs="Arial"/>
                <w:b/>
                <w:sz w:val="16"/>
                <w:szCs w:val="16"/>
              </w:rPr>
              <w:t>25</w:t>
            </w:r>
          </w:p>
        </w:tc>
        <w:tc>
          <w:tcPr>
            <w:tcW w:w="539" w:type="dxa"/>
            <w:tcBorders>
              <w:top w:val="single" w:sz="4" w:space="0" w:color="auto"/>
              <w:left w:val="single" w:sz="4" w:space="0" w:color="auto"/>
              <w:bottom w:val="single" w:sz="4" w:space="0" w:color="auto"/>
              <w:right w:val="single" w:sz="4" w:space="0" w:color="auto"/>
            </w:tcBorders>
            <w:vAlign w:val="center"/>
          </w:tcPr>
          <w:p w14:paraId="2C21AFD1"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362C00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E6CA4B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F8DBF6"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E1B40C7"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690CA5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BAF405A" w14:textId="77777777" w:rsidR="00523E8C" w:rsidRDefault="00523E8C" w:rsidP="00523E8C">
            <w:pPr>
              <w:widowControl w:val="0"/>
              <w:jc w:val="center"/>
              <w:rPr>
                <w:rFonts w:ascii="Arial" w:hAnsi="Arial" w:cs="Arial"/>
                <w:b/>
                <w:sz w:val="16"/>
                <w:szCs w:val="16"/>
              </w:rPr>
            </w:pPr>
            <w:r>
              <w:rPr>
                <w:rFonts w:ascii="Arial" w:hAnsi="Arial" w:cs="Arial"/>
                <w:b/>
                <w:sz w:val="16"/>
                <w:szCs w:val="16"/>
              </w:rPr>
              <w:t>75</w:t>
            </w:r>
          </w:p>
        </w:tc>
        <w:tc>
          <w:tcPr>
            <w:tcW w:w="630" w:type="dxa"/>
            <w:tcBorders>
              <w:top w:val="single" w:sz="4" w:space="0" w:color="auto"/>
              <w:left w:val="single" w:sz="4" w:space="0" w:color="auto"/>
              <w:bottom w:val="single" w:sz="4" w:space="0" w:color="auto"/>
              <w:right w:val="single" w:sz="4" w:space="0" w:color="auto"/>
            </w:tcBorders>
            <w:vAlign w:val="center"/>
          </w:tcPr>
          <w:p w14:paraId="4D4480E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8111CD1"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38B590A"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3E3A9A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FF131E8" w14:textId="77777777" w:rsidR="00523E8C" w:rsidRDefault="00523E8C" w:rsidP="00523E8C">
            <w:pPr>
              <w:widowControl w:val="0"/>
              <w:spacing w:line="192" w:lineRule="auto"/>
              <w:jc w:val="center"/>
              <w:rPr>
                <w:rFonts w:ascii="Arial" w:hAnsi="Arial" w:cs="Arial"/>
                <w:b/>
                <w:sz w:val="16"/>
                <w:szCs w:val="16"/>
              </w:rPr>
            </w:pPr>
          </w:p>
        </w:tc>
      </w:tr>
      <w:tr w:rsidR="00523E8C" w14:paraId="34A631D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0951EFC" w14:textId="77777777" w:rsidR="00523E8C" w:rsidRDefault="00523E8C" w:rsidP="00523E8C">
            <w:pPr>
              <w:widowControl w:val="0"/>
              <w:jc w:val="center"/>
              <w:rPr>
                <w:rFonts w:ascii="Arial" w:hAnsi="Arial" w:cs="Arial"/>
                <w:b/>
                <w:sz w:val="16"/>
                <w:szCs w:val="16"/>
              </w:rPr>
            </w:pPr>
            <w:r>
              <w:rPr>
                <w:rFonts w:ascii="Arial" w:hAnsi="Arial" w:cs="Arial"/>
                <w:b/>
                <w:sz w:val="16"/>
                <w:szCs w:val="16"/>
              </w:rPr>
              <w:t>26</w:t>
            </w:r>
          </w:p>
        </w:tc>
        <w:tc>
          <w:tcPr>
            <w:tcW w:w="539" w:type="dxa"/>
            <w:tcBorders>
              <w:top w:val="single" w:sz="4" w:space="0" w:color="auto"/>
              <w:left w:val="single" w:sz="4" w:space="0" w:color="auto"/>
              <w:bottom w:val="single" w:sz="4" w:space="0" w:color="auto"/>
              <w:right w:val="single" w:sz="4" w:space="0" w:color="auto"/>
            </w:tcBorders>
            <w:vAlign w:val="center"/>
          </w:tcPr>
          <w:p w14:paraId="53D296D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0F29D0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7E582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809994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3492376"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7E23F56"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DA47513" w14:textId="77777777" w:rsidR="00523E8C" w:rsidRDefault="00523E8C" w:rsidP="00523E8C">
            <w:pPr>
              <w:widowControl w:val="0"/>
              <w:jc w:val="center"/>
              <w:rPr>
                <w:rFonts w:ascii="Arial" w:hAnsi="Arial" w:cs="Arial"/>
                <w:b/>
                <w:sz w:val="16"/>
                <w:szCs w:val="16"/>
              </w:rPr>
            </w:pPr>
            <w:r>
              <w:rPr>
                <w:rFonts w:ascii="Arial" w:hAnsi="Arial" w:cs="Arial"/>
                <w:b/>
                <w:sz w:val="16"/>
                <w:szCs w:val="16"/>
              </w:rPr>
              <w:t>76</w:t>
            </w:r>
          </w:p>
        </w:tc>
        <w:tc>
          <w:tcPr>
            <w:tcW w:w="630" w:type="dxa"/>
            <w:tcBorders>
              <w:top w:val="single" w:sz="4" w:space="0" w:color="auto"/>
              <w:left w:val="single" w:sz="4" w:space="0" w:color="auto"/>
              <w:bottom w:val="single" w:sz="4" w:space="0" w:color="auto"/>
              <w:right w:val="single" w:sz="4" w:space="0" w:color="auto"/>
            </w:tcBorders>
            <w:vAlign w:val="center"/>
          </w:tcPr>
          <w:p w14:paraId="792C2188"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D0F511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A7EFB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8A36CE9"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095FA0B" w14:textId="77777777" w:rsidR="00523E8C" w:rsidRDefault="00523E8C" w:rsidP="00523E8C">
            <w:pPr>
              <w:widowControl w:val="0"/>
              <w:spacing w:line="192" w:lineRule="auto"/>
              <w:jc w:val="center"/>
              <w:rPr>
                <w:rFonts w:ascii="Arial" w:hAnsi="Arial" w:cs="Arial"/>
                <w:b/>
                <w:sz w:val="16"/>
                <w:szCs w:val="16"/>
              </w:rPr>
            </w:pPr>
          </w:p>
        </w:tc>
      </w:tr>
      <w:tr w:rsidR="00523E8C" w14:paraId="4854882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D2E7A2" w14:textId="77777777" w:rsidR="00523E8C" w:rsidRDefault="00523E8C" w:rsidP="00523E8C">
            <w:pPr>
              <w:widowControl w:val="0"/>
              <w:jc w:val="center"/>
              <w:rPr>
                <w:rFonts w:ascii="Arial" w:hAnsi="Arial" w:cs="Arial"/>
                <w:b/>
                <w:sz w:val="16"/>
                <w:szCs w:val="16"/>
              </w:rPr>
            </w:pPr>
            <w:r>
              <w:rPr>
                <w:rFonts w:ascii="Arial" w:hAnsi="Arial" w:cs="Arial"/>
                <w:b/>
                <w:sz w:val="16"/>
                <w:szCs w:val="16"/>
              </w:rPr>
              <w:t>27</w:t>
            </w:r>
          </w:p>
        </w:tc>
        <w:tc>
          <w:tcPr>
            <w:tcW w:w="539" w:type="dxa"/>
            <w:tcBorders>
              <w:top w:val="single" w:sz="4" w:space="0" w:color="auto"/>
              <w:left w:val="single" w:sz="4" w:space="0" w:color="auto"/>
              <w:bottom w:val="single" w:sz="4" w:space="0" w:color="auto"/>
              <w:right w:val="single" w:sz="4" w:space="0" w:color="auto"/>
            </w:tcBorders>
            <w:vAlign w:val="center"/>
          </w:tcPr>
          <w:p w14:paraId="440D2C96"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8743E3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82FDD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251471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320643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CB07FC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A238057" w14:textId="77777777" w:rsidR="00523E8C" w:rsidRDefault="00523E8C" w:rsidP="00523E8C">
            <w:pPr>
              <w:widowControl w:val="0"/>
              <w:jc w:val="center"/>
              <w:rPr>
                <w:rFonts w:ascii="Arial" w:hAnsi="Arial" w:cs="Arial"/>
                <w:b/>
                <w:sz w:val="16"/>
                <w:szCs w:val="16"/>
              </w:rPr>
            </w:pPr>
            <w:r>
              <w:rPr>
                <w:rFonts w:ascii="Arial" w:hAnsi="Arial" w:cs="Arial"/>
                <w:b/>
                <w:sz w:val="16"/>
                <w:szCs w:val="16"/>
              </w:rPr>
              <w:t>77</w:t>
            </w:r>
          </w:p>
        </w:tc>
        <w:tc>
          <w:tcPr>
            <w:tcW w:w="630" w:type="dxa"/>
            <w:tcBorders>
              <w:top w:val="single" w:sz="4" w:space="0" w:color="auto"/>
              <w:left w:val="single" w:sz="4" w:space="0" w:color="auto"/>
              <w:bottom w:val="single" w:sz="4" w:space="0" w:color="auto"/>
              <w:right w:val="single" w:sz="4" w:space="0" w:color="auto"/>
            </w:tcBorders>
            <w:vAlign w:val="center"/>
          </w:tcPr>
          <w:p w14:paraId="5EFF4B2B"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2F387FE"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3B4C6CE"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93BBB22"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386E037" w14:textId="77777777" w:rsidR="00523E8C" w:rsidRDefault="00523E8C" w:rsidP="00523E8C">
            <w:pPr>
              <w:widowControl w:val="0"/>
              <w:spacing w:line="192" w:lineRule="auto"/>
              <w:jc w:val="center"/>
              <w:rPr>
                <w:rFonts w:ascii="Arial" w:hAnsi="Arial" w:cs="Arial"/>
                <w:b/>
                <w:sz w:val="16"/>
                <w:szCs w:val="16"/>
              </w:rPr>
            </w:pPr>
          </w:p>
        </w:tc>
      </w:tr>
      <w:tr w:rsidR="00523E8C" w14:paraId="7C3016A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DF828C4" w14:textId="77777777" w:rsidR="00523E8C" w:rsidRDefault="00523E8C" w:rsidP="00523E8C">
            <w:pPr>
              <w:widowControl w:val="0"/>
              <w:jc w:val="center"/>
              <w:rPr>
                <w:rFonts w:ascii="Arial" w:hAnsi="Arial" w:cs="Arial"/>
                <w:b/>
                <w:sz w:val="16"/>
                <w:szCs w:val="16"/>
              </w:rPr>
            </w:pPr>
            <w:r>
              <w:rPr>
                <w:rFonts w:ascii="Arial" w:hAnsi="Arial" w:cs="Arial"/>
                <w:b/>
                <w:sz w:val="16"/>
                <w:szCs w:val="16"/>
              </w:rPr>
              <w:t>28</w:t>
            </w:r>
          </w:p>
        </w:tc>
        <w:tc>
          <w:tcPr>
            <w:tcW w:w="539" w:type="dxa"/>
            <w:tcBorders>
              <w:top w:val="single" w:sz="4" w:space="0" w:color="auto"/>
              <w:left w:val="single" w:sz="4" w:space="0" w:color="auto"/>
              <w:bottom w:val="single" w:sz="4" w:space="0" w:color="auto"/>
              <w:right w:val="single" w:sz="4" w:space="0" w:color="auto"/>
            </w:tcBorders>
            <w:vAlign w:val="center"/>
          </w:tcPr>
          <w:p w14:paraId="6440D6EB"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681EEFB"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1B9E57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3A47DE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87F4DA1"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6D1E83D"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DC74254" w14:textId="77777777" w:rsidR="00523E8C" w:rsidRDefault="00523E8C" w:rsidP="00523E8C">
            <w:pPr>
              <w:widowControl w:val="0"/>
              <w:jc w:val="center"/>
              <w:rPr>
                <w:rFonts w:ascii="Arial" w:hAnsi="Arial" w:cs="Arial"/>
                <w:b/>
                <w:sz w:val="16"/>
                <w:szCs w:val="16"/>
              </w:rPr>
            </w:pPr>
            <w:r>
              <w:rPr>
                <w:rFonts w:ascii="Arial" w:hAnsi="Arial" w:cs="Arial"/>
                <w:b/>
                <w:sz w:val="16"/>
                <w:szCs w:val="16"/>
              </w:rPr>
              <w:t>78</w:t>
            </w:r>
          </w:p>
        </w:tc>
        <w:tc>
          <w:tcPr>
            <w:tcW w:w="630" w:type="dxa"/>
            <w:tcBorders>
              <w:top w:val="single" w:sz="4" w:space="0" w:color="auto"/>
              <w:left w:val="single" w:sz="4" w:space="0" w:color="auto"/>
              <w:bottom w:val="single" w:sz="4" w:space="0" w:color="auto"/>
              <w:right w:val="single" w:sz="4" w:space="0" w:color="auto"/>
            </w:tcBorders>
            <w:vAlign w:val="center"/>
          </w:tcPr>
          <w:p w14:paraId="7048660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7E3E3C"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A263F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8653B9E"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EACF496" w14:textId="77777777" w:rsidR="00523E8C" w:rsidRDefault="00523E8C" w:rsidP="00523E8C">
            <w:pPr>
              <w:widowControl w:val="0"/>
              <w:spacing w:line="192" w:lineRule="auto"/>
              <w:jc w:val="center"/>
              <w:rPr>
                <w:rFonts w:ascii="Arial" w:hAnsi="Arial" w:cs="Arial"/>
                <w:b/>
                <w:sz w:val="16"/>
                <w:szCs w:val="16"/>
              </w:rPr>
            </w:pPr>
          </w:p>
        </w:tc>
      </w:tr>
      <w:tr w:rsidR="00523E8C" w14:paraId="747E2D4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BE2D22C" w14:textId="77777777" w:rsidR="00523E8C" w:rsidRDefault="00523E8C" w:rsidP="00523E8C">
            <w:pPr>
              <w:widowControl w:val="0"/>
              <w:jc w:val="center"/>
              <w:rPr>
                <w:rFonts w:ascii="Arial" w:hAnsi="Arial" w:cs="Arial"/>
                <w:b/>
                <w:sz w:val="16"/>
                <w:szCs w:val="16"/>
              </w:rPr>
            </w:pPr>
            <w:r>
              <w:rPr>
                <w:rFonts w:ascii="Arial" w:hAnsi="Arial" w:cs="Arial"/>
                <w:b/>
                <w:sz w:val="16"/>
                <w:szCs w:val="16"/>
              </w:rPr>
              <w:t>29</w:t>
            </w:r>
          </w:p>
        </w:tc>
        <w:tc>
          <w:tcPr>
            <w:tcW w:w="539" w:type="dxa"/>
            <w:tcBorders>
              <w:top w:val="single" w:sz="4" w:space="0" w:color="auto"/>
              <w:left w:val="single" w:sz="4" w:space="0" w:color="auto"/>
              <w:bottom w:val="single" w:sz="4" w:space="0" w:color="auto"/>
              <w:right w:val="single" w:sz="4" w:space="0" w:color="auto"/>
            </w:tcBorders>
            <w:vAlign w:val="center"/>
          </w:tcPr>
          <w:p w14:paraId="27A5CE68"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1EEC3F4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43616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BFD710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E52E78"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7349C38"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859D607" w14:textId="77777777" w:rsidR="00523E8C" w:rsidRDefault="00523E8C" w:rsidP="00523E8C">
            <w:pPr>
              <w:widowControl w:val="0"/>
              <w:jc w:val="center"/>
              <w:rPr>
                <w:rFonts w:ascii="Arial" w:hAnsi="Arial" w:cs="Arial"/>
                <w:b/>
                <w:sz w:val="16"/>
                <w:szCs w:val="16"/>
              </w:rPr>
            </w:pPr>
            <w:r>
              <w:rPr>
                <w:rFonts w:ascii="Arial" w:hAnsi="Arial" w:cs="Arial"/>
                <w:b/>
                <w:sz w:val="16"/>
                <w:szCs w:val="16"/>
              </w:rPr>
              <w:t>79</w:t>
            </w:r>
          </w:p>
        </w:tc>
        <w:tc>
          <w:tcPr>
            <w:tcW w:w="630" w:type="dxa"/>
            <w:tcBorders>
              <w:top w:val="single" w:sz="4" w:space="0" w:color="auto"/>
              <w:left w:val="single" w:sz="4" w:space="0" w:color="auto"/>
              <w:bottom w:val="single" w:sz="4" w:space="0" w:color="auto"/>
              <w:right w:val="single" w:sz="4" w:space="0" w:color="auto"/>
            </w:tcBorders>
            <w:vAlign w:val="center"/>
          </w:tcPr>
          <w:p w14:paraId="1974A18A"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A65DA30"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0703FFA"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D5319D0"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811F8AF" w14:textId="77777777" w:rsidR="00523E8C" w:rsidRDefault="00523E8C" w:rsidP="00523E8C">
            <w:pPr>
              <w:widowControl w:val="0"/>
              <w:spacing w:line="192" w:lineRule="auto"/>
              <w:jc w:val="center"/>
              <w:rPr>
                <w:rFonts w:ascii="Arial" w:hAnsi="Arial" w:cs="Arial"/>
                <w:b/>
                <w:sz w:val="16"/>
                <w:szCs w:val="16"/>
              </w:rPr>
            </w:pPr>
          </w:p>
        </w:tc>
      </w:tr>
      <w:tr w:rsidR="00523E8C" w14:paraId="56AFA729"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79C2FF3" w14:textId="77777777" w:rsidR="00523E8C" w:rsidRDefault="00523E8C" w:rsidP="00523E8C">
            <w:pPr>
              <w:widowControl w:val="0"/>
              <w:jc w:val="center"/>
              <w:rPr>
                <w:rFonts w:ascii="Arial" w:hAnsi="Arial" w:cs="Arial"/>
                <w:b/>
                <w:sz w:val="16"/>
                <w:szCs w:val="16"/>
              </w:rPr>
            </w:pPr>
            <w:r>
              <w:rPr>
                <w:rFonts w:ascii="Arial" w:hAnsi="Arial" w:cs="Arial"/>
                <w:b/>
                <w:sz w:val="16"/>
                <w:szCs w:val="16"/>
              </w:rPr>
              <w:t>30</w:t>
            </w:r>
          </w:p>
        </w:tc>
        <w:tc>
          <w:tcPr>
            <w:tcW w:w="539" w:type="dxa"/>
            <w:tcBorders>
              <w:top w:val="single" w:sz="4" w:space="0" w:color="auto"/>
              <w:left w:val="single" w:sz="4" w:space="0" w:color="auto"/>
              <w:bottom w:val="single" w:sz="4" w:space="0" w:color="auto"/>
              <w:right w:val="single" w:sz="4" w:space="0" w:color="auto"/>
            </w:tcBorders>
            <w:vAlign w:val="center"/>
          </w:tcPr>
          <w:p w14:paraId="2DE83C71"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163999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508D85B"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F60D70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12500D4"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39D9916"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006B330" w14:textId="77777777" w:rsidR="00523E8C" w:rsidRDefault="00523E8C" w:rsidP="00523E8C">
            <w:pPr>
              <w:widowControl w:val="0"/>
              <w:jc w:val="center"/>
              <w:rPr>
                <w:rFonts w:ascii="Arial" w:hAnsi="Arial" w:cs="Arial"/>
                <w:b/>
                <w:sz w:val="16"/>
                <w:szCs w:val="16"/>
              </w:rPr>
            </w:pPr>
            <w:r>
              <w:rPr>
                <w:rFonts w:ascii="Arial" w:hAnsi="Arial" w:cs="Arial"/>
                <w:b/>
                <w:sz w:val="16"/>
                <w:szCs w:val="16"/>
              </w:rPr>
              <w:t>80</w:t>
            </w:r>
          </w:p>
        </w:tc>
        <w:tc>
          <w:tcPr>
            <w:tcW w:w="630" w:type="dxa"/>
            <w:tcBorders>
              <w:top w:val="single" w:sz="4" w:space="0" w:color="auto"/>
              <w:left w:val="single" w:sz="4" w:space="0" w:color="auto"/>
              <w:bottom w:val="single" w:sz="4" w:space="0" w:color="auto"/>
              <w:right w:val="single" w:sz="4" w:space="0" w:color="auto"/>
            </w:tcBorders>
            <w:vAlign w:val="center"/>
          </w:tcPr>
          <w:p w14:paraId="4C151C3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0E94E43"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16C551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408B9F4"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DD2AFD1" w14:textId="77777777" w:rsidR="00523E8C" w:rsidRDefault="00523E8C" w:rsidP="00523E8C">
            <w:pPr>
              <w:widowControl w:val="0"/>
              <w:spacing w:line="192" w:lineRule="auto"/>
              <w:jc w:val="center"/>
              <w:rPr>
                <w:rFonts w:ascii="Arial" w:hAnsi="Arial" w:cs="Arial"/>
                <w:b/>
                <w:sz w:val="16"/>
                <w:szCs w:val="16"/>
              </w:rPr>
            </w:pPr>
          </w:p>
        </w:tc>
      </w:tr>
      <w:tr w:rsidR="00523E8C" w14:paraId="6761C34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BACBF9D" w14:textId="77777777" w:rsidR="00523E8C" w:rsidRDefault="00523E8C" w:rsidP="00523E8C">
            <w:pPr>
              <w:widowControl w:val="0"/>
              <w:jc w:val="center"/>
              <w:rPr>
                <w:rFonts w:ascii="Arial" w:hAnsi="Arial" w:cs="Arial"/>
                <w:b/>
                <w:sz w:val="16"/>
                <w:szCs w:val="16"/>
              </w:rPr>
            </w:pPr>
            <w:r>
              <w:rPr>
                <w:rFonts w:ascii="Arial" w:hAnsi="Arial" w:cs="Arial"/>
                <w:b/>
                <w:sz w:val="16"/>
                <w:szCs w:val="16"/>
              </w:rPr>
              <w:t>31</w:t>
            </w:r>
          </w:p>
        </w:tc>
        <w:tc>
          <w:tcPr>
            <w:tcW w:w="539" w:type="dxa"/>
            <w:tcBorders>
              <w:top w:val="single" w:sz="4" w:space="0" w:color="auto"/>
              <w:left w:val="single" w:sz="4" w:space="0" w:color="auto"/>
              <w:bottom w:val="single" w:sz="4" w:space="0" w:color="auto"/>
              <w:right w:val="single" w:sz="4" w:space="0" w:color="auto"/>
            </w:tcBorders>
            <w:vAlign w:val="center"/>
          </w:tcPr>
          <w:p w14:paraId="1D3FBD35"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14A658F"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E26E77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58B2CEF"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74778B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BEF88B5"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F5C5B60" w14:textId="77777777" w:rsidR="00523E8C" w:rsidRDefault="00523E8C" w:rsidP="00523E8C">
            <w:pPr>
              <w:widowControl w:val="0"/>
              <w:jc w:val="center"/>
              <w:rPr>
                <w:rFonts w:ascii="Arial" w:hAnsi="Arial" w:cs="Arial"/>
                <w:b/>
                <w:sz w:val="16"/>
                <w:szCs w:val="16"/>
              </w:rPr>
            </w:pPr>
            <w:r>
              <w:rPr>
                <w:rFonts w:ascii="Arial" w:hAnsi="Arial" w:cs="Arial"/>
                <w:b/>
                <w:sz w:val="16"/>
                <w:szCs w:val="16"/>
              </w:rPr>
              <w:t>81</w:t>
            </w:r>
          </w:p>
        </w:tc>
        <w:tc>
          <w:tcPr>
            <w:tcW w:w="630" w:type="dxa"/>
            <w:tcBorders>
              <w:top w:val="single" w:sz="4" w:space="0" w:color="auto"/>
              <w:left w:val="single" w:sz="4" w:space="0" w:color="auto"/>
              <w:bottom w:val="single" w:sz="4" w:space="0" w:color="auto"/>
              <w:right w:val="single" w:sz="4" w:space="0" w:color="auto"/>
            </w:tcBorders>
            <w:vAlign w:val="center"/>
          </w:tcPr>
          <w:p w14:paraId="252A40A0"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0FE104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DC3E2BE"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EDE502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1B63D7E" w14:textId="77777777" w:rsidR="00523E8C" w:rsidRDefault="00523E8C" w:rsidP="00523E8C">
            <w:pPr>
              <w:widowControl w:val="0"/>
              <w:spacing w:line="192" w:lineRule="auto"/>
              <w:jc w:val="center"/>
              <w:rPr>
                <w:rFonts w:ascii="Arial" w:hAnsi="Arial" w:cs="Arial"/>
                <w:b/>
                <w:sz w:val="16"/>
                <w:szCs w:val="16"/>
              </w:rPr>
            </w:pPr>
          </w:p>
        </w:tc>
      </w:tr>
      <w:tr w:rsidR="00523E8C" w14:paraId="34946C4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8D0642" w14:textId="77777777" w:rsidR="00523E8C" w:rsidRDefault="00523E8C" w:rsidP="00523E8C">
            <w:pPr>
              <w:widowControl w:val="0"/>
              <w:jc w:val="center"/>
              <w:rPr>
                <w:rFonts w:ascii="Arial" w:hAnsi="Arial" w:cs="Arial"/>
                <w:b/>
                <w:sz w:val="16"/>
                <w:szCs w:val="16"/>
              </w:rPr>
            </w:pPr>
            <w:r>
              <w:rPr>
                <w:rFonts w:ascii="Arial" w:hAnsi="Arial" w:cs="Arial"/>
                <w:b/>
                <w:sz w:val="16"/>
                <w:szCs w:val="16"/>
              </w:rPr>
              <w:t>32</w:t>
            </w:r>
          </w:p>
        </w:tc>
        <w:tc>
          <w:tcPr>
            <w:tcW w:w="539" w:type="dxa"/>
            <w:tcBorders>
              <w:top w:val="single" w:sz="4" w:space="0" w:color="auto"/>
              <w:left w:val="single" w:sz="4" w:space="0" w:color="auto"/>
              <w:bottom w:val="single" w:sz="4" w:space="0" w:color="auto"/>
              <w:right w:val="single" w:sz="4" w:space="0" w:color="auto"/>
            </w:tcBorders>
            <w:vAlign w:val="center"/>
          </w:tcPr>
          <w:p w14:paraId="3935E3C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370F06F"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EC4BEAB"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D398FC"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CA0E6E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3C7AA6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DDFF906" w14:textId="77777777" w:rsidR="00523E8C" w:rsidRDefault="00523E8C" w:rsidP="00523E8C">
            <w:pPr>
              <w:widowControl w:val="0"/>
              <w:jc w:val="center"/>
              <w:rPr>
                <w:rFonts w:ascii="Arial" w:hAnsi="Arial" w:cs="Arial"/>
                <w:b/>
                <w:sz w:val="16"/>
                <w:szCs w:val="16"/>
              </w:rPr>
            </w:pPr>
            <w:r>
              <w:rPr>
                <w:rFonts w:ascii="Arial" w:hAnsi="Arial" w:cs="Arial"/>
                <w:b/>
                <w:sz w:val="16"/>
                <w:szCs w:val="16"/>
              </w:rPr>
              <w:t>82</w:t>
            </w:r>
          </w:p>
        </w:tc>
        <w:tc>
          <w:tcPr>
            <w:tcW w:w="630" w:type="dxa"/>
            <w:tcBorders>
              <w:top w:val="single" w:sz="4" w:space="0" w:color="auto"/>
              <w:left w:val="single" w:sz="4" w:space="0" w:color="auto"/>
              <w:bottom w:val="single" w:sz="4" w:space="0" w:color="auto"/>
              <w:right w:val="single" w:sz="4" w:space="0" w:color="auto"/>
            </w:tcBorders>
            <w:vAlign w:val="center"/>
          </w:tcPr>
          <w:p w14:paraId="34610DFB"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A6235D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4B95DC3"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64EF30F"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DCF4B9C" w14:textId="77777777" w:rsidR="00523E8C" w:rsidRDefault="00523E8C" w:rsidP="00523E8C">
            <w:pPr>
              <w:widowControl w:val="0"/>
              <w:spacing w:line="192" w:lineRule="auto"/>
              <w:jc w:val="center"/>
              <w:rPr>
                <w:rFonts w:ascii="Arial" w:hAnsi="Arial" w:cs="Arial"/>
                <w:b/>
                <w:sz w:val="16"/>
                <w:szCs w:val="16"/>
              </w:rPr>
            </w:pPr>
          </w:p>
        </w:tc>
      </w:tr>
      <w:tr w:rsidR="00523E8C" w14:paraId="56F59D6A"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D099F27" w14:textId="77777777" w:rsidR="00523E8C" w:rsidRDefault="00523E8C" w:rsidP="00523E8C">
            <w:pPr>
              <w:widowControl w:val="0"/>
              <w:jc w:val="center"/>
              <w:rPr>
                <w:rFonts w:ascii="Arial" w:hAnsi="Arial" w:cs="Arial"/>
                <w:b/>
                <w:sz w:val="16"/>
                <w:szCs w:val="16"/>
              </w:rPr>
            </w:pPr>
            <w:r>
              <w:rPr>
                <w:rFonts w:ascii="Arial" w:hAnsi="Arial" w:cs="Arial"/>
                <w:b/>
                <w:sz w:val="16"/>
                <w:szCs w:val="16"/>
              </w:rPr>
              <w:t>33</w:t>
            </w:r>
          </w:p>
        </w:tc>
        <w:tc>
          <w:tcPr>
            <w:tcW w:w="539" w:type="dxa"/>
            <w:tcBorders>
              <w:top w:val="single" w:sz="4" w:space="0" w:color="auto"/>
              <w:left w:val="single" w:sz="4" w:space="0" w:color="auto"/>
              <w:bottom w:val="single" w:sz="4" w:space="0" w:color="auto"/>
              <w:right w:val="single" w:sz="4" w:space="0" w:color="auto"/>
            </w:tcBorders>
            <w:vAlign w:val="center"/>
          </w:tcPr>
          <w:p w14:paraId="352B7515"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F377F4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F1A4F5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F6264D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C37AC6"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5249E2A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7883F7C" w14:textId="77777777" w:rsidR="00523E8C" w:rsidRDefault="00523E8C" w:rsidP="00523E8C">
            <w:pPr>
              <w:widowControl w:val="0"/>
              <w:jc w:val="center"/>
              <w:rPr>
                <w:rFonts w:ascii="Arial" w:hAnsi="Arial" w:cs="Arial"/>
                <w:b/>
                <w:sz w:val="16"/>
                <w:szCs w:val="16"/>
              </w:rPr>
            </w:pPr>
            <w:r>
              <w:rPr>
                <w:rFonts w:ascii="Arial" w:hAnsi="Arial" w:cs="Arial"/>
                <w:b/>
                <w:sz w:val="16"/>
                <w:szCs w:val="16"/>
              </w:rPr>
              <w:t>83</w:t>
            </w:r>
          </w:p>
        </w:tc>
        <w:tc>
          <w:tcPr>
            <w:tcW w:w="630" w:type="dxa"/>
            <w:tcBorders>
              <w:top w:val="single" w:sz="4" w:space="0" w:color="auto"/>
              <w:left w:val="single" w:sz="4" w:space="0" w:color="auto"/>
              <w:bottom w:val="single" w:sz="4" w:space="0" w:color="auto"/>
              <w:right w:val="single" w:sz="4" w:space="0" w:color="auto"/>
            </w:tcBorders>
            <w:vAlign w:val="center"/>
          </w:tcPr>
          <w:p w14:paraId="40F861B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3C8C7D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8A7B60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4FF47D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07300E2" w14:textId="77777777" w:rsidR="00523E8C" w:rsidRDefault="00523E8C" w:rsidP="00523E8C">
            <w:pPr>
              <w:widowControl w:val="0"/>
              <w:spacing w:line="192" w:lineRule="auto"/>
              <w:jc w:val="center"/>
              <w:rPr>
                <w:rFonts w:ascii="Arial" w:hAnsi="Arial" w:cs="Arial"/>
                <w:b/>
                <w:sz w:val="16"/>
                <w:szCs w:val="16"/>
              </w:rPr>
            </w:pPr>
          </w:p>
        </w:tc>
      </w:tr>
      <w:tr w:rsidR="00523E8C" w14:paraId="11D165E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tcPr>
          <w:p w14:paraId="27A4D802" w14:textId="77777777" w:rsidR="00523E8C" w:rsidRDefault="00523E8C" w:rsidP="00523E8C">
            <w:pPr>
              <w:widowControl w:val="0"/>
              <w:jc w:val="center"/>
              <w:rPr>
                <w:rFonts w:ascii="Arial" w:hAnsi="Arial" w:cs="Arial"/>
                <w:b/>
                <w:sz w:val="16"/>
                <w:szCs w:val="16"/>
              </w:rPr>
            </w:pPr>
            <w:r>
              <w:rPr>
                <w:rFonts w:ascii="Arial" w:hAnsi="Arial" w:cs="Arial"/>
                <w:b/>
                <w:sz w:val="16"/>
                <w:szCs w:val="16"/>
              </w:rPr>
              <w:t>34</w:t>
            </w:r>
          </w:p>
          <w:p w14:paraId="79FF8443" w14:textId="77777777" w:rsidR="00523E8C" w:rsidRDefault="00523E8C" w:rsidP="00523E8C">
            <w:pPr>
              <w:widowControl w:val="0"/>
              <w:jc w:val="center"/>
              <w:rPr>
                <w:rFonts w:ascii="Arial" w:hAnsi="Arial" w:cs="Arial"/>
                <w:b/>
                <w:sz w:val="16"/>
                <w:szCs w:val="16"/>
              </w:rPr>
            </w:pPr>
          </w:p>
        </w:tc>
        <w:tc>
          <w:tcPr>
            <w:tcW w:w="539" w:type="dxa"/>
            <w:tcBorders>
              <w:top w:val="single" w:sz="4" w:space="0" w:color="auto"/>
              <w:left w:val="single" w:sz="4" w:space="0" w:color="auto"/>
              <w:bottom w:val="single" w:sz="4" w:space="0" w:color="auto"/>
              <w:right w:val="single" w:sz="4" w:space="0" w:color="auto"/>
            </w:tcBorders>
            <w:vAlign w:val="center"/>
          </w:tcPr>
          <w:p w14:paraId="5A81FFB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83CEA2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3F0852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D30397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E18D149"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921B58F"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1D3F1933" w14:textId="77777777" w:rsidR="00523E8C" w:rsidRDefault="00523E8C" w:rsidP="00523E8C">
            <w:pPr>
              <w:widowControl w:val="0"/>
              <w:jc w:val="center"/>
              <w:rPr>
                <w:rFonts w:ascii="Arial" w:hAnsi="Arial" w:cs="Arial"/>
                <w:b/>
                <w:sz w:val="16"/>
                <w:szCs w:val="16"/>
              </w:rPr>
            </w:pPr>
            <w:r>
              <w:rPr>
                <w:rFonts w:ascii="Arial" w:hAnsi="Arial" w:cs="Arial"/>
                <w:b/>
                <w:sz w:val="16"/>
                <w:szCs w:val="16"/>
              </w:rPr>
              <w:t>84</w:t>
            </w:r>
          </w:p>
        </w:tc>
        <w:tc>
          <w:tcPr>
            <w:tcW w:w="630" w:type="dxa"/>
            <w:tcBorders>
              <w:top w:val="single" w:sz="4" w:space="0" w:color="auto"/>
              <w:left w:val="single" w:sz="4" w:space="0" w:color="auto"/>
              <w:bottom w:val="single" w:sz="4" w:space="0" w:color="auto"/>
              <w:right w:val="single" w:sz="4" w:space="0" w:color="auto"/>
            </w:tcBorders>
            <w:vAlign w:val="center"/>
          </w:tcPr>
          <w:p w14:paraId="18B682B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CC22B8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00CD3F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72BFF6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DF2AC85" w14:textId="77777777" w:rsidR="00523E8C" w:rsidRDefault="00523E8C" w:rsidP="00523E8C">
            <w:pPr>
              <w:widowControl w:val="0"/>
              <w:spacing w:line="192" w:lineRule="auto"/>
              <w:jc w:val="center"/>
              <w:rPr>
                <w:rFonts w:ascii="Arial" w:hAnsi="Arial" w:cs="Arial"/>
                <w:b/>
                <w:sz w:val="16"/>
                <w:szCs w:val="16"/>
              </w:rPr>
            </w:pPr>
          </w:p>
        </w:tc>
      </w:tr>
      <w:tr w:rsidR="00523E8C" w14:paraId="0E98DF0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93E0A15" w14:textId="77777777" w:rsidR="00523E8C" w:rsidRDefault="00523E8C" w:rsidP="00523E8C">
            <w:pPr>
              <w:widowControl w:val="0"/>
              <w:jc w:val="center"/>
              <w:rPr>
                <w:rFonts w:ascii="Arial" w:hAnsi="Arial" w:cs="Arial"/>
                <w:b/>
                <w:sz w:val="16"/>
                <w:szCs w:val="16"/>
              </w:rPr>
            </w:pPr>
            <w:r>
              <w:rPr>
                <w:rFonts w:ascii="Arial" w:hAnsi="Arial" w:cs="Arial"/>
                <w:b/>
                <w:sz w:val="16"/>
                <w:szCs w:val="16"/>
              </w:rPr>
              <w:t>35</w:t>
            </w:r>
          </w:p>
        </w:tc>
        <w:tc>
          <w:tcPr>
            <w:tcW w:w="539" w:type="dxa"/>
            <w:tcBorders>
              <w:top w:val="single" w:sz="4" w:space="0" w:color="auto"/>
              <w:left w:val="single" w:sz="4" w:space="0" w:color="auto"/>
              <w:bottom w:val="single" w:sz="4" w:space="0" w:color="auto"/>
              <w:right w:val="single" w:sz="4" w:space="0" w:color="auto"/>
            </w:tcBorders>
            <w:vAlign w:val="center"/>
          </w:tcPr>
          <w:p w14:paraId="4C159AF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3E6358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19FEF9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B7E14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C4B389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CC5D43D"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C6BFF86" w14:textId="77777777" w:rsidR="00523E8C" w:rsidRDefault="00523E8C" w:rsidP="00523E8C">
            <w:pPr>
              <w:widowControl w:val="0"/>
              <w:jc w:val="center"/>
              <w:rPr>
                <w:rFonts w:ascii="Arial" w:hAnsi="Arial" w:cs="Arial"/>
                <w:b/>
                <w:sz w:val="16"/>
                <w:szCs w:val="16"/>
              </w:rPr>
            </w:pPr>
            <w:r>
              <w:rPr>
                <w:rFonts w:ascii="Arial" w:hAnsi="Arial" w:cs="Arial"/>
                <w:b/>
                <w:sz w:val="16"/>
                <w:szCs w:val="16"/>
              </w:rPr>
              <w:t>85</w:t>
            </w:r>
          </w:p>
        </w:tc>
        <w:tc>
          <w:tcPr>
            <w:tcW w:w="630" w:type="dxa"/>
            <w:tcBorders>
              <w:top w:val="single" w:sz="4" w:space="0" w:color="auto"/>
              <w:left w:val="single" w:sz="4" w:space="0" w:color="auto"/>
              <w:bottom w:val="single" w:sz="4" w:space="0" w:color="auto"/>
              <w:right w:val="single" w:sz="4" w:space="0" w:color="auto"/>
            </w:tcBorders>
            <w:vAlign w:val="center"/>
          </w:tcPr>
          <w:p w14:paraId="3636AFF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B08787B"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F02EEE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6E942D9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45A60EF6" w14:textId="77777777" w:rsidR="00523E8C" w:rsidRDefault="00523E8C" w:rsidP="00523E8C">
            <w:pPr>
              <w:widowControl w:val="0"/>
              <w:spacing w:line="192" w:lineRule="auto"/>
              <w:jc w:val="center"/>
              <w:rPr>
                <w:rFonts w:ascii="Arial" w:hAnsi="Arial" w:cs="Arial"/>
                <w:b/>
                <w:sz w:val="16"/>
                <w:szCs w:val="16"/>
              </w:rPr>
            </w:pPr>
          </w:p>
        </w:tc>
      </w:tr>
      <w:tr w:rsidR="00523E8C" w14:paraId="3336F37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9B15D26" w14:textId="77777777" w:rsidR="00523E8C" w:rsidRDefault="00523E8C" w:rsidP="00523E8C">
            <w:pPr>
              <w:widowControl w:val="0"/>
              <w:jc w:val="center"/>
              <w:rPr>
                <w:rFonts w:ascii="Arial" w:hAnsi="Arial" w:cs="Arial"/>
                <w:b/>
                <w:sz w:val="16"/>
                <w:szCs w:val="16"/>
              </w:rPr>
            </w:pPr>
            <w:r>
              <w:rPr>
                <w:rFonts w:ascii="Arial" w:hAnsi="Arial" w:cs="Arial"/>
                <w:b/>
                <w:sz w:val="16"/>
                <w:szCs w:val="16"/>
              </w:rPr>
              <w:t>36</w:t>
            </w:r>
          </w:p>
        </w:tc>
        <w:tc>
          <w:tcPr>
            <w:tcW w:w="539" w:type="dxa"/>
            <w:tcBorders>
              <w:top w:val="single" w:sz="4" w:space="0" w:color="auto"/>
              <w:left w:val="single" w:sz="4" w:space="0" w:color="auto"/>
              <w:bottom w:val="single" w:sz="4" w:space="0" w:color="auto"/>
              <w:right w:val="single" w:sz="4" w:space="0" w:color="auto"/>
            </w:tcBorders>
            <w:vAlign w:val="center"/>
          </w:tcPr>
          <w:p w14:paraId="444F3E7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F1C35E5"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84C63C9"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59D0EC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54DC73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3DF2175"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2132EA3" w14:textId="77777777" w:rsidR="00523E8C" w:rsidRDefault="00523E8C" w:rsidP="00523E8C">
            <w:pPr>
              <w:widowControl w:val="0"/>
              <w:jc w:val="center"/>
              <w:rPr>
                <w:rFonts w:ascii="Arial" w:hAnsi="Arial" w:cs="Arial"/>
                <w:b/>
                <w:sz w:val="16"/>
                <w:szCs w:val="16"/>
              </w:rPr>
            </w:pPr>
            <w:r>
              <w:rPr>
                <w:rFonts w:ascii="Arial" w:hAnsi="Arial" w:cs="Arial"/>
                <w:b/>
                <w:sz w:val="16"/>
                <w:szCs w:val="16"/>
              </w:rPr>
              <w:t>86</w:t>
            </w:r>
          </w:p>
        </w:tc>
        <w:tc>
          <w:tcPr>
            <w:tcW w:w="630" w:type="dxa"/>
            <w:tcBorders>
              <w:top w:val="single" w:sz="4" w:space="0" w:color="auto"/>
              <w:left w:val="single" w:sz="4" w:space="0" w:color="auto"/>
              <w:bottom w:val="single" w:sz="4" w:space="0" w:color="auto"/>
              <w:right w:val="single" w:sz="4" w:space="0" w:color="auto"/>
            </w:tcBorders>
            <w:vAlign w:val="center"/>
          </w:tcPr>
          <w:p w14:paraId="64F118B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04D840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8CF3486"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01EB7B3"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579F84A" w14:textId="77777777" w:rsidR="00523E8C" w:rsidRDefault="00523E8C" w:rsidP="00523E8C">
            <w:pPr>
              <w:widowControl w:val="0"/>
              <w:spacing w:line="192" w:lineRule="auto"/>
              <w:jc w:val="center"/>
              <w:rPr>
                <w:rFonts w:ascii="Arial" w:hAnsi="Arial" w:cs="Arial"/>
                <w:b/>
                <w:sz w:val="16"/>
                <w:szCs w:val="16"/>
              </w:rPr>
            </w:pPr>
          </w:p>
        </w:tc>
      </w:tr>
      <w:tr w:rsidR="00523E8C" w14:paraId="4B7B435B"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E26179B" w14:textId="77777777" w:rsidR="00523E8C" w:rsidRDefault="00523E8C" w:rsidP="00523E8C">
            <w:pPr>
              <w:widowControl w:val="0"/>
              <w:jc w:val="center"/>
              <w:rPr>
                <w:rFonts w:ascii="Arial" w:hAnsi="Arial" w:cs="Arial"/>
                <w:b/>
                <w:sz w:val="16"/>
                <w:szCs w:val="16"/>
              </w:rPr>
            </w:pPr>
            <w:r>
              <w:rPr>
                <w:rFonts w:ascii="Arial" w:hAnsi="Arial" w:cs="Arial"/>
                <w:b/>
                <w:sz w:val="16"/>
                <w:szCs w:val="16"/>
              </w:rPr>
              <w:t>37</w:t>
            </w:r>
          </w:p>
        </w:tc>
        <w:tc>
          <w:tcPr>
            <w:tcW w:w="539" w:type="dxa"/>
            <w:tcBorders>
              <w:top w:val="single" w:sz="4" w:space="0" w:color="auto"/>
              <w:left w:val="single" w:sz="4" w:space="0" w:color="auto"/>
              <w:bottom w:val="single" w:sz="4" w:space="0" w:color="auto"/>
              <w:right w:val="single" w:sz="4" w:space="0" w:color="auto"/>
            </w:tcBorders>
            <w:vAlign w:val="center"/>
          </w:tcPr>
          <w:p w14:paraId="7664822D"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8E2F5A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5F5EFF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702AA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C610672"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4141256C"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B456A2F" w14:textId="77777777" w:rsidR="00523E8C" w:rsidRDefault="00523E8C" w:rsidP="00523E8C">
            <w:pPr>
              <w:widowControl w:val="0"/>
              <w:jc w:val="center"/>
              <w:rPr>
                <w:rFonts w:ascii="Arial" w:hAnsi="Arial" w:cs="Arial"/>
                <w:b/>
                <w:sz w:val="16"/>
                <w:szCs w:val="16"/>
              </w:rPr>
            </w:pPr>
            <w:r>
              <w:rPr>
                <w:rFonts w:ascii="Arial" w:hAnsi="Arial" w:cs="Arial"/>
                <w:b/>
                <w:sz w:val="16"/>
                <w:szCs w:val="16"/>
              </w:rPr>
              <w:t>87</w:t>
            </w:r>
          </w:p>
        </w:tc>
        <w:tc>
          <w:tcPr>
            <w:tcW w:w="630" w:type="dxa"/>
            <w:tcBorders>
              <w:top w:val="single" w:sz="4" w:space="0" w:color="auto"/>
              <w:left w:val="single" w:sz="4" w:space="0" w:color="auto"/>
              <w:bottom w:val="single" w:sz="4" w:space="0" w:color="auto"/>
              <w:right w:val="single" w:sz="4" w:space="0" w:color="auto"/>
            </w:tcBorders>
            <w:vAlign w:val="center"/>
          </w:tcPr>
          <w:p w14:paraId="310797F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B5EBBF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C5E0AFC"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ED842FB"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98E846E" w14:textId="77777777" w:rsidR="00523E8C" w:rsidRDefault="00523E8C" w:rsidP="00523E8C">
            <w:pPr>
              <w:widowControl w:val="0"/>
              <w:spacing w:line="192" w:lineRule="auto"/>
              <w:jc w:val="center"/>
              <w:rPr>
                <w:rFonts w:ascii="Arial" w:hAnsi="Arial" w:cs="Arial"/>
                <w:b/>
                <w:sz w:val="16"/>
                <w:szCs w:val="16"/>
              </w:rPr>
            </w:pPr>
          </w:p>
        </w:tc>
      </w:tr>
      <w:tr w:rsidR="00523E8C" w14:paraId="27AB9E0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2D3DA44" w14:textId="77777777" w:rsidR="00523E8C" w:rsidRDefault="00523E8C" w:rsidP="00523E8C">
            <w:pPr>
              <w:widowControl w:val="0"/>
              <w:jc w:val="center"/>
              <w:rPr>
                <w:rFonts w:ascii="Arial" w:hAnsi="Arial" w:cs="Arial"/>
                <w:b/>
                <w:sz w:val="16"/>
                <w:szCs w:val="16"/>
              </w:rPr>
            </w:pPr>
            <w:r>
              <w:rPr>
                <w:rFonts w:ascii="Arial" w:hAnsi="Arial" w:cs="Arial"/>
                <w:b/>
                <w:sz w:val="16"/>
                <w:szCs w:val="16"/>
              </w:rPr>
              <w:t>38</w:t>
            </w:r>
          </w:p>
        </w:tc>
        <w:tc>
          <w:tcPr>
            <w:tcW w:w="539" w:type="dxa"/>
            <w:tcBorders>
              <w:top w:val="single" w:sz="4" w:space="0" w:color="auto"/>
              <w:left w:val="single" w:sz="4" w:space="0" w:color="auto"/>
              <w:bottom w:val="single" w:sz="4" w:space="0" w:color="auto"/>
              <w:right w:val="single" w:sz="4" w:space="0" w:color="auto"/>
            </w:tcBorders>
            <w:vAlign w:val="center"/>
          </w:tcPr>
          <w:p w14:paraId="2469453C"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591E32A"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8C4B05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CAD59E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5F1FEE"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0958B09A"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A7BADD5" w14:textId="77777777" w:rsidR="00523E8C" w:rsidRDefault="00523E8C" w:rsidP="00523E8C">
            <w:pPr>
              <w:widowControl w:val="0"/>
              <w:jc w:val="center"/>
              <w:rPr>
                <w:rFonts w:ascii="Arial" w:hAnsi="Arial" w:cs="Arial"/>
                <w:b/>
                <w:sz w:val="16"/>
                <w:szCs w:val="16"/>
              </w:rPr>
            </w:pPr>
            <w:r>
              <w:rPr>
                <w:rFonts w:ascii="Arial" w:hAnsi="Arial" w:cs="Arial"/>
                <w:b/>
                <w:sz w:val="16"/>
                <w:szCs w:val="16"/>
              </w:rPr>
              <w:t>88</w:t>
            </w:r>
          </w:p>
        </w:tc>
        <w:tc>
          <w:tcPr>
            <w:tcW w:w="630" w:type="dxa"/>
            <w:tcBorders>
              <w:top w:val="single" w:sz="4" w:space="0" w:color="auto"/>
              <w:left w:val="single" w:sz="4" w:space="0" w:color="auto"/>
              <w:bottom w:val="single" w:sz="4" w:space="0" w:color="auto"/>
              <w:right w:val="single" w:sz="4" w:space="0" w:color="auto"/>
            </w:tcBorders>
            <w:vAlign w:val="center"/>
          </w:tcPr>
          <w:p w14:paraId="65C88C7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9C15AAA"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9C016C1"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935D2A4"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0DE9FF6" w14:textId="77777777" w:rsidR="00523E8C" w:rsidRDefault="00523E8C" w:rsidP="00523E8C">
            <w:pPr>
              <w:widowControl w:val="0"/>
              <w:spacing w:line="192" w:lineRule="auto"/>
              <w:jc w:val="center"/>
              <w:rPr>
                <w:rFonts w:ascii="Arial" w:hAnsi="Arial" w:cs="Arial"/>
                <w:b/>
                <w:sz w:val="16"/>
                <w:szCs w:val="16"/>
              </w:rPr>
            </w:pPr>
          </w:p>
        </w:tc>
      </w:tr>
      <w:tr w:rsidR="00523E8C" w14:paraId="274325E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DDA172E" w14:textId="77777777" w:rsidR="00523E8C" w:rsidRDefault="00523E8C" w:rsidP="00523E8C">
            <w:pPr>
              <w:widowControl w:val="0"/>
              <w:jc w:val="center"/>
              <w:rPr>
                <w:rFonts w:ascii="Arial" w:hAnsi="Arial" w:cs="Arial"/>
                <w:b/>
                <w:sz w:val="16"/>
                <w:szCs w:val="16"/>
              </w:rPr>
            </w:pPr>
            <w:r>
              <w:rPr>
                <w:rFonts w:ascii="Arial" w:hAnsi="Arial" w:cs="Arial"/>
                <w:b/>
                <w:sz w:val="16"/>
                <w:szCs w:val="16"/>
              </w:rPr>
              <w:t>39</w:t>
            </w:r>
          </w:p>
        </w:tc>
        <w:tc>
          <w:tcPr>
            <w:tcW w:w="539" w:type="dxa"/>
            <w:tcBorders>
              <w:top w:val="single" w:sz="4" w:space="0" w:color="auto"/>
              <w:left w:val="single" w:sz="4" w:space="0" w:color="auto"/>
              <w:bottom w:val="single" w:sz="4" w:space="0" w:color="auto"/>
              <w:right w:val="single" w:sz="4" w:space="0" w:color="auto"/>
            </w:tcBorders>
            <w:vAlign w:val="center"/>
          </w:tcPr>
          <w:p w14:paraId="32B83919"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073317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E3CD98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F72C8B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18B1429"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F91302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FF1180B" w14:textId="77777777" w:rsidR="00523E8C" w:rsidRDefault="00523E8C" w:rsidP="00523E8C">
            <w:pPr>
              <w:widowControl w:val="0"/>
              <w:jc w:val="center"/>
              <w:rPr>
                <w:rFonts w:ascii="Arial" w:hAnsi="Arial" w:cs="Arial"/>
                <w:b/>
                <w:sz w:val="16"/>
                <w:szCs w:val="16"/>
              </w:rPr>
            </w:pPr>
            <w:r>
              <w:rPr>
                <w:rFonts w:ascii="Arial" w:hAnsi="Arial" w:cs="Arial"/>
                <w:b/>
                <w:sz w:val="16"/>
                <w:szCs w:val="16"/>
              </w:rPr>
              <w:t>89</w:t>
            </w:r>
          </w:p>
        </w:tc>
        <w:tc>
          <w:tcPr>
            <w:tcW w:w="630" w:type="dxa"/>
            <w:tcBorders>
              <w:top w:val="single" w:sz="4" w:space="0" w:color="auto"/>
              <w:left w:val="single" w:sz="4" w:space="0" w:color="auto"/>
              <w:bottom w:val="single" w:sz="4" w:space="0" w:color="auto"/>
              <w:right w:val="single" w:sz="4" w:space="0" w:color="auto"/>
            </w:tcBorders>
            <w:vAlign w:val="center"/>
          </w:tcPr>
          <w:p w14:paraId="1F34299A"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F2CB6F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174CA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88FFC4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6CD264D" w14:textId="77777777" w:rsidR="00523E8C" w:rsidRDefault="00523E8C" w:rsidP="00523E8C">
            <w:pPr>
              <w:widowControl w:val="0"/>
              <w:spacing w:line="192" w:lineRule="auto"/>
              <w:jc w:val="center"/>
              <w:rPr>
                <w:rFonts w:ascii="Arial" w:hAnsi="Arial" w:cs="Arial"/>
                <w:b/>
                <w:sz w:val="16"/>
                <w:szCs w:val="16"/>
              </w:rPr>
            </w:pPr>
          </w:p>
        </w:tc>
      </w:tr>
      <w:tr w:rsidR="00523E8C" w14:paraId="03A0E44E"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5611BECC" w14:textId="77777777" w:rsidR="00523E8C" w:rsidRDefault="00523E8C" w:rsidP="00523E8C">
            <w:pPr>
              <w:widowControl w:val="0"/>
              <w:jc w:val="center"/>
              <w:rPr>
                <w:rFonts w:ascii="Arial" w:hAnsi="Arial" w:cs="Arial"/>
                <w:b/>
                <w:sz w:val="16"/>
                <w:szCs w:val="16"/>
              </w:rPr>
            </w:pPr>
            <w:r>
              <w:rPr>
                <w:rFonts w:ascii="Arial" w:hAnsi="Arial" w:cs="Arial"/>
                <w:b/>
                <w:sz w:val="16"/>
                <w:szCs w:val="16"/>
              </w:rPr>
              <w:t>40</w:t>
            </w:r>
          </w:p>
        </w:tc>
        <w:tc>
          <w:tcPr>
            <w:tcW w:w="539" w:type="dxa"/>
            <w:tcBorders>
              <w:top w:val="single" w:sz="4" w:space="0" w:color="auto"/>
              <w:left w:val="single" w:sz="4" w:space="0" w:color="auto"/>
              <w:bottom w:val="single" w:sz="4" w:space="0" w:color="auto"/>
              <w:right w:val="single" w:sz="4" w:space="0" w:color="auto"/>
            </w:tcBorders>
            <w:vAlign w:val="center"/>
          </w:tcPr>
          <w:p w14:paraId="01D1749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5B71E46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B54E5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3025B7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C7B054C"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687092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5760CA2" w14:textId="77777777" w:rsidR="00523E8C" w:rsidRDefault="00523E8C" w:rsidP="00523E8C">
            <w:pPr>
              <w:widowControl w:val="0"/>
              <w:jc w:val="center"/>
              <w:rPr>
                <w:rFonts w:ascii="Arial" w:hAnsi="Arial" w:cs="Arial"/>
                <w:b/>
                <w:sz w:val="16"/>
                <w:szCs w:val="16"/>
              </w:rPr>
            </w:pPr>
            <w:r>
              <w:rPr>
                <w:rFonts w:ascii="Arial" w:hAnsi="Arial" w:cs="Arial"/>
                <w:b/>
                <w:sz w:val="16"/>
                <w:szCs w:val="16"/>
              </w:rPr>
              <w:t>90</w:t>
            </w:r>
          </w:p>
        </w:tc>
        <w:tc>
          <w:tcPr>
            <w:tcW w:w="630" w:type="dxa"/>
            <w:tcBorders>
              <w:top w:val="single" w:sz="4" w:space="0" w:color="auto"/>
              <w:left w:val="single" w:sz="4" w:space="0" w:color="auto"/>
              <w:bottom w:val="single" w:sz="4" w:space="0" w:color="auto"/>
              <w:right w:val="single" w:sz="4" w:space="0" w:color="auto"/>
            </w:tcBorders>
            <w:vAlign w:val="center"/>
          </w:tcPr>
          <w:p w14:paraId="3CCF6DE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CB91D72"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4ABA462"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7CE3B1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2DBE9683" w14:textId="77777777" w:rsidR="00523E8C" w:rsidRDefault="00523E8C" w:rsidP="00523E8C">
            <w:pPr>
              <w:widowControl w:val="0"/>
              <w:spacing w:line="192" w:lineRule="auto"/>
              <w:jc w:val="center"/>
              <w:rPr>
                <w:rFonts w:ascii="Arial" w:hAnsi="Arial" w:cs="Arial"/>
                <w:b/>
                <w:sz w:val="16"/>
                <w:szCs w:val="16"/>
              </w:rPr>
            </w:pPr>
          </w:p>
        </w:tc>
      </w:tr>
      <w:tr w:rsidR="00523E8C" w14:paraId="0925D485"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E63271A" w14:textId="77777777" w:rsidR="00523E8C" w:rsidRDefault="00523E8C" w:rsidP="00523E8C">
            <w:pPr>
              <w:widowControl w:val="0"/>
              <w:jc w:val="center"/>
              <w:rPr>
                <w:rFonts w:ascii="Arial" w:hAnsi="Arial" w:cs="Arial"/>
                <w:b/>
                <w:sz w:val="16"/>
                <w:szCs w:val="16"/>
              </w:rPr>
            </w:pPr>
            <w:r>
              <w:rPr>
                <w:rFonts w:ascii="Arial" w:hAnsi="Arial" w:cs="Arial"/>
                <w:b/>
                <w:sz w:val="16"/>
                <w:szCs w:val="16"/>
              </w:rPr>
              <w:t>41</w:t>
            </w:r>
          </w:p>
        </w:tc>
        <w:tc>
          <w:tcPr>
            <w:tcW w:w="539" w:type="dxa"/>
            <w:tcBorders>
              <w:top w:val="single" w:sz="4" w:space="0" w:color="auto"/>
              <w:left w:val="single" w:sz="4" w:space="0" w:color="auto"/>
              <w:bottom w:val="single" w:sz="4" w:space="0" w:color="auto"/>
              <w:right w:val="single" w:sz="4" w:space="0" w:color="auto"/>
            </w:tcBorders>
            <w:vAlign w:val="center"/>
          </w:tcPr>
          <w:p w14:paraId="4CDFF513"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46C9B191"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ADF57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6ADF43A"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A7F186D"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78D9191C"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BA54F9E" w14:textId="77777777" w:rsidR="00523E8C" w:rsidRDefault="00523E8C" w:rsidP="00523E8C">
            <w:pPr>
              <w:widowControl w:val="0"/>
              <w:jc w:val="center"/>
              <w:rPr>
                <w:rFonts w:ascii="Arial" w:hAnsi="Arial" w:cs="Arial"/>
                <w:b/>
                <w:sz w:val="16"/>
                <w:szCs w:val="16"/>
              </w:rPr>
            </w:pPr>
            <w:r>
              <w:rPr>
                <w:rFonts w:ascii="Arial" w:hAnsi="Arial" w:cs="Arial"/>
                <w:b/>
                <w:sz w:val="16"/>
                <w:szCs w:val="16"/>
              </w:rPr>
              <w:t>91</w:t>
            </w:r>
          </w:p>
        </w:tc>
        <w:tc>
          <w:tcPr>
            <w:tcW w:w="630" w:type="dxa"/>
            <w:tcBorders>
              <w:top w:val="single" w:sz="4" w:space="0" w:color="auto"/>
              <w:left w:val="single" w:sz="4" w:space="0" w:color="auto"/>
              <w:bottom w:val="single" w:sz="4" w:space="0" w:color="auto"/>
              <w:right w:val="single" w:sz="4" w:space="0" w:color="auto"/>
            </w:tcBorders>
            <w:vAlign w:val="center"/>
          </w:tcPr>
          <w:p w14:paraId="4FEC3165"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32FD71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4D5B80A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4A640ED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B9B1FF4" w14:textId="77777777" w:rsidR="00523E8C" w:rsidRDefault="00523E8C" w:rsidP="00523E8C">
            <w:pPr>
              <w:widowControl w:val="0"/>
              <w:spacing w:line="192" w:lineRule="auto"/>
              <w:jc w:val="center"/>
              <w:rPr>
                <w:rFonts w:ascii="Arial" w:hAnsi="Arial" w:cs="Arial"/>
                <w:b/>
                <w:sz w:val="16"/>
                <w:szCs w:val="16"/>
              </w:rPr>
            </w:pPr>
          </w:p>
        </w:tc>
      </w:tr>
      <w:tr w:rsidR="00523E8C" w14:paraId="54F00442"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B56B5FB" w14:textId="77777777" w:rsidR="00523E8C" w:rsidRDefault="00523E8C" w:rsidP="00523E8C">
            <w:pPr>
              <w:widowControl w:val="0"/>
              <w:jc w:val="center"/>
              <w:rPr>
                <w:rFonts w:ascii="Arial" w:hAnsi="Arial" w:cs="Arial"/>
                <w:b/>
                <w:sz w:val="16"/>
                <w:szCs w:val="16"/>
              </w:rPr>
            </w:pPr>
            <w:r>
              <w:rPr>
                <w:rFonts w:ascii="Arial" w:hAnsi="Arial" w:cs="Arial"/>
                <w:b/>
                <w:sz w:val="16"/>
                <w:szCs w:val="16"/>
              </w:rPr>
              <w:t>42</w:t>
            </w:r>
          </w:p>
        </w:tc>
        <w:tc>
          <w:tcPr>
            <w:tcW w:w="539" w:type="dxa"/>
            <w:tcBorders>
              <w:top w:val="single" w:sz="4" w:space="0" w:color="auto"/>
              <w:left w:val="single" w:sz="4" w:space="0" w:color="auto"/>
              <w:bottom w:val="single" w:sz="4" w:space="0" w:color="auto"/>
              <w:right w:val="single" w:sz="4" w:space="0" w:color="auto"/>
            </w:tcBorders>
            <w:vAlign w:val="center"/>
          </w:tcPr>
          <w:p w14:paraId="1890127C"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A21F0A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3319BC5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D5C0E2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96F9BB"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DF74A6E"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2EF5373" w14:textId="77777777" w:rsidR="00523E8C" w:rsidRDefault="00523E8C" w:rsidP="00523E8C">
            <w:pPr>
              <w:widowControl w:val="0"/>
              <w:jc w:val="center"/>
              <w:rPr>
                <w:rFonts w:ascii="Arial" w:hAnsi="Arial" w:cs="Arial"/>
                <w:b/>
                <w:sz w:val="16"/>
                <w:szCs w:val="16"/>
              </w:rPr>
            </w:pPr>
            <w:r>
              <w:rPr>
                <w:rFonts w:ascii="Arial" w:hAnsi="Arial" w:cs="Arial"/>
                <w:b/>
                <w:sz w:val="16"/>
                <w:szCs w:val="16"/>
              </w:rPr>
              <w:t>92</w:t>
            </w:r>
          </w:p>
        </w:tc>
        <w:tc>
          <w:tcPr>
            <w:tcW w:w="630" w:type="dxa"/>
            <w:tcBorders>
              <w:top w:val="single" w:sz="4" w:space="0" w:color="auto"/>
              <w:left w:val="single" w:sz="4" w:space="0" w:color="auto"/>
              <w:bottom w:val="single" w:sz="4" w:space="0" w:color="auto"/>
              <w:right w:val="single" w:sz="4" w:space="0" w:color="auto"/>
            </w:tcBorders>
            <w:vAlign w:val="center"/>
          </w:tcPr>
          <w:p w14:paraId="7261356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64B577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6368156C"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2B0AC739"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899A44" w14:textId="77777777" w:rsidR="00523E8C" w:rsidRDefault="00523E8C" w:rsidP="00523E8C">
            <w:pPr>
              <w:widowControl w:val="0"/>
              <w:spacing w:line="192" w:lineRule="auto"/>
              <w:jc w:val="center"/>
              <w:rPr>
                <w:rFonts w:ascii="Arial" w:hAnsi="Arial" w:cs="Arial"/>
                <w:b/>
                <w:sz w:val="16"/>
                <w:szCs w:val="16"/>
              </w:rPr>
            </w:pPr>
          </w:p>
        </w:tc>
      </w:tr>
      <w:tr w:rsidR="00523E8C" w14:paraId="70B73867"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16E044DA" w14:textId="77777777" w:rsidR="00523E8C" w:rsidRDefault="00523E8C" w:rsidP="00523E8C">
            <w:pPr>
              <w:widowControl w:val="0"/>
              <w:jc w:val="center"/>
              <w:rPr>
                <w:rFonts w:ascii="Arial" w:hAnsi="Arial" w:cs="Arial"/>
                <w:b/>
                <w:sz w:val="16"/>
                <w:szCs w:val="16"/>
              </w:rPr>
            </w:pPr>
            <w:r>
              <w:rPr>
                <w:rFonts w:ascii="Arial" w:hAnsi="Arial" w:cs="Arial"/>
                <w:b/>
                <w:sz w:val="16"/>
                <w:szCs w:val="16"/>
              </w:rPr>
              <w:t>43</w:t>
            </w:r>
          </w:p>
        </w:tc>
        <w:tc>
          <w:tcPr>
            <w:tcW w:w="539" w:type="dxa"/>
            <w:tcBorders>
              <w:top w:val="single" w:sz="4" w:space="0" w:color="auto"/>
              <w:left w:val="single" w:sz="4" w:space="0" w:color="auto"/>
              <w:bottom w:val="single" w:sz="4" w:space="0" w:color="auto"/>
              <w:right w:val="single" w:sz="4" w:space="0" w:color="auto"/>
            </w:tcBorders>
            <w:vAlign w:val="center"/>
          </w:tcPr>
          <w:p w14:paraId="34BE0FC0"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A6F0732"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074103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F9DC10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203F1BA"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C5D5CE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4C15518" w14:textId="77777777" w:rsidR="00523E8C" w:rsidRDefault="00523E8C" w:rsidP="00523E8C">
            <w:pPr>
              <w:widowControl w:val="0"/>
              <w:jc w:val="center"/>
              <w:rPr>
                <w:rFonts w:ascii="Arial" w:hAnsi="Arial" w:cs="Arial"/>
                <w:b/>
                <w:sz w:val="16"/>
                <w:szCs w:val="16"/>
              </w:rPr>
            </w:pPr>
            <w:r>
              <w:rPr>
                <w:rFonts w:ascii="Arial" w:hAnsi="Arial" w:cs="Arial"/>
                <w:b/>
                <w:sz w:val="16"/>
                <w:szCs w:val="16"/>
              </w:rPr>
              <w:t>93</w:t>
            </w:r>
          </w:p>
        </w:tc>
        <w:tc>
          <w:tcPr>
            <w:tcW w:w="630" w:type="dxa"/>
            <w:tcBorders>
              <w:top w:val="single" w:sz="4" w:space="0" w:color="auto"/>
              <w:left w:val="single" w:sz="4" w:space="0" w:color="auto"/>
              <w:bottom w:val="single" w:sz="4" w:space="0" w:color="auto"/>
              <w:right w:val="single" w:sz="4" w:space="0" w:color="auto"/>
            </w:tcBorders>
            <w:vAlign w:val="center"/>
          </w:tcPr>
          <w:p w14:paraId="47EA516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3410A60"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7137BC52"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2407F85"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F68C0BE" w14:textId="77777777" w:rsidR="00523E8C" w:rsidRDefault="00523E8C" w:rsidP="00523E8C">
            <w:pPr>
              <w:widowControl w:val="0"/>
              <w:spacing w:line="192" w:lineRule="auto"/>
              <w:jc w:val="center"/>
              <w:rPr>
                <w:rFonts w:ascii="Arial" w:hAnsi="Arial" w:cs="Arial"/>
                <w:b/>
                <w:sz w:val="16"/>
                <w:szCs w:val="16"/>
              </w:rPr>
            </w:pPr>
          </w:p>
        </w:tc>
      </w:tr>
      <w:tr w:rsidR="00523E8C" w14:paraId="71F5337C"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FFBB018" w14:textId="77777777" w:rsidR="00523E8C" w:rsidRDefault="00523E8C" w:rsidP="00523E8C">
            <w:pPr>
              <w:widowControl w:val="0"/>
              <w:jc w:val="center"/>
              <w:rPr>
                <w:rFonts w:ascii="Arial" w:hAnsi="Arial" w:cs="Arial"/>
                <w:b/>
                <w:sz w:val="16"/>
                <w:szCs w:val="16"/>
              </w:rPr>
            </w:pPr>
            <w:r>
              <w:rPr>
                <w:rFonts w:ascii="Arial" w:hAnsi="Arial" w:cs="Arial"/>
                <w:b/>
                <w:sz w:val="16"/>
                <w:szCs w:val="16"/>
              </w:rPr>
              <w:t>44</w:t>
            </w:r>
          </w:p>
        </w:tc>
        <w:tc>
          <w:tcPr>
            <w:tcW w:w="539" w:type="dxa"/>
            <w:tcBorders>
              <w:top w:val="single" w:sz="4" w:space="0" w:color="auto"/>
              <w:left w:val="single" w:sz="4" w:space="0" w:color="auto"/>
              <w:bottom w:val="single" w:sz="4" w:space="0" w:color="auto"/>
              <w:right w:val="single" w:sz="4" w:space="0" w:color="auto"/>
            </w:tcBorders>
            <w:vAlign w:val="center"/>
          </w:tcPr>
          <w:p w14:paraId="359F591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3D2AA9EB"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8C563EE"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379766D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6514DF3"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828492E"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7C8C44BF" w14:textId="77777777" w:rsidR="00523E8C" w:rsidRDefault="00523E8C" w:rsidP="00523E8C">
            <w:pPr>
              <w:widowControl w:val="0"/>
              <w:jc w:val="center"/>
              <w:rPr>
                <w:rFonts w:ascii="Arial" w:hAnsi="Arial" w:cs="Arial"/>
                <w:b/>
                <w:sz w:val="16"/>
                <w:szCs w:val="16"/>
              </w:rPr>
            </w:pPr>
            <w:r>
              <w:rPr>
                <w:rFonts w:ascii="Arial" w:hAnsi="Arial" w:cs="Arial"/>
                <w:b/>
                <w:sz w:val="16"/>
                <w:szCs w:val="16"/>
              </w:rPr>
              <w:t>94</w:t>
            </w:r>
          </w:p>
        </w:tc>
        <w:tc>
          <w:tcPr>
            <w:tcW w:w="630" w:type="dxa"/>
            <w:tcBorders>
              <w:top w:val="single" w:sz="4" w:space="0" w:color="auto"/>
              <w:left w:val="single" w:sz="4" w:space="0" w:color="auto"/>
              <w:bottom w:val="single" w:sz="4" w:space="0" w:color="auto"/>
              <w:right w:val="single" w:sz="4" w:space="0" w:color="auto"/>
            </w:tcBorders>
            <w:vAlign w:val="center"/>
          </w:tcPr>
          <w:p w14:paraId="2C3647D4"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96E4DD5"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57ACB89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832A5B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6A0C390A" w14:textId="77777777" w:rsidR="00523E8C" w:rsidRDefault="00523E8C" w:rsidP="00523E8C">
            <w:pPr>
              <w:widowControl w:val="0"/>
              <w:spacing w:line="192" w:lineRule="auto"/>
              <w:jc w:val="center"/>
              <w:rPr>
                <w:rFonts w:ascii="Arial" w:hAnsi="Arial" w:cs="Arial"/>
                <w:b/>
                <w:sz w:val="16"/>
                <w:szCs w:val="16"/>
              </w:rPr>
            </w:pPr>
          </w:p>
        </w:tc>
      </w:tr>
      <w:tr w:rsidR="00523E8C" w14:paraId="117F9510"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C509BD" w14:textId="77777777" w:rsidR="00523E8C" w:rsidRDefault="00523E8C" w:rsidP="00523E8C">
            <w:pPr>
              <w:widowControl w:val="0"/>
              <w:jc w:val="center"/>
              <w:rPr>
                <w:rFonts w:ascii="Arial" w:hAnsi="Arial" w:cs="Arial"/>
                <w:b/>
                <w:sz w:val="16"/>
                <w:szCs w:val="16"/>
              </w:rPr>
            </w:pPr>
            <w:r>
              <w:rPr>
                <w:rFonts w:ascii="Arial" w:hAnsi="Arial" w:cs="Arial"/>
                <w:b/>
                <w:sz w:val="16"/>
                <w:szCs w:val="16"/>
              </w:rPr>
              <w:t>45</w:t>
            </w:r>
          </w:p>
        </w:tc>
        <w:tc>
          <w:tcPr>
            <w:tcW w:w="539" w:type="dxa"/>
            <w:tcBorders>
              <w:top w:val="single" w:sz="4" w:space="0" w:color="auto"/>
              <w:left w:val="single" w:sz="4" w:space="0" w:color="auto"/>
              <w:bottom w:val="single" w:sz="4" w:space="0" w:color="auto"/>
              <w:right w:val="single" w:sz="4" w:space="0" w:color="auto"/>
            </w:tcBorders>
            <w:vAlign w:val="center"/>
          </w:tcPr>
          <w:p w14:paraId="301394DE"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7A42D020"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03766C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86E52E2"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5B6E6E4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68AAE1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014620BF" w14:textId="77777777" w:rsidR="00523E8C" w:rsidRDefault="00523E8C" w:rsidP="00523E8C">
            <w:pPr>
              <w:widowControl w:val="0"/>
              <w:jc w:val="center"/>
              <w:rPr>
                <w:rFonts w:ascii="Arial" w:hAnsi="Arial" w:cs="Arial"/>
                <w:b/>
                <w:sz w:val="16"/>
                <w:szCs w:val="16"/>
              </w:rPr>
            </w:pPr>
            <w:r>
              <w:rPr>
                <w:rFonts w:ascii="Arial" w:hAnsi="Arial" w:cs="Arial"/>
                <w:b/>
                <w:sz w:val="16"/>
                <w:szCs w:val="16"/>
              </w:rPr>
              <w:t>95</w:t>
            </w:r>
          </w:p>
        </w:tc>
        <w:tc>
          <w:tcPr>
            <w:tcW w:w="630" w:type="dxa"/>
            <w:tcBorders>
              <w:top w:val="single" w:sz="4" w:space="0" w:color="auto"/>
              <w:left w:val="single" w:sz="4" w:space="0" w:color="auto"/>
              <w:bottom w:val="single" w:sz="4" w:space="0" w:color="auto"/>
              <w:right w:val="single" w:sz="4" w:space="0" w:color="auto"/>
            </w:tcBorders>
            <w:vAlign w:val="center"/>
          </w:tcPr>
          <w:p w14:paraId="7A62F82E"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1D7F0C7"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43CCF19"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7BE1AC86"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1BA48499" w14:textId="77777777" w:rsidR="00523E8C" w:rsidRDefault="00523E8C" w:rsidP="00523E8C">
            <w:pPr>
              <w:widowControl w:val="0"/>
              <w:spacing w:line="192" w:lineRule="auto"/>
              <w:jc w:val="center"/>
              <w:rPr>
                <w:rFonts w:ascii="Arial" w:hAnsi="Arial" w:cs="Arial"/>
                <w:b/>
                <w:sz w:val="16"/>
                <w:szCs w:val="16"/>
              </w:rPr>
            </w:pPr>
          </w:p>
        </w:tc>
      </w:tr>
      <w:tr w:rsidR="00523E8C" w14:paraId="6E59F7F6"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86321E" w14:textId="77777777" w:rsidR="00523E8C" w:rsidRDefault="00523E8C" w:rsidP="00523E8C">
            <w:pPr>
              <w:widowControl w:val="0"/>
              <w:jc w:val="center"/>
              <w:rPr>
                <w:rFonts w:ascii="Arial" w:hAnsi="Arial" w:cs="Arial"/>
                <w:b/>
                <w:sz w:val="16"/>
                <w:szCs w:val="16"/>
              </w:rPr>
            </w:pPr>
            <w:r>
              <w:rPr>
                <w:rFonts w:ascii="Arial" w:hAnsi="Arial" w:cs="Arial"/>
                <w:b/>
                <w:sz w:val="16"/>
                <w:szCs w:val="16"/>
              </w:rPr>
              <w:t>46</w:t>
            </w:r>
          </w:p>
        </w:tc>
        <w:tc>
          <w:tcPr>
            <w:tcW w:w="539" w:type="dxa"/>
            <w:tcBorders>
              <w:top w:val="single" w:sz="4" w:space="0" w:color="auto"/>
              <w:left w:val="single" w:sz="4" w:space="0" w:color="auto"/>
              <w:bottom w:val="single" w:sz="4" w:space="0" w:color="auto"/>
              <w:right w:val="single" w:sz="4" w:space="0" w:color="auto"/>
            </w:tcBorders>
            <w:vAlign w:val="center"/>
          </w:tcPr>
          <w:p w14:paraId="453DA8A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697BDCE4"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FD608F1"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121F7E4"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F2FC6B5"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16E708A4"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8432ADC" w14:textId="77777777" w:rsidR="00523E8C" w:rsidRDefault="00523E8C" w:rsidP="00523E8C">
            <w:pPr>
              <w:widowControl w:val="0"/>
              <w:jc w:val="center"/>
              <w:rPr>
                <w:rFonts w:ascii="Arial" w:hAnsi="Arial" w:cs="Arial"/>
                <w:b/>
                <w:sz w:val="16"/>
                <w:szCs w:val="16"/>
              </w:rPr>
            </w:pPr>
            <w:r>
              <w:rPr>
                <w:rFonts w:ascii="Arial" w:hAnsi="Arial" w:cs="Arial"/>
                <w:b/>
                <w:sz w:val="16"/>
                <w:szCs w:val="16"/>
              </w:rPr>
              <w:t>96</w:t>
            </w:r>
          </w:p>
        </w:tc>
        <w:tc>
          <w:tcPr>
            <w:tcW w:w="630" w:type="dxa"/>
            <w:tcBorders>
              <w:top w:val="single" w:sz="4" w:space="0" w:color="auto"/>
              <w:left w:val="single" w:sz="4" w:space="0" w:color="auto"/>
              <w:bottom w:val="single" w:sz="4" w:space="0" w:color="auto"/>
              <w:right w:val="single" w:sz="4" w:space="0" w:color="auto"/>
            </w:tcBorders>
            <w:vAlign w:val="center"/>
          </w:tcPr>
          <w:p w14:paraId="03D00501"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5E5CAAF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4188B85"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5CAD3E76"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7D422A34" w14:textId="77777777" w:rsidR="00523E8C" w:rsidRDefault="00523E8C" w:rsidP="00523E8C">
            <w:pPr>
              <w:widowControl w:val="0"/>
              <w:spacing w:line="192" w:lineRule="auto"/>
              <w:jc w:val="center"/>
              <w:rPr>
                <w:rFonts w:ascii="Arial" w:hAnsi="Arial" w:cs="Arial"/>
                <w:b/>
                <w:sz w:val="16"/>
                <w:szCs w:val="16"/>
              </w:rPr>
            </w:pPr>
          </w:p>
        </w:tc>
      </w:tr>
      <w:tr w:rsidR="00523E8C" w14:paraId="22ED0A44"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C8A87F0" w14:textId="77777777" w:rsidR="00523E8C" w:rsidRDefault="00523E8C" w:rsidP="00523E8C">
            <w:pPr>
              <w:widowControl w:val="0"/>
              <w:jc w:val="center"/>
              <w:rPr>
                <w:rFonts w:ascii="Arial" w:hAnsi="Arial" w:cs="Arial"/>
                <w:b/>
                <w:sz w:val="16"/>
                <w:szCs w:val="16"/>
              </w:rPr>
            </w:pPr>
            <w:r>
              <w:rPr>
                <w:rFonts w:ascii="Arial" w:hAnsi="Arial" w:cs="Arial"/>
                <w:b/>
                <w:sz w:val="16"/>
                <w:szCs w:val="16"/>
              </w:rPr>
              <w:t>47</w:t>
            </w:r>
          </w:p>
        </w:tc>
        <w:tc>
          <w:tcPr>
            <w:tcW w:w="539" w:type="dxa"/>
            <w:tcBorders>
              <w:top w:val="single" w:sz="4" w:space="0" w:color="auto"/>
              <w:left w:val="single" w:sz="4" w:space="0" w:color="auto"/>
              <w:bottom w:val="single" w:sz="4" w:space="0" w:color="auto"/>
              <w:right w:val="single" w:sz="4" w:space="0" w:color="auto"/>
            </w:tcBorders>
            <w:vAlign w:val="center"/>
          </w:tcPr>
          <w:p w14:paraId="398DC77F"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F2B2DA7"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83235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6FEF282D"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44E53E4F"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29942F32"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34E36A7B" w14:textId="77777777" w:rsidR="00523E8C" w:rsidRDefault="00523E8C" w:rsidP="00523E8C">
            <w:pPr>
              <w:widowControl w:val="0"/>
              <w:jc w:val="center"/>
              <w:rPr>
                <w:rFonts w:ascii="Arial" w:hAnsi="Arial" w:cs="Arial"/>
                <w:b/>
                <w:sz w:val="16"/>
                <w:szCs w:val="16"/>
              </w:rPr>
            </w:pPr>
            <w:r>
              <w:rPr>
                <w:rFonts w:ascii="Arial" w:hAnsi="Arial" w:cs="Arial"/>
                <w:b/>
                <w:sz w:val="16"/>
                <w:szCs w:val="16"/>
              </w:rPr>
              <w:t>97</w:t>
            </w:r>
          </w:p>
        </w:tc>
        <w:tc>
          <w:tcPr>
            <w:tcW w:w="630" w:type="dxa"/>
            <w:tcBorders>
              <w:top w:val="single" w:sz="4" w:space="0" w:color="auto"/>
              <w:left w:val="single" w:sz="4" w:space="0" w:color="auto"/>
              <w:bottom w:val="single" w:sz="4" w:space="0" w:color="auto"/>
              <w:right w:val="single" w:sz="4" w:space="0" w:color="auto"/>
            </w:tcBorders>
            <w:vAlign w:val="center"/>
          </w:tcPr>
          <w:p w14:paraId="1378B7F2"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1935686D"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30F3E93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18462DEF"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5CEC96" w14:textId="77777777" w:rsidR="00523E8C" w:rsidRDefault="00523E8C" w:rsidP="00523E8C">
            <w:pPr>
              <w:widowControl w:val="0"/>
              <w:spacing w:line="192" w:lineRule="auto"/>
              <w:jc w:val="center"/>
              <w:rPr>
                <w:rFonts w:ascii="Arial" w:hAnsi="Arial" w:cs="Arial"/>
                <w:b/>
                <w:sz w:val="16"/>
                <w:szCs w:val="16"/>
              </w:rPr>
            </w:pPr>
          </w:p>
        </w:tc>
      </w:tr>
      <w:tr w:rsidR="00523E8C" w14:paraId="69B3A951"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AAF8906" w14:textId="77777777" w:rsidR="00523E8C" w:rsidRDefault="00523E8C" w:rsidP="00523E8C">
            <w:pPr>
              <w:widowControl w:val="0"/>
              <w:jc w:val="center"/>
              <w:rPr>
                <w:rFonts w:ascii="Arial" w:hAnsi="Arial" w:cs="Arial"/>
                <w:b/>
                <w:sz w:val="16"/>
                <w:szCs w:val="16"/>
              </w:rPr>
            </w:pPr>
            <w:r>
              <w:rPr>
                <w:rFonts w:ascii="Arial" w:hAnsi="Arial" w:cs="Arial"/>
                <w:b/>
                <w:sz w:val="16"/>
                <w:szCs w:val="16"/>
              </w:rPr>
              <w:t>48</w:t>
            </w:r>
          </w:p>
        </w:tc>
        <w:tc>
          <w:tcPr>
            <w:tcW w:w="539" w:type="dxa"/>
            <w:tcBorders>
              <w:top w:val="single" w:sz="4" w:space="0" w:color="auto"/>
              <w:left w:val="single" w:sz="4" w:space="0" w:color="auto"/>
              <w:bottom w:val="single" w:sz="4" w:space="0" w:color="auto"/>
              <w:right w:val="single" w:sz="4" w:space="0" w:color="auto"/>
            </w:tcBorders>
            <w:vAlign w:val="center"/>
          </w:tcPr>
          <w:p w14:paraId="3B289F78"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07A94D7"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9ACB235"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113D5447"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78D6E408"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6F7089B"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E120C55" w14:textId="77777777" w:rsidR="00523E8C" w:rsidRDefault="00523E8C" w:rsidP="00523E8C">
            <w:pPr>
              <w:widowControl w:val="0"/>
              <w:jc w:val="center"/>
              <w:rPr>
                <w:rFonts w:ascii="Arial" w:hAnsi="Arial" w:cs="Arial"/>
                <w:b/>
                <w:sz w:val="16"/>
                <w:szCs w:val="16"/>
              </w:rPr>
            </w:pPr>
            <w:r>
              <w:rPr>
                <w:rFonts w:ascii="Arial" w:hAnsi="Arial" w:cs="Arial"/>
                <w:b/>
                <w:sz w:val="16"/>
                <w:szCs w:val="16"/>
              </w:rPr>
              <w:t>98</w:t>
            </w:r>
          </w:p>
        </w:tc>
        <w:tc>
          <w:tcPr>
            <w:tcW w:w="630" w:type="dxa"/>
            <w:tcBorders>
              <w:top w:val="single" w:sz="4" w:space="0" w:color="auto"/>
              <w:left w:val="single" w:sz="4" w:space="0" w:color="auto"/>
              <w:bottom w:val="single" w:sz="4" w:space="0" w:color="auto"/>
              <w:right w:val="single" w:sz="4" w:space="0" w:color="auto"/>
            </w:tcBorders>
            <w:vAlign w:val="center"/>
          </w:tcPr>
          <w:p w14:paraId="056FF38C"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2DEED18"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2D3A8424"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8EC2B6D"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574ABFF9" w14:textId="77777777" w:rsidR="00523E8C" w:rsidRDefault="00523E8C" w:rsidP="00523E8C">
            <w:pPr>
              <w:widowControl w:val="0"/>
              <w:spacing w:line="192" w:lineRule="auto"/>
              <w:jc w:val="center"/>
              <w:rPr>
                <w:rFonts w:ascii="Arial" w:hAnsi="Arial" w:cs="Arial"/>
                <w:b/>
                <w:sz w:val="16"/>
                <w:szCs w:val="16"/>
              </w:rPr>
            </w:pPr>
          </w:p>
        </w:tc>
      </w:tr>
      <w:tr w:rsidR="00523E8C" w14:paraId="02B1F3EF"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C737DEA" w14:textId="77777777" w:rsidR="00523E8C" w:rsidRDefault="00523E8C" w:rsidP="00523E8C">
            <w:pPr>
              <w:widowControl w:val="0"/>
              <w:jc w:val="center"/>
              <w:rPr>
                <w:rFonts w:ascii="Arial" w:hAnsi="Arial" w:cs="Arial"/>
                <w:b/>
                <w:sz w:val="16"/>
                <w:szCs w:val="16"/>
              </w:rPr>
            </w:pPr>
            <w:r>
              <w:rPr>
                <w:rFonts w:ascii="Arial" w:hAnsi="Arial" w:cs="Arial"/>
                <w:b/>
                <w:sz w:val="16"/>
                <w:szCs w:val="16"/>
              </w:rPr>
              <w:t>49</w:t>
            </w:r>
          </w:p>
        </w:tc>
        <w:tc>
          <w:tcPr>
            <w:tcW w:w="539" w:type="dxa"/>
            <w:tcBorders>
              <w:top w:val="single" w:sz="4" w:space="0" w:color="auto"/>
              <w:left w:val="single" w:sz="4" w:space="0" w:color="auto"/>
              <w:bottom w:val="single" w:sz="4" w:space="0" w:color="auto"/>
              <w:right w:val="single" w:sz="4" w:space="0" w:color="auto"/>
            </w:tcBorders>
            <w:vAlign w:val="center"/>
          </w:tcPr>
          <w:p w14:paraId="65B24CA7"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043389EC"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83EE1C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F675360"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29F64E70"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692BD9E1"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5252799C" w14:textId="77777777" w:rsidR="00523E8C" w:rsidRDefault="00523E8C" w:rsidP="00523E8C">
            <w:pPr>
              <w:widowControl w:val="0"/>
              <w:jc w:val="center"/>
              <w:rPr>
                <w:rFonts w:ascii="Arial" w:hAnsi="Arial" w:cs="Arial"/>
                <w:b/>
                <w:sz w:val="16"/>
                <w:szCs w:val="16"/>
              </w:rPr>
            </w:pPr>
            <w:r>
              <w:rPr>
                <w:rFonts w:ascii="Arial" w:hAnsi="Arial" w:cs="Arial"/>
                <w:b/>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tcPr>
          <w:p w14:paraId="41102C97"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8B6B4F"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13A06FFF"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0CF54941"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3907FE42" w14:textId="77777777" w:rsidR="00523E8C" w:rsidRDefault="00523E8C" w:rsidP="00523E8C">
            <w:pPr>
              <w:widowControl w:val="0"/>
              <w:spacing w:line="192" w:lineRule="auto"/>
              <w:jc w:val="center"/>
              <w:rPr>
                <w:rFonts w:ascii="Arial" w:hAnsi="Arial" w:cs="Arial"/>
                <w:b/>
                <w:sz w:val="16"/>
                <w:szCs w:val="16"/>
              </w:rPr>
            </w:pPr>
          </w:p>
        </w:tc>
      </w:tr>
      <w:tr w:rsidR="00523E8C" w14:paraId="6F59C91D" w14:textId="77777777" w:rsidTr="00347D39">
        <w:trPr>
          <w:trHeight w:hRule="exact" w:val="216"/>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7FE7D603" w14:textId="77777777" w:rsidR="00523E8C" w:rsidRDefault="00523E8C" w:rsidP="00523E8C">
            <w:pPr>
              <w:widowControl w:val="0"/>
              <w:jc w:val="center"/>
              <w:rPr>
                <w:rFonts w:ascii="Arial" w:hAnsi="Arial" w:cs="Arial"/>
                <w:b/>
                <w:sz w:val="16"/>
                <w:szCs w:val="16"/>
              </w:rPr>
            </w:pPr>
            <w:r>
              <w:rPr>
                <w:rFonts w:ascii="Arial" w:hAnsi="Arial" w:cs="Arial"/>
                <w:b/>
                <w:sz w:val="16"/>
                <w:szCs w:val="16"/>
              </w:rPr>
              <w:t>50</w:t>
            </w:r>
          </w:p>
        </w:tc>
        <w:tc>
          <w:tcPr>
            <w:tcW w:w="539" w:type="dxa"/>
            <w:tcBorders>
              <w:top w:val="single" w:sz="4" w:space="0" w:color="auto"/>
              <w:left w:val="single" w:sz="4" w:space="0" w:color="auto"/>
              <w:bottom w:val="single" w:sz="4" w:space="0" w:color="auto"/>
              <w:right w:val="single" w:sz="4" w:space="0" w:color="auto"/>
            </w:tcBorders>
            <w:vAlign w:val="center"/>
          </w:tcPr>
          <w:p w14:paraId="7C0A2826" w14:textId="77777777" w:rsidR="00523E8C" w:rsidRDefault="00523E8C" w:rsidP="00523E8C">
            <w:pPr>
              <w:widowControl w:val="0"/>
              <w:spacing w:line="192" w:lineRule="auto"/>
              <w:jc w:val="cente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vAlign w:val="center"/>
          </w:tcPr>
          <w:p w14:paraId="2CB342B3" w14:textId="77777777" w:rsidR="00523E8C" w:rsidRDefault="00523E8C" w:rsidP="00523E8C">
            <w:pPr>
              <w:widowControl w:val="0"/>
              <w:spacing w:line="192" w:lineRule="auto"/>
              <w:jc w:val="center"/>
              <w:rPr>
                <w:rFonts w:ascii="Arial" w:hAnsi="Arial" w:cs="Arial"/>
                <w:b/>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412A178"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9C96DA3" w14:textId="77777777" w:rsidR="00523E8C" w:rsidRDefault="00523E8C" w:rsidP="00523E8C">
            <w:pPr>
              <w:widowControl w:val="0"/>
              <w:spacing w:line="192" w:lineRule="auto"/>
              <w:jc w:val="center"/>
              <w:rPr>
                <w:rFonts w:ascii="Arial" w:hAnsi="Arial" w:cs="Arial"/>
                <w:b/>
                <w:sz w:val="16"/>
                <w:szCs w:val="16"/>
              </w:rPr>
            </w:pPr>
          </w:p>
        </w:tc>
        <w:tc>
          <w:tcPr>
            <w:tcW w:w="636" w:type="dxa"/>
            <w:tcBorders>
              <w:top w:val="single" w:sz="4" w:space="0" w:color="auto"/>
              <w:left w:val="single" w:sz="4" w:space="0" w:color="auto"/>
              <w:bottom w:val="single" w:sz="4" w:space="0" w:color="auto"/>
              <w:right w:val="single" w:sz="4" w:space="0" w:color="auto"/>
            </w:tcBorders>
            <w:vAlign w:val="center"/>
          </w:tcPr>
          <w:p w14:paraId="0F7FAF0E" w14:textId="77777777" w:rsidR="00523E8C" w:rsidRDefault="00523E8C" w:rsidP="00523E8C">
            <w:pPr>
              <w:widowControl w:val="0"/>
              <w:spacing w:line="192" w:lineRule="auto"/>
              <w:jc w:val="center"/>
              <w:rPr>
                <w:rFonts w:ascii="Arial" w:hAnsi="Arial" w:cs="Arial"/>
                <w:b/>
                <w:sz w:val="16"/>
                <w:szCs w:val="16"/>
              </w:rPr>
            </w:pPr>
          </w:p>
        </w:tc>
        <w:tc>
          <w:tcPr>
            <w:tcW w:w="1148" w:type="dxa"/>
            <w:vMerge/>
            <w:tcBorders>
              <w:top w:val="nil"/>
              <w:left w:val="single" w:sz="4" w:space="0" w:color="auto"/>
              <w:bottom w:val="nil"/>
              <w:right w:val="single" w:sz="4" w:space="0" w:color="auto"/>
            </w:tcBorders>
            <w:vAlign w:val="center"/>
            <w:hideMark/>
          </w:tcPr>
          <w:p w14:paraId="306B5F57" w14:textId="77777777" w:rsidR="00523E8C" w:rsidRDefault="00523E8C" w:rsidP="00523E8C">
            <w:pPr>
              <w:bidi w:val="0"/>
              <w:rPr>
                <w:rFonts w:cs="Arial"/>
                <w:b/>
                <w:sz w:val="16"/>
                <w:szCs w:val="16"/>
                <w:lang w:bidi="fa-IR"/>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22354960" w14:textId="77777777" w:rsidR="00523E8C" w:rsidRDefault="00523E8C" w:rsidP="00523E8C">
            <w:pPr>
              <w:widowControl w:val="0"/>
              <w:jc w:val="center"/>
              <w:rPr>
                <w:rFonts w:ascii="Arial" w:hAnsi="Arial" w:cs="Arial"/>
                <w:b/>
                <w:sz w:val="16"/>
                <w:szCs w:val="16"/>
              </w:rPr>
            </w:pPr>
            <w:r>
              <w:rPr>
                <w:rFonts w:ascii="Arial" w:hAnsi="Arial" w:cs="Arial"/>
                <w:b/>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tcPr>
          <w:p w14:paraId="714CA743" w14:textId="77777777" w:rsidR="00523E8C" w:rsidRDefault="00523E8C" w:rsidP="00523E8C">
            <w:pPr>
              <w:widowControl w:val="0"/>
              <w:spacing w:line="192" w:lineRule="auto"/>
              <w:jc w:val="center"/>
              <w:rPr>
                <w:rFonts w:ascii="Arial" w:hAnsi="Arial" w:cs="Arial"/>
                <w:b/>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24B9A8CE" w14:textId="77777777" w:rsidR="00523E8C" w:rsidRDefault="00523E8C" w:rsidP="00523E8C">
            <w:pPr>
              <w:widowControl w:val="0"/>
              <w:spacing w:line="192" w:lineRule="auto"/>
              <w:jc w:val="center"/>
              <w:rPr>
                <w:rFonts w:ascii="Arial" w:hAnsi="Arial" w:cs="Arial"/>
                <w:b/>
                <w:sz w:val="16"/>
                <w:szCs w:val="16"/>
              </w:rPr>
            </w:pPr>
          </w:p>
        </w:tc>
        <w:tc>
          <w:tcPr>
            <w:tcW w:w="562" w:type="dxa"/>
            <w:tcBorders>
              <w:top w:val="single" w:sz="4" w:space="0" w:color="auto"/>
              <w:left w:val="single" w:sz="4" w:space="0" w:color="auto"/>
              <w:bottom w:val="single" w:sz="4" w:space="0" w:color="auto"/>
              <w:right w:val="single" w:sz="4" w:space="0" w:color="auto"/>
            </w:tcBorders>
            <w:vAlign w:val="center"/>
          </w:tcPr>
          <w:p w14:paraId="018DBD3B" w14:textId="77777777" w:rsidR="00523E8C" w:rsidRDefault="00523E8C" w:rsidP="00523E8C">
            <w:pPr>
              <w:widowControl w:val="0"/>
              <w:spacing w:line="192" w:lineRule="auto"/>
              <w:jc w:val="center"/>
              <w:rPr>
                <w:rFonts w:ascii="Arial" w:hAnsi="Arial" w:cs="Arial"/>
                <w:b/>
                <w:sz w:val="16"/>
                <w:szCs w:val="16"/>
              </w:rPr>
            </w:pPr>
          </w:p>
        </w:tc>
        <w:tc>
          <w:tcPr>
            <w:tcW w:w="648" w:type="dxa"/>
            <w:tcBorders>
              <w:top w:val="single" w:sz="4" w:space="0" w:color="auto"/>
              <w:left w:val="single" w:sz="4" w:space="0" w:color="auto"/>
              <w:bottom w:val="single" w:sz="4" w:space="0" w:color="auto"/>
              <w:right w:val="single" w:sz="4" w:space="0" w:color="auto"/>
            </w:tcBorders>
            <w:vAlign w:val="center"/>
          </w:tcPr>
          <w:p w14:paraId="35A14478" w14:textId="77777777" w:rsidR="00523E8C" w:rsidRDefault="00523E8C" w:rsidP="00523E8C">
            <w:pPr>
              <w:widowControl w:val="0"/>
              <w:spacing w:line="192" w:lineRule="auto"/>
              <w:jc w:val="center"/>
              <w:rPr>
                <w:rFonts w:ascii="Arial" w:hAnsi="Arial" w:cs="Arial"/>
                <w:b/>
                <w:sz w:val="16"/>
                <w:szCs w:val="16"/>
              </w:rPr>
            </w:pPr>
          </w:p>
        </w:tc>
        <w:tc>
          <w:tcPr>
            <w:tcW w:w="649" w:type="dxa"/>
            <w:tcBorders>
              <w:top w:val="single" w:sz="4" w:space="0" w:color="auto"/>
              <w:left w:val="single" w:sz="4" w:space="0" w:color="auto"/>
              <w:bottom w:val="single" w:sz="4" w:space="0" w:color="auto"/>
              <w:right w:val="single" w:sz="4" w:space="0" w:color="auto"/>
            </w:tcBorders>
            <w:vAlign w:val="center"/>
          </w:tcPr>
          <w:p w14:paraId="06CC86BE" w14:textId="77777777" w:rsidR="00523E8C" w:rsidRDefault="00523E8C" w:rsidP="00523E8C">
            <w:pPr>
              <w:widowControl w:val="0"/>
              <w:spacing w:line="192" w:lineRule="auto"/>
              <w:jc w:val="center"/>
              <w:rPr>
                <w:rFonts w:ascii="Arial" w:hAnsi="Arial" w:cs="Arial"/>
                <w:b/>
                <w:sz w:val="16"/>
                <w:szCs w:val="16"/>
              </w:rPr>
            </w:pPr>
          </w:p>
        </w:tc>
      </w:tr>
    </w:tbl>
    <w:p w14:paraId="787CC45B"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0DD99D51" w14:textId="77777777" w:rsidR="00BD5FFC"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85242711" w:history="1">
        <w:r w:rsidR="00BD5FFC" w:rsidRPr="00436181">
          <w:rPr>
            <w:rStyle w:val="Hyperlink"/>
          </w:rPr>
          <w:t>1.0</w:t>
        </w:r>
        <w:r w:rsidR="00BD5FFC">
          <w:rPr>
            <w:rFonts w:asciiTheme="minorHAnsi" w:eastAsiaTheme="minorEastAsia" w:hAnsiTheme="minorHAnsi" w:cstheme="minorBidi"/>
            <w:b w:val="0"/>
            <w:bCs w:val="0"/>
            <w:caps w:val="0"/>
            <w:kern w:val="0"/>
            <w:sz w:val="22"/>
            <w:szCs w:val="22"/>
          </w:rPr>
          <w:tab/>
        </w:r>
        <w:r w:rsidR="00BD5FFC" w:rsidRPr="00436181">
          <w:rPr>
            <w:rStyle w:val="Hyperlink"/>
          </w:rPr>
          <w:t>INTRODUCTION</w:t>
        </w:r>
        <w:r w:rsidR="00BD5FFC">
          <w:rPr>
            <w:webHidden/>
          </w:rPr>
          <w:tab/>
        </w:r>
        <w:r w:rsidR="00BD5FFC">
          <w:rPr>
            <w:webHidden/>
          </w:rPr>
          <w:fldChar w:fldCharType="begin"/>
        </w:r>
        <w:r w:rsidR="00BD5FFC">
          <w:rPr>
            <w:webHidden/>
          </w:rPr>
          <w:instrText xml:space="preserve"> PAGEREF _Toc185242711 \h </w:instrText>
        </w:r>
        <w:r w:rsidR="00BD5FFC">
          <w:rPr>
            <w:webHidden/>
          </w:rPr>
        </w:r>
        <w:r w:rsidR="00BD5FFC">
          <w:rPr>
            <w:webHidden/>
          </w:rPr>
          <w:fldChar w:fldCharType="separate"/>
        </w:r>
        <w:r w:rsidR="005E02B9">
          <w:rPr>
            <w:webHidden/>
          </w:rPr>
          <w:t>4</w:t>
        </w:r>
        <w:r w:rsidR="00BD5FFC">
          <w:rPr>
            <w:webHidden/>
          </w:rPr>
          <w:fldChar w:fldCharType="end"/>
        </w:r>
      </w:hyperlink>
    </w:p>
    <w:p w14:paraId="7074F46E" w14:textId="77777777" w:rsidR="00BD5FFC" w:rsidRDefault="005E02B9">
      <w:pPr>
        <w:pStyle w:val="TOC1"/>
        <w:rPr>
          <w:rFonts w:asciiTheme="minorHAnsi" w:eastAsiaTheme="minorEastAsia" w:hAnsiTheme="minorHAnsi" w:cstheme="minorBidi"/>
          <w:b w:val="0"/>
          <w:bCs w:val="0"/>
          <w:caps w:val="0"/>
          <w:kern w:val="0"/>
          <w:sz w:val="22"/>
          <w:szCs w:val="22"/>
        </w:rPr>
      </w:pPr>
      <w:hyperlink w:anchor="_Toc185242712" w:history="1">
        <w:r w:rsidR="00BD5FFC" w:rsidRPr="00436181">
          <w:rPr>
            <w:rStyle w:val="Hyperlink"/>
          </w:rPr>
          <w:t>2.0</w:t>
        </w:r>
        <w:r w:rsidR="00BD5FFC">
          <w:rPr>
            <w:rFonts w:asciiTheme="minorHAnsi" w:eastAsiaTheme="minorEastAsia" w:hAnsiTheme="minorHAnsi" w:cstheme="minorBidi"/>
            <w:b w:val="0"/>
            <w:bCs w:val="0"/>
            <w:caps w:val="0"/>
            <w:kern w:val="0"/>
            <w:sz w:val="22"/>
            <w:szCs w:val="22"/>
          </w:rPr>
          <w:tab/>
        </w:r>
        <w:r w:rsidR="00BD5FFC" w:rsidRPr="00436181">
          <w:rPr>
            <w:rStyle w:val="Hyperlink"/>
          </w:rPr>
          <w:t>Scope</w:t>
        </w:r>
        <w:r w:rsidR="00BD5FFC">
          <w:rPr>
            <w:webHidden/>
          </w:rPr>
          <w:tab/>
        </w:r>
        <w:r w:rsidR="00BD5FFC">
          <w:rPr>
            <w:webHidden/>
          </w:rPr>
          <w:fldChar w:fldCharType="begin"/>
        </w:r>
        <w:r w:rsidR="00BD5FFC">
          <w:rPr>
            <w:webHidden/>
          </w:rPr>
          <w:instrText xml:space="preserve"> PAGEREF _Toc185242712 \h </w:instrText>
        </w:r>
        <w:r w:rsidR="00BD5FFC">
          <w:rPr>
            <w:webHidden/>
          </w:rPr>
        </w:r>
        <w:r w:rsidR="00BD5FFC">
          <w:rPr>
            <w:webHidden/>
          </w:rPr>
          <w:fldChar w:fldCharType="separate"/>
        </w:r>
        <w:r>
          <w:rPr>
            <w:webHidden/>
          </w:rPr>
          <w:t>5</w:t>
        </w:r>
        <w:r w:rsidR="00BD5FFC">
          <w:rPr>
            <w:webHidden/>
          </w:rPr>
          <w:fldChar w:fldCharType="end"/>
        </w:r>
      </w:hyperlink>
    </w:p>
    <w:p w14:paraId="51D20F27" w14:textId="77777777" w:rsidR="00BD5FFC" w:rsidRDefault="005E02B9">
      <w:pPr>
        <w:pStyle w:val="TOC1"/>
        <w:rPr>
          <w:rFonts w:asciiTheme="minorHAnsi" w:eastAsiaTheme="minorEastAsia" w:hAnsiTheme="minorHAnsi" w:cstheme="minorBidi"/>
          <w:b w:val="0"/>
          <w:bCs w:val="0"/>
          <w:caps w:val="0"/>
          <w:kern w:val="0"/>
          <w:sz w:val="22"/>
          <w:szCs w:val="22"/>
        </w:rPr>
      </w:pPr>
      <w:hyperlink w:anchor="_Toc185242713" w:history="1">
        <w:r w:rsidR="00BD5FFC" w:rsidRPr="00436181">
          <w:rPr>
            <w:rStyle w:val="Hyperlink"/>
          </w:rPr>
          <w:t>3.0</w:t>
        </w:r>
        <w:r w:rsidR="00BD5FFC">
          <w:rPr>
            <w:rFonts w:asciiTheme="minorHAnsi" w:eastAsiaTheme="minorEastAsia" w:hAnsiTheme="minorHAnsi" w:cstheme="minorBidi"/>
            <w:b w:val="0"/>
            <w:bCs w:val="0"/>
            <w:caps w:val="0"/>
            <w:kern w:val="0"/>
            <w:sz w:val="22"/>
            <w:szCs w:val="22"/>
          </w:rPr>
          <w:tab/>
        </w:r>
        <w:r w:rsidR="00BD5FFC" w:rsidRPr="00436181">
          <w:rPr>
            <w:rStyle w:val="Hyperlink"/>
          </w:rPr>
          <w:t>NORMATIVE REFERENCES</w:t>
        </w:r>
        <w:r w:rsidR="00BD5FFC">
          <w:rPr>
            <w:webHidden/>
          </w:rPr>
          <w:tab/>
        </w:r>
        <w:r w:rsidR="00BD5FFC">
          <w:rPr>
            <w:webHidden/>
          </w:rPr>
          <w:fldChar w:fldCharType="begin"/>
        </w:r>
        <w:r w:rsidR="00BD5FFC">
          <w:rPr>
            <w:webHidden/>
          </w:rPr>
          <w:instrText xml:space="preserve"> PAGEREF _Toc185242713 \h </w:instrText>
        </w:r>
        <w:r w:rsidR="00BD5FFC">
          <w:rPr>
            <w:webHidden/>
          </w:rPr>
        </w:r>
        <w:r w:rsidR="00BD5FFC">
          <w:rPr>
            <w:webHidden/>
          </w:rPr>
          <w:fldChar w:fldCharType="separate"/>
        </w:r>
        <w:r>
          <w:rPr>
            <w:webHidden/>
          </w:rPr>
          <w:t>5</w:t>
        </w:r>
        <w:r w:rsidR="00BD5FFC">
          <w:rPr>
            <w:webHidden/>
          </w:rPr>
          <w:fldChar w:fldCharType="end"/>
        </w:r>
      </w:hyperlink>
    </w:p>
    <w:p w14:paraId="029C3A4A" w14:textId="77777777" w:rsidR="00BD5FFC" w:rsidRDefault="005E02B9">
      <w:pPr>
        <w:pStyle w:val="TOC2"/>
        <w:rPr>
          <w:rFonts w:asciiTheme="minorHAnsi" w:eastAsiaTheme="minorEastAsia" w:hAnsiTheme="minorHAnsi" w:cstheme="minorBidi"/>
          <w:smallCaps w:val="0"/>
          <w:noProof/>
          <w:sz w:val="22"/>
          <w:szCs w:val="22"/>
        </w:rPr>
      </w:pPr>
      <w:hyperlink w:anchor="_Toc185242714" w:history="1">
        <w:r w:rsidR="00BD5FFC" w:rsidRPr="00436181">
          <w:rPr>
            <w:rStyle w:val="Hyperlink"/>
            <w:noProof/>
          </w:rPr>
          <w:t>3.1</w:t>
        </w:r>
        <w:r w:rsidR="00BD5FFC">
          <w:rPr>
            <w:rFonts w:asciiTheme="minorHAnsi" w:eastAsiaTheme="minorEastAsia" w:hAnsiTheme="minorHAnsi" w:cstheme="minorBidi"/>
            <w:smallCaps w:val="0"/>
            <w:noProof/>
            <w:sz w:val="22"/>
            <w:szCs w:val="22"/>
          </w:rPr>
          <w:tab/>
        </w:r>
        <w:r w:rsidR="00BD5FFC" w:rsidRPr="00436181">
          <w:rPr>
            <w:rStyle w:val="Hyperlink"/>
            <w:noProof/>
          </w:rPr>
          <w:t>Local Codes and Standards</w:t>
        </w:r>
        <w:r w:rsidR="00BD5FFC">
          <w:rPr>
            <w:noProof/>
            <w:webHidden/>
          </w:rPr>
          <w:tab/>
        </w:r>
        <w:r w:rsidR="00BD5FFC">
          <w:rPr>
            <w:noProof/>
            <w:webHidden/>
          </w:rPr>
          <w:fldChar w:fldCharType="begin"/>
        </w:r>
        <w:r w:rsidR="00BD5FFC">
          <w:rPr>
            <w:noProof/>
            <w:webHidden/>
          </w:rPr>
          <w:instrText xml:space="preserve"> PAGEREF _Toc185242714 \h </w:instrText>
        </w:r>
        <w:r w:rsidR="00BD5FFC">
          <w:rPr>
            <w:noProof/>
            <w:webHidden/>
          </w:rPr>
        </w:r>
        <w:r w:rsidR="00BD5FFC">
          <w:rPr>
            <w:noProof/>
            <w:webHidden/>
          </w:rPr>
          <w:fldChar w:fldCharType="separate"/>
        </w:r>
        <w:r>
          <w:rPr>
            <w:noProof/>
            <w:webHidden/>
          </w:rPr>
          <w:t>5</w:t>
        </w:r>
        <w:r w:rsidR="00BD5FFC">
          <w:rPr>
            <w:noProof/>
            <w:webHidden/>
          </w:rPr>
          <w:fldChar w:fldCharType="end"/>
        </w:r>
      </w:hyperlink>
    </w:p>
    <w:p w14:paraId="3E74EAAC" w14:textId="77777777" w:rsidR="00BD5FFC" w:rsidRDefault="005E02B9">
      <w:pPr>
        <w:pStyle w:val="TOC2"/>
        <w:rPr>
          <w:rFonts w:asciiTheme="minorHAnsi" w:eastAsiaTheme="minorEastAsia" w:hAnsiTheme="minorHAnsi" w:cstheme="minorBidi"/>
          <w:smallCaps w:val="0"/>
          <w:noProof/>
          <w:sz w:val="22"/>
          <w:szCs w:val="22"/>
        </w:rPr>
      </w:pPr>
      <w:hyperlink w:anchor="_Toc185242715" w:history="1">
        <w:r w:rsidR="00BD5FFC" w:rsidRPr="00436181">
          <w:rPr>
            <w:rStyle w:val="Hyperlink"/>
            <w:noProof/>
          </w:rPr>
          <w:t>3.2</w:t>
        </w:r>
        <w:r w:rsidR="00BD5FFC">
          <w:rPr>
            <w:rFonts w:asciiTheme="minorHAnsi" w:eastAsiaTheme="minorEastAsia" w:hAnsiTheme="minorHAnsi" w:cstheme="minorBidi"/>
            <w:smallCaps w:val="0"/>
            <w:noProof/>
            <w:sz w:val="22"/>
            <w:szCs w:val="22"/>
          </w:rPr>
          <w:tab/>
        </w:r>
        <w:r w:rsidR="00BD5FFC" w:rsidRPr="00436181">
          <w:rPr>
            <w:rStyle w:val="Hyperlink"/>
            <w:noProof/>
          </w:rPr>
          <w:t>International Codes and Standards</w:t>
        </w:r>
        <w:r w:rsidR="00BD5FFC">
          <w:rPr>
            <w:noProof/>
            <w:webHidden/>
          </w:rPr>
          <w:tab/>
        </w:r>
        <w:r w:rsidR="00BD5FFC">
          <w:rPr>
            <w:noProof/>
            <w:webHidden/>
          </w:rPr>
          <w:fldChar w:fldCharType="begin"/>
        </w:r>
        <w:r w:rsidR="00BD5FFC">
          <w:rPr>
            <w:noProof/>
            <w:webHidden/>
          </w:rPr>
          <w:instrText xml:space="preserve"> PAGEREF _Toc185242715 \h </w:instrText>
        </w:r>
        <w:r w:rsidR="00BD5FFC">
          <w:rPr>
            <w:noProof/>
            <w:webHidden/>
          </w:rPr>
        </w:r>
        <w:r w:rsidR="00BD5FFC">
          <w:rPr>
            <w:noProof/>
            <w:webHidden/>
          </w:rPr>
          <w:fldChar w:fldCharType="separate"/>
        </w:r>
        <w:r>
          <w:rPr>
            <w:noProof/>
            <w:webHidden/>
          </w:rPr>
          <w:t>5</w:t>
        </w:r>
        <w:r w:rsidR="00BD5FFC">
          <w:rPr>
            <w:noProof/>
            <w:webHidden/>
          </w:rPr>
          <w:fldChar w:fldCharType="end"/>
        </w:r>
      </w:hyperlink>
    </w:p>
    <w:p w14:paraId="265B8E66" w14:textId="77777777" w:rsidR="00BD5FFC" w:rsidRDefault="005E02B9">
      <w:pPr>
        <w:pStyle w:val="TOC2"/>
        <w:rPr>
          <w:rFonts w:asciiTheme="minorHAnsi" w:eastAsiaTheme="minorEastAsia" w:hAnsiTheme="minorHAnsi" w:cstheme="minorBidi"/>
          <w:smallCaps w:val="0"/>
          <w:noProof/>
          <w:sz w:val="22"/>
          <w:szCs w:val="22"/>
        </w:rPr>
      </w:pPr>
      <w:hyperlink w:anchor="_Toc185242716" w:history="1">
        <w:r w:rsidR="00BD5FFC" w:rsidRPr="00436181">
          <w:rPr>
            <w:rStyle w:val="Hyperlink"/>
            <w:noProof/>
          </w:rPr>
          <w:t>3.3</w:t>
        </w:r>
        <w:r w:rsidR="00BD5FFC">
          <w:rPr>
            <w:rFonts w:asciiTheme="minorHAnsi" w:eastAsiaTheme="minorEastAsia" w:hAnsiTheme="minorHAnsi" w:cstheme="minorBidi"/>
            <w:smallCaps w:val="0"/>
            <w:noProof/>
            <w:sz w:val="22"/>
            <w:szCs w:val="22"/>
          </w:rPr>
          <w:tab/>
        </w:r>
        <w:r w:rsidR="00BD5FFC" w:rsidRPr="00436181">
          <w:rPr>
            <w:rStyle w:val="Hyperlink"/>
            <w:noProof/>
          </w:rPr>
          <w:t>The Project Documents</w:t>
        </w:r>
        <w:r w:rsidR="00BD5FFC">
          <w:rPr>
            <w:noProof/>
            <w:webHidden/>
          </w:rPr>
          <w:tab/>
        </w:r>
        <w:r w:rsidR="00BD5FFC">
          <w:rPr>
            <w:noProof/>
            <w:webHidden/>
          </w:rPr>
          <w:fldChar w:fldCharType="begin"/>
        </w:r>
        <w:r w:rsidR="00BD5FFC">
          <w:rPr>
            <w:noProof/>
            <w:webHidden/>
          </w:rPr>
          <w:instrText xml:space="preserve"> PAGEREF _Toc185242716 \h </w:instrText>
        </w:r>
        <w:r w:rsidR="00BD5FFC">
          <w:rPr>
            <w:noProof/>
            <w:webHidden/>
          </w:rPr>
        </w:r>
        <w:r w:rsidR="00BD5FFC">
          <w:rPr>
            <w:noProof/>
            <w:webHidden/>
          </w:rPr>
          <w:fldChar w:fldCharType="separate"/>
        </w:r>
        <w:r>
          <w:rPr>
            <w:noProof/>
            <w:webHidden/>
          </w:rPr>
          <w:t>6</w:t>
        </w:r>
        <w:r w:rsidR="00BD5FFC">
          <w:rPr>
            <w:noProof/>
            <w:webHidden/>
          </w:rPr>
          <w:fldChar w:fldCharType="end"/>
        </w:r>
      </w:hyperlink>
    </w:p>
    <w:p w14:paraId="2172953B" w14:textId="77777777" w:rsidR="00BD5FFC" w:rsidRDefault="005E02B9">
      <w:pPr>
        <w:pStyle w:val="TOC2"/>
        <w:rPr>
          <w:rFonts w:asciiTheme="minorHAnsi" w:eastAsiaTheme="minorEastAsia" w:hAnsiTheme="minorHAnsi" w:cstheme="minorBidi"/>
          <w:smallCaps w:val="0"/>
          <w:noProof/>
          <w:sz w:val="22"/>
          <w:szCs w:val="22"/>
        </w:rPr>
      </w:pPr>
      <w:hyperlink w:anchor="_Toc185242717" w:history="1">
        <w:r w:rsidR="00BD5FFC" w:rsidRPr="00436181">
          <w:rPr>
            <w:rStyle w:val="Hyperlink"/>
            <w:noProof/>
          </w:rPr>
          <w:t>3.4</w:t>
        </w:r>
        <w:r w:rsidR="00BD5FFC">
          <w:rPr>
            <w:rFonts w:asciiTheme="minorHAnsi" w:eastAsiaTheme="minorEastAsia" w:hAnsiTheme="minorHAnsi" w:cstheme="minorBidi"/>
            <w:smallCaps w:val="0"/>
            <w:noProof/>
            <w:sz w:val="22"/>
            <w:szCs w:val="22"/>
          </w:rPr>
          <w:tab/>
        </w:r>
        <w:r w:rsidR="00BD5FFC" w:rsidRPr="00436181">
          <w:rPr>
            <w:rStyle w:val="Hyperlink"/>
            <w:noProof/>
          </w:rPr>
          <w:t>ENVIRONMENTAL DATA</w:t>
        </w:r>
        <w:r w:rsidR="00BD5FFC">
          <w:rPr>
            <w:noProof/>
            <w:webHidden/>
          </w:rPr>
          <w:tab/>
        </w:r>
        <w:r w:rsidR="00BD5FFC">
          <w:rPr>
            <w:noProof/>
            <w:webHidden/>
          </w:rPr>
          <w:fldChar w:fldCharType="begin"/>
        </w:r>
        <w:r w:rsidR="00BD5FFC">
          <w:rPr>
            <w:noProof/>
            <w:webHidden/>
          </w:rPr>
          <w:instrText xml:space="preserve"> PAGEREF _Toc185242717 \h </w:instrText>
        </w:r>
        <w:r w:rsidR="00BD5FFC">
          <w:rPr>
            <w:noProof/>
            <w:webHidden/>
          </w:rPr>
        </w:r>
        <w:r w:rsidR="00BD5FFC">
          <w:rPr>
            <w:noProof/>
            <w:webHidden/>
          </w:rPr>
          <w:fldChar w:fldCharType="separate"/>
        </w:r>
        <w:r>
          <w:rPr>
            <w:noProof/>
            <w:webHidden/>
          </w:rPr>
          <w:t>6</w:t>
        </w:r>
        <w:r w:rsidR="00BD5FFC">
          <w:rPr>
            <w:noProof/>
            <w:webHidden/>
          </w:rPr>
          <w:fldChar w:fldCharType="end"/>
        </w:r>
      </w:hyperlink>
    </w:p>
    <w:p w14:paraId="43D3B86C" w14:textId="77777777" w:rsidR="00BD5FFC" w:rsidRDefault="005E02B9">
      <w:pPr>
        <w:pStyle w:val="TOC2"/>
        <w:rPr>
          <w:rFonts w:asciiTheme="minorHAnsi" w:eastAsiaTheme="minorEastAsia" w:hAnsiTheme="minorHAnsi" w:cstheme="minorBidi"/>
          <w:smallCaps w:val="0"/>
          <w:noProof/>
          <w:sz w:val="22"/>
          <w:szCs w:val="22"/>
        </w:rPr>
      </w:pPr>
      <w:hyperlink w:anchor="_Toc185242718" w:history="1">
        <w:r w:rsidR="00BD5FFC" w:rsidRPr="00436181">
          <w:rPr>
            <w:rStyle w:val="Hyperlink"/>
            <w:noProof/>
          </w:rPr>
          <w:t>3.5</w:t>
        </w:r>
        <w:r w:rsidR="00BD5FFC">
          <w:rPr>
            <w:rFonts w:asciiTheme="minorHAnsi" w:eastAsiaTheme="minorEastAsia" w:hAnsiTheme="minorHAnsi" w:cstheme="minorBidi"/>
            <w:smallCaps w:val="0"/>
            <w:noProof/>
            <w:sz w:val="22"/>
            <w:szCs w:val="22"/>
          </w:rPr>
          <w:tab/>
        </w:r>
        <w:r w:rsidR="00BD5FFC" w:rsidRPr="00436181">
          <w:rPr>
            <w:rStyle w:val="Hyperlink"/>
            <w:noProof/>
          </w:rPr>
          <w:t>Order of Precedence</w:t>
        </w:r>
        <w:r w:rsidR="00BD5FFC">
          <w:rPr>
            <w:noProof/>
            <w:webHidden/>
          </w:rPr>
          <w:tab/>
        </w:r>
        <w:r w:rsidR="00BD5FFC">
          <w:rPr>
            <w:noProof/>
            <w:webHidden/>
          </w:rPr>
          <w:fldChar w:fldCharType="begin"/>
        </w:r>
        <w:r w:rsidR="00BD5FFC">
          <w:rPr>
            <w:noProof/>
            <w:webHidden/>
          </w:rPr>
          <w:instrText xml:space="preserve"> PAGEREF _Toc185242718 \h </w:instrText>
        </w:r>
        <w:r w:rsidR="00BD5FFC">
          <w:rPr>
            <w:noProof/>
            <w:webHidden/>
          </w:rPr>
        </w:r>
        <w:r w:rsidR="00BD5FFC">
          <w:rPr>
            <w:noProof/>
            <w:webHidden/>
          </w:rPr>
          <w:fldChar w:fldCharType="separate"/>
        </w:r>
        <w:r>
          <w:rPr>
            <w:noProof/>
            <w:webHidden/>
          </w:rPr>
          <w:t>6</w:t>
        </w:r>
        <w:r w:rsidR="00BD5FFC">
          <w:rPr>
            <w:noProof/>
            <w:webHidden/>
          </w:rPr>
          <w:fldChar w:fldCharType="end"/>
        </w:r>
      </w:hyperlink>
    </w:p>
    <w:p w14:paraId="2C56E5B8" w14:textId="77777777" w:rsidR="00BD5FFC" w:rsidRDefault="005E02B9">
      <w:pPr>
        <w:pStyle w:val="TOC1"/>
        <w:rPr>
          <w:rFonts w:asciiTheme="minorHAnsi" w:eastAsiaTheme="minorEastAsia" w:hAnsiTheme="minorHAnsi" w:cstheme="minorBidi"/>
          <w:b w:val="0"/>
          <w:bCs w:val="0"/>
          <w:caps w:val="0"/>
          <w:kern w:val="0"/>
          <w:sz w:val="22"/>
          <w:szCs w:val="22"/>
        </w:rPr>
      </w:pPr>
      <w:hyperlink w:anchor="_Toc185242719" w:history="1">
        <w:r w:rsidR="00BD5FFC" w:rsidRPr="00436181">
          <w:rPr>
            <w:rStyle w:val="Hyperlink"/>
          </w:rPr>
          <w:t>4.0</w:t>
        </w:r>
        <w:r w:rsidR="00BD5FFC">
          <w:rPr>
            <w:rFonts w:asciiTheme="minorHAnsi" w:eastAsiaTheme="minorEastAsia" w:hAnsiTheme="minorHAnsi" w:cstheme="minorBidi"/>
            <w:b w:val="0"/>
            <w:bCs w:val="0"/>
            <w:caps w:val="0"/>
            <w:kern w:val="0"/>
            <w:sz w:val="22"/>
            <w:szCs w:val="22"/>
          </w:rPr>
          <w:tab/>
        </w:r>
        <w:r w:rsidR="00BD5FFC" w:rsidRPr="00436181">
          <w:rPr>
            <w:rStyle w:val="Hyperlink"/>
          </w:rPr>
          <w:t>Abbreviations</w:t>
        </w:r>
        <w:r w:rsidR="00BD5FFC">
          <w:rPr>
            <w:webHidden/>
          </w:rPr>
          <w:tab/>
        </w:r>
        <w:r w:rsidR="00BD5FFC">
          <w:rPr>
            <w:webHidden/>
          </w:rPr>
          <w:fldChar w:fldCharType="begin"/>
        </w:r>
        <w:r w:rsidR="00BD5FFC">
          <w:rPr>
            <w:webHidden/>
          </w:rPr>
          <w:instrText xml:space="preserve"> PAGEREF _Toc185242719 \h </w:instrText>
        </w:r>
        <w:r w:rsidR="00BD5FFC">
          <w:rPr>
            <w:webHidden/>
          </w:rPr>
        </w:r>
        <w:r w:rsidR="00BD5FFC">
          <w:rPr>
            <w:webHidden/>
          </w:rPr>
          <w:fldChar w:fldCharType="separate"/>
        </w:r>
        <w:r>
          <w:rPr>
            <w:webHidden/>
          </w:rPr>
          <w:t>7</w:t>
        </w:r>
        <w:r w:rsidR="00BD5FFC">
          <w:rPr>
            <w:webHidden/>
          </w:rPr>
          <w:fldChar w:fldCharType="end"/>
        </w:r>
      </w:hyperlink>
    </w:p>
    <w:p w14:paraId="1CB79F8F" w14:textId="77777777" w:rsidR="00BD5FFC" w:rsidRDefault="005E02B9">
      <w:pPr>
        <w:pStyle w:val="TOC1"/>
        <w:rPr>
          <w:rFonts w:asciiTheme="minorHAnsi" w:eastAsiaTheme="minorEastAsia" w:hAnsiTheme="minorHAnsi" w:cstheme="minorBidi"/>
          <w:b w:val="0"/>
          <w:bCs w:val="0"/>
          <w:caps w:val="0"/>
          <w:kern w:val="0"/>
          <w:sz w:val="22"/>
          <w:szCs w:val="22"/>
        </w:rPr>
      </w:pPr>
      <w:hyperlink w:anchor="_Toc185242720" w:history="1">
        <w:r w:rsidR="00BD5FFC" w:rsidRPr="00436181">
          <w:rPr>
            <w:rStyle w:val="Hyperlink"/>
          </w:rPr>
          <w:t>5.0</w:t>
        </w:r>
        <w:r w:rsidR="00BD5FFC">
          <w:rPr>
            <w:rFonts w:asciiTheme="minorHAnsi" w:eastAsiaTheme="minorEastAsia" w:hAnsiTheme="minorHAnsi" w:cstheme="minorBidi"/>
            <w:b w:val="0"/>
            <w:bCs w:val="0"/>
            <w:caps w:val="0"/>
            <w:kern w:val="0"/>
            <w:sz w:val="22"/>
            <w:szCs w:val="22"/>
          </w:rPr>
          <w:tab/>
        </w:r>
        <w:r w:rsidR="00BD5FFC" w:rsidRPr="00436181">
          <w:rPr>
            <w:rStyle w:val="Hyperlink"/>
          </w:rPr>
          <w:t>Cathodic Protection</w:t>
        </w:r>
        <w:r w:rsidR="00BD5FFC">
          <w:rPr>
            <w:webHidden/>
          </w:rPr>
          <w:tab/>
        </w:r>
        <w:r w:rsidR="00BD5FFC">
          <w:rPr>
            <w:webHidden/>
          </w:rPr>
          <w:fldChar w:fldCharType="begin"/>
        </w:r>
        <w:r w:rsidR="00BD5FFC">
          <w:rPr>
            <w:webHidden/>
          </w:rPr>
          <w:instrText xml:space="preserve"> PAGEREF _Toc185242720 \h </w:instrText>
        </w:r>
        <w:r w:rsidR="00BD5FFC">
          <w:rPr>
            <w:webHidden/>
          </w:rPr>
        </w:r>
        <w:r w:rsidR="00BD5FFC">
          <w:rPr>
            <w:webHidden/>
          </w:rPr>
          <w:fldChar w:fldCharType="separate"/>
        </w:r>
        <w:r>
          <w:rPr>
            <w:webHidden/>
          </w:rPr>
          <w:t>7</w:t>
        </w:r>
        <w:r w:rsidR="00BD5FFC">
          <w:rPr>
            <w:webHidden/>
          </w:rPr>
          <w:fldChar w:fldCharType="end"/>
        </w:r>
      </w:hyperlink>
    </w:p>
    <w:p w14:paraId="4B70F103" w14:textId="77777777" w:rsidR="00BD5FFC" w:rsidRDefault="005E02B9">
      <w:pPr>
        <w:pStyle w:val="TOC2"/>
        <w:rPr>
          <w:rFonts w:asciiTheme="minorHAnsi" w:eastAsiaTheme="minorEastAsia" w:hAnsiTheme="minorHAnsi" w:cstheme="minorBidi"/>
          <w:smallCaps w:val="0"/>
          <w:noProof/>
          <w:sz w:val="22"/>
          <w:szCs w:val="22"/>
        </w:rPr>
      </w:pPr>
      <w:hyperlink w:anchor="_Toc185242721" w:history="1">
        <w:r w:rsidR="00BD5FFC" w:rsidRPr="00436181">
          <w:rPr>
            <w:rStyle w:val="Hyperlink"/>
            <w:noProof/>
          </w:rPr>
          <w:t>5.1</w:t>
        </w:r>
        <w:r w:rsidR="00BD5FFC">
          <w:rPr>
            <w:rFonts w:asciiTheme="minorHAnsi" w:eastAsiaTheme="minorEastAsia" w:hAnsiTheme="minorHAnsi" w:cstheme="minorBidi"/>
            <w:smallCaps w:val="0"/>
            <w:noProof/>
            <w:sz w:val="22"/>
            <w:szCs w:val="22"/>
          </w:rPr>
          <w:tab/>
        </w:r>
        <w:r w:rsidR="00BD5FFC" w:rsidRPr="00436181">
          <w:rPr>
            <w:rStyle w:val="Hyperlink"/>
            <w:noProof/>
          </w:rPr>
          <w:t>Definition</w:t>
        </w:r>
        <w:r w:rsidR="00BD5FFC">
          <w:rPr>
            <w:noProof/>
            <w:webHidden/>
          </w:rPr>
          <w:tab/>
        </w:r>
        <w:r w:rsidR="00BD5FFC">
          <w:rPr>
            <w:noProof/>
            <w:webHidden/>
          </w:rPr>
          <w:fldChar w:fldCharType="begin"/>
        </w:r>
        <w:r w:rsidR="00BD5FFC">
          <w:rPr>
            <w:noProof/>
            <w:webHidden/>
          </w:rPr>
          <w:instrText xml:space="preserve"> PAGEREF _Toc185242721 \h </w:instrText>
        </w:r>
        <w:r w:rsidR="00BD5FFC">
          <w:rPr>
            <w:noProof/>
            <w:webHidden/>
          </w:rPr>
        </w:r>
        <w:r w:rsidR="00BD5FFC">
          <w:rPr>
            <w:noProof/>
            <w:webHidden/>
          </w:rPr>
          <w:fldChar w:fldCharType="separate"/>
        </w:r>
        <w:r>
          <w:rPr>
            <w:noProof/>
            <w:webHidden/>
          </w:rPr>
          <w:t>7</w:t>
        </w:r>
        <w:r w:rsidR="00BD5FFC">
          <w:rPr>
            <w:noProof/>
            <w:webHidden/>
          </w:rPr>
          <w:fldChar w:fldCharType="end"/>
        </w:r>
      </w:hyperlink>
    </w:p>
    <w:p w14:paraId="46DAE58B" w14:textId="77777777" w:rsidR="00BD5FFC" w:rsidRDefault="005E02B9">
      <w:pPr>
        <w:pStyle w:val="TOC2"/>
        <w:rPr>
          <w:rFonts w:asciiTheme="minorHAnsi" w:eastAsiaTheme="minorEastAsia" w:hAnsiTheme="minorHAnsi" w:cstheme="minorBidi"/>
          <w:smallCaps w:val="0"/>
          <w:noProof/>
          <w:sz w:val="22"/>
          <w:szCs w:val="22"/>
        </w:rPr>
      </w:pPr>
      <w:hyperlink w:anchor="_Toc185242722" w:history="1">
        <w:r w:rsidR="00BD5FFC" w:rsidRPr="00436181">
          <w:rPr>
            <w:rStyle w:val="Hyperlink"/>
            <w:noProof/>
          </w:rPr>
          <w:t>5.2</w:t>
        </w:r>
        <w:r w:rsidR="00BD5FFC">
          <w:rPr>
            <w:rFonts w:asciiTheme="minorHAnsi" w:eastAsiaTheme="minorEastAsia" w:hAnsiTheme="minorHAnsi" w:cstheme="minorBidi"/>
            <w:smallCaps w:val="0"/>
            <w:noProof/>
            <w:sz w:val="22"/>
            <w:szCs w:val="22"/>
          </w:rPr>
          <w:tab/>
        </w:r>
        <w:r w:rsidR="00BD5FFC" w:rsidRPr="00436181">
          <w:rPr>
            <w:rStyle w:val="Hyperlink"/>
            <w:noProof/>
          </w:rPr>
          <w:t>Design Life</w:t>
        </w:r>
        <w:r w:rsidR="00BD5FFC">
          <w:rPr>
            <w:noProof/>
            <w:webHidden/>
          </w:rPr>
          <w:tab/>
        </w:r>
        <w:r w:rsidR="00BD5FFC">
          <w:rPr>
            <w:noProof/>
            <w:webHidden/>
          </w:rPr>
          <w:fldChar w:fldCharType="begin"/>
        </w:r>
        <w:r w:rsidR="00BD5FFC">
          <w:rPr>
            <w:noProof/>
            <w:webHidden/>
          </w:rPr>
          <w:instrText xml:space="preserve"> PAGEREF _Toc185242722 \h </w:instrText>
        </w:r>
        <w:r w:rsidR="00BD5FFC">
          <w:rPr>
            <w:noProof/>
            <w:webHidden/>
          </w:rPr>
        </w:r>
        <w:r w:rsidR="00BD5FFC">
          <w:rPr>
            <w:noProof/>
            <w:webHidden/>
          </w:rPr>
          <w:fldChar w:fldCharType="separate"/>
        </w:r>
        <w:r>
          <w:rPr>
            <w:noProof/>
            <w:webHidden/>
          </w:rPr>
          <w:t>8</w:t>
        </w:r>
        <w:r w:rsidR="00BD5FFC">
          <w:rPr>
            <w:noProof/>
            <w:webHidden/>
          </w:rPr>
          <w:fldChar w:fldCharType="end"/>
        </w:r>
      </w:hyperlink>
    </w:p>
    <w:p w14:paraId="56A4DD16" w14:textId="77777777" w:rsidR="00BD5FFC" w:rsidRDefault="005E02B9">
      <w:pPr>
        <w:pStyle w:val="TOC2"/>
        <w:rPr>
          <w:rFonts w:asciiTheme="minorHAnsi" w:eastAsiaTheme="minorEastAsia" w:hAnsiTheme="minorHAnsi" w:cstheme="minorBidi"/>
          <w:smallCaps w:val="0"/>
          <w:noProof/>
          <w:sz w:val="22"/>
          <w:szCs w:val="22"/>
        </w:rPr>
      </w:pPr>
      <w:hyperlink w:anchor="_Toc185242723" w:history="1">
        <w:r w:rsidR="00BD5FFC" w:rsidRPr="00436181">
          <w:rPr>
            <w:rStyle w:val="Hyperlink"/>
            <w:noProof/>
          </w:rPr>
          <w:t>5.3</w:t>
        </w:r>
        <w:r w:rsidR="00BD5FFC">
          <w:rPr>
            <w:rFonts w:asciiTheme="minorHAnsi" w:eastAsiaTheme="minorEastAsia" w:hAnsiTheme="minorHAnsi" w:cstheme="minorBidi"/>
            <w:smallCaps w:val="0"/>
            <w:noProof/>
            <w:sz w:val="22"/>
            <w:szCs w:val="22"/>
          </w:rPr>
          <w:tab/>
        </w:r>
        <w:r w:rsidR="00BD5FFC" w:rsidRPr="00436181">
          <w:rPr>
            <w:rStyle w:val="Hyperlink"/>
            <w:noProof/>
          </w:rPr>
          <w:t>Current Densities</w:t>
        </w:r>
        <w:r w:rsidR="00BD5FFC">
          <w:rPr>
            <w:noProof/>
            <w:webHidden/>
          </w:rPr>
          <w:tab/>
        </w:r>
        <w:r w:rsidR="00BD5FFC">
          <w:rPr>
            <w:noProof/>
            <w:webHidden/>
          </w:rPr>
          <w:fldChar w:fldCharType="begin"/>
        </w:r>
        <w:r w:rsidR="00BD5FFC">
          <w:rPr>
            <w:noProof/>
            <w:webHidden/>
          </w:rPr>
          <w:instrText xml:space="preserve"> PAGEREF _Toc185242723 \h </w:instrText>
        </w:r>
        <w:r w:rsidR="00BD5FFC">
          <w:rPr>
            <w:noProof/>
            <w:webHidden/>
          </w:rPr>
        </w:r>
        <w:r w:rsidR="00BD5FFC">
          <w:rPr>
            <w:noProof/>
            <w:webHidden/>
          </w:rPr>
          <w:fldChar w:fldCharType="separate"/>
        </w:r>
        <w:r>
          <w:rPr>
            <w:noProof/>
            <w:webHidden/>
          </w:rPr>
          <w:t>8</w:t>
        </w:r>
        <w:r w:rsidR="00BD5FFC">
          <w:rPr>
            <w:noProof/>
            <w:webHidden/>
          </w:rPr>
          <w:fldChar w:fldCharType="end"/>
        </w:r>
      </w:hyperlink>
    </w:p>
    <w:p w14:paraId="0DC27BCC" w14:textId="77777777" w:rsidR="00BD5FFC" w:rsidRDefault="005E02B9">
      <w:pPr>
        <w:pStyle w:val="TOC2"/>
        <w:rPr>
          <w:rFonts w:asciiTheme="minorHAnsi" w:eastAsiaTheme="minorEastAsia" w:hAnsiTheme="minorHAnsi" w:cstheme="minorBidi"/>
          <w:smallCaps w:val="0"/>
          <w:noProof/>
          <w:sz w:val="22"/>
          <w:szCs w:val="22"/>
        </w:rPr>
      </w:pPr>
      <w:hyperlink w:anchor="_Toc185242724" w:history="1">
        <w:r w:rsidR="00BD5FFC" w:rsidRPr="00436181">
          <w:rPr>
            <w:rStyle w:val="Hyperlink"/>
            <w:noProof/>
          </w:rPr>
          <w:t>5.4</w:t>
        </w:r>
        <w:r w:rsidR="00BD5FFC">
          <w:rPr>
            <w:rFonts w:asciiTheme="minorHAnsi" w:eastAsiaTheme="minorEastAsia" w:hAnsiTheme="minorHAnsi" w:cstheme="minorBidi"/>
            <w:smallCaps w:val="0"/>
            <w:noProof/>
            <w:sz w:val="22"/>
            <w:szCs w:val="22"/>
          </w:rPr>
          <w:tab/>
        </w:r>
        <w:r w:rsidR="00BD5FFC" w:rsidRPr="00436181">
          <w:rPr>
            <w:rStyle w:val="Hyperlink"/>
            <w:noProof/>
          </w:rPr>
          <w:t>CP Potential Ranges</w:t>
        </w:r>
        <w:r w:rsidR="00BD5FFC">
          <w:rPr>
            <w:noProof/>
            <w:webHidden/>
          </w:rPr>
          <w:tab/>
        </w:r>
        <w:r w:rsidR="00BD5FFC">
          <w:rPr>
            <w:noProof/>
            <w:webHidden/>
          </w:rPr>
          <w:fldChar w:fldCharType="begin"/>
        </w:r>
        <w:r w:rsidR="00BD5FFC">
          <w:rPr>
            <w:noProof/>
            <w:webHidden/>
          </w:rPr>
          <w:instrText xml:space="preserve"> PAGEREF _Toc185242724 \h </w:instrText>
        </w:r>
        <w:r w:rsidR="00BD5FFC">
          <w:rPr>
            <w:noProof/>
            <w:webHidden/>
          </w:rPr>
        </w:r>
        <w:r w:rsidR="00BD5FFC">
          <w:rPr>
            <w:noProof/>
            <w:webHidden/>
          </w:rPr>
          <w:fldChar w:fldCharType="separate"/>
        </w:r>
        <w:r>
          <w:rPr>
            <w:noProof/>
            <w:webHidden/>
          </w:rPr>
          <w:t>8</w:t>
        </w:r>
        <w:r w:rsidR="00BD5FFC">
          <w:rPr>
            <w:noProof/>
            <w:webHidden/>
          </w:rPr>
          <w:fldChar w:fldCharType="end"/>
        </w:r>
      </w:hyperlink>
    </w:p>
    <w:p w14:paraId="7913FCAD" w14:textId="77777777" w:rsidR="00BD5FFC" w:rsidRDefault="005E02B9">
      <w:pPr>
        <w:pStyle w:val="TOC2"/>
        <w:rPr>
          <w:rFonts w:asciiTheme="minorHAnsi" w:eastAsiaTheme="minorEastAsia" w:hAnsiTheme="minorHAnsi" w:cstheme="minorBidi"/>
          <w:smallCaps w:val="0"/>
          <w:noProof/>
          <w:sz w:val="22"/>
          <w:szCs w:val="22"/>
        </w:rPr>
      </w:pPr>
      <w:hyperlink w:anchor="_Toc185242725" w:history="1">
        <w:r w:rsidR="00BD5FFC" w:rsidRPr="00436181">
          <w:rPr>
            <w:rStyle w:val="Hyperlink"/>
            <w:noProof/>
          </w:rPr>
          <w:t>5.5</w:t>
        </w:r>
        <w:r w:rsidR="00BD5FFC">
          <w:rPr>
            <w:rFonts w:asciiTheme="minorHAnsi" w:eastAsiaTheme="minorEastAsia" w:hAnsiTheme="minorHAnsi" w:cstheme="minorBidi"/>
            <w:smallCaps w:val="0"/>
            <w:noProof/>
            <w:sz w:val="22"/>
            <w:szCs w:val="22"/>
          </w:rPr>
          <w:tab/>
        </w:r>
        <w:r w:rsidR="00BD5FFC" w:rsidRPr="00436181">
          <w:rPr>
            <w:rStyle w:val="Hyperlink"/>
            <w:noProof/>
          </w:rPr>
          <w:t>Ground Bed</w:t>
        </w:r>
        <w:r w:rsidR="00BD5FFC">
          <w:rPr>
            <w:noProof/>
            <w:webHidden/>
          </w:rPr>
          <w:tab/>
        </w:r>
        <w:r w:rsidR="00BD5FFC">
          <w:rPr>
            <w:noProof/>
            <w:webHidden/>
          </w:rPr>
          <w:fldChar w:fldCharType="begin"/>
        </w:r>
        <w:r w:rsidR="00BD5FFC">
          <w:rPr>
            <w:noProof/>
            <w:webHidden/>
          </w:rPr>
          <w:instrText xml:space="preserve"> PAGEREF _Toc185242725 \h </w:instrText>
        </w:r>
        <w:r w:rsidR="00BD5FFC">
          <w:rPr>
            <w:noProof/>
            <w:webHidden/>
          </w:rPr>
        </w:r>
        <w:r w:rsidR="00BD5FFC">
          <w:rPr>
            <w:noProof/>
            <w:webHidden/>
          </w:rPr>
          <w:fldChar w:fldCharType="separate"/>
        </w:r>
        <w:r>
          <w:rPr>
            <w:noProof/>
            <w:webHidden/>
          </w:rPr>
          <w:t>9</w:t>
        </w:r>
        <w:r w:rsidR="00BD5FFC">
          <w:rPr>
            <w:noProof/>
            <w:webHidden/>
          </w:rPr>
          <w:fldChar w:fldCharType="end"/>
        </w:r>
      </w:hyperlink>
    </w:p>
    <w:p w14:paraId="0ED16233" w14:textId="77777777" w:rsidR="00BD5FFC" w:rsidRDefault="005E02B9">
      <w:pPr>
        <w:pStyle w:val="TOC2"/>
        <w:rPr>
          <w:rFonts w:asciiTheme="minorHAnsi" w:eastAsiaTheme="minorEastAsia" w:hAnsiTheme="minorHAnsi" w:cstheme="minorBidi"/>
          <w:smallCaps w:val="0"/>
          <w:noProof/>
          <w:sz w:val="22"/>
          <w:szCs w:val="22"/>
        </w:rPr>
      </w:pPr>
      <w:hyperlink w:anchor="_Toc185242726" w:history="1">
        <w:r w:rsidR="00BD5FFC" w:rsidRPr="00436181">
          <w:rPr>
            <w:rStyle w:val="Hyperlink"/>
            <w:noProof/>
          </w:rPr>
          <w:t>5.6</w:t>
        </w:r>
        <w:r w:rsidR="00BD5FFC">
          <w:rPr>
            <w:rFonts w:asciiTheme="minorHAnsi" w:eastAsiaTheme="minorEastAsia" w:hAnsiTheme="minorHAnsi" w:cstheme="minorBidi"/>
            <w:smallCaps w:val="0"/>
            <w:noProof/>
            <w:sz w:val="22"/>
            <w:szCs w:val="22"/>
          </w:rPr>
          <w:tab/>
        </w:r>
        <w:r w:rsidR="00BD5FFC" w:rsidRPr="00436181">
          <w:rPr>
            <w:rStyle w:val="Hyperlink"/>
            <w:noProof/>
          </w:rPr>
          <w:t>Structure Data</w:t>
        </w:r>
        <w:r w:rsidR="00BD5FFC">
          <w:rPr>
            <w:noProof/>
            <w:webHidden/>
          </w:rPr>
          <w:tab/>
        </w:r>
        <w:r w:rsidR="00BD5FFC">
          <w:rPr>
            <w:noProof/>
            <w:webHidden/>
          </w:rPr>
          <w:fldChar w:fldCharType="begin"/>
        </w:r>
        <w:r w:rsidR="00BD5FFC">
          <w:rPr>
            <w:noProof/>
            <w:webHidden/>
          </w:rPr>
          <w:instrText xml:space="preserve"> PAGEREF _Toc185242726 \h </w:instrText>
        </w:r>
        <w:r w:rsidR="00BD5FFC">
          <w:rPr>
            <w:noProof/>
            <w:webHidden/>
          </w:rPr>
        </w:r>
        <w:r w:rsidR="00BD5FFC">
          <w:rPr>
            <w:noProof/>
            <w:webHidden/>
          </w:rPr>
          <w:fldChar w:fldCharType="separate"/>
        </w:r>
        <w:r>
          <w:rPr>
            <w:noProof/>
            <w:webHidden/>
          </w:rPr>
          <w:t>9</w:t>
        </w:r>
        <w:r w:rsidR="00BD5FFC">
          <w:rPr>
            <w:noProof/>
            <w:webHidden/>
          </w:rPr>
          <w:fldChar w:fldCharType="end"/>
        </w:r>
      </w:hyperlink>
    </w:p>
    <w:p w14:paraId="11B100FE" w14:textId="77777777" w:rsidR="00BD5FFC" w:rsidRDefault="005E02B9">
      <w:pPr>
        <w:pStyle w:val="TOC1"/>
        <w:rPr>
          <w:rFonts w:asciiTheme="minorHAnsi" w:eastAsiaTheme="minorEastAsia" w:hAnsiTheme="minorHAnsi" w:cstheme="minorBidi"/>
          <w:b w:val="0"/>
          <w:bCs w:val="0"/>
          <w:caps w:val="0"/>
          <w:kern w:val="0"/>
          <w:sz w:val="22"/>
          <w:szCs w:val="22"/>
        </w:rPr>
      </w:pPr>
      <w:hyperlink w:anchor="_Toc185242727" w:history="1">
        <w:r w:rsidR="00BD5FFC" w:rsidRPr="00436181">
          <w:rPr>
            <w:rStyle w:val="Hyperlink"/>
          </w:rPr>
          <w:t>6.0</w:t>
        </w:r>
        <w:r w:rsidR="00BD5FFC">
          <w:rPr>
            <w:rFonts w:asciiTheme="minorHAnsi" w:eastAsiaTheme="minorEastAsia" w:hAnsiTheme="minorHAnsi" w:cstheme="minorBidi"/>
            <w:b w:val="0"/>
            <w:bCs w:val="0"/>
            <w:caps w:val="0"/>
            <w:kern w:val="0"/>
            <w:sz w:val="22"/>
            <w:szCs w:val="22"/>
          </w:rPr>
          <w:tab/>
        </w:r>
        <w:r w:rsidR="00BD5FFC" w:rsidRPr="00436181">
          <w:rPr>
            <w:rStyle w:val="Hyperlink"/>
          </w:rPr>
          <w:t>Calculation for pipeline</w:t>
        </w:r>
        <w:r w:rsidR="00BD5FFC">
          <w:rPr>
            <w:webHidden/>
          </w:rPr>
          <w:tab/>
        </w:r>
        <w:r w:rsidR="00BD5FFC">
          <w:rPr>
            <w:webHidden/>
          </w:rPr>
          <w:fldChar w:fldCharType="begin"/>
        </w:r>
        <w:r w:rsidR="00BD5FFC">
          <w:rPr>
            <w:webHidden/>
          </w:rPr>
          <w:instrText xml:space="preserve"> PAGEREF _Toc185242727 \h </w:instrText>
        </w:r>
        <w:r w:rsidR="00BD5FFC">
          <w:rPr>
            <w:webHidden/>
          </w:rPr>
        </w:r>
        <w:r w:rsidR="00BD5FFC">
          <w:rPr>
            <w:webHidden/>
          </w:rPr>
          <w:fldChar w:fldCharType="separate"/>
        </w:r>
        <w:r>
          <w:rPr>
            <w:webHidden/>
          </w:rPr>
          <w:t>9</w:t>
        </w:r>
        <w:r w:rsidR="00BD5FFC">
          <w:rPr>
            <w:webHidden/>
          </w:rPr>
          <w:fldChar w:fldCharType="end"/>
        </w:r>
      </w:hyperlink>
    </w:p>
    <w:p w14:paraId="4E7FC82B" w14:textId="77777777" w:rsidR="00BD5FFC" w:rsidRDefault="005E02B9">
      <w:pPr>
        <w:pStyle w:val="TOC2"/>
        <w:rPr>
          <w:rFonts w:asciiTheme="minorHAnsi" w:eastAsiaTheme="minorEastAsia" w:hAnsiTheme="minorHAnsi" w:cstheme="minorBidi"/>
          <w:smallCaps w:val="0"/>
          <w:noProof/>
          <w:sz w:val="22"/>
          <w:szCs w:val="22"/>
        </w:rPr>
      </w:pPr>
      <w:hyperlink w:anchor="_Toc185242728" w:history="1">
        <w:r w:rsidR="00BD5FFC" w:rsidRPr="00436181">
          <w:rPr>
            <w:rStyle w:val="Hyperlink"/>
            <w:noProof/>
          </w:rPr>
          <w:t>6.1</w:t>
        </w:r>
        <w:r w:rsidR="00BD5FFC">
          <w:rPr>
            <w:rFonts w:asciiTheme="minorHAnsi" w:eastAsiaTheme="minorEastAsia" w:hAnsiTheme="minorHAnsi" w:cstheme="minorBidi"/>
            <w:smallCaps w:val="0"/>
            <w:noProof/>
            <w:sz w:val="22"/>
            <w:szCs w:val="22"/>
          </w:rPr>
          <w:tab/>
        </w:r>
        <w:r w:rsidR="00BD5FFC" w:rsidRPr="00436181">
          <w:rPr>
            <w:rStyle w:val="Hyperlink"/>
            <w:noProof/>
          </w:rPr>
          <w:t>Surface Calculation</w:t>
        </w:r>
        <w:r w:rsidR="00BD5FFC">
          <w:rPr>
            <w:noProof/>
            <w:webHidden/>
          </w:rPr>
          <w:tab/>
        </w:r>
        <w:r w:rsidR="00BD5FFC">
          <w:rPr>
            <w:noProof/>
            <w:webHidden/>
          </w:rPr>
          <w:fldChar w:fldCharType="begin"/>
        </w:r>
        <w:r w:rsidR="00BD5FFC">
          <w:rPr>
            <w:noProof/>
            <w:webHidden/>
          </w:rPr>
          <w:instrText xml:space="preserve"> PAGEREF _Toc185242728 \h </w:instrText>
        </w:r>
        <w:r w:rsidR="00BD5FFC">
          <w:rPr>
            <w:noProof/>
            <w:webHidden/>
          </w:rPr>
        </w:r>
        <w:r w:rsidR="00BD5FFC">
          <w:rPr>
            <w:noProof/>
            <w:webHidden/>
          </w:rPr>
          <w:fldChar w:fldCharType="separate"/>
        </w:r>
        <w:r>
          <w:rPr>
            <w:noProof/>
            <w:webHidden/>
          </w:rPr>
          <w:t>9</w:t>
        </w:r>
        <w:r w:rsidR="00BD5FFC">
          <w:rPr>
            <w:noProof/>
            <w:webHidden/>
          </w:rPr>
          <w:fldChar w:fldCharType="end"/>
        </w:r>
      </w:hyperlink>
    </w:p>
    <w:p w14:paraId="172F06CB" w14:textId="77777777" w:rsidR="00BD5FFC" w:rsidRDefault="005E02B9">
      <w:pPr>
        <w:pStyle w:val="TOC2"/>
        <w:rPr>
          <w:rFonts w:asciiTheme="minorHAnsi" w:eastAsiaTheme="minorEastAsia" w:hAnsiTheme="minorHAnsi" w:cstheme="minorBidi"/>
          <w:smallCaps w:val="0"/>
          <w:noProof/>
          <w:sz w:val="22"/>
          <w:szCs w:val="22"/>
        </w:rPr>
      </w:pPr>
      <w:hyperlink w:anchor="_Toc185242729" w:history="1">
        <w:r w:rsidR="00BD5FFC" w:rsidRPr="00436181">
          <w:rPr>
            <w:rStyle w:val="Hyperlink"/>
            <w:noProof/>
          </w:rPr>
          <w:t>6.2</w:t>
        </w:r>
        <w:r w:rsidR="00BD5FFC">
          <w:rPr>
            <w:rFonts w:asciiTheme="minorHAnsi" w:eastAsiaTheme="minorEastAsia" w:hAnsiTheme="minorHAnsi" w:cstheme="minorBidi"/>
            <w:smallCaps w:val="0"/>
            <w:noProof/>
            <w:sz w:val="22"/>
            <w:szCs w:val="22"/>
          </w:rPr>
          <w:tab/>
        </w:r>
        <w:r w:rsidR="00BD5FFC" w:rsidRPr="00436181">
          <w:rPr>
            <w:rStyle w:val="Hyperlink"/>
            <w:noProof/>
          </w:rPr>
          <w:t>Current Calculation</w:t>
        </w:r>
        <w:r w:rsidR="00BD5FFC">
          <w:rPr>
            <w:noProof/>
            <w:webHidden/>
          </w:rPr>
          <w:tab/>
        </w:r>
        <w:r w:rsidR="00BD5FFC">
          <w:rPr>
            <w:noProof/>
            <w:webHidden/>
          </w:rPr>
          <w:fldChar w:fldCharType="begin"/>
        </w:r>
        <w:r w:rsidR="00BD5FFC">
          <w:rPr>
            <w:noProof/>
            <w:webHidden/>
          </w:rPr>
          <w:instrText xml:space="preserve"> PAGEREF _Toc185242729 \h </w:instrText>
        </w:r>
        <w:r w:rsidR="00BD5FFC">
          <w:rPr>
            <w:noProof/>
            <w:webHidden/>
          </w:rPr>
        </w:r>
        <w:r w:rsidR="00BD5FFC">
          <w:rPr>
            <w:noProof/>
            <w:webHidden/>
          </w:rPr>
          <w:fldChar w:fldCharType="separate"/>
        </w:r>
        <w:r>
          <w:rPr>
            <w:noProof/>
            <w:webHidden/>
          </w:rPr>
          <w:t>9</w:t>
        </w:r>
        <w:r w:rsidR="00BD5FFC">
          <w:rPr>
            <w:noProof/>
            <w:webHidden/>
          </w:rPr>
          <w:fldChar w:fldCharType="end"/>
        </w:r>
      </w:hyperlink>
    </w:p>
    <w:p w14:paraId="0224662D" w14:textId="77777777" w:rsidR="00BD5FFC" w:rsidRDefault="005E02B9">
      <w:pPr>
        <w:pStyle w:val="TOC2"/>
        <w:rPr>
          <w:rFonts w:asciiTheme="minorHAnsi" w:eastAsiaTheme="minorEastAsia" w:hAnsiTheme="minorHAnsi" w:cstheme="minorBidi"/>
          <w:smallCaps w:val="0"/>
          <w:noProof/>
          <w:sz w:val="22"/>
          <w:szCs w:val="22"/>
        </w:rPr>
      </w:pPr>
      <w:hyperlink w:anchor="_Toc185242730" w:history="1">
        <w:r w:rsidR="00BD5FFC" w:rsidRPr="00436181">
          <w:rPr>
            <w:rStyle w:val="Hyperlink"/>
            <w:noProof/>
          </w:rPr>
          <w:t>6.3</w:t>
        </w:r>
        <w:r w:rsidR="00BD5FFC">
          <w:rPr>
            <w:rFonts w:asciiTheme="minorHAnsi" w:eastAsiaTheme="minorEastAsia" w:hAnsiTheme="minorHAnsi" w:cstheme="minorBidi"/>
            <w:smallCaps w:val="0"/>
            <w:noProof/>
            <w:sz w:val="22"/>
            <w:szCs w:val="22"/>
          </w:rPr>
          <w:tab/>
        </w:r>
        <w:r w:rsidR="00BD5FFC" w:rsidRPr="00436181">
          <w:rPr>
            <w:rStyle w:val="Hyperlink"/>
            <w:noProof/>
          </w:rPr>
          <w:t>Current Required</w:t>
        </w:r>
        <w:r w:rsidR="00BD5FFC">
          <w:rPr>
            <w:noProof/>
            <w:webHidden/>
          </w:rPr>
          <w:tab/>
        </w:r>
        <w:r w:rsidR="00BD5FFC">
          <w:rPr>
            <w:noProof/>
            <w:webHidden/>
          </w:rPr>
          <w:fldChar w:fldCharType="begin"/>
        </w:r>
        <w:r w:rsidR="00BD5FFC">
          <w:rPr>
            <w:noProof/>
            <w:webHidden/>
          </w:rPr>
          <w:instrText xml:space="preserve"> PAGEREF _Toc185242730 \h </w:instrText>
        </w:r>
        <w:r w:rsidR="00BD5FFC">
          <w:rPr>
            <w:noProof/>
            <w:webHidden/>
          </w:rPr>
        </w:r>
        <w:r w:rsidR="00BD5FFC">
          <w:rPr>
            <w:noProof/>
            <w:webHidden/>
          </w:rPr>
          <w:fldChar w:fldCharType="separate"/>
        </w:r>
        <w:r>
          <w:rPr>
            <w:noProof/>
            <w:webHidden/>
          </w:rPr>
          <w:t>10</w:t>
        </w:r>
        <w:r w:rsidR="00BD5FFC">
          <w:rPr>
            <w:noProof/>
            <w:webHidden/>
          </w:rPr>
          <w:fldChar w:fldCharType="end"/>
        </w:r>
      </w:hyperlink>
    </w:p>
    <w:p w14:paraId="49708A50" w14:textId="77777777" w:rsidR="00BD5FFC" w:rsidRDefault="005E02B9">
      <w:pPr>
        <w:pStyle w:val="TOC2"/>
        <w:rPr>
          <w:rFonts w:asciiTheme="minorHAnsi" w:eastAsiaTheme="minorEastAsia" w:hAnsiTheme="minorHAnsi" w:cstheme="minorBidi"/>
          <w:smallCaps w:val="0"/>
          <w:noProof/>
          <w:sz w:val="22"/>
          <w:szCs w:val="22"/>
        </w:rPr>
      </w:pPr>
      <w:hyperlink w:anchor="_Toc185242731" w:history="1">
        <w:r w:rsidR="00BD5FFC" w:rsidRPr="00436181">
          <w:rPr>
            <w:rStyle w:val="Hyperlink"/>
            <w:noProof/>
          </w:rPr>
          <w:t>6.4</w:t>
        </w:r>
        <w:r w:rsidR="00BD5FFC">
          <w:rPr>
            <w:rFonts w:asciiTheme="minorHAnsi" w:eastAsiaTheme="minorEastAsia" w:hAnsiTheme="minorHAnsi" w:cstheme="minorBidi"/>
            <w:smallCaps w:val="0"/>
            <w:noProof/>
            <w:sz w:val="22"/>
            <w:szCs w:val="22"/>
          </w:rPr>
          <w:tab/>
        </w:r>
        <w:r w:rsidR="00BD5FFC" w:rsidRPr="00436181">
          <w:rPr>
            <w:rStyle w:val="Hyperlink"/>
            <w:noProof/>
          </w:rPr>
          <w:t>Required Anode Calculation</w:t>
        </w:r>
        <w:r w:rsidR="00BD5FFC">
          <w:rPr>
            <w:noProof/>
            <w:webHidden/>
          </w:rPr>
          <w:tab/>
        </w:r>
        <w:r w:rsidR="00BD5FFC">
          <w:rPr>
            <w:noProof/>
            <w:webHidden/>
          </w:rPr>
          <w:fldChar w:fldCharType="begin"/>
        </w:r>
        <w:r w:rsidR="00BD5FFC">
          <w:rPr>
            <w:noProof/>
            <w:webHidden/>
          </w:rPr>
          <w:instrText xml:space="preserve"> PAGEREF _Toc185242731 \h </w:instrText>
        </w:r>
        <w:r w:rsidR="00BD5FFC">
          <w:rPr>
            <w:noProof/>
            <w:webHidden/>
          </w:rPr>
        </w:r>
        <w:r w:rsidR="00BD5FFC">
          <w:rPr>
            <w:noProof/>
            <w:webHidden/>
          </w:rPr>
          <w:fldChar w:fldCharType="separate"/>
        </w:r>
        <w:r>
          <w:rPr>
            <w:noProof/>
            <w:webHidden/>
          </w:rPr>
          <w:t>10</w:t>
        </w:r>
        <w:r w:rsidR="00BD5FFC">
          <w:rPr>
            <w:noProof/>
            <w:webHidden/>
          </w:rPr>
          <w:fldChar w:fldCharType="end"/>
        </w:r>
      </w:hyperlink>
    </w:p>
    <w:p w14:paraId="7D770138" w14:textId="77777777" w:rsidR="00BD5FFC" w:rsidRDefault="005E02B9">
      <w:pPr>
        <w:pStyle w:val="TOC2"/>
        <w:rPr>
          <w:rFonts w:asciiTheme="minorHAnsi" w:eastAsiaTheme="minorEastAsia" w:hAnsiTheme="minorHAnsi" w:cstheme="minorBidi"/>
          <w:smallCaps w:val="0"/>
          <w:noProof/>
          <w:sz w:val="22"/>
          <w:szCs w:val="22"/>
        </w:rPr>
      </w:pPr>
      <w:hyperlink w:anchor="_Toc185242732" w:history="1">
        <w:r w:rsidR="00BD5FFC" w:rsidRPr="00436181">
          <w:rPr>
            <w:rStyle w:val="Hyperlink"/>
            <w:noProof/>
          </w:rPr>
          <w:t>6.5</w:t>
        </w:r>
        <w:r w:rsidR="00BD5FFC">
          <w:rPr>
            <w:rFonts w:asciiTheme="minorHAnsi" w:eastAsiaTheme="minorEastAsia" w:hAnsiTheme="minorHAnsi" w:cstheme="minorBidi"/>
            <w:smallCaps w:val="0"/>
            <w:noProof/>
            <w:sz w:val="22"/>
            <w:szCs w:val="22"/>
          </w:rPr>
          <w:tab/>
        </w:r>
        <w:r w:rsidR="00BD5FFC" w:rsidRPr="00436181">
          <w:rPr>
            <w:rStyle w:val="Hyperlink"/>
            <w:noProof/>
          </w:rPr>
          <w:t>Ground Bed Design and Resistance</w:t>
        </w:r>
        <w:r w:rsidR="00BD5FFC">
          <w:rPr>
            <w:noProof/>
            <w:webHidden/>
          </w:rPr>
          <w:tab/>
        </w:r>
        <w:r w:rsidR="00BD5FFC">
          <w:rPr>
            <w:noProof/>
            <w:webHidden/>
          </w:rPr>
          <w:fldChar w:fldCharType="begin"/>
        </w:r>
        <w:r w:rsidR="00BD5FFC">
          <w:rPr>
            <w:noProof/>
            <w:webHidden/>
          </w:rPr>
          <w:instrText xml:space="preserve"> PAGEREF _Toc185242732 \h </w:instrText>
        </w:r>
        <w:r w:rsidR="00BD5FFC">
          <w:rPr>
            <w:noProof/>
            <w:webHidden/>
          </w:rPr>
        </w:r>
        <w:r w:rsidR="00BD5FFC">
          <w:rPr>
            <w:noProof/>
            <w:webHidden/>
          </w:rPr>
          <w:fldChar w:fldCharType="separate"/>
        </w:r>
        <w:r>
          <w:rPr>
            <w:noProof/>
            <w:webHidden/>
          </w:rPr>
          <w:t>11</w:t>
        </w:r>
        <w:r w:rsidR="00BD5FFC">
          <w:rPr>
            <w:noProof/>
            <w:webHidden/>
          </w:rPr>
          <w:fldChar w:fldCharType="end"/>
        </w:r>
      </w:hyperlink>
    </w:p>
    <w:p w14:paraId="5976B03D" w14:textId="77777777" w:rsidR="00BD5FFC" w:rsidRDefault="005E02B9">
      <w:pPr>
        <w:pStyle w:val="TOC3"/>
        <w:tabs>
          <w:tab w:val="left" w:pos="1100"/>
          <w:tab w:val="right" w:leader="dot" w:pos="10195"/>
        </w:tabs>
        <w:bidi w:val="0"/>
        <w:rPr>
          <w:rFonts w:asciiTheme="minorHAnsi" w:eastAsiaTheme="minorEastAsia" w:hAnsiTheme="minorHAnsi" w:cstheme="minorBidi"/>
          <w:noProof/>
          <w:sz w:val="22"/>
          <w:szCs w:val="22"/>
        </w:rPr>
      </w:pPr>
      <w:hyperlink w:anchor="_Toc185242733" w:history="1">
        <w:r w:rsidR="00BD5FFC" w:rsidRPr="00436181">
          <w:rPr>
            <w:rStyle w:val="Hyperlink"/>
            <w:noProof/>
          </w:rPr>
          <w:t>6.5.1</w:t>
        </w:r>
        <w:r w:rsidR="00BD5FFC">
          <w:rPr>
            <w:rFonts w:asciiTheme="minorHAnsi" w:eastAsiaTheme="minorEastAsia" w:hAnsiTheme="minorHAnsi" w:cstheme="minorBidi"/>
            <w:noProof/>
            <w:sz w:val="22"/>
            <w:szCs w:val="22"/>
          </w:rPr>
          <w:tab/>
        </w:r>
        <w:r w:rsidR="00BD5FFC" w:rsidRPr="00436181">
          <w:rPr>
            <w:rStyle w:val="Hyperlink"/>
            <w:noProof/>
          </w:rPr>
          <w:t>The First Ground Bed Design</w:t>
        </w:r>
        <w:r w:rsidR="00BD5FFC">
          <w:rPr>
            <w:noProof/>
            <w:webHidden/>
          </w:rPr>
          <w:tab/>
        </w:r>
        <w:r w:rsidR="00BD5FFC">
          <w:rPr>
            <w:noProof/>
            <w:webHidden/>
          </w:rPr>
          <w:fldChar w:fldCharType="begin"/>
        </w:r>
        <w:r w:rsidR="00BD5FFC">
          <w:rPr>
            <w:noProof/>
            <w:webHidden/>
          </w:rPr>
          <w:instrText xml:space="preserve"> PAGEREF _Toc185242733 \h </w:instrText>
        </w:r>
        <w:r w:rsidR="00BD5FFC">
          <w:rPr>
            <w:noProof/>
            <w:webHidden/>
          </w:rPr>
        </w:r>
        <w:r w:rsidR="00BD5FFC">
          <w:rPr>
            <w:noProof/>
            <w:webHidden/>
          </w:rPr>
          <w:fldChar w:fldCharType="separate"/>
        </w:r>
        <w:r>
          <w:rPr>
            <w:noProof/>
            <w:webHidden/>
          </w:rPr>
          <w:t>11</w:t>
        </w:r>
        <w:r w:rsidR="00BD5FFC">
          <w:rPr>
            <w:noProof/>
            <w:webHidden/>
          </w:rPr>
          <w:fldChar w:fldCharType="end"/>
        </w:r>
      </w:hyperlink>
    </w:p>
    <w:p w14:paraId="3953E768" w14:textId="77777777" w:rsidR="00BD5FFC" w:rsidRDefault="005E02B9">
      <w:pPr>
        <w:pStyle w:val="TOC3"/>
        <w:tabs>
          <w:tab w:val="left" w:pos="1100"/>
          <w:tab w:val="right" w:leader="dot" w:pos="10195"/>
        </w:tabs>
        <w:bidi w:val="0"/>
        <w:rPr>
          <w:rFonts w:asciiTheme="minorHAnsi" w:eastAsiaTheme="minorEastAsia" w:hAnsiTheme="minorHAnsi" w:cstheme="minorBidi"/>
          <w:noProof/>
          <w:sz w:val="22"/>
          <w:szCs w:val="22"/>
        </w:rPr>
      </w:pPr>
      <w:hyperlink w:anchor="_Toc185242734" w:history="1">
        <w:r w:rsidR="00BD5FFC" w:rsidRPr="00436181">
          <w:rPr>
            <w:rStyle w:val="Hyperlink"/>
            <w:noProof/>
          </w:rPr>
          <w:t>6.5.2</w:t>
        </w:r>
        <w:r w:rsidR="00BD5FFC">
          <w:rPr>
            <w:rFonts w:asciiTheme="minorHAnsi" w:eastAsiaTheme="minorEastAsia" w:hAnsiTheme="minorHAnsi" w:cstheme="minorBidi"/>
            <w:noProof/>
            <w:sz w:val="22"/>
            <w:szCs w:val="22"/>
          </w:rPr>
          <w:tab/>
        </w:r>
        <w:r w:rsidR="00BD5FFC" w:rsidRPr="00436181">
          <w:rPr>
            <w:rStyle w:val="Hyperlink"/>
            <w:noProof/>
          </w:rPr>
          <w:t>The Second Ground Bed Design</w:t>
        </w:r>
        <w:r w:rsidR="00BD5FFC">
          <w:rPr>
            <w:noProof/>
            <w:webHidden/>
          </w:rPr>
          <w:tab/>
        </w:r>
        <w:r w:rsidR="00BD5FFC">
          <w:rPr>
            <w:noProof/>
            <w:webHidden/>
          </w:rPr>
          <w:fldChar w:fldCharType="begin"/>
        </w:r>
        <w:r w:rsidR="00BD5FFC">
          <w:rPr>
            <w:noProof/>
            <w:webHidden/>
          </w:rPr>
          <w:instrText xml:space="preserve"> PAGEREF _Toc185242734 \h </w:instrText>
        </w:r>
        <w:r w:rsidR="00BD5FFC">
          <w:rPr>
            <w:noProof/>
            <w:webHidden/>
          </w:rPr>
        </w:r>
        <w:r w:rsidR="00BD5FFC">
          <w:rPr>
            <w:noProof/>
            <w:webHidden/>
          </w:rPr>
          <w:fldChar w:fldCharType="separate"/>
        </w:r>
        <w:r>
          <w:rPr>
            <w:noProof/>
            <w:webHidden/>
          </w:rPr>
          <w:t>11</w:t>
        </w:r>
        <w:r w:rsidR="00BD5FFC">
          <w:rPr>
            <w:noProof/>
            <w:webHidden/>
          </w:rPr>
          <w:fldChar w:fldCharType="end"/>
        </w:r>
      </w:hyperlink>
    </w:p>
    <w:p w14:paraId="62E1530D" w14:textId="77777777" w:rsidR="00BD5FFC" w:rsidRDefault="005E02B9">
      <w:pPr>
        <w:pStyle w:val="TOC2"/>
        <w:rPr>
          <w:rFonts w:asciiTheme="minorHAnsi" w:eastAsiaTheme="minorEastAsia" w:hAnsiTheme="minorHAnsi" w:cstheme="minorBidi"/>
          <w:smallCaps w:val="0"/>
          <w:noProof/>
          <w:sz w:val="22"/>
          <w:szCs w:val="22"/>
        </w:rPr>
      </w:pPr>
      <w:hyperlink w:anchor="_Toc185242735" w:history="1">
        <w:r w:rsidR="00BD5FFC" w:rsidRPr="00436181">
          <w:rPr>
            <w:rStyle w:val="Hyperlink"/>
            <w:noProof/>
          </w:rPr>
          <w:t>6.6</w:t>
        </w:r>
        <w:r w:rsidR="00BD5FFC">
          <w:rPr>
            <w:rFonts w:asciiTheme="minorHAnsi" w:eastAsiaTheme="minorEastAsia" w:hAnsiTheme="minorHAnsi" w:cstheme="minorBidi"/>
            <w:smallCaps w:val="0"/>
            <w:noProof/>
            <w:sz w:val="22"/>
            <w:szCs w:val="22"/>
          </w:rPr>
          <w:tab/>
        </w:r>
        <w:r w:rsidR="00BD5FFC" w:rsidRPr="00436181">
          <w:rPr>
            <w:rStyle w:val="Hyperlink"/>
            <w:noProof/>
          </w:rPr>
          <w:t>Transformer Rectifier Calculation</w:t>
        </w:r>
        <w:r w:rsidR="00BD5FFC">
          <w:rPr>
            <w:noProof/>
            <w:webHidden/>
          </w:rPr>
          <w:tab/>
        </w:r>
        <w:r w:rsidR="00BD5FFC">
          <w:rPr>
            <w:noProof/>
            <w:webHidden/>
          </w:rPr>
          <w:fldChar w:fldCharType="begin"/>
        </w:r>
        <w:r w:rsidR="00BD5FFC">
          <w:rPr>
            <w:noProof/>
            <w:webHidden/>
          </w:rPr>
          <w:instrText xml:space="preserve"> PAGEREF _Toc185242735 \h </w:instrText>
        </w:r>
        <w:r w:rsidR="00BD5FFC">
          <w:rPr>
            <w:noProof/>
            <w:webHidden/>
          </w:rPr>
        </w:r>
        <w:r w:rsidR="00BD5FFC">
          <w:rPr>
            <w:noProof/>
            <w:webHidden/>
          </w:rPr>
          <w:fldChar w:fldCharType="separate"/>
        </w:r>
        <w:r>
          <w:rPr>
            <w:noProof/>
            <w:webHidden/>
          </w:rPr>
          <w:t>13</w:t>
        </w:r>
        <w:r w:rsidR="00BD5FFC">
          <w:rPr>
            <w:noProof/>
            <w:webHidden/>
          </w:rPr>
          <w:fldChar w:fldCharType="end"/>
        </w:r>
      </w:hyperlink>
    </w:p>
    <w:p w14:paraId="793C047E" w14:textId="77777777" w:rsidR="00BD5FFC" w:rsidRDefault="005E02B9">
      <w:pPr>
        <w:pStyle w:val="TOC2"/>
        <w:rPr>
          <w:rFonts w:asciiTheme="minorHAnsi" w:eastAsiaTheme="minorEastAsia" w:hAnsiTheme="minorHAnsi" w:cstheme="minorBidi"/>
          <w:smallCaps w:val="0"/>
          <w:noProof/>
          <w:sz w:val="22"/>
          <w:szCs w:val="22"/>
        </w:rPr>
      </w:pPr>
      <w:hyperlink w:anchor="_Toc185242736" w:history="1">
        <w:r w:rsidR="00BD5FFC" w:rsidRPr="00436181">
          <w:rPr>
            <w:rStyle w:val="Hyperlink"/>
            <w:noProof/>
          </w:rPr>
          <w:t>6.7</w:t>
        </w:r>
        <w:r w:rsidR="00BD5FFC">
          <w:rPr>
            <w:rFonts w:asciiTheme="minorHAnsi" w:eastAsiaTheme="minorEastAsia" w:hAnsiTheme="minorHAnsi" w:cstheme="minorBidi"/>
            <w:smallCaps w:val="0"/>
            <w:noProof/>
            <w:sz w:val="22"/>
            <w:szCs w:val="22"/>
          </w:rPr>
          <w:tab/>
        </w:r>
        <w:r w:rsidR="00BD5FFC" w:rsidRPr="00436181">
          <w:rPr>
            <w:rStyle w:val="Hyperlink"/>
            <w:noProof/>
          </w:rPr>
          <w:t>Attenuation Check</w:t>
        </w:r>
        <w:r w:rsidR="00BD5FFC">
          <w:rPr>
            <w:noProof/>
            <w:webHidden/>
          </w:rPr>
          <w:tab/>
        </w:r>
        <w:r w:rsidR="00BD5FFC">
          <w:rPr>
            <w:noProof/>
            <w:webHidden/>
          </w:rPr>
          <w:fldChar w:fldCharType="begin"/>
        </w:r>
        <w:r w:rsidR="00BD5FFC">
          <w:rPr>
            <w:noProof/>
            <w:webHidden/>
          </w:rPr>
          <w:instrText xml:space="preserve"> PAGEREF _Toc185242736 \h </w:instrText>
        </w:r>
        <w:r w:rsidR="00BD5FFC">
          <w:rPr>
            <w:noProof/>
            <w:webHidden/>
          </w:rPr>
        </w:r>
        <w:r w:rsidR="00BD5FFC">
          <w:rPr>
            <w:noProof/>
            <w:webHidden/>
          </w:rPr>
          <w:fldChar w:fldCharType="separate"/>
        </w:r>
        <w:r>
          <w:rPr>
            <w:noProof/>
            <w:webHidden/>
          </w:rPr>
          <w:t>13</w:t>
        </w:r>
        <w:r w:rsidR="00BD5FFC">
          <w:rPr>
            <w:noProof/>
            <w:webHidden/>
          </w:rPr>
          <w:fldChar w:fldCharType="end"/>
        </w:r>
      </w:hyperlink>
    </w:p>
    <w:p w14:paraId="0E854FC3" w14:textId="77777777" w:rsidR="00BD5FFC" w:rsidRDefault="005E02B9">
      <w:pPr>
        <w:pStyle w:val="TOC2"/>
        <w:rPr>
          <w:rFonts w:asciiTheme="minorHAnsi" w:eastAsiaTheme="minorEastAsia" w:hAnsiTheme="minorHAnsi" w:cstheme="minorBidi"/>
          <w:smallCaps w:val="0"/>
          <w:noProof/>
          <w:sz w:val="22"/>
          <w:szCs w:val="22"/>
        </w:rPr>
      </w:pPr>
      <w:hyperlink w:anchor="_Toc185242737" w:history="1">
        <w:r w:rsidR="00BD5FFC" w:rsidRPr="00436181">
          <w:rPr>
            <w:rStyle w:val="Hyperlink"/>
            <w:noProof/>
          </w:rPr>
          <w:t>6.8</w:t>
        </w:r>
        <w:r w:rsidR="00BD5FFC">
          <w:rPr>
            <w:rFonts w:asciiTheme="minorHAnsi" w:eastAsiaTheme="minorEastAsia" w:hAnsiTheme="minorHAnsi" w:cstheme="minorBidi"/>
            <w:smallCaps w:val="0"/>
            <w:noProof/>
            <w:sz w:val="22"/>
            <w:szCs w:val="22"/>
          </w:rPr>
          <w:tab/>
        </w:r>
        <w:r w:rsidR="00BD5FFC" w:rsidRPr="00436181">
          <w:rPr>
            <w:rStyle w:val="Hyperlink"/>
            <w:noProof/>
          </w:rPr>
          <w:t>Temporary Cathodic Protection Calculation</w:t>
        </w:r>
        <w:r w:rsidR="00BD5FFC">
          <w:rPr>
            <w:noProof/>
            <w:webHidden/>
          </w:rPr>
          <w:tab/>
        </w:r>
        <w:r w:rsidR="00BD5FFC">
          <w:rPr>
            <w:noProof/>
            <w:webHidden/>
          </w:rPr>
          <w:fldChar w:fldCharType="begin"/>
        </w:r>
        <w:r w:rsidR="00BD5FFC">
          <w:rPr>
            <w:noProof/>
            <w:webHidden/>
          </w:rPr>
          <w:instrText xml:space="preserve"> PAGEREF _Toc185242737 \h </w:instrText>
        </w:r>
        <w:r w:rsidR="00BD5FFC">
          <w:rPr>
            <w:noProof/>
            <w:webHidden/>
          </w:rPr>
        </w:r>
        <w:r w:rsidR="00BD5FFC">
          <w:rPr>
            <w:noProof/>
            <w:webHidden/>
          </w:rPr>
          <w:fldChar w:fldCharType="separate"/>
        </w:r>
        <w:r>
          <w:rPr>
            <w:noProof/>
            <w:webHidden/>
          </w:rPr>
          <w:t>18</w:t>
        </w:r>
        <w:r w:rsidR="00BD5FFC">
          <w:rPr>
            <w:noProof/>
            <w:webHidden/>
          </w:rPr>
          <w:fldChar w:fldCharType="end"/>
        </w:r>
      </w:hyperlink>
    </w:p>
    <w:p w14:paraId="2B51943A" w14:textId="77777777" w:rsidR="00BD5FFC" w:rsidRDefault="005E02B9">
      <w:pPr>
        <w:pStyle w:val="TOC2"/>
        <w:rPr>
          <w:rFonts w:asciiTheme="minorHAnsi" w:eastAsiaTheme="minorEastAsia" w:hAnsiTheme="minorHAnsi" w:cstheme="minorBidi"/>
          <w:smallCaps w:val="0"/>
          <w:noProof/>
          <w:sz w:val="22"/>
          <w:szCs w:val="22"/>
        </w:rPr>
      </w:pPr>
      <w:hyperlink w:anchor="_Toc185242738" w:history="1">
        <w:r w:rsidR="00BD5FFC" w:rsidRPr="00436181">
          <w:rPr>
            <w:rStyle w:val="Hyperlink"/>
            <w:noProof/>
          </w:rPr>
          <w:t>6.9</w:t>
        </w:r>
        <w:r w:rsidR="00BD5FFC">
          <w:rPr>
            <w:rFonts w:asciiTheme="minorHAnsi" w:eastAsiaTheme="minorEastAsia" w:hAnsiTheme="minorHAnsi" w:cstheme="minorBidi"/>
            <w:smallCaps w:val="0"/>
            <w:noProof/>
            <w:sz w:val="22"/>
            <w:szCs w:val="22"/>
          </w:rPr>
          <w:tab/>
        </w:r>
        <w:r w:rsidR="00BD5FFC" w:rsidRPr="00436181">
          <w:rPr>
            <w:rStyle w:val="Hyperlink"/>
            <w:noProof/>
          </w:rPr>
          <w:t>Other Considerations and Summery</w:t>
        </w:r>
        <w:r w:rsidR="00BD5FFC">
          <w:rPr>
            <w:noProof/>
            <w:webHidden/>
          </w:rPr>
          <w:tab/>
        </w:r>
        <w:r w:rsidR="00BD5FFC">
          <w:rPr>
            <w:noProof/>
            <w:webHidden/>
          </w:rPr>
          <w:fldChar w:fldCharType="begin"/>
        </w:r>
        <w:r w:rsidR="00BD5FFC">
          <w:rPr>
            <w:noProof/>
            <w:webHidden/>
          </w:rPr>
          <w:instrText xml:space="preserve"> PAGEREF _Toc185242738 \h </w:instrText>
        </w:r>
        <w:r w:rsidR="00BD5FFC">
          <w:rPr>
            <w:noProof/>
            <w:webHidden/>
          </w:rPr>
        </w:r>
        <w:r w:rsidR="00BD5FFC">
          <w:rPr>
            <w:noProof/>
            <w:webHidden/>
          </w:rPr>
          <w:fldChar w:fldCharType="separate"/>
        </w:r>
        <w:r>
          <w:rPr>
            <w:noProof/>
            <w:webHidden/>
          </w:rPr>
          <w:t>21</w:t>
        </w:r>
        <w:r w:rsidR="00BD5FFC">
          <w:rPr>
            <w:noProof/>
            <w:webHidden/>
          </w:rPr>
          <w:fldChar w:fldCharType="end"/>
        </w:r>
      </w:hyperlink>
    </w:p>
    <w:p w14:paraId="73B04B3C" w14:textId="77777777" w:rsidR="00BD5FFC" w:rsidRDefault="005E02B9">
      <w:pPr>
        <w:pStyle w:val="TOC1"/>
        <w:rPr>
          <w:rFonts w:asciiTheme="minorHAnsi" w:eastAsiaTheme="minorEastAsia" w:hAnsiTheme="minorHAnsi" w:cstheme="minorBidi"/>
          <w:b w:val="0"/>
          <w:bCs w:val="0"/>
          <w:caps w:val="0"/>
          <w:kern w:val="0"/>
          <w:sz w:val="22"/>
          <w:szCs w:val="22"/>
        </w:rPr>
      </w:pPr>
      <w:hyperlink w:anchor="_Toc185242739" w:history="1">
        <w:r w:rsidR="00BD5FFC" w:rsidRPr="00436181">
          <w:rPr>
            <w:rStyle w:val="Hyperlink"/>
          </w:rPr>
          <w:t>7.0</w:t>
        </w:r>
        <w:r w:rsidR="00BD5FFC">
          <w:rPr>
            <w:rFonts w:asciiTheme="minorHAnsi" w:eastAsiaTheme="minorEastAsia" w:hAnsiTheme="minorHAnsi" w:cstheme="minorBidi"/>
            <w:b w:val="0"/>
            <w:bCs w:val="0"/>
            <w:caps w:val="0"/>
            <w:kern w:val="0"/>
            <w:sz w:val="22"/>
            <w:szCs w:val="22"/>
          </w:rPr>
          <w:tab/>
        </w:r>
        <w:r w:rsidR="00BD5FFC" w:rsidRPr="00436181">
          <w:rPr>
            <w:rStyle w:val="Hyperlink"/>
          </w:rPr>
          <w:t>Appendix</w:t>
        </w:r>
        <w:r w:rsidR="00BD5FFC">
          <w:rPr>
            <w:webHidden/>
          </w:rPr>
          <w:tab/>
        </w:r>
        <w:r w:rsidR="00BD5FFC">
          <w:rPr>
            <w:webHidden/>
          </w:rPr>
          <w:fldChar w:fldCharType="begin"/>
        </w:r>
        <w:r w:rsidR="00BD5FFC">
          <w:rPr>
            <w:webHidden/>
          </w:rPr>
          <w:instrText xml:space="preserve"> PAGEREF _Toc185242739 \h </w:instrText>
        </w:r>
        <w:r w:rsidR="00BD5FFC">
          <w:rPr>
            <w:webHidden/>
          </w:rPr>
        </w:r>
        <w:r w:rsidR="00BD5FFC">
          <w:rPr>
            <w:webHidden/>
          </w:rPr>
          <w:fldChar w:fldCharType="separate"/>
        </w:r>
        <w:r>
          <w:rPr>
            <w:webHidden/>
          </w:rPr>
          <w:t>21</w:t>
        </w:r>
        <w:r w:rsidR="00BD5FFC">
          <w:rPr>
            <w:webHidden/>
          </w:rPr>
          <w:fldChar w:fldCharType="end"/>
        </w:r>
      </w:hyperlink>
    </w:p>
    <w:p w14:paraId="4D4338A7" w14:textId="77777777" w:rsidR="00BD5FFC" w:rsidRDefault="005E02B9">
      <w:pPr>
        <w:pStyle w:val="TOC1"/>
        <w:rPr>
          <w:rFonts w:asciiTheme="minorHAnsi" w:eastAsiaTheme="minorEastAsia" w:hAnsiTheme="minorHAnsi" w:cstheme="minorBidi"/>
          <w:b w:val="0"/>
          <w:bCs w:val="0"/>
          <w:caps w:val="0"/>
          <w:kern w:val="0"/>
          <w:sz w:val="22"/>
          <w:szCs w:val="22"/>
        </w:rPr>
      </w:pPr>
      <w:hyperlink w:anchor="_Toc185242740" w:history="1">
        <w:r w:rsidR="00BD5FFC" w:rsidRPr="00436181">
          <w:rPr>
            <w:rStyle w:val="Hyperlink"/>
          </w:rPr>
          <w:t>8.0</w:t>
        </w:r>
        <w:r w:rsidR="00BD5FFC">
          <w:rPr>
            <w:rFonts w:asciiTheme="minorHAnsi" w:eastAsiaTheme="minorEastAsia" w:hAnsiTheme="minorHAnsi" w:cstheme="minorBidi"/>
            <w:b w:val="0"/>
            <w:bCs w:val="0"/>
            <w:caps w:val="0"/>
            <w:kern w:val="0"/>
            <w:sz w:val="22"/>
            <w:szCs w:val="22"/>
          </w:rPr>
          <w:tab/>
        </w:r>
        <w:r w:rsidR="00BD5FFC" w:rsidRPr="00436181">
          <w:rPr>
            <w:rStyle w:val="Hyperlink"/>
          </w:rPr>
          <w:t>Soil Resistivity Average in 3m depth.</w:t>
        </w:r>
        <w:r w:rsidR="00BD5FFC">
          <w:rPr>
            <w:webHidden/>
          </w:rPr>
          <w:tab/>
        </w:r>
        <w:r w:rsidR="00BD5FFC">
          <w:rPr>
            <w:webHidden/>
          </w:rPr>
          <w:fldChar w:fldCharType="begin"/>
        </w:r>
        <w:r w:rsidR="00BD5FFC">
          <w:rPr>
            <w:webHidden/>
          </w:rPr>
          <w:instrText xml:space="preserve"> PAGEREF _Toc185242740 \h </w:instrText>
        </w:r>
        <w:r w:rsidR="00BD5FFC">
          <w:rPr>
            <w:webHidden/>
          </w:rPr>
        </w:r>
        <w:r w:rsidR="00BD5FFC">
          <w:rPr>
            <w:webHidden/>
          </w:rPr>
          <w:fldChar w:fldCharType="separate"/>
        </w:r>
        <w:r>
          <w:rPr>
            <w:webHidden/>
          </w:rPr>
          <w:t>25</w:t>
        </w:r>
        <w:r w:rsidR="00BD5FFC">
          <w:rPr>
            <w:webHidden/>
          </w:rPr>
          <w:fldChar w:fldCharType="end"/>
        </w:r>
      </w:hyperlink>
    </w:p>
    <w:p w14:paraId="6CEA6EC4" w14:textId="50A7C11B"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78A854A7" w14:textId="77777777"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14:paraId="6CC489D2" w14:textId="75694E3C"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85242711"/>
      <w:r w:rsidRPr="004E686A">
        <w:rPr>
          <w:rFonts w:ascii="Arial" w:hAnsi="Arial" w:cs="Arial"/>
          <w:b/>
          <w:bCs/>
          <w:caps/>
          <w:kern w:val="28"/>
          <w:sz w:val="24"/>
        </w:rPr>
        <w:lastRenderedPageBreak/>
        <w:t>INTRODUCTION</w:t>
      </w:r>
      <w:bookmarkEnd w:id="1"/>
      <w:bookmarkEnd w:id="2"/>
      <w:bookmarkEnd w:id="3"/>
      <w:bookmarkEnd w:id="4"/>
    </w:p>
    <w:p w14:paraId="4AE82092" w14:textId="77777777" w:rsidR="004C5CA3" w:rsidRPr="001D784B" w:rsidRDefault="00EB2D3E" w:rsidP="001D784B">
      <w:pPr>
        <w:widowControl w:val="0"/>
        <w:bidi w:val="0"/>
        <w:snapToGrid w:val="0"/>
        <w:spacing w:line="360" w:lineRule="auto"/>
        <w:ind w:left="709"/>
        <w:jc w:val="both"/>
        <w:rPr>
          <w:rFonts w:asciiTheme="minorBidi" w:hAnsiTheme="minorBidi" w:cs="B Nazanin"/>
          <w:sz w:val="22"/>
          <w:szCs w:val="22"/>
          <w:lang w:val="en-GB"/>
        </w:rPr>
      </w:pPr>
      <w:r w:rsidRPr="001D784B">
        <w:rPr>
          <w:rFonts w:asciiTheme="minorBidi" w:hAnsiTheme="minorBidi" w:cs="B Nazanin"/>
          <w:sz w:val="22"/>
          <w:szCs w:val="22"/>
          <w:lang w:val="en-GB"/>
        </w:rPr>
        <w:t xml:space="preserve">Binak oilfield in Bushehr province is a part of the southern oilfields of Iran, is located 20 km northwest of Genaveh city. </w:t>
      </w:r>
    </w:p>
    <w:p w14:paraId="46364E71" w14:textId="77777777" w:rsidR="0073413F" w:rsidRPr="001D784B" w:rsidRDefault="0073413F" w:rsidP="001D784B">
      <w:pPr>
        <w:widowControl w:val="0"/>
        <w:bidi w:val="0"/>
        <w:snapToGrid w:val="0"/>
        <w:spacing w:line="360" w:lineRule="auto"/>
        <w:ind w:left="709"/>
        <w:jc w:val="mediumKashida"/>
        <w:rPr>
          <w:rFonts w:asciiTheme="minorBidi" w:hAnsiTheme="minorBidi" w:cs="B Nazanin"/>
          <w:sz w:val="22"/>
          <w:szCs w:val="22"/>
        </w:rPr>
      </w:pPr>
      <w:r w:rsidRPr="001D784B">
        <w:rPr>
          <w:rFonts w:asciiTheme="minorBidi" w:hAnsiTheme="minorBidi" w:cs="B Nazanin"/>
          <w:sz w:val="22"/>
          <w:szCs w:val="22"/>
          <w:lang w:val="en-GB"/>
        </w:rPr>
        <w:t xml:space="preserve">With the aim of increasing production of oil from Binak oilfield, an EPC/EPD </w:t>
      </w:r>
      <w:r w:rsidR="00D90E72" w:rsidRPr="001D784B">
        <w:rPr>
          <w:rFonts w:asciiTheme="minorBidi" w:hAnsiTheme="minorBidi" w:cs="B Nazanin"/>
          <w:sz w:val="22"/>
          <w:szCs w:val="22"/>
          <w:lang w:val="en-GB"/>
        </w:rPr>
        <w:t>P</w:t>
      </w:r>
      <w:r w:rsidRPr="001D784B">
        <w:rPr>
          <w:rFonts w:asciiTheme="minorBidi" w:hAnsiTheme="minorBidi" w:cs="B Nazanin"/>
          <w:sz w:val="22"/>
          <w:szCs w:val="22"/>
          <w:lang w:val="en-GB"/>
        </w:rPr>
        <w:t xml:space="preserve">roject has been </w:t>
      </w:r>
      <w:r w:rsidRPr="001D784B">
        <w:rPr>
          <w:rFonts w:asciiTheme="minorBidi" w:hAnsiTheme="minorBidi" w:cs="B Nazanin"/>
          <w:sz w:val="22"/>
          <w:szCs w:val="22"/>
        </w:rPr>
        <w:t xml:space="preserve">defined </w:t>
      </w:r>
      <w:r w:rsidRPr="001D784B">
        <w:rPr>
          <w:rFonts w:asciiTheme="minorBidi" w:hAnsiTheme="minorBidi" w:cs="B Nazanin"/>
          <w:sz w:val="22"/>
          <w:szCs w:val="22"/>
          <w:lang w:val="en-GB"/>
        </w:rPr>
        <w:t>by NIOC/NISOC and awarded to Petro Iran Development Company (PEDCO). Also PEDCO (as General Contractor) has assigned the EPC-packages of the Project to "Hirgan Energy - Design and Inspection" JV.</w:t>
      </w:r>
    </w:p>
    <w:p w14:paraId="2C6C10E1" w14:textId="77777777" w:rsidR="0073413F" w:rsidRPr="001D784B" w:rsidRDefault="0073413F" w:rsidP="001D784B">
      <w:pPr>
        <w:widowControl w:val="0"/>
        <w:bidi w:val="0"/>
        <w:snapToGrid w:val="0"/>
        <w:spacing w:line="360" w:lineRule="auto"/>
        <w:ind w:left="709"/>
        <w:jc w:val="both"/>
        <w:rPr>
          <w:rFonts w:ascii="Arial" w:hAnsi="Arial" w:cs="B Nazanin"/>
          <w:sz w:val="22"/>
          <w:szCs w:val="22"/>
        </w:rPr>
      </w:pPr>
      <w:r w:rsidRPr="001D784B">
        <w:rPr>
          <w:rFonts w:asciiTheme="minorBidi" w:hAnsiTheme="minorBidi" w:cs="B Nazanin"/>
          <w:sz w:val="22"/>
          <w:szCs w:val="22"/>
          <w:lang w:val="en-GB"/>
        </w:rPr>
        <w:t xml:space="preserve">As a part of the Project, </w:t>
      </w:r>
      <w:r w:rsidRPr="001D784B">
        <w:rPr>
          <w:rFonts w:ascii="Arial" w:hAnsi="Arial" w:cs="B Nazanin"/>
          <w:sz w:val="22"/>
          <w:szCs w:val="22"/>
        </w:rPr>
        <w:t xml:space="preserve">New Gas/Condensate Pipelines (from Binak New GCS to Siahmakan </w:t>
      </w:r>
      <w:r w:rsidR="00CC50D6" w:rsidRPr="001D784B">
        <w:rPr>
          <w:rFonts w:ascii="Arial" w:hAnsi="Arial" w:cs="B Nazanin"/>
          <w:sz w:val="22"/>
          <w:szCs w:val="22"/>
        </w:rPr>
        <w:t>GIS/Binak PU</w:t>
      </w:r>
      <w:r w:rsidRPr="001D784B">
        <w:rPr>
          <w:rFonts w:ascii="Arial" w:hAnsi="Arial" w:cs="B Nazanin"/>
          <w:sz w:val="22"/>
          <w:szCs w:val="22"/>
        </w:rPr>
        <w:t>) shall be constructed.</w:t>
      </w:r>
    </w:p>
    <w:p w14:paraId="48D05AAF" w14:textId="77777777" w:rsidR="0073413F" w:rsidRPr="0027058A" w:rsidRDefault="0073413F" w:rsidP="0073413F">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p>
    <w:p w14:paraId="7C33C855" w14:textId="77777777" w:rsidR="0073413F" w:rsidRPr="00B516BA" w:rsidRDefault="0073413F" w:rsidP="0073413F">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73413F" w:rsidRPr="00B516BA" w14:paraId="646BFE72" w14:textId="77777777" w:rsidTr="00A2369A">
        <w:trPr>
          <w:trHeight w:val="352"/>
        </w:trPr>
        <w:tc>
          <w:tcPr>
            <w:tcW w:w="3780" w:type="dxa"/>
          </w:tcPr>
          <w:p w14:paraId="69996022" w14:textId="77777777" w:rsidR="0073413F" w:rsidRPr="00B516BA" w:rsidRDefault="00662518" w:rsidP="00A2369A">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73413F" w:rsidRPr="00B516BA">
              <w:rPr>
                <w:rFonts w:asciiTheme="minorBidi" w:hAnsiTheme="minorBidi" w:cstheme="minorBidi"/>
                <w:sz w:val="22"/>
                <w:szCs w:val="22"/>
                <w:lang w:val="en-GB"/>
              </w:rPr>
              <w:t>:</w:t>
            </w:r>
            <w:r w:rsidR="0073413F" w:rsidRPr="00B516BA">
              <w:rPr>
                <w:rFonts w:asciiTheme="minorBidi" w:hAnsiTheme="minorBidi" w:cstheme="minorBidi"/>
                <w:sz w:val="22"/>
                <w:szCs w:val="22"/>
                <w:lang w:val="en-GB"/>
              </w:rPr>
              <w:tab/>
            </w:r>
          </w:p>
        </w:tc>
        <w:tc>
          <w:tcPr>
            <w:tcW w:w="5633" w:type="dxa"/>
          </w:tcPr>
          <w:p w14:paraId="3C09F0E9" w14:textId="77777777" w:rsidR="0073413F" w:rsidRPr="00B516BA" w:rsidRDefault="0073413F" w:rsidP="00A2369A">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73413F" w:rsidRPr="00B516BA" w14:paraId="2C238CFE" w14:textId="77777777" w:rsidTr="00A2369A">
        <w:tc>
          <w:tcPr>
            <w:tcW w:w="3780" w:type="dxa"/>
          </w:tcPr>
          <w:p w14:paraId="1E0D5985"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013011B2" w14:textId="77777777" w:rsidR="0073413F" w:rsidRPr="00B516BA" w:rsidRDefault="0073413F" w:rsidP="00D90E72">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D90E72">
              <w:rPr>
                <w:rFonts w:asciiTheme="minorBidi" w:hAnsiTheme="minorBidi" w:cstheme="minorBidi"/>
                <w:sz w:val="22"/>
                <w:szCs w:val="22"/>
                <w:lang w:val="en-GB"/>
              </w:rPr>
              <w:t>Facilities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 xml:space="preserve">Gas </w:t>
            </w:r>
            <w:r w:rsidR="00D90E72">
              <w:rPr>
                <w:rFonts w:asciiTheme="minorBidi" w:hAnsiTheme="minorBidi" w:cstheme="minorBidi"/>
                <w:sz w:val="22"/>
                <w:szCs w:val="22"/>
                <w:lang w:val="en-GB"/>
              </w:rPr>
              <w:t>&amp; Gas-Condensate Pipelines</w:t>
            </w:r>
          </w:p>
        </w:tc>
      </w:tr>
      <w:tr w:rsidR="0073413F" w:rsidRPr="00B516BA" w14:paraId="78EFB928" w14:textId="77777777" w:rsidTr="00A2369A">
        <w:tc>
          <w:tcPr>
            <w:tcW w:w="3780" w:type="dxa"/>
          </w:tcPr>
          <w:p w14:paraId="6AE4B002" w14:textId="77777777" w:rsidR="0073413F" w:rsidRPr="00B516BA" w:rsidRDefault="008F4C5A" w:rsidP="008F4C5A">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73413F" w:rsidRPr="00B516BA">
              <w:rPr>
                <w:rFonts w:asciiTheme="minorBidi" w:hAnsiTheme="minorBidi" w:cstheme="minorBidi"/>
                <w:sz w:val="22"/>
                <w:szCs w:val="22"/>
                <w:lang w:val="en-GB"/>
              </w:rPr>
              <w:t xml:space="preserve"> CONTRACTOR</w:t>
            </w:r>
            <w:r w:rsidR="00522E09">
              <w:rPr>
                <w:rFonts w:asciiTheme="minorBidi" w:hAnsiTheme="minorBidi" w:cstheme="minorBidi"/>
                <w:sz w:val="22"/>
                <w:szCs w:val="22"/>
                <w:lang w:val="en-GB"/>
              </w:rPr>
              <w:t xml:space="preserve"> (GC):</w:t>
            </w:r>
          </w:p>
        </w:tc>
        <w:tc>
          <w:tcPr>
            <w:tcW w:w="5633" w:type="dxa"/>
          </w:tcPr>
          <w:p w14:paraId="624129D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73413F" w:rsidRPr="00B516BA" w14:paraId="29ECEBA4" w14:textId="77777777" w:rsidTr="00A2369A">
        <w:tc>
          <w:tcPr>
            <w:tcW w:w="3780" w:type="dxa"/>
          </w:tcPr>
          <w:p w14:paraId="1F9F2460"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37433FA2"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Inspection(D&amp;I) Companies</w:t>
            </w:r>
          </w:p>
        </w:tc>
      </w:tr>
      <w:tr w:rsidR="0073413F" w:rsidRPr="00B516BA" w14:paraId="06E304F9" w14:textId="77777777" w:rsidTr="00A2369A">
        <w:tc>
          <w:tcPr>
            <w:tcW w:w="3780" w:type="dxa"/>
          </w:tcPr>
          <w:p w14:paraId="0118B87E"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2C6A58F2"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73413F" w:rsidRPr="00B516BA" w14:paraId="1820C135" w14:textId="77777777" w:rsidTr="00A2369A">
        <w:tc>
          <w:tcPr>
            <w:tcW w:w="3780" w:type="dxa"/>
          </w:tcPr>
          <w:p w14:paraId="4E428741"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694BB30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73413F" w:rsidRPr="00B516BA" w14:paraId="6BC11BBC" w14:textId="77777777" w:rsidTr="00A2369A">
        <w:tc>
          <w:tcPr>
            <w:tcW w:w="3780" w:type="dxa"/>
          </w:tcPr>
          <w:p w14:paraId="3BA0CCAB"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22D8A1BA" w14:textId="77777777" w:rsidR="0073413F" w:rsidRPr="00B516BA" w:rsidRDefault="00273819" w:rsidP="00A2369A">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(GC) and approved by COMPANY (in writing) for the inspection of goods.</w:t>
            </w:r>
          </w:p>
        </w:tc>
      </w:tr>
      <w:tr w:rsidR="0073413F" w:rsidRPr="00B516BA" w14:paraId="11E68B36" w14:textId="77777777" w:rsidTr="00A2369A">
        <w:tc>
          <w:tcPr>
            <w:tcW w:w="3780" w:type="dxa"/>
          </w:tcPr>
          <w:p w14:paraId="6A51D9DB"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611F8963"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73413F" w:rsidRPr="00B516BA" w14:paraId="02DA2041" w14:textId="77777777" w:rsidTr="00A2369A">
        <w:tc>
          <w:tcPr>
            <w:tcW w:w="3780" w:type="dxa"/>
          </w:tcPr>
          <w:p w14:paraId="54774DD7"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7FF205EC"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73413F" w:rsidRPr="00B516BA" w14:paraId="30C4BF6E" w14:textId="77777777" w:rsidTr="00A2369A">
        <w:tc>
          <w:tcPr>
            <w:tcW w:w="3780" w:type="dxa"/>
          </w:tcPr>
          <w:p w14:paraId="05141849" w14:textId="77777777" w:rsidR="0073413F" w:rsidRPr="00B516BA" w:rsidRDefault="0073413F" w:rsidP="00A2369A">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6EF4649D" w14:textId="77777777" w:rsidR="0073413F" w:rsidRPr="00B516BA" w:rsidRDefault="0073413F" w:rsidP="00A2369A">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73413F" w:rsidRPr="00B516BA" w14:paraId="3FC4D29D" w14:textId="77777777" w:rsidTr="00A2369A">
        <w:tc>
          <w:tcPr>
            <w:tcW w:w="3780" w:type="dxa"/>
          </w:tcPr>
          <w:p w14:paraId="06F0B8F4" w14:textId="77777777" w:rsidR="0073413F" w:rsidRPr="00B516BA" w:rsidRDefault="0073413F" w:rsidP="002E0B9B">
            <w:pPr>
              <w:widowControl w:val="0"/>
              <w:bidi w:val="0"/>
              <w:snapToGrid w:val="0"/>
              <w:spacing w:before="80" w:after="36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5BF421E2" w14:textId="77777777" w:rsidR="0073413F" w:rsidRPr="00B516BA" w:rsidRDefault="0073413F" w:rsidP="002E0B9B">
            <w:pPr>
              <w:widowControl w:val="0"/>
              <w:bidi w:val="0"/>
              <w:snapToGrid w:val="0"/>
              <w:spacing w:before="80" w:after="36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7CD0A002" w14:textId="77777777" w:rsidR="00855832" w:rsidRDefault="00855832" w:rsidP="002E0B9B">
      <w:pPr>
        <w:keepNext/>
        <w:widowControl w:val="0"/>
        <w:numPr>
          <w:ilvl w:val="0"/>
          <w:numId w:val="1"/>
        </w:numPr>
        <w:bidi w:val="0"/>
        <w:spacing w:before="240" w:after="240"/>
        <w:jc w:val="both"/>
        <w:outlineLvl w:val="0"/>
        <w:rPr>
          <w:rFonts w:ascii="Arial" w:hAnsi="Arial" w:cs="Arial"/>
          <w:b/>
          <w:bCs/>
          <w:caps/>
          <w:kern w:val="28"/>
          <w:sz w:val="24"/>
        </w:rPr>
      </w:pPr>
      <w:bookmarkStart w:id="5" w:name="_Toc343327080"/>
      <w:bookmarkStart w:id="6" w:name="_Toc343327777"/>
      <w:bookmarkStart w:id="7" w:name="_Toc185242712"/>
      <w:bookmarkStart w:id="8" w:name="_Toc328298191"/>
      <w:bookmarkStart w:id="9" w:name="_Toc259347570"/>
      <w:bookmarkStart w:id="10" w:name="_Toc292715166"/>
      <w:bookmarkStart w:id="11" w:name="_Toc325006574"/>
      <w:r w:rsidRPr="004D4A6A">
        <w:rPr>
          <w:rFonts w:ascii="Arial" w:hAnsi="Arial" w:cs="Arial"/>
          <w:b/>
          <w:bCs/>
          <w:caps/>
          <w:kern w:val="28"/>
          <w:sz w:val="24"/>
        </w:rPr>
        <w:t>Scop</w:t>
      </w:r>
      <w:r w:rsidRPr="00E508B2">
        <w:rPr>
          <w:rFonts w:ascii="Arial" w:hAnsi="Arial" w:cs="Arial"/>
          <w:b/>
          <w:bCs/>
          <w:caps/>
          <w:kern w:val="28"/>
          <w:sz w:val="24"/>
        </w:rPr>
        <w:t>e</w:t>
      </w:r>
      <w:bookmarkEnd w:id="5"/>
      <w:bookmarkEnd w:id="6"/>
      <w:bookmarkEnd w:id="7"/>
      <w:r w:rsidRPr="00E508B2">
        <w:rPr>
          <w:rFonts w:ascii="Arial" w:hAnsi="Arial" w:cs="Arial"/>
          <w:b/>
          <w:bCs/>
          <w:caps/>
          <w:kern w:val="28"/>
          <w:sz w:val="24"/>
        </w:rPr>
        <w:t xml:space="preserve"> </w:t>
      </w:r>
      <w:bookmarkEnd w:id="8"/>
    </w:p>
    <w:p w14:paraId="6A9757CC" w14:textId="0DAA496A" w:rsidR="0027058A" w:rsidRPr="0017643B" w:rsidRDefault="0027058A" w:rsidP="001D784B">
      <w:pPr>
        <w:widowControl w:val="0"/>
        <w:bidi w:val="0"/>
        <w:snapToGrid w:val="0"/>
        <w:spacing w:line="360" w:lineRule="auto"/>
        <w:ind w:left="709"/>
        <w:jc w:val="lowKashida"/>
        <w:rPr>
          <w:rFonts w:asciiTheme="minorBidi" w:hAnsiTheme="minorBidi" w:cstheme="minorBidi"/>
          <w:sz w:val="22"/>
          <w:szCs w:val="22"/>
          <w:lang w:val="en-GB"/>
        </w:rPr>
      </w:pPr>
      <w:bookmarkStart w:id="12" w:name="_Toc328298192"/>
      <w:bookmarkEnd w:id="9"/>
      <w:bookmarkEnd w:id="10"/>
      <w:bookmarkEnd w:id="11"/>
      <w:r w:rsidRPr="0017643B">
        <w:rPr>
          <w:rFonts w:asciiTheme="minorBidi" w:hAnsiTheme="minorBidi" w:cstheme="minorBidi"/>
          <w:sz w:val="22"/>
          <w:szCs w:val="22"/>
          <w:lang w:val="en-GB"/>
        </w:rPr>
        <w:t>This document covers minimum require</w:t>
      </w:r>
      <w:r w:rsidR="00F759FA">
        <w:rPr>
          <w:rFonts w:asciiTheme="minorBidi" w:hAnsiTheme="minorBidi" w:cstheme="minorBidi"/>
          <w:sz w:val="22"/>
          <w:szCs w:val="22"/>
          <w:lang w:val="en-GB"/>
        </w:rPr>
        <w:t xml:space="preserve">d calculations </w:t>
      </w:r>
      <w:r w:rsidRPr="0017643B">
        <w:rPr>
          <w:rFonts w:asciiTheme="minorBidi" w:hAnsiTheme="minorBidi" w:cstheme="minorBidi"/>
          <w:sz w:val="22"/>
          <w:szCs w:val="22"/>
          <w:lang w:val="en-GB"/>
        </w:rPr>
        <w:t xml:space="preserve">for the design, selection, manufacture, </w:t>
      </w:r>
      <w:r w:rsidR="00E26A7D" w:rsidRPr="0017643B">
        <w:rPr>
          <w:rFonts w:asciiTheme="minorBidi" w:hAnsiTheme="minorBidi" w:cstheme="minorBidi"/>
          <w:sz w:val="22"/>
          <w:szCs w:val="22"/>
          <w:lang w:val="en-GB"/>
        </w:rPr>
        <w:br/>
      </w:r>
      <w:r w:rsidRPr="0017643B">
        <w:rPr>
          <w:rFonts w:asciiTheme="minorBidi" w:hAnsiTheme="minorBidi" w:cstheme="minorBidi"/>
          <w:sz w:val="22"/>
          <w:szCs w:val="22"/>
          <w:lang w:val="en-GB"/>
        </w:rPr>
        <w:t xml:space="preserve">and delivery of </w:t>
      </w:r>
      <w:r w:rsidR="00F759FA">
        <w:rPr>
          <w:rFonts w:asciiTheme="minorBidi" w:hAnsiTheme="minorBidi" w:cstheme="minorBidi"/>
          <w:sz w:val="22"/>
          <w:szCs w:val="22"/>
          <w:lang w:val="en-GB"/>
        </w:rPr>
        <w:t>cathodic protection system of UG pipeline section from Gas Compressor station to Gas injection facility</w:t>
      </w:r>
      <w:r w:rsidRPr="0017643B">
        <w:rPr>
          <w:rFonts w:asciiTheme="minorBidi" w:hAnsiTheme="minorBidi" w:cstheme="minorBidi"/>
          <w:sz w:val="22"/>
          <w:szCs w:val="22"/>
          <w:lang w:val="en-GB"/>
        </w:rPr>
        <w:t>.</w:t>
      </w:r>
    </w:p>
    <w:p w14:paraId="4B101CAD" w14:textId="77777777" w:rsidR="0027058A" w:rsidRPr="0017643B" w:rsidRDefault="0027058A" w:rsidP="001D784B">
      <w:pPr>
        <w:widowControl w:val="0"/>
        <w:bidi w:val="0"/>
        <w:snapToGrid w:val="0"/>
        <w:spacing w:line="360" w:lineRule="auto"/>
        <w:ind w:left="709"/>
        <w:jc w:val="lowKashida"/>
        <w:rPr>
          <w:rFonts w:asciiTheme="minorBidi" w:hAnsiTheme="minorBidi" w:cstheme="minorBidi"/>
          <w:sz w:val="22"/>
          <w:szCs w:val="22"/>
          <w:lang w:val="en-GB"/>
        </w:rPr>
      </w:pPr>
      <w:r w:rsidRPr="0017643B">
        <w:rPr>
          <w:rFonts w:asciiTheme="minorBidi" w:hAnsiTheme="minorBidi" w:cstheme="minorBidi"/>
          <w:sz w:val="22"/>
          <w:szCs w:val="22"/>
          <w:lang w:val="en-GB"/>
        </w:rPr>
        <w:t>It shall be used in conjunction with data/requisition sheets for present document subject.</w:t>
      </w:r>
    </w:p>
    <w:p w14:paraId="44290472" w14:textId="27FA800B"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3" w:name="_Toc343327081"/>
      <w:bookmarkStart w:id="14" w:name="_Toc343327778"/>
      <w:bookmarkStart w:id="15" w:name="_Toc185242713"/>
      <w:bookmarkEnd w:id="12"/>
      <w:r w:rsidR="00855832" w:rsidRPr="00E508B2">
        <w:rPr>
          <w:rFonts w:ascii="Arial" w:hAnsi="Arial" w:cs="Arial"/>
          <w:b/>
          <w:bCs/>
          <w:caps/>
          <w:kern w:val="28"/>
          <w:sz w:val="24"/>
        </w:rPr>
        <w:t>NORMATIVE REFERENCES</w:t>
      </w:r>
      <w:bookmarkEnd w:id="13"/>
      <w:bookmarkEnd w:id="14"/>
      <w:bookmarkEnd w:id="15"/>
    </w:p>
    <w:p w14:paraId="749C5CF5" w14:textId="77777777" w:rsidR="00855832" w:rsidRPr="00E508B2" w:rsidRDefault="00855832" w:rsidP="00EB2D3E">
      <w:pPr>
        <w:pStyle w:val="Heading2"/>
        <w:widowControl w:val="0"/>
      </w:pPr>
      <w:bookmarkStart w:id="16" w:name="_Toc343001691"/>
      <w:bookmarkStart w:id="17" w:name="_Toc343327082"/>
      <w:bookmarkStart w:id="18" w:name="_Toc343327779"/>
      <w:bookmarkStart w:id="19" w:name="_Toc185242714"/>
      <w:bookmarkStart w:id="20" w:name="_Toc325006576"/>
      <w:r w:rsidRPr="00E508B2">
        <w:t>Local Codes and Standards</w:t>
      </w:r>
      <w:bookmarkEnd w:id="16"/>
      <w:bookmarkEnd w:id="17"/>
      <w:bookmarkEnd w:id="18"/>
      <w:bookmarkEnd w:id="19"/>
    </w:p>
    <w:p w14:paraId="77027282" w14:textId="77777777" w:rsid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F759FA">
        <w:rPr>
          <w:rFonts w:ascii="Arial" w:hAnsi="Arial" w:cs="Arial"/>
          <w:snapToGrid w:val="0"/>
          <w:sz w:val="22"/>
          <w:szCs w:val="20"/>
          <w:lang w:val="en-GB" w:eastAsia="en-GB"/>
        </w:rPr>
        <w:t xml:space="preserve">IPS-E-TP-820 </w:t>
      </w:r>
      <w:r w:rsidRPr="00F759FA">
        <w:rPr>
          <w:rFonts w:ascii="Arial" w:hAnsi="Arial" w:cs="Arial"/>
          <w:snapToGrid w:val="0"/>
          <w:sz w:val="22"/>
          <w:szCs w:val="20"/>
          <w:lang w:val="en-GB" w:eastAsia="en-GB"/>
        </w:rPr>
        <w:tab/>
        <w:t>Engineering Standard for Electrochemical Protection</w:t>
      </w:r>
    </w:p>
    <w:p w14:paraId="5265E031" w14:textId="77777777" w:rsidR="00CA4841" w:rsidRDefault="00CA4841"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IPS-C-TP-820</w:t>
      </w:r>
      <w:r w:rsidRPr="00CA4841">
        <w:rPr>
          <w:rFonts w:ascii="Arial" w:hAnsi="Arial" w:cs="Arial"/>
          <w:snapToGrid w:val="0"/>
          <w:sz w:val="22"/>
          <w:szCs w:val="20"/>
          <w:lang w:val="en-GB" w:eastAsia="en-GB"/>
        </w:rPr>
        <w:tab/>
      </w:r>
      <w:r w:rsidR="00F759FA" w:rsidRPr="00CA4841">
        <w:rPr>
          <w:rFonts w:ascii="Arial" w:hAnsi="Arial" w:cs="Arial"/>
          <w:snapToGrid w:val="0"/>
          <w:sz w:val="22"/>
          <w:szCs w:val="20"/>
          <w:lang w:val="en-GB" w:eastAsia="en-GB"/>
        </w:rPr>
        <w:t>Construction Standard for Cathodic Protection</w:t>
      </w:r>
    </w:p>
    <w:p w14:paraId="720DD36F" w14:textId="77777777" w:rsid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IPS-I-TP-820: </w:t>
      </w:r>
      <w:r w:rsidRPr="00CA4841">
        <w:rPr>
          <w:rFonts w:ascii="Arial" w:hAnsi="Arial" w:cs="Arial"/>
          <w:snapToGrid w:val="0"/>
          <w:sz w:val="22"/>
          <w:szCs w:val="20"/>
          <w:lang w:val="en-GB" w:eastAsia="en-GB"/>
        </w:rPr>
        <w:tab/>
        <w:t>Inspection Standard for Monitoring Cathodic Protection</w:t>
      </w:r>
    </w:p>
    <w:p w14:paraId="5EAD0A2A" w14:textId="1775360C" w:rsidR="00F759FA" w:rsidRPr="00CA4841" w:rsidRDefault="00F759FA" w:rsidP="00F22408">
      <w:pPr>
        <w:widowControl w:val="0"/>
        <w:numPr>
          <w:ilvl w:val="0"/>
          <w:numId w:val="6"/>
        </w:numPr>
        <w:tabs>
          <w:tab w:val="left" w:pos="993"/>
          <w:tab w:val="left" w:pos="2835"/>
        </w:tabs>
        <w:bidi w:val="0"/>
        <w:spacing w:line="360" w:lineRule="auto"/>
        <w:ind w:left="4678"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IPS-M-TP-750</w:t>
      </w:r>
      <w:r w:rsidRPr="00CA4841">
        <w:rPr>
          <w:rFonts w:ascii="Arial" w:hAnsi="Arial" w:cs="Arial"/>
          <w:snapToGrid w:val="0"/>
          <w:sz w:val="22"/>
          <w:szCs w:val="20"/>
          <w:lang w:val="en-GB" w:eastAsia="en-GB"/>
        </w:rPr>
        <w:tab/>
        <w:t>Material and Equipment Standard For Cathodic Protection</w:t>
      </w:r>
    </w:p>
    <w:p w14:paraId="10546295" w14:textId="2EF177BD" w:rsidR="00855832" w:rsidRPr="00E508B2" w:rsidRDefault="00855832" w:rsidP="00EB2D3E">
      <w:pPr>
        <w:pStyle w:val="Heading2"/>
        <w:widowControl w:val="0"/>
      </w:pPr>
      <w:bookmarkStart w:id="21" w:name="_Toc343001692"/>
      <w:bookmarkStart w:id="22" w:name="_Toc343327083"/>
      <w:bookmarkStart w:id="23" w:name="_Toc343327780"/>
      <w:bookmarkStart w:id="24" w:name="_Toc185242715"/>
      <w:r w:rsidRPr="00E508B2">
        <w:t>International Codes and Standards</w:t>
      </w:r>
      <w:bookmarkEnd w:id="21"/>
      <w:bookmarkEnd w:id="22"/>
      <w:bookmarkEnd w:id="23"/>
      <w:bookmarkEnd w:id="24"/>
    </w:p>
    <w:p w14:paraId="28222D73" w14:textId="77777777" w:rsidR="00CA4841" w:rsidRDefault="00CA4841"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Pr>
          <w:rFonts w:ascii="Arial" w:hAnsi="Arial" w:cs="Arial"/>
          <w:snapToGrid w:val="0"/>
          <w:sz w:val="22"/>
          <w:szCs w:val="20"/>
          <w:lang w:val="en-GB" w:eastAsia="en-GB"/>
        </w:rPr>
        <w:t>ASTM</w:t>
      </w:r>
      <w:r>
        <w:rPr>
          <w:rFonts w:ascii="Arial" w:hAnsi="Arial" w:cs="Arial"/>
          <w:snapToGrid w:val="0"/>
          <w:sz w:val="22"/>
          <w:szCs w:val="20"/>
          <w:lang w:val="en-GB" w:eastAsia="en-GB"/>
        </w:rPr>
        <w:tab/>
      </w:r>
      <w:r w:rsidR="00855832" w:rsidRPr="008B0BAA">
        <w:rPr>
          <w:rFonts w:ascii="Arial" w:hAnsi="Arial" w:cs="Arial"/>
          <w:snapToGrid w:val="0"/>
          <w:sz w:val="22"/>
          <w:szCs w:val="20"/>
          <w:lang w:val="en-GB" w:eastAsia="en-GB"/>
        </w:rPr>
        <w:t>American Society for Testing Materials Relevant Parts</w:t>
      </w:r>
    </w:p>
    <w:p w14:paraId="6F2B3162" w14:textId="77777777" w:rsidR="00CA4841" w:rsidRDefault="00855832"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API 610</w:t>
      </w:r>
      <w:r w:rsidRPr="00CA4841">
        <w:rPr>
          <w:rFonts w:ascii="Arial" w:hAnsi="Arial" w:cs="Arial"/>
          <w:snapToGrid w:val="0"/>
          <w:sz w:val="22"/>
          <w:szCs w:val="20"/>
          <w:lang w:val="en-GB" w:eastAsia="en-GB"/>
        </w:rPr>
        <w:tab/>
        <w:t>Centrifugal Pumps for General Refinery Service, 10th Edition</w:t>
      </w:r>
      <w:bookmarkStart w:id="25" w:name="_Toc343001693"/>
      <w:bookmarkStart w:id="26" w:name="_Toc343327084"/>
      <w:bookmarkStart w:id="27" w:name="_Toc343327781"/>
    </w:p>
    <w:p w14:paraId="227993D6"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 SP 0169</w:t>
      </w:r>
      <w:r w:rsidRPr="00CA4841">
        <w:rPr>
          <w:rFonts w:ascii="Arial" w:hAnsi="Arial" w:cs="Arial"/>
          <w:snapToGrid w:val="0"/>
          <w:sz w:val="22"/>
          <w:szCs w:val="20"/>
          <w:lang w:val="en-GB" w:eastAsia="en-GB"/>
        </w:rPr>
        <w:tab/>
        <w:t>Control of External Corrosion on Underground or Submerged Metallic Piping System.</w:t>
      </w:r>
    </w:p>
    <w:p w14:paraId="2EACE69E" w14:textId="77777777" w:rsidR="00CA4841" w:rsidRDefault="00CA4841"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NACE-SP 0286</w:t>
      </w:r>
      <w:r w:rsidRPr="00CA4841">
        <w:rPr>
          <w:rFonts w:ascii="Arial" w:hAnsi="Arial" w:cs="Arial"/>
          <w:snapToGrid w:val="0"/>
          <w:sz w:val="22"/>
          <w:szCs w:val="20"/>
          <w:lang w:val="en-GB" w:eastAsia="en-GB"/>
        </w:rPr>
        <w:tab/>
        <w:t>t</w:t>
      </w:r>
      <w:r w:rsidR="00F759FA" w:rsidRPr="00CA4841">
        <w:rPr>
          <w:rFonts w:ascii="Arial" w:hAnsi="Arial" w:cs="Arial"/>
          <w:snapToGrid w:val="0"/>
          <w:sz w:val="22"/>
          <w:szCs w:val="20"/>
          <w:lang w:val="en-GB" w:eastAsia="en-GB"/>
        </w:rPr>
        <w:t>he Electrical Isolation of Cathodically Protected Pipelines.</w:t>
      </w:r>
    </w:p>
    <w:p w14:paraId="6A9E317A"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BS 7361(1991)</w:t>
      </w:r>
      <w:r w:rsidRPr="00CA4841">
        <w:rPr>
          <w:rFonts w:ascii="Arial" w:hAnsi="Arial" w:cs="Arial"/>
          <w:snapToGrid w:val="0"/>
          <w:sz w:val="22"/>
          <w:szCs w:val="20"/>
          <w:lang w:val="en-GB" w:eastAsia="en-GB"/>
        </w:rPr>
        <w:tab/>
        <w:t>Cathodic Protection Part 1. Code of Practice for Land and Marine Applications.</w:t>
      </w:r>
    </w:p>
    <w:p w14:paraId="30FA4D3C"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0177    </w:t>
      </w:r>
      <w:r w:rsidRPr="00CA4841">
        <w:rPr>
          <w:rFonts w:ascii="Arial" w:hAnsi="Arial" w:cs="Arial"/>
          <w:snapToGrid w:val="0"/>
          <w:sz w:val="22"/>
          <w:szCs w:val="20"/>
          <w:lang w:val="en-GB" w:eastAsia="en-GB"/>
        </w:rPr>
        <w:tab/>
        <w:t>Mitigation of Alternating Current and Lightning Effects on Metallic Structures and Corrosion Control Systems.</w:t>
      </w:r>
    </w:p>
    <w:p w14:paraId="290B2B82" w14:textId="77777777" w:rsidR="00CA4841" w:rsidRDefault="00F759FA" w:rsidP="00CA4841">
      <w:pPr>
        <w:widowControl w:val="0"/>
        <w:numPr>
          <w:ilvl w:val="0"/>
          <w:numId w:val="6"/>
        </w:numPr>
        <w:tabs>
          <w:tab w:val="left" w:pos="993"/>
          <w:tab w:val="left" w:pos="2835"/>
        </w:tabs>
        <w:bidi w:val="0"/>
        <w:spacing w:line="360" w:lineRule="auto"/>
        <w:ind w:left="4820" w:hanging="4111"/>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ISO 15589,1-2      </w:t>
      </w:r>
      <w:r w:rsidRPr="00CA4841">
        <w:rPr>
          <w:rFonts w:ascii="Arial" w:hAnsi="Arial" w:cs="Arial"/>
          <w:snapToGrid w:val="0"/>
          <w:sz w:val="22"/>
          <w:szCs w:val="20"/>
          <w:lang w:val="en-GB" w:eastAsia="en-GB"/>
        </w:rPr>
        <w:tab/>
        <w:t>Cathodic protection of pipeline transportation systems</w:t>
      </w:r>
    </w:p>
    <w:p w14:paraId="4CF89EB8"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0502   </w:t>
      </w:r>
      <w:r w:rsidRPr="00CA4841">
        <w:rPr>
          <w:rFonts w:ascii="Arial" w:hAnsi="Arial" w:cs="Arial"/>
          <w:snapToGrid w:val="0"/>
          <w:sz w:val="22"/>
          <w:szCs w:val="20"/>
          <w:lang w:val="en-GB" w:eastAsia="en-GB"/>
        </w:rPr>
        <w:tab/>
        <w:t>External corrosion direct assessment (ECDA) process — assessing and reducing the impact of external corrosion on pipeline integrity.</w:t>
      </w:r>
    </w:p>
    <w:p w14:paraId="3C1337FC" w14:textId="77777777" w:rsidR="00CA4841" w:rsidRDefault="00F759F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 xml:space="preserve">NACE SP 0207 </w:t>
      </w:r>
      <w:r w:rsidR="008B0BAA" w:rsidRPr="00CA4841">
        <w:rPr>
          <w:rFonts w:ascii="Arial" w:hAnsi="Arial" w:cs="Arial"/>
          <w:snapToGrid w:val="0"/>
          <w:sz w:val="22"/>
          <w:szCs w:val="20"/>
          <w:lang w:val="en-GB" w:eastAsia="en-GB"/>
        </w:rPr>
        <w:tab/>
      </w:r>
      <w:r w:rsidRPr="00CA4841">
        <w:rPr>
          <w:rFonts w:ascii="Arial" w:hAnsi="Arial" w:cs="Arial"/>
          <w:snapToGrid w:val="0"/>
          <w:sz w:val="22"/>
          <w:szCs w:val="20"/>
          <w:lang w:val="en-GB" w:eastAsia="en-GB"/>
        </w:rPr>
        <w:t>Performing Close-Interval Potential Surveys and DC Surface Potential Gradient Surveys on Buried or Submerged Metallic Pipelines.</w:t>
      </w:r>
    </w:p>
    <w:p w14:paraId="08709508" w14:textId="48577FCF" w:rsidR="00F759FA" w:rsidRPr="00CA4841" w:rsidRDefault="008B0BAA" w:rsidP="00CA4841">
      <w:pPr>
        <w:widowControl w:val="0"/>
        <w:numPr>
          <w:ilvl w:val="0"/>
          <w:numId w:val="6"/>
        </w:numPr>
        <w:tabs>
          <w:tab w:val="left" w:pos="993"/>
          <w:tab w:val="left" w:pos="2835"/>
        </w:tabs>
        <w:bidi w:val="0"/>
        <w:spacing w:line="360" w:lineRule="auto"/>
        <w:ind w:left="2835" w:hanging="2126"/>
        <w:jc w:val="both"/>
        <w:rPr>
          <w:rFonts w:ascii="Arial" w:hAnsi="Arial" w:cs="Arial"/>
          <w:snapToGrid w:val="0"/>
          <w:sz w:val="22"/>
          <w:szCs w:val="20"/>
          <w:lang w:val="en-GB" w:eastAsia="en-GB"/>
        </w:rPr>
      </w:pPr>
      <w:r w:rsidRPr="00CA4841">
        <w:rPr>
          <w:rFonts w:ascii="Arial" w:hAnsi="Arial" w:cs="Arial"/>
          <w:snapToGrid w:val="0"/>
          <w:sz w:val="22"/>
          <w:szCs w:val="20"/>
          <w:lang w:val="en-GB" w:eastAsia="en-GB"/>
        </w:rPr>
        <w:t>NACE-SP0104</w:t>
      </w:r>
      <w:r w:rsidR="00CA4841" w:rsidRPr="00CA4841">
        <w:rPr>
          <w:rFonts w:ascii="Arial" w:hAnsi="Arial" w:cs="Arial"/>
          <w:snapToGrid w:val="0"/>
          <w:sz w:val="22"/>
          <w:szCs w:val="20"/>
          <w:rtl/>
          <w:lang w:val="en-GB" w:eastAsia="en-GB"/>
        </w:rPr>
        <w:tab/>
      </w:r>
      <w:r w:rsidRPr="00CA4841">
        <w:rPr>
          <w:rFonts w:ascii="Arial" w:hAnsi="Arial" w:cs="Arial"/>
          <w:snapToGrid w:val="0"/>
          <w:sz w:val="22"/>
          <w:szCs w:val="20"/>
          <w:lang w:val="en-GB" w:eastAsia="en-GB"/>
        </w:rPr>
        <w:t>The Use of Coupons for Cathodic Protection Monitoring Applications</w:t>
      </w:r>
    </w:p>
    <w:p w14:paraId="2D25C96B" w14:textId="77777777" w:rsidR="00855832" w:rsidRPr="00B32163" w:rsidRDefault="00855832" w:rsidP="00EB2D3E">
      <w:pPr>
        <w:pStyle w:val="Heading2"/>
        <w:widowControl w:val="0"/>
      </w:pPr>
      <w:bookmarkStart w:id="28" w:name="_Toc185242716"/>
      <w:r w:rsidRPr="00B32163">
        <w:t>The Project Documents</w:t>
      </w:r>
      <w:bookmarkEnd w:id="25"/>
      <w:bookmarkEnd w:id="26"/>
      <w:bookmarkEnd w:id="27"/>
      <w:bookmarkEnd w:id="28"/>
    </w:p>
    <w:p w14:paraId="4C39E6EB" w14:textId="4F073B4A" w:rsidR="001D784B" w:rsidRDefault="008B0BAA" w:rsidP="001D784B">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sidRPr="008B0BAA">
        <w:rPr>
          <w:rFonts w:ascii="Arial" w:hAnsi="Arial" w:cs="Arial"/>
          <w:snapToGrid w:val="0"/>
          <w:sz w:val="22"/>
          <w:szCs w:val="20"/>
          <w:lang w:val="en-GB" w:eastAsia="en-GB"/>
        </w:rPr>
        <w:t>BK-GCS-PEDCO-120-EL-CN-0008</w:t>
      </w:r>
      <w:r w:rsidR="00855832" w:rsidRPr="008B0BAA">
        <w:rPr>
          <w:rFonts w:ascii="Arial" w:hAnsi="Arial" w:cs="Arial"/>
          <w:snapToGrid w:val="0"/>
          <w:sz w:val="22"/>
          <w:szCs w:val="20"/>
          <w:lang w:val="en-GB" w:eastAsia="en-GB"/>
        </w:rPr>
        <w:tab/>
      </w:r>
      <w:r>
        <w:rPr>
          <w:rFonts w:ascii="Arial" w:hAnsi="Arial" w:cs="Arial"/>
          <w:snapToGrid w:val="0"/>
          <w:sz w:val="22"/>
          <w:szCs w:val="20"/>
          <w:lang w:val="en-GB" w:eastAsia="en-GB"/>
        </w:rPr>
        <w:tab/>
      </w:r>
      <w:r w:rsidR="001D784B">
        <w:rPr>
          <w:rFonts w:ascii="Arial" w:hAnsi="Arial" w:cs="Arial"/>
          <w:snapToGrid w:val="0"/>
          <w:sz w:val="22"/>
          <w:szCs w:val="20"/>
          <w:lang w:val="en-GB" w:eastAsia="en-GB"/>
        </w:rPr>
        <w:tab/>
      </w:r>
      <w:r w:rsidRPr="008B0BAA">
        <w:rPr>
          <w:rFonts w:ascii="Arial" w:hAnsi="Arial" w:cs="Arial"/>
          <w:snapToGrid w:val="0"/>
          <w:sz w:val="22"/>
          <w:szCs w:val="20"/>
          <w:lang w:val="en-GB" w:eastAsia="en-GB"/>
        </w:rPr>
        <w:t>Specification for Cathodic Protection System</w:t>
      </w:r>
    </w:p>
    <w:p w14:paraId="18F2C82F" w14:textId="77777777" w:rsidR="001D784B" w:rsidRDefault="00A43394" w:rsidP="001D784B">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sidRPr="001D784B">
        <w:rPr>
          <w:rFonts w:ascii="Arial" w:hAnsi="Arial" w:cs="Arial"/>
          <w:snapToGrid w:val="0"/>
          <w:color w:val="000000" w:themeColor="text1"/>
          <w:sz w:val="22"/>
          <w:szCs w:val="20"/>
          <w:lang w:val="en-GB" w:eastAsia="en-GB"/>
        </w:rPr>
        <w:t>BK-GNRAL-PEDCO-HD-000-EL-DC-0001</w:t>
      </w:r>
      <w:r w:rsidR="001D784B">
        <w:rPr>
          <w:rFonts w:ascii="Arial" w:hAnsi="Arial" w:cs="Arial"/>
          <w:snapToGrid w:val="0"/>
          <w:color w:val="000000" w:themeColor="text1"/>
          <w:sz w:val="22"/>
          <w:szCs w:val="20"/>
          <w:lang w:val="en-GB" w:eastAsia="en-GB"/>
        </w:rPr>
        <w:tab/>
      </w:r>
      <w:r w:rsidRPr="001D784B">
        <w:rPr>
          <w:rFonts w:ascii="Arial" w:hAnsi="Arial" w:cs="Arial"/>
          <w:snapToGrid w:val="0"/>
          <w:color w:val="000000" w:themeColor="text1"/>
          <w:sz w:val="22"/>
          <w:szCs w:val="20"/>
          <w:lang w:val="en-GB" w:eastAsia="en-GB"/>
        </w:rPr>
        <w:t>Electrical System Design Criteria</w:t>
      </w:r>
    </w:p>
    <w:p w14:paraId="34EC1EE9" w14:textId="6E0997CF" w:rsidR="00A43394" w:rsidRPr="001D784B" w:rsidRDefault="00596ADD" w:rsidP="00596ADD">
      <w:pPr>
        <w:widowControl w:val="0"/>
        <w:numPr>
          <w:ilvl w:val="0"/>
          <w:numId w:val="6"/>
        </w:numPr>
        <w:tabs>
          <w:tab w:val="left" w:pos="1134"/>
          <w:tab w:val="left" w:pos="4820"/>
        </w:tabs>
        <w:bidi w:val="0"/>
        <w:spacing w:before="120" w:after="120"/>
        <w:ind w:left="4820" w:hanging="4111"/>
        <w:jc w:val="both"/>
        <w:rPr>
          <w:rFonts w:ascii="Arial" w:hAnsi="Arial" w:cs="Arial"/>
          <w:snapToGrid w:val="0"/>
          <w:sz w:val="22"/>
          <w:szCs w:val="20"/>
          <w:lang w:val="en-GB" w:eastAsia="en-GB"/>
        </w:rPr>
      </w:pPr>
      <w:r>
        <w:rPr>
          <w:rFonts w:ascii="Arial" w:hAnsi="Arial" w:cs="Arial"/>
          <w:snapToGrid w:val="0"/>
          <w:color w:val="000000" w:themeColor="text1"/>
          <w:sz w:val="22"/>
          <w:szCs w:val="20"/>
          <w:lang w:val="en-GB" w:eastAsia="en-GB"/>
        </w:rPr>
        <w:t>BK-GCS-</w:t>
      </w:r>
      <w:r w:rsidR="00A43394" w:rsidRPr="001D784B">
        <w:rPr>
          <w:rFonts w:ascii="Arial" w:hAnsi="Arial" w:cs="Arial"/>
          <w:snapToGrid w:val="0"/>
          <w:color w:val="000000" w:themeColor="text1"/>
          <w:sz w:val="22"/>
          <w:szCs w:val="20"/>
          <w:lang w:val="en-GB" w:eastAsia="en-GB"/>
        </w:rPr>
        <w:t>PEDCO-320-GT-RT-0001</w:t>
      </w:r>
      <w:r w:rsidR="00A43394" w:rsidRPr="001D784B">
        <w:rPr>
          <w:rFonts w:ascii="Arial" w:hAnsi="Arial" w:cs="Arial"/>
          <w:snapToGrid w:val="0"/>
          <w:color w:val="000000" w:themeColor="text1"/>
          <w:sz w:val="22"/>
          <w:szCs w:val="20"/>
          <w:lang w:val="en-GB" w:eastAsia="en-GB"/>
        </w:rPr>
        <w:tab/>
      </w:r>
      <w:r w:rsidR="00A43394" w:rsidRPr="001D784B">
        <w:rPr>
          <w:rFonts w:ascii="Arial" w:hAnsi="Arial" w:cs="Arial"/>
          <w:snapToGrid w:val="0"/>
          <w:color w:val="000000" w:themeColor="text1"/>
          <w:sz w:val="22"/>
          <w:szCs w:val="20"/>
          <w:lang w:val="en-GB" w:eastAsia="en-GB"/>
        </w:rPr>
        <w:tab/>
      </w:r>
      <w:r>
        <w:rPr>
          <w:rFonts w:ascii="Arial" w:hAnsi="Arial" w:cs="Arial"/>
          <w:snapToGrid w:val="0"/>
          <w:color w:val="000000" w:themeColor="text1"/>
          <w:sz w:val="22"/>
          <w:szCs w:val="20"/>
          <w:lang w:val="en-GB" w:eastAsia="en-GB"/>
        </w:rPr>
        <w:tab/>
      </w:r>
      <w:r w:rsidR="00A43394" w:rsidRPr="001D784B">
        <w:rPr>
          <w:rFonts w:ascii="Arial" w:hAnsi="Arial" w:cs="Arial"/>
          <w:snapToGrid w:val="0"/>
          <w:color w:val="000000" w:themeColor="text1"/>
          <w:sz w:val="22"/>
          <w:szCs w:val="20"/>
          <w:lang w:val="en-GB" w:eastAsia="en-GB"/>
        </w:rPr>
        <w:t>Geotechnical Report</w:t>
      </w:r>
    </w:p>
    <w:p w14:paraId="52A0CAE2" w14:textId="77777777" w:rsidR="00855832" w:rsidRPr="00B32163" w:rsidRDefault="00855832" w:rsidP="00EB2D3E">
      <w:pPr>
        <w:pStyle w:val="Heading2"/>
        <w:widowControl w:val="0"/>
      </w:pPr>
      <w:bookmarkStart w:id="29" w:name="_Toc341278664"/>
      <w:bookmarkStart w:id="30" w:name="_Toc341280195"/>
      <w:bookmarkStart w:id="31" w:name="_Toc343327085"/>
      <w:bookmarkStart w:id="32" w:name="_Toc343327782"/>
      <w:bookmarkStart w:id="33" w:name="_Toc185242717"/>
      <w:r w:rsidRPr="00B32163">
        <w:t>ENVIRONMENTAL DATA</w:t>
      </w:r>
      <w:bookmarkEnd w:id="29"/>
      <w:bookmarkEnd w:id="30"/>
      <w:bookmarkEnd w:id="31"/>
      <w:bookmarkEnd w:id="32"/>
      <w:bookmarkEnd w:id="33"/>
    </w:p>
    <w:p w14:paraId="7D9432E3" w14:textId="36FAF33D" w:rsidR="00855832" w:rsidRDefault="00855832" w:rsidP="001D784B">
      <w:pPr>
        <w:widowControl w:val="0"/>
        <w:autoSpaceDE w:val="0"/>
        <w:autoSpaceDN w:val="0"/>
        <w:bidi w:val="0"/>
        <w:adjustRightInd w:val="0"/>
        <w:spacing w:line="360" w:lineRule="auto"/>
        <w:ind w:left="70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 xml:space="preserve">Design; Doc. No. </w:t>
      </w:r>
      <w:r w:rsidR="00A43394" w:rsidRPr="00A43394">
        <w:rPr>
          <w:rFonts w:ascii="Arial" w:hAnsi="Arial" w:cs="Arial"/>
          <w:sz w:val="22"/>
          <w:szCs w:val="22"/>
          <w:lang w:bidi="fa-IR"/>
        </w:rPr>
        <w:t>BK-GNRAL-PEDCO-000-PR-DB-0001</w:t>
      </w:r>
      <w:r w:rsidRPr="00B32163">
        <w:rPr>
          <w:rFonts w:ascii="Arial" w:hAnsi="Arial" w:cs="Arial"/>
          <w:sz w:val="22"/>
          <w:szCs w:val="22"/>
          <w:lang w:bidi="fa-IR"/>
        </w:rPr>
        <w:t xml:space="preserve">". </w:t>
      </w:r>
    </w:p>
    <w:p w14:paraId="0132BF8D" w14:textId="77777777" w:rsidR="00A43394" w:rsidRPr="00DD4FD8" w:rsidRDefault="00A43394" w:rsidP="001D784B">
      <w:pPr>
        <w:autoSpaceDE w:val="0"/>
        <w:autoSpaceDN w:val="0"/>
        <w:bidi w:val="0"/>
        <w:adjustRightInd w:val="0"/>
        <w:spacing w:line="360" w:lineRule="auto"/>
        <w:ind w:left="706"/>
        <w:jc w:val="both"/>
        <w:rPr>
          <w:rFonts w:asciiTheme="minorBidi" w:hAnsiTheme="minorBidi" w:cstheme="minorBidi"/>
          <w:spacing w:val="-4"/>
          <w:sz w:val="22"/>
          <w:szCs w:val="22"/>
          <w:lang w:bidi="fa-IR"/>
        </w:rPr>
      </w:pPr>
      <w:r w:rsidRPr="00BB557A">
        <w:rPr>
          <w:rFonts w:asciiTheme="minorBidi" w:hAnsiTheme="minorBidi" w:cstheme="minorBidi"/>
          <w:noProof/>
          <w:spacing w:val="-4"/>
          <w:sz w:val="22"/>
          <w:szCs w:val="22"/>
        </w:rPr>
        <mc:AlternateContent>
          <mc:Choice Requires="wps">
            <w:drawing>
              <wp:anchor distT="0" distB="0" distL="114300" distR="114300" simplePos="0" relativeHeight="251654656" behindDoc="0" locked="0" layoutInCell="1" allowOverlap="1" wp14:anchorId="1BA40653" wp14:editId="7361D03D">
                <wp:simplePos x="0" y="0"/>
                <wp:positionH relativeFrom="column">
                  <wp:posOffset>371475</wp:posOffset>
                </wp:positionH>
                <wp:positionV relativeFrom="paragraph">
                  <wp:posOffset>8477250</wp:posOffset>
                </wp:positionV>
                <wp:extent cx="514350" cy="457200"/>
                <wp:effectExtent l="0" t="0" r="19050" b="1905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57200"/>
                        </a:xfrm>
                        <a:prstGeom prst="triangle">
                          <a:avLst>
                            <a:gd name="adj" fmla="val 47453"/>
                          </a:avLst>
                        </a:prstGeom>
                        <a:solidFill>
                          <a:sysClr val="window" lastClr="FFFFFF"/>
                        </a:solidFill>
                        <a:ln w="3175" cap="flat" cmpd="sng" algn="ctr">
                          <a:solidFill>
                            <a:sysClr val="windowText" lastClr="000000"/>
                          </a:solidFill>
                          <a:prstDash val="solid"/>
                        </a:ln>
                        <a:effectLst/>
                      </wps:spPr>
                      <wps:txbx>
                        <w:txbxContent>
                          <w:p w14:paraId="1C339047" w14:textId="77777777" w:rsidR="001D0783" w:rsidRPr="00526728" w:rsidRDefault="001D0783" w:rsidP="00A43394">
                            <w:pPr>
                              <w:pStyle w:val="NormalWeb"/>
                              <w:spacing w:before="0" w:beforeAutospacing="0" w:after="0" w:afterAutospacing="0"/>
                              <w:ind w:right="-45"/>
                              <w:jc w:val="center"/>
                              <w:rPr>
                                <w:rFonts w:asciiTheme="minorBidi" w:hAnsiTheme="minorBidi" w:cstheme="minorBidi"/>
                                <w:sz w:val="20"/>
                                <w:szCs w:val="20"/>
                              </w:rPr>
                            </w:pPr>
                            <w:r w:rsidRPr="00526728">
                              <w:rPr>
                                <w:rFonts w:asciiTheme="minorBidi" w:eastAsia="+mn-ea" w:hAnsiTheme="minorBidi" w:cstheme="minorBidi"/>
                                <w:color w:val="000000"/>
                                <w:sz w:val="20"/>
                                <w:szCs w:val="20"/>
                              </w:rPr>
                              <w:t>R01</w:t>
                            </w:r>
                          </w:p>
                        </w:txbxContent>
                      </wps:txbx>
                      <wps:bodyPr vert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BA406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left:0;text-align:left;margin-left:29.25pt;margin-top:667.5pt;width:40.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FYMwIAAHoEAAAOAAAAZHJzL2Uyb0RvYy54bWysVMFu2zAMvQ/YPwi6L04aZx2MOMXQIEOB&#10;Yi3Q7AMYWbK1yZImKnHy96MVO0vXnYb5IEgi9cj3SHp5d2wNO8iA2tmSzyZTzqQVrtK2Lvm37ebD&#10;J84wgq3AOCtLfpLI71bv3y07X8gb1zhTycAIxGLR+ZI3Mfoiy1A0sgWcOC8tGZULLUQ6hjqrAnSE&#10;3prsZjr9mHUuVD44IRHpdn028lXCV0qK+KQUyshMySm3mNaQ1l2/ZqslFHUA32gxpAH/kEUL2lLQ&#10;C9QaIrB90G+gWi2CQ6fiRLg2c0ppIRMHYjOb/sHmpQEvExcSB/1FJvx/sOLr4TkwXZU858xCSyV6&#10;QIdCGolsGzTY2kiW9zp1Hgtyf/HPoWeK/tGJH0iG7JWlP+Dgc1Sh7X2JJzsm0U8X0eUxMkGXi1k+&#10;X1BpBJnyxS0VtQ+WQTE+9gHjF+la1m9KHoekktxweMSYdK+G7KH6zplqDVXxAIblt/liPgAOzgQ9&#10;QiYezuhqo41JhxPem8DoZcmpyyrXcWYAI12WfJO+AQyvnxnLupLPZ7cL4gHUxspApG3rSVi0NWdg&#10;apoPEUNK+9VjfBNzS9pcxZ2m729xex5rwOaccEId3Izt6cg0ASTRWKVzYfoSxePuOBR156oTNQFN&#10;cXyiRRlHZITRnrOOJoMY/NxDkJTRg6XW68do3IRxsxs3IZp7dx42sKJxpNvI2rrP++iUvmRzDjw0&#10;EDV4KvswjP0EXZ+T1+9fxuoXAAAA//8DAFBLAwQUAAYACAAAACEAtHqpUd8AAAAMAQAADwAAAGRy&#10;cy9kb3ducmV2LnhtbEyPzU7DMBCE70i8g7VI3KgNIbSEOBUgUHttoSpHN978iHgdxW4a3p7tCW67&#10;s6PZb/Ll5Dox4hBaTxpuZwoEUultS7WGz4/3mwWIEA1Z03lCDT8YYFlcXuQms/5EGxy3sRYcQiEz&#10;GpoY+0zKUDboTJj5HolvlR+cibwOtbSDOXG46+SdUg/SmZb4Q2N6fG2w/N4enYbxrVp9qZcuho2v&#10;7G4uV32y3mt9fTU9P4GIOMU/M5zxGR0KZjr4I9kgOg3pImUn60mScqmzI3lk6cDDvZorkEUu/5co&#10;fgEAAP//AwBQSwECLQAUAAYACAAAACEAtoM4kv4AAADhAQAAEwAAAAAAAAAAAAAAAAAAAAAAW0Nv&#10;bnRlbnRfVHlwZXNdLnhtbFBLAQItABQABgAIAAAAIQA4/SH/1gAAAJQBAAALAAAAAAAAAAAAAAAA&#10;AC8BAABfcmVscy8ucmVsc1BLAQItABQABgAIAAAAIQB8lUFYMwIAAHoEAAAOAAAAAAAAAAAAAAAA&#10;AC4CAABkcnMvZTJvRG9jLnhtbFBLAQItABQABgAIAAAAIQC0eqlR3wAAAAwBAAAPAAAAAAAAAAAA&#10;AAAAAI0EAABkcnMvZG93bnJldi54bWxQSwUGAAAAAAQABADzAAAAmQUAAAAA&#10;" adj="10250" fillcolor="window" strokecolor="windowText" strokeweight=".25pt">
                <v:path arrowok="t"/>
                <v:textbox inset="0,0,0,0">
                  <w:txbxContent>
                    <w:p w14:paraId="1C339047" w14:textId="77777777" w:rsidR="001D0783" w:rsidRPr="00526728" w:rsidRDefault="001D0783" w:rsidP="00A43394">
                      <w:pPr>
                        <w:pStyle w:val="NormalWeb"/>
                        <w:spacing w:before="0" w:beforeAutospacing="0" w:after="0" w:afterAutospacing="0"/>
                        <w:ind w:right="-45"/>
                        <w:jc w:val="center"/>
                        <w:rPr>
                          <w:rFonts w:asciiTheme="minorBidi" w:hAnsiTheme="minorBidi" w:cstheme="minorBidi"/>
                          <w:sz w:val="20"/>
                          <w:szCs w:val="20"/>
                        </w:rPr>
                      </w:pPr>
                      <w:r w:rsidRPr="00526728">
                        <w:rPr>
                          <w:rFonts w:asciiTheme="minorBidi" w:eastAsia="+mn-ea" w:hAnsiTheme="minorBidi" w:cstheme="minorBidi"/>
                          <w:color w:val="000000"/>
                          <w:sz w:val="20"/>
                          <w:szCs w:val="20"/>
                        </w:rPr>
                        <w:t>R01</w:t>
                      </w:r>
                    </w:p>
                  </w:txbxContent>
                </v:textbox>
              </v:shape>
            </w:pict>
          </mc:Fallback>
        </mc:AlternateContent>
      </w:r>
      <w:r>
        <w:rPr>
          <w:rFonts w:asciiTheme="minorBidi" w:hAnsiTheme="minorBidi" w:cstheme="minorBidi"/>
          <w:noProof/>
          <w:spacing w:val="-4"/>
          <w:sz w:val="22"/>
          <w:szCs w:val="22"/>
        </w:rPr>
        <w:t>Cathodic Protection System</w:t>
      </w:r>
      <w:r w:rsidRPr="00DD4FD8">
        <w:rPr>
          <w:rFonts w:asciiTheme="minorBidi" w:hAnsiTheme="minorBidi" w:cstheme="minorBidi"/>
          <w:spacing w:val="-4"/>
          <w:sz w:val="22"/>
          <w:szCs w:val="22"/>
          <w:lang w:bidi="fa-IR"/>
        </w:rPr>
        <w:t xml:space="preserve"> shall be designed for use under the conditions specified as below:</w:t>
      </w:r>
    </w:p>
    <w:p w14:paraId="12EB29D7" w14:textId="77777777" w:rsidR="00A43394" w:rsidRDefault="00A43394" w:rsidP="001D784B">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Ambient temperatures for equipment: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693"/>
      </w:tblGrid>
      <w:tr w:rsidR="00A43394" w14:paraId="646570B2" w14:textId="77777777" w:rsidTr="00A2369A">
        <w:tc>
          <w:tcPr>
            <w:tcW w:w="6487" w:type="dxa"/>
            <w:vAlign w:val="center"/>
          </w:tcPr>
          <w:p w14:paraId="62B0D7A0"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Maximum design temperature indoor/outdoor (under sun shade) </w:t>
            </w:r>
          </w:p>
        </w:tc>
        <w:tc>
          <w:tcPr>
            <w:tcW w:w="2693" w:type="dxa"/>
            <w:vAlign w:val="center"/>
          </w:tcPr>
          <w:p w14:paraId="354CF526" w14:textId="1B5948DC"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+5</w:t>
            </w:r>
            <w:r w:rsidR="001D784B">
              <w:rPr>
                <w:rFonts w:asciiTheme="minorBidi" w:hAnsiTheme="minorBidi" w:cstheme="minorBidi"/>
                <w:sz w:val="22"/>
                <w:szCs w:val="22"/>
                <w:lang w:val="en-GB"/>
              </w:rPr>
              <w:t>0</w:t>
            </w:r>
            <w:r>
              <w:rPr>
                <w:rFonts w:asciiTheme="minorBidi" w:hAnsiTheme="minorBidi" w:cstheme="minorBidi"/>
                <w:sz w:val="22"/>
                <w:szCs w:val="22"/>
                <w:lang w:val="en-GB"/>
              </w:rPr>
              <w:t>°C</w:t>
            </w:r>
          </w:p>
        </w:tc>
      </w:tr>
      <w:tr w:rsidR="00A43394" w14:paraId="7BD80730" w14:textId="77777777" w:rsidTr="00A2369A">
        <w:tc>
          <w:tcPr>
            <w:tcW w:w="6487" w:type="dxa"/>
            <w:vAlign w:val="center"/>
          </w:tcPr>
          <w:p w14:paraId="22A137DB"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Minimum design temperature</w:t>
            </w:r>
          </w:p>
        </w:tc>
        <w:tc>
          <w:tcPr>
            <w:tcW w:w="2693" w:type="dxa"/>
            <w:vAlign w:val="center"/>
          </w:tcPr>
          <w:p w14:paraId="1DE88236"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-5</w:t>
            </w:r>
            <w:r w:rsidRPr="00BE5DA9">
              <w:rPr>
                <w:rFonts w:asciiTheme="minorBidi" w:hAnsiTheme="minorBidi" w:cstheme="minorBidi"/>
                <w:sz w:val="22"/>
                <w:szCs w:val="22"/>
                <w:lang w:val="en-GB"/>
              </w:rPr>
              <w:t xml:space="preserve">°C </w:t>
            </w:r>
          </w:p>
        </w:tc>
      </w:tr>
      <w:tr w:rsidR="00A43394" w14:paraId="34869A7D" w14:textId="77777777" w:rsidTr="00A2369A">
        <w:tc>
          <w:tcPr>
            <w:tcW w:w="6487" w:type="dxa"/>
            <w:vAlign w:val="center"/>
          </w:tcPr>
          <w:p w14:paraId="2998B7C5"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Maximum surface temperature exposed to the sun</w:t>
            </w:r>
          </w:p>
        </w:tc>
        <w:tc>
          <w:tcPr>
            <w:tcW w:w="2693" w:type="dxa"/>
            <w:vAlign w:val="center"/>
          </w:tcPr>
          <w:p w14:paraId="62CED9CE"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85°C</w:t>
            </w:r>
          </w:p>
        </w:tc>
      </w:tr>
      <w:tr w:rsidR="00A43394" w14:paraId="110DBAA8" w14:textId="77777777" w:rsidTr="00A2369A">
        <w:tc>
          <w:tcPr>
            <w:tcW w:w="6487" w:type="dxa"/>
            <w:vAlign w:val="center"/>
          </w:tcPr>
          <w:p w14:paraId="2AE18168"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Maximum relative humidity</w:t>
            </w:r>
          </w:p>
        </w:tc>
        <w:tc>
          <w:tcPr>
            <w:tcW w:w="2693" w:type="dxa"/>
            <w:vAlign w:val="center"/>
          </w:tcPr>
          <w:p w14:paraId="282E3E03"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100%</w:t>
            </w:r>
            <w:r w:rsidRPr="00BE5DA9">
              <w:rPr>
                <w:rFonts w:asciiTheme="minorBidi" w:hAnsiTheme="minorBidi" w:cstheme="minorBidi"/>
                <w:sz w:val="22"/>
                <w:szCs w:val="22"/>
                <w:lang w:val="en-GB"/>
              </w:rPr>
              <w:t xml:space="preserve">          </w:t>
            </w:r>
          </w:p>
        </w:tc>
      </w:tr>
      <w:tr w:rsidR="00A43394" w14:paraId="4DD0C88D" w14:textId="77777777" w:rsidTr="00A2369A">
        <w:tc>
          <w:tcPr>
            <w:tcW w:w="6487" w:type="dxa"/>
            <w:vAlign w:val="center"/>
          </w:tcPr>
          <w:p w14:paraId="56BE7009"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Altitude</w:t>
            </w:r>
          </w:p>
        </w:tc>
        <w:tc>
          <w:tcPr>
            <w:tcW w:w="2693" w:type="dxa"/>
            <w:vAlign w:val="center"/>
          </w:tcPr>
          <w:p w14:paraId="62DCDB2A"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&lt;1000m above sea Level</w:t>
            </w:r>
          </w:p>
        </w:tc>
      </w:tr>
      <w:tr w:rsidR="00A43394" w14:paraId="08F0CF73" w14:textId="77777777" w:rsidTr="00A2369A">
        <w:tc>
          <w:tcPr>
            <w:tcW w:w="6487" w:type="dxa"/>
            <w:vAlign w:val="center"/>
          </w:tcPr>
          <w:p w14:paraId="5DAAB172"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Special Atmospheric Condition</w:t>
            </w:r>
          </w:p>
        </w:tc>
        <w:tc>
          <w:tcPr>
            <w:tcW w:w="2693" w:type="dxa"/>
            <w:vAlign w:val="center"/>
          </w:tcPr>
          <w:p w14:paraId="786655A7" w14:textId="77777777" w:rsidR="00A43394" w:rsidRDefault="00A43394" w:rsidP="001D784B">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dust and salt corrosive</w:t>
            </w:r>
          </w:p>
        </w:tc>
      </w:tr>
    </w:tbl>
    <w:p w14:paraId="195311EC" w14:textId="77777777" w:rsidR="00A43394" w:rsidRDefault="00A43394" w:rsidP="001D784B">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For the ambient conditions special care will be paid to:</w:t>
      </w:r>
    </w:p>
    <w:p w14:paraId="22E3457B" w14:textId="77777777" w:rsid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Enclosures of equipment for outdoor installation</w:t>
      </w:r>
    </w:p>
    <w:p w14:paraId="03ED42C0" w14:textId="77777777" w:rsid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Painting and coating of metal parts to resist to the severe environmental conditions</w:t>
      </w:r>
    </w:p>
    <w:p w14:paraId="54524EE4" w14:textId="17FB3F25" w:rsidR="00A43394" w:rsidRPr="00A43394" w:rsidRDefault="00A43394" w:rsidP="001D784B">
      <w:pPr>
        <w:pStyle w:val="ListParagraph"/>
        <w:widowControl w:val="0"/>
        <w:numPr>
          <w:ilvl w:val="0"/>
          <w:numId w:val="12"/>
        </w:numPr>
        <w:bidi w:val="0"/>
        <w:snapToGrid w:val="0"/>
        <w:spacing w:line="360" w:lineRule="auto"/>
        <w:jc w:val="lowKashida"/>
        <w:rPr>
          <w:rFonts w:asciiTheme="minorBidi" w:hAnsiTheme="minorBidi" w:cstheme="minorBidi"/>
          <w:sz w:val="22"/>
          <w:szCs w:val="22"/>
          <w:lang w:val="en-GB"/>
        </w:rPr>
      </w:pPr>
      <w:r w:rsidRPr="00AC1514">
        <w:rPr>
          <w:rFonts w:asciiTheme="minorBidi" w:hAnsiTheme="minorBidi" w:cstheme="minorBidi"/>
          <w:sz w:val="22"/>
          <w:szCs w:val="22"/>
          <w:lang w:val="en-GB"/>
        </w:rPr>
        <w:t>Any environmental derating factors shall be considered by vendor before design</w:t>
      </w:r>
    </w:p>
    <w:p w14:paraId="39713928" w14:textId="77777777" w:rsidR="00662518" w:rsidRPr="00662518" w:rsidRDefault="00662518" w:rsidP="00662518">
      <w:pPr>
        <w:pStyle w:val="Heading2"/>
        <w:widowControl w:val="0"/>
        <w:tabs>
          <w:tab w:val="clear" w:pos="1440"/>
          <w:tab w:val="num" w:pos="1572"/>
        </w:tabs>
      </w:pPr>
      <w:bookmarkStart w:id="34" w:name="_Toc83130850"/>
      <w:bookmarkStart w:id="35" w:name="_Toc83133994"/>
      <w:bookmarkStart w:id="36" w:name="_Toc83136016"/>
      <w:bookmarkStart w:id="37" w:name="_Toc185242718"/>
      <w:bookmarkEnd w:id="20"/>
      <w:r w:rsidRPr="00662518">
        <w:t>Order of Precedence</w:t>
      </w:r>
      <w:bookmarkEnd w:id="34"/>
      <w:bookmarkEnd w:id="35"/>
      <w:bookmarkEnd w:id="36"/>
      <w:bookmarkEnd w:id="37"/>
    </w:p>
    <w:p w14:paraId="47AA95C3"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In case of conflict between requirements specified herein &amp; the requirements of any other referenced document, the most approved stringent requirements of below listed items shall be considered based on the approval given by the owner’s representative:</w:t>
      </w:r>
    </w:p>
    <w:p w14:paraId="764038B2"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Purchase order</w:t>
      </w:r>
    </w:p>
    <w:p w14:paraId="18CC0338"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Material Requisition</w:t>
      </w:r>
    </w:p>
    <w:p w14:paraId="65A44D3D"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MTO &amp; Data Sheet</w:t>
      </w:r>
    </w:p>
    <w:p w14:paraId="6B340B74"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This Specification</w:t>
      </w:r>
    </w:p>
    <w:p w14:paraId="46A8495E"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Drawing &amp; Other Specification</w:t>
      </w:r>
    </w:p>
    <w:p w14:paraId="4113681A"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 xml:space="preserve">Reference Project Specification </w:t>
      </w:r>
    </w:p>
    <w:p w14:paraId="208D75D4"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Iranian Petroleum Standard (IPS)</w:t>
      </w:r>
    </w:p>
    <w:p w14:paraId="6DEE0B52"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Reference international Code &amp; Standards</w:t>
      </w:r>
    </w:p>
    <w:p w14:paraId="603549AA"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When the term “Authorized”, Authorization”, “Approval”, or “Approved” are used in this specification, it shall mean authorization or Approval from OWNER.</w:t>
      </w:r>
    </w:p>
    <w:p w14:paraId="7757E8C7" w14:textId="77777777" w:rsidR="00662518" w:rsidRPr="00662518" w:rsidRDefault="00662518" w:rsidP="001D784B">
      <w:pPr>
        <w:widowControl w:val="0"/>
        <w:bidi w:val="0"/>
        <w:snapToGrid w:val="0"/>
        <w:spacing w:line="360" w:lineRule="auto"/>
        <w:ind w:left="709"/>
        <w:jc w:val="mediumKashida"/>
        <w:rPr>
          <w:rFonts w:asciiTheme="minorBidi" w:hAnsiTheme="minorBidi" w:cstheme="minorBidi"/>
          <w:sz w:val="22"/>
          <w:szCs w:val="22"/>
          <w:lang w:val="en-GB"/>
        </w:rPr>
      </w:pPr>
      <w:r w:rsidRPr="00662518">
        <w:rPr>
          <w:rFonts w:asciiTheme="minorBidi" w:hAnsiTheme="minorBidi" w:cstheme="minorBidi"/>
          <w:sz w:val="22"/>
          <w:szCs w:val="22"/>
          <w:lang w:val="en-GB"/>
        </w:rPr>
        <w:t>In case of any conflict between the project documents, the most stringent one shall be considered.</w:t>
      </w:r>
    </w:p>
    <w:p w14:paraId="1C9C7DFD" w14:textId="2068E86B" w:rsidR="00A43394" w:rsidRPr="00A43394" w:rsidRDefault="00A43394" w:rsidP="009402B1">
      <w:pPr>
        <w:keepNext/>
        <w:widowControl w:val="0"/>
        <w:numPr>
          <w:ilvl w:val="0"/>
          <w:numId w:val="1"/>
        </w:numPr>
        <w:bidi w:val="0"/>
        <w:spacing w:before="240" w:after="240"/>
        <w:jc w:val="both"/>
        <w:outlineLvl w:val="0"/>
        <w:rPr>
          <w:rFonts w:ascii="Arial" w:hAnsi="Arial" w:cs="Arial"/>
          <w:b/>
          <w:bCs/>
          <w:caps/>
          <w:kern w:val="28"/>
          <w:sz w:val="24"/>
        </w:rPr>
      </w:pPr>
      <w:bookmarkStart w:id="38" w:name="_Toc72587630"/>
      <w:bookmarkStart w:id="39" w:name="_Toc91586627"/>
      <w:bookmarkStart w:id="40" w:name="_Toc185242719"/>
      <w:r w:rsidRPr="00A43394">
        <w:rPr>
          <w:rFonts w:ascii="Arial" w:hAnsi="Arial" w:cs="Arial"/>
          <w:b/>
          <w:bCs/>
          <w:caps/>
          <w:kern w:val="28"/>
          <w:sz w:val="24"/>
        </w:rPr>
        <w:t>Abbreviations</w:t>
      </w:r>
      <w:bookmarkEnd w:id="38"/>
      <w:bookmarkEnd w:id="39"/>
      <w:bookmarkEnd w:id="40"/>
    </w:p>
    <w:p w14:paraId="3A9A053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CP-Cathodic protection</w:t>
      </w:r>
    </w:p>
    <w:p w14:paraId="41C5D7B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ICCP-Impressed current cathodic protection</w:t>
      </w:r>
    </w:p>
    <w:p w14:paraId="5DF1095A" w14:textId="723F70BE" w:rsid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Ti-MMO- Titanium substrate with Mixed Metal Oxide Anode</w:t>
      </w:r>
    </w:p>
    <w:p w14:paraId="06D51839" w14:textId="13945499"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HSCI</w:t>
      </w:r>
      <w:r>
        <w:rPr>
          <w:rFonts w:ascii="Arial" w:hAnsi="Arial" w:cs="Arial"/>
          <w:color w:val="000000"/>
          <w:sz w:val="22"/>
          <w:szCs w:val="22"/>
        </w:rPr>
        <w:tab/>
        <w:t>High Silicon Cast Iron Anode</w:t>
      </w:r>
    </w:p>
    <w:p w14:paraId="0300B04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T/R-Transformer rectifier</w:t>
      </w:r>
    </w:p>
    <w:p w14:paraId="4C77E4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AST –Above ground Storage Tank</w:t>
      </w:r>
    </w:p>
    <w:p w14:paraId="2E8A642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 –Alternative Current </w:t>
      </w:r>
    </w:p>
    <w:p w14:paraId="0E312C7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DC-Direct Current </w:t>
      </w:r>
    </w:p>
    <w:p w14:paraId="0F82EA0F" w14:textId="7220C7C6"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U/G</w:t>
      </w:r>
      <w:r>
        <w:rPr>
          <w:rFonts w:ascii="Arial" w:hAnsi="Arial" w:cs="Arial"/>
          <w:color w:val="000000"/>
          <w:sz w:val="22"/>
          <w:szCs w:val="22"/>
        </w:rPr>
        <w:t xml:space="preserve"> or UG</w:t>
      </w:r>
      <w:r w:rsidRPr="00A43394">
        <w:rPr>
          <w:rFonts w:ascii="Arial" w:hAnsi="Arial" w:cs="Arial"/>
          <w:color w:val="000000"/>
          <w:sz w:val="22"/>
          <w:szCs w:val="22"/>
        </w:rPr>
        <w:t>- Under Ground</w:t>
      </w:r>
    </w:p>
    <w:p w14:paraId="2C59F05B" w14:textId="6103B44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A/G </w:t>
      </w:r>
      <w:r>
        <w:rPr>
          <w:rFonts w:ascii="Arial" w:hAnsi="Arial" w:cs="Arial"/>
          <w:color w:val="000000"/>
          <w:sz w:val="22"/>
          <w:szCs w:val="22"/>
        </w:rPr>
        <w:t xml:space="preserve">or AG </w:t>
      </w:r>
      <w:r w:rsidRPr="00A43394">
        <w:rPr>
          <w:rFonts w:ascii="Arial" w:hAnsi="Arial" w:cs="Arial"/>
          <w:color w:val="000000"/>
          <w:sz w:val="22"/>
          <w:szCs w:val="22"/>
        </w:rPr>
        <w:t>-Above Ground</w:t>
      </w:r>
    </w:p>
    <w:p w14:paraId="1166A1A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PE- Polyethylene</w:t>
      </w:r>
    </w:p>
    <w:p w14:paraId="295498A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PP- Polypropylene</w:t>
      </w:r>
    </w:p>
    <w:p w14:paraId="2D700FD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SRB- Sulphate reduction bacteria </w:t>
      </w:r>
    </w:p>
    <w:p w14:paraId="3F1D4DA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CB- Coating Breakdown </w:t>
      </w:r>
    </w:p>
    <w:p w14:paraId="6239CF1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w:t>
      </w:r>
    </w:p>
    <w:p w14:paraId="5ECBB9F7"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PCM- Pipe Current Mapper </w:t>
      </w:r>
    </w:p>
    <w:p w14:paraId="448803CF" w14:textId="77777777" w:rsidR="00A43394" w:rsidRPr="00A43394" w:rsidRDefault="00A43394" w:rsidP="00A43394">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41" w:name="_Toc525459954"/>
      <w:bookmarkStart w:id="42" w:name="_Toc500743819"/>
      <w:bookmarkStart w:id="43" w:name="_Toc462039153"/>
      <w:bookmarkStart w:id="44" w:name="_Toc44850863"/>
      <w:bookmarkStart w:id="45" w:name="_Toc44856740"/>
      <w:bookmarkStart w:id="46" w:name="_Toc442694140"/>
      <w:bookmarkStart w:id="47" w:name="_Toc60240760"/>
      <w:bookmarkStart w:id="48" w:name="_Toc72587631"/>
      <w:bookmarkStart w:id="49" w:name="_Toc91586628"/>
      <w:bookmarkStart w:id="50" w:name="_Toc185242720"/>
      <w:r w:rsidRPr="00A43394">
        <w:rPr>
          <w:rFonts w:ascii="Arial" w:hAnsi="Arial" w:cs="Arial"/>
          <w:b/>
          <w:bCs/>
          <w:caps/>
          <w:kern w:val="28"/>
          <w:sz w:val="24"/>
        </w:rPr>
        <w:t>Cathodic Protection</w:t>
      </w:r>
      <w:bookmarkEnd w:id="41"/>
      <w:bookmarkEnd w:id="42"/>
      <w:bookmarkEnd w:id="43"/>
      <w:bookmarkEnd w:id="44"/>
      <w:bookmarkEnd w:id="45"/>
      <w:bookmarkEnd w:id="46"/>
      <w:bookmarkEnd w:id="47"/>
      <w:bookmarkEnd w:id="48"/>
      <w:bookmarkEnd w:id="49"/>
      <w:bookmarkEnd w:id="50"/>
    </w:p>
    <w:p w14:paraId="3106EB66" w14:textId="77777777" w:rsidR="00A43394" w:rsidRPr="00A43394" w:rsidRDefault="00A43394" w:rsidP="00A43394">
      <w:pPr>
        <w:pStyle w:val="Heading2"/>
        <w:widowControl w:val="0"/>
      </w:pPr>
      <w:bookmarkStart w:id="51" w:name="_Toc43368535"/>
      <w:bookmarkStart w:id="52" w:name="_Toc44850864"/>
      <w:bookmarkStart w:id="53" w:name="_Toc44856741"/>
      <w:bookmarkStart w:id="54" w:name="_Toc55469897"/>
      <w:bookmarkStart w:id="55" w:name="_Toc55501019"/>
      <w:bookmarkStart w:id="56" w:name="_Toc60240761"/>
      <w:bookmarkStart w:id="57" w:name="_Toc62986554"/>
      <w:bookmarkStart w:id="58" w:name="_Toc72587601"/>
      <w:bookmarkStart w:id="59" w:name="_Toc72587632"/>
      <w:bookmarkStart w:id="60" w:name="_Toc91584091"/>
      <w:bookmarkStart w:id="61" w:name="_Toc91586629"/>
      <w:bookmarkStart w:id="62" w:name="_Toc43368536"/>
      <w:bookmarkStart w:id="63" w:name="_Toc44850865"/>
      <w:bookmarkStart w:id="64" w:name="_Toc44856742"/>
      <w:bookmarkStart w:id="65" w:name="_Toc55469898"/>
      <w:bookmarkStart w:id="66" w:name="_Toc55501020"/>
      <w:bookmarkStart w:id="67" w:name="_Toc60240762"/>
      <w:bookmarkStart w:id="68" w:name="_Toc62986555"/>
      <w:bookmarkStart w:id="69" w:name="_Toc72587602"/>
      <w:bookmarkStart w:id="70" w:name="_Toc72587633"/>
      <w:bookmarkStart w:id="71" w:name="_Toc91584092"/>
      <w:bookmarkStart w:id="72" w:name="_Toc91586630"/>
      <w:bookmarkStart w:id="73" w:name="_Toc525459955"/>
      <w:bookmarkStart w:id="74" w:name="_Toc500743820"/>
      <w:bookmarkStart w:id="75" w:name="_Toc462039154"/>
      <w:bookmarkStart w:id="76" w:name="_Toc44850866"/>
      <w:bookmarkStart w:id="77" w:name="_Toc44856743"/>
      <w:bookmarkStart w:id="78" w:name="_Toc60240763"/>
      <w:bookmarkStart w:id="79" w:name="_Toc72587634"/>
      <w:bookmarkStart w:id="80" w:name="_Toc91586631"/>
      <w:bookmarkStart w:id="81" w:name="_Toc185242721"/>
      <w:bookmarkStart w:id="82" w:name="_Toc366935677"/>
      <w:bookmarkStart w:id="83" w:name="_Toc36529318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A43394">
        <w:t>Definition</w:t>
      </w:r>
      <w:bookmarkEnd w:id="73"/>
      <w:bookmarkEnd w:id="74"/>
      <w:bookmarkEnd w:id="75"/>
      <w:bookmarkEnd w:id="76"/>
      <w:bookmarkEnd w:id="77"/>
      <w:bookmarkEnd w:id="78"/>
      <w:bookmarkEnd w:id="79"/>
      <w:bookmarkEnd w:id="80"/>
      <w:bookmarkEnd w:id="81"/>
      <w:r w:rsidRPr="00A43394">
        <w:t xml:space="preserve"> </w:t>
      </w:r>
    </w:p>
    <w:p w14:paraId="718181A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Cathodic Protection (CP) is an electrochemical method used to prevent or control corrosion of buried or submerged metallic structures. CP systems are active systems that rely on the application of electric current to control corrosion. If current is interrupted, corrosion will progress at a normal rate for the material/environment combination; if supplied current is inadequate for complete protection, corrosion will progress at a reduced rate. After a CP system is installed and adjusted to provide adequate protection, currents and potentials should remain relatively stable; changes in currents or potentials indicate a problem.</w:t>
      </w:r>
    </w:p>
    <w:p w14:paraId="1058604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essential features of cathodic protection to metals that are surrounded by a conducting electrolyte, in each of the two types of system are as follows:</w:t>
      </w:r>
    </w:p>
    <w:p w14:paraId="29715D1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A galvanic system requires:</w:t>
      </w:r>
    </w:p>
    <w:p w14:paraId="7D0C9C5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 Sacrificial anodes</w:t>
      </w:r>
    </w:p>
    <w:p w14:paraId="67D6617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 Connecting the anode to the structure (Through Junction Box)</w:t>
      </w:r>
    </w:p>
    <w:p w14:paraId="2664E99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iii) Secure and minimum resistance connections between conductor and structure, and between conductor and anode.</w:t>
      </w:r>
    </w:p>
    <w:p w14:paraId="08613E6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b) An impressed-current system requires:</w:t>
      </w:r>
    </w:p>
    <w:p w14:paraId="15A3263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 Inert anodes (clusters of which, connected together often in a backfill, are called the “ground bed”).</w:t>
      </w:r>
    </w:p>
    <w:p w14:paraId="2EFE0C69"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 A dc power source (called the “Transformer rectifier”).</w:t>
      </w:r>
    </w:p>
    <w:p w14:paraId="632ED85B"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iii) Electrically well insulated, minimum resistance and secure conductors between anodes and power source.</w:t>
      </w:r>
    </w:p>
    <w:p w14:paraId="172F0E7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iv)  Secure and minimum resistance connections between power source and structure.</w:t>
      </w:r>
    </w:p>
    <w:p w14:paraId="034A2121" w14:textId="77777777" w:rsidR="00A43394" w:rsidRPr="00A43394" w:rsidRDefault="00A43394" w:rsidP="00A43394">
      <w:pPr>
        <w:pStyle w:val="Heading2"/>
        <w:widowControl w:val="0"/>
      </w:pPr>
      <w:bookmarkStart w:id="84" w:name="_Toc43368540"/>
      <w:bookmarkStart w:id="85" w:name="_Toc44850869"/>
      <w:bookmarkStart w:id="86" w:name="_Toc44856746"/>
      <w:bookmarkStart w:id="87" w:name="_Toc55469900"/>
      <w:bookmarkStart w:id="88" w:name="_Toc55501022"/>
      <w:bookmarkStart w:id="89" w:name="_Toc60240764"/>
      <w:bookmarkStart w:id="90" w:name="_Toc62986557"/>
      <w:bookmarkStart w:id="91" w:name="_Toc72587604"/>
      <w:bookmarkStart w:id="92" w:name="_Toc72587635"/>
      <w:bookmarkStart w:id="93" w:name="_Toc91584094"/>
      <w:bookmarkStart w:id="94" w:name="_Toc91586632"/>
      <w:bookmarkStart w:id="95" w:name="_Toc525459958"/>
      <w:bookmarkStart w:id="96" w:name="_Toc500743823"/>
      <w:bookmarkStart w:id="97" w:name="_Toc462039157"/>
      <w:bookmarkStart w:id="98" w:name="_Toc442694144"/>
      <w:bookmarkStart w:id="99" w:name="_Toc44850870"/>
      <w:bookmarkStart w:id="100" w:name="_Toc44856747"/>
      <w:bookmarkStart w:id="101" w:name="_Toc60240765"/>
      <w:bookmarkStart w:id="102" w:name="_Toc72587636"/>
      <w:bookmarkStart w:id="103" w:name="_Toc91586633"/>
      <w:bookmarkStart w:id="104" w:name="_Toc185242722"/>
      <w:bookmarkEnd w:id="82"/>
      <w:bookmarkEnd w:id="83"/>
      <w:bookmarkEnd w:id="84"/>
      <w:bookmarkEnd w:id="85"/>
      <w:bookmarkEnd w:id="86"/>
      <w:bookmarkEnd w:id="87"/>
      <w:bookmarkEnd w:id="88"/>
      <w:bookmarkEnd w:id="89"/>
      <w:bookmarkEnd w:id="90"/>
      <w:bookmarkEnd w:id="91"/>
      <w:bookmarkEnd w:id="92"/>
      <w:bookmarkEnd w:id="93"/>
      <w:bookmarkEnd w:id="94"/>
      <w:r w:rsidRPr="00A43394">
        <w:t>Design Life</w:t>
      </w:r>
      <w:bookmarkEnd w:id="95"/>
      <w:bookmarkEnd w:id="96"/>
      <w:bookmarkEnd w:id="97"/>
      <w:bookmarkEnd w:id="98"/>
      <w:bookmarkEnd w:id="99"/>
      <w:bookmarkEnd w:id="100"/>
      <w:bookmarkEnd w:id="101"/>
      <w:bookmarkEnd w:id="102"/>
      <w:bookmarkEnd w:id="103"/>
      <w:bookmarkEnd w:id="104"/>
    </w:p>
    <w:p w14:paraId="4DE5B02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design life for the permanent cathodic protection systems for these Pipelines is 25 years.</w:t>
      </w:r>
    </w:p>
    <w:p w14:paraId="7FA4893C" w14:textId="77777777" w:rsidR="00A43394" w:rsidRPr="00A43394" w:rsidRDefault="00A43394" w:rsidP="00A43394">
      <w:pPr>
        <w:pStyle w:val="Heading2"/>
        <w:widowControl w:val="0"/>
      </w:pPr>
      <w:bookmarkStart w:id="105" w:name="_Toc525459959"/>
      <w:bookmarkStart w:id="106" w:name="_Toc500743824"/>
      <w:bookmarkStart w:id="107" w:name="_Toc44850871"/>
      <w:bookmarkStart w:id="108" w:name="_Toc44856748"/>
      <w:bookmarkStart w:id="109" w:name="_Toc60240766"/>
      <w:bookmarkStart w:id="110" w:name="_Toc72587637"/>
      <w:bookmarkStart w:id="111" w:name="_Toc91586634"/>
      <w:bookmarkStart w:id="112" w:name="_Toc185242723"/>
      <w:r w:rsidRPr="00A43394">
        <w:t>Current Densities</w:t>
      </w:r>
      <w:bookmarkEnd w:id="105"/>
      <w:bookmarkEnd w:id="106"/>
      <w:bookmarkEnd w:id="107"/>
      <w:bookmarkEnd w:id="108"/>
      <w:bookmarkEnd w:id="109"/>
      <w:bookmarkEnd w:id="110"/>
      <w:bookmarkEnd w:id="111"/>
      <w:bookmarkEnd w:id="112"/>
    </w:p>
    <w:p w14:paraId="6631C04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density for cathodic protection system of pipeline which is as per Table No.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075"/>
      </w:tblGrid>
      <w:tr w:rsidR="001D784B" w:rsidRPr="00A43394" w14:paraId="7FFAC04A" w14:textId="77777777" w:rsidTr="001D784B">
        <w:trPr>
          <w:trHeight w:val="227"/>
          <w:jc w:val="center"/>
        </w:trPr>
        <w:tc>
          <w:tcPr>
            <w:tcW w:w="9470" w:type="dxa"/>
            <w:gridSpan w:val="2"/>
            <w:tcBorders>
              <w:top w:val="nil"/>
              <w:left w:val="nil"/>
              <w:bottom w:val="single" w:sz="4" w:space="0" w:color="auto"/>
              <w:right w:val="nil"/>
            </w:tcBorders>
            <w:vAlign w:val="center"/>
          </w:tcPr>
          <w:p w14:paraId="04E929F1" w14:textId="07F3E56D" w:rsidR="001D784B" w:rsidRPr="00A43394" w:rsidRDefault="001D784B" w:rsidP="001D784B">
            <w:pPr>
              <w:widowControl w:val="0"/>
              <w:bidi w:val="0"/>
              <w:spacing w:line="360" w:lineRule="auto"/>
              <w:ind w:left="-191" w:hanging="11"/>
              <w:jc w:val="center"/>
              <w:rPr>
                <w:rFonts w:ascii="Arial" w:hAnsi="Arial" w:cs="Arial"/>
                <w:b/>
                <w:bCs/>
                <w:color w:val="000000"/>
                <w:sz w:val="22"/>
                <w:szCs w:val="22"/>
              </w:rPr>
            </w:pPr>
            <w:bookmarkStart w:id="113" w:name="_Toc461780525"/>
            <w:r w:rsidRPr="00A43394">
              <w:rPr>
                <w:rFonts w:ascii="Arial" w:hAnsi="Arial" w:cs="Arial"/>
                <w:color w:val="000000"/>
                <w:sz w:val="22"/>
                <w:szCs w:val="22"/>
              </w:rPr>
              <w:t xml:space="preserve">Table </w:t>
            </w:r>
            <w:r w:rsidRPr="00A43394">
              <w:rPr>
                <w:rFonts w:ascii="Arial" w:hAnsi="Arial" w:cs="Arial"/>
                <w:color w:val="000000"/>
                <w:sz w:val="22"/>
                <w:szCs w:val="22"/>
              </w:rPr>
              <w:fldChar w:fldCharType="begin"/>
            </w:r>
            <w:r w:rsidRPr="00A43394">
              <w:rPr>
                <w:rFonts w:ascii="Arial" w:hAnsi="Arial" w:cs="Arial"/>
                <w:color w:val="000000"/>
                <w:sz w:val="22"/>
                <w:szCs w:val="22"/>
              </w:rPr>
              <w:instrText xml:space="preserve"> SEQ Table \* ARABIC </w:instrText>
            </w:r>
            <w:r w:rsidRPr="00A43394">
              <w:rPr>
                <w:rFonts w:ascii="Arial" w:hAnsi="Arial" w:cs="Arial"/>
                <w:color w:val="000000"/>
                <w:sz w:val="22"/>
                <w:szCs w:val="22"/>
              </w:rPr>
              <w:fldChar w:fldCharType="separate"/>
            </w:r>
            <w:r w:rsidR="005E02B9">
              <w:rPr>
                <w:rFonts w:ascii="Arial" w:hAnsi="Arial" w:cs="Arial"/>
                <w:noProof/>
                <w:color w:val="000000"/>
                <w:sz w:val="22"/>
                <w:szCs w:val="22"/>
              </w:rPr>
              <w:t>1</w:t>
            </w:r>
            <w:r w:rsidRPr="00A43394">
              <w:rPr>
                <w:rFonts w:ascii="Arial" w:hAnsi="Arial" w:cs="Arial"/>
                <w:color w:val="000000"/>
                <w:sz w:val="22"/>
                <w:szCs w:val="22"/>
                <w:lang w:val="en-GB"/>
              </w:rPr>
              <w:fldChar w:fldCharType="end"/>
            </w:r>
            <w:r w:rsidRPr="00A43394">
              <w:rPr>
                <w:rFonts w:ascii="Arial" w:hAnsi="Arial" w:cs="Arial"/>
                <w:color w:val="000000"/>
                <w:sz w:val="22"/>
                <w:szCs w:val="22"/>
              </w:rPr>
              <w:t>: Current Density</w:t>
            </w:r>
            <w:bookmarkEnd w:id="113"/>
          </w:p>
        </w:tc>
      </w:tr>
      <w:tr w:rsidR="00A43394" w:rsidRPr="00A43394" w14:paraId="66E0EABD" w14:textId="77777777" w:rsidTr="002C4B0F">
        <w:trPr>
          <w:trHeight w:val="227"/>
          <w:jc w:val="center"/>
        </w:trPr>
        <w:tc>
          <w:tcPr>
            <w:tcW w:w="53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9A3AE" w14:textId="77777777" w:rsidR="00A43394" w:rsidRPr="00A43394" w:rsidRDefault="00A43394" w:rsidP="001D784B">
            <w:pPr>
              <w:widowControl w:val="0"/>
              <w:bidi w:val="0"/>
              <w:spacing w:line="360" w:lineRule="auto"/>
              <w:ind w:left="162" w:hanging="11"/>
              <w:jc w:val="center"/>
              <w:rPr>
                <w:rFonts w:ascii="Arial" w:hAnsi="Arial" w:cs="Arial"/>
                <w:b/>
                <w:bCs/>
                <w:color w:val="000000"/>
                <w:sz w:val="22"/>
                <w:szCs w:val="22"/>
              </w:rPr>
            </w:pPr>
            <w:r w:rsidRPr="00A43394">
              <w:rPr>
                <w:rFonts w:ascii="Arial" w:hAnsi="Arial" w:cs="Arial"/>
                <w:b/>
                <w:bCs/>
                <w:color w:val="000000"/>
                <w:sz w:val="22"/>
                <w:szCs w:val="22"/>
              </w:rPr>
              <w:t>Structure</w:t>
            </w:r>
          </w:p>
        </w:tc>
        <w:tc>
          <w:tcPr>
            <w:tcW w:w="407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17889F" w14:textId="7F0C68CD" w:rsidR="00A43394" w:rsidRPr="00A43394" w:rsidRDefault="00A43394" w:rsidP="001D784B">
            <w:pPr>
              <w:widowControl w:val="0"/>
              <w:bidi w:val="0"/>
              <w:spacing w:line="360" w:lineRule="auto"/>
              <w:ind w:left="84" w:hanging="11"/>
              <w:jc w:val="center"/>
              <w:rPr>
                <w:rFonts w:ascii="Arial" w:hAnsi="Arial" w:cs="Arial"/>
                <w:b/>
                <w:bCs/>
                <w:color w:val="000000"/>
                <w:sz w:val="22"/>
                <w:szCs w:val="22"/>
              </w:rPr>
            </w:pPr>
            <w:r w:rsidRPr="00A43394">
              <w:rPr>
                <w:rFonts w:ascii="Arial" w:hAnsi="Arial" w:cs="Arial"/>
                <w:b/>
                <w:bCs/>
                <w:color w:val="000000"/>
                <w:sz w:val="22"/>
                <w:szCs w:val="22"/>
              </w:rPr>
              <w:t>Current Density for</w:t>
            </w:r>
            <w:r w:rsidR="001D784B">
              <w:rPr>
                <w:rFonts w:ascii="Arial" w:hAnsi="Arial" w:cs="Arial"/>
                <w:b/>
                <w:bCs/>
                <w:color w:val="000000"/>
                <w:sz w:val="22"/>
                <w:szCs w:val="22"/>
              </w:rPr>
              <w:t xml:space="preserve"> </w:t>
            </w:r>
            <w:r w:rsidRPr="00A43394">
              <w:rPr>
                <w:rFonts w:ascii="Arial" w:hAnsi="Arial" w:cs="Arial"/>
                <w:b/>
                <w:bCs/>
                <w:color w:val="000000"/>
                <w:sz w:val="22"/>
                <w:szCs w:val="22"/>
              </w:rPr>
              <w:t>Steel (mA/m2)</w:t>
            </w:r>
          </w:p>
        </w:tc>
      </w:tr>
      <w:tr w:rsidR="00A43394" w:rsidRPr="00A43394" w14:paraId="58DDC3A0" w14:textId="77777777" w:rsidTr="001D784B">
        <w:trPr>
          <w:trHeight w:val="227"/>
          <w:jc w:val="center"/>
        </w:trPr>
        <w:tc>
          <w:tcPr>
            <w:tcW w:w="5395" w:type="dxa"/>
            <w:tcBorders>
              <w:top w:val="single" w:sz="4" w:space="0" w:color="auto"/>
              <w:left w:val="single" w:sz="4" w:space="0" w:color="auto"/>
              <w:bottom w:val="single" w:sz="4" w:space="0" w:color="auto"/>
              <w:right w:val="single" w:sz="4" w:space="0" w:color="auto"/>
            </w:tcBorders>
            <w:vAlign w:val="center"/>
            <w:hideMark/>
          </w:tcPr>
          <w:p w14:paraId="5D9A5097" w14:textId="77777777" w:rsidR="00A43394" w:rsidRPr="00A43394" w:rsidRDefault="00A43394" w:rsidP="001D784B">
            <w:pPr>
              <w:widowControl w:val="0"/>
              <w:bidi w:val="0"/>
              <w:spacing w:line="360" w:lineRule="auto"/>
              <w:ind w:left="162" w:hanging="11"/>
              <w:jc w:val="center"/>
              <w:rPr>
                <w:rFonts w:ascii="Arial" w:hAnsi="Arial" w:cs="Arial"/>
                <w:color w:val="000000"/>
                <w:sz w:val="22"/>
                <w:szCs w:val="22"/>
              </w:rPr>
            </w:pPr>
            <w:r w:rsidRPr="00A43394">
              <w:rPr>
                <w:rFonts w:ascii="Arial" w:hAnsi="Arial" w:cs="Arial"/>
                <w:color w:val="000000"/>
                <w:sz w:val="22"/>
                <w:szCs w:val="22"/>
              </w:rPr>
              <w:t>Un coated Steel in Dry Soil/Sand @ 30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75" w:type="dxa"/>
            <w:tcBorders>
              <w:top w:val="single" w:sz="4" w:space="0" w:color="auto"/>
              <w:left w:val="single" w:sz="4" w:space="0" w:color="auto"/>
              <w:bottom w:val="single" w:sz="4" w:space="0" w:color="auto"/>
              <w:right w:val="single" w:sz="4" w:space="0" w:color="auto"/>
            </w:tcBorders>
            <w:vAlign w:val="center"/>
            <w:hideMark/>
          </w:tcPr>
          <w:p w14:paraId="04129B55" w14:textId="77777777" w:rsidR="00A43394" w:rsidRPr="00A43394" w:rsidRDefault="00A43394" w:rsidP="001D784B">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20</w:t>
            </w:r>
          </w:p>
        </w:tc>
      </w:tr>
      <w:tr w:rsidR="00A43394" w:rsidRPr="00A43394" w14:paraId="07FFEBF0" w14:textId="77777777" w:rsidTr="001D784B">
        <w:trPr>
          <w:trHeight w:val="227"/>
          <w:jc w:val="center"/>
        </w:trPr>
        <w:tc>
          <w:tcPr>
            <w:tcW w:w="5395" w:type="dxa"/>
            <w:tcBorders>
              <w:top w:val="single" w:sz="4" w:space="0" w:color="auto"/>
              <w:left w:val="single" w:sz="4" w:space="0" w:color="auto"/>
              <w:bottom w:val="single" w:sz="4" w:space="0" w:color="auto"/>
              <w:right w:val="single" w:sz="4" w:space="0" w:color="auto"/>
            </w:tcBorders>
            <w:vAlign w:val="center"/>
            <w:hideMark/>
          </w:tcPr>
          <w:p w14:paraId="4EA6B05C" w14:textId="77777777" w:rsidR="00A43394" w:rsidRPr="00A43394" w:rsidRDefault="00A43394" w:rsidP="001D784B">
            <w:pPr>
              <w:widowControl w:val="0"/>
              <w:bidi w:val="0"/>
              <w:spacing w:line="360" w:lineRule="auto"/>
              <w:ind w:left="162" w:hanging="11"/>
              <w:jc w:val="center"/>
              <w:rPr>
                <w:rFonts w:ascii="Arial" w:hAnsi="Arial" w:cs="Arial"/>
                <w:color w:val="000000"/>
                <w:sz w:val="22"/>
                <w:szCs w:val="22"/>
              </w:rPr>
            </w:pPr>
            <w:r w:rsidRPr="00A43394">
              <w:rPr>
                <w:rFonts w:ascii="Arial" w:hAnsi="Arial" w:cs="Arial"/>
                <w:color w:val="000000"/>
                <w:sz w:val="22"/>
                <w:szCs w:val="22"/>
              </w:rPr>
              <w:t>Coated pipeline:  Fusion bonded epoxy@ 30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75" w:type="dxa"/>
            <w:tcBorders>
              <w:top w:val="single" w:sz="4" w:space="0" w:color="auto"/>
              <w:left w:val="single" w:sz="4" w:space="0" w:color="auto"/>
              <w:bottom w:val="single" w:sz="4" w:space="0" w:color="auto"/>
              <w:right w:val="single" w:sz="4" w:space="0" w:color="auto"/>
            </w:tcBorders>
            <w:vAlign w:val="center"/>
            <w:hideMark/>
          </w:tcPr>
          <w:p w14:paraId="6BC88E17" w14:textId="77777777" w:rsidR="00A43394" w:rsidRPr="00A43394" w:rsidRDefault="00A43394" w:rsidP="001D784B">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1.25</w:t>
            </w:r>
          </w:p>
        </w:tc>
      </w:tr>
    </w:tbl>
    <w:p w14:paraId="000B191A" w14:textId="77777777" w:rsidR="00A43394" w:rsidRPr="00A43394" w:rsidRDefault="00A43394" w:rsidP="00A43394">
      <w:pPr>
        <w:pStyle w:val="Heading2"/>
        <w:widowControl w:val="0"/>
      </w:pPr>
      <w:bookmarkStart w:id="114" w:name="_Toc442694146"/>
      <w:bookmarkStart w:id="115" w:name="_Toc462039159"/>
      <w:r w:rsidRPr="00A43394">
        <w:t xml:space="preserve"> </w:t>
      </w:r>
      <w:bookmarkStart w:id="116" w:name="_Toc525459960"/>
      <w:bookmarkStart w:id="117" w:name="_Toc500743825"/>
      <w:bookmarkStart w:id="118" w:name="_Toc44850872"/>
      <w:bookmarkStart w:id="119" w:name="_Toc44856749"/>
      <w:bookmarkStart w:id="120" w:name="_Toc60240767"/>
      <w:bookmarkStart w:id="121" w:name="_Toc72587638"/>
      <w:bookmarkStart w:id="122" w:name="_Toc91586635"/>
      <w:bookmarkStart w:id="123" w:name="_Toc185242724"/>
      <w:r w:rsidRPr="00A43394">
        <w:t>CP Potential Ranges</w:t>
      </w:r>
      <w:bookmarkEnd w:id="114"/>
      <w:bookmarkEnd w:id="115"/>
      <w:bookmarkEnd w:id="116"/>
      <w:bookmarkEnd w:id="117"/>
      <w:bookmarkEnd w:id="118"/>
      <w:bookmarkEnd w:id="119"/>
      <w:bookmarkEnd w:id="120"/>
      <w:bookmarkEnd w:id="121"/>
      <w:bookmarkEnd w:id="122"/>
      <w:bookmarkEnd w:id="123"/>
    </w:p>
    <w:p w14:paraId="44CEB5C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effectiveness of the CP system is determined by the potential shift. The instant-off potentials or IR free applied in the design is given as below as per part 6.2.2.1 of NACE SP-0169 or Part 7.1 IPS-E-TP-820:</w:t>
      </w:r>
    </w:p>
    <w:p w14:paraId="4920DAD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target IR free potential value for protection shall be according to one of bellow:</w:t>
      </w:r>
    </w:p>
    <w:p w14:paraId="0C77D35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 negative polarized (Instant-off) potential of at least -850 mV (or more negative) relative to a saturated copper/copper sulfate reference electrode. (And -950 mV/in the presences of SRB) </w:t>
      </w:r>
    </w:p>
    <w:p w14:paraId="6BF30EF6"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24" w:name="_Toc442694147"/>
      <w:r w:rsidRPr="00A43394">
        <w:rPr>
          <w:rFonts w:ascii="Arial" w:hAnsi="Arial" w:cs="Arial"/>
          <w:color w:val="000000"/>
          <w:sz w:val="22"/>
          <w:szCs w:val="22"/>
        </w:rPr>
        <w:t>Attaining the IR drop free results, all measurements shall be carried out in accordance with NACE TM-0497.</w:t>
      </w:r>
    </w:p>
    <w:p w14:paraId="6691DE37" w14:textId="77777777" w:rsidR="00A43394" w:rsidRPr="00A43394" w:rsidRDefault="00A43394" w:rsidP="00A43394">
      <w:pPr>
        <w:pStyle w:val="Heading2"/>
        <w:widowControl w:val="0"/>
      </w:pPr>
      <w:bookmarkStart w:id="125" w:name="_Toc525459961"/>
      <w:bookmarkStart w:id="126" w:name="_Toc500743826"/>
      <w:bookmarkStart w:id="127" w:name="_Toc462039160"/>
      <w:bookmarkStart w:id="128" w:name="_Toc44850873"/>
      <w:bookmarkStart w:id="129" w:name="_Toc44856750"/>
      <w:bookmarkStart w:id="130" w:name="_Toc60240768"/>
      <w:bookmarkStart w:id="131" w:name="_Toc72587639"/>
      <w:bookmarkStart w:id="132" w:name="_Toc91586636"/>
      <w:bookmarkStart w:id="133" w:name="_Toc185242725"/>
      <w:r w:rsidRPr="00A43394">
        <w:t>Ground Bed</w:t>
      </w:r>
      <w:bookmarkEnd w:id="124"/>
      <w:bookmarkEnd w:id="125"/>
      <w:bookmarkEnd w:id="126"/>
      <w:bookmarkEnd w:id="127"/>
      <w:bookmarkEnd w:id="128"/>
      <w:bookmarkEnd w:id="129"/>
      <w:bookmarkEnd w:id="130"/>
      <w:bookmarkEnd w:id="131"/>
      <w:bookmarkEnd w:id="132"/>
      <w:bookmarkEnd w:id="133"/>
    </w:p>
    <w:p w14:paraId="0506BEB9" w14:textId="3FC0FAA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Remote Shallow or deep Ground beds is most suitable for Pipelines in such environments.</w:t>
      </w:r>
    </w:p>
    <w:p w14:paraId="6ECF7168" w14:textId="78577C68" w:rsidR="00A43394" w:rsidRPr="00A43394" w:rsidRDefault="00A43394" w:rsidP="00A43394">
      <w:pPr>
        <w:pStyle w:val="Heading2"/>
        <w:widowControl w:val="0"/>
      </w:pPr>
      <w:bookmarkStart w:id="134" w:name="_Toc525459962"/>
      <w:bookmarkStart w:id="135" w:name="_Toc500743827"/>
      <w:bookmarkStart w:id="136" w:name="_Toc462039161"/>
      <w:bookmarkStart w:id="137" w:name="_Toc442694148"/>
      <w:bookmarkStart w:id="138" w:name="_Toc44850874"/>
      <w:bookmarkStart w:id="139" w:name="_Toc44856751"/>
      <w:bookmarkStart w:id="140" w:name="_Toc60240769"/>
      <w:bookmarkStart w:id="141" w:name="_Toc72587640"/>
      <w:bookmarkStart w:id="142" w:name="_Toc91586637"/>
      <w:bookmarkStart w:id="143" w:name="_Toc185242726"/>
      <w:r w:rsidRPr="00A43394">
        <w:t>Structure Data</w:t>
      </w:r>
      <w:bookmarkEnd w:id="134"/>
      <w:bookmarkEnd w:id="135"/>
      <w:bookmarkEnd w:id="136"/>
      <w:bookmarkEnd w:id="137"/>
      <w:bookmarkEnd w:id="138"/>
      <w:bookmarkEnd w:id="139"/>
      <w:bookmarkEnd w:id="140"/>
      <w:bookmarkEnd w:id="141"/>
      <w:bookmarkEnd w:id="142"/>
      <w:bookmarkEnd w:id="143"/>
    </w:p>
    <w:p w14:paraId="2744C336" w14:textId="1F67A445" w:rsidR="00A43394" w:rsidRPr="00954D04" w:rsidRDefault="004238EB" w:rsidP="00125ED5">
      <w:pPr>
        <w:widowControl w:val="0"/>
        <w:bidi w:val="0"/>
        <w:spacing w:line="360" w:lineRule="auto"/>
        <w:ind w:left="720" w:hanging="11"/>
        <w:jc w:val="both"/>
        <w:rPr>
          <w:rFonts w:ascii="Arial" w:hAnsi="Arial" w:cs="Arial"/>
          <w:color w:val="000000"/>
          <w:sz w:val="22"/>
          <w:szCs w:val="22"/>
        </w:rPr>
      </w:pPr>
      <w:r w:rsidRPr="00954D04">
        <w:rPr>
          <w:rFonts w:ascii="Arial" w:hAnsi="Arial" w:cs="Arial"/>
          <w:sz w:val="22"/>
          <w:szCs w:val="22"/>
          <w:lang w:bidi="fa-IR"/>
        </w:rPr>
        <w:t xml:space="preserve">Refer to "Process Basis of Design; Doc. No. BK-GNRAL-PEDCO-000-PR-DB-0001" </w:t>
      </w:r>
      <w:r w:rsidR="00A43394" w:rsidRPr="00954D04">
        <w:rPr>
          <w:rFonts w:ascii="Arial" w:hAnsi="Arial" w:cs="Arial"/>
          <w:color w:val="000000"/>
          <w:sz w:val="22"/>
          <w:szCs w:val="22"/>
        </w:rPr>
        <w:t>Required data of Structure for cathodic protection design are shown in Table 2.</w:t>
      </w:r>
    </w:p>
    <w:tbl>
      <w:tblPr>
        <w:tblpPr w:leftFromText="180" w:rightFromText="180" w:vertAnchor="text" w:horzAnchor="margin" w:tblpX="534" w:tblpY="163"/>
        <w:tblOverlap w:val="never"/>
        <w:tblW w:w="4714" w:type="pct"/>
        <w:tblLook w:val="04A0" w:firstRow="1" w:lastRow="0" w:firstColumn="1" w:lastColumn="0" w:noHBand="0" w:noVBand="1"/>
      </w:tblPr>
      <w:tblGrid>
        <w:gridCol w:w="1420"/>
        <w:gridCol w:w="3013"/>
        <w:gridCol w:w="3936"/>
        <w:gridCol w:w="1456"/>
      </w:tblGrid>
      <w:tr w:rsidR="00125ED5" w:rsidRPr="00125ED5" w14:paraId="52694E86" w14:textId="77777777" w:rsidTr="00954D04">
        <w:trPr>
          <w:trHeight w:val="397"/>
        </w:trPr>
        <w:tc>
          <w:tcPr>
            <w:tcW w:w="5000" w:type="pct"/>
            <w:gridSpan w:val="4"/>
            <w:tcBorders>
              <w:bottom w:val="single" w:sz="4" w:space="0" w:color="auto"/>
            </w:tcBorders>
            <w:vAlign w:val="center"/>
          </w:tcPr>
          <w:p w14:paraId="0CB68DC4" w14:textId="77777777" w:rsidR="00125ED5" w:rsidRPr="00954D04" w:rsidRDefault="00125ED5" w:rsidP="00954D04">
            <w:pPr>
              <w:widowControl w:val="0"/>
              <w:bidi w:val="0"/>
              <w:spacing w:line="360" w:lineRule="auto"/>
              <w:ind w:left="142" w:hanging="11"/>
              <w:jc w:val="center"/>
              <w:rPr>
                <w:rFonts w:ascii="Arial" w:hAnsi="Arial" w:cs="Arial"/>
                <w:color w:val="000000"/>
                <w:sz w:val="22"/>
                <w:szCs w:val="22"/>
              </w:rPr>
            </w:pPr>
            <w:bookmarkStart w:id="144" w:name="_Toc461780527"/>
            <w:r w:rsidRPr="00954D04">
              <w:rPr>
                <w:rFonts w:ascii="Arial" w:hAnsi="Arial" w:cs="Arial"/>
                <w:color w:val="000000"/>
                <w:sz w:val="22"/>
                <w:szCs w:val="22"/>
              </w:rPr>
              <w:t>Table 2: Briefly Pipeline Data</w:t>
            </w:r>
            <w:bookmarkEnd w:id="144"/>
          </w:p>
        </w:tc>
      </w:tr>
      <w:tr w:rsidR="00125ED5" w:rsidRPr="00125ED5" w14:paraId="59DCD289" w14:textId="77777777" w:rsidTr="00954D04">
        <w:trPr>
          <w:trHeight w:val="397"/>
        </w:trPr>
        <w:tc>
          <w:tcPr>
            <w:tcW w:w="723" w:type="pct"/>
            <w:vMerge w:val="restart"/>
            <w:tcBorders>
              <w:top w:val="single" w:sz="8" w:space="0" w:color="auto"/>
              <w:left w:val="single" w:sz="8" w:space="0" w:color="auto"/>
              <w:bottom w:val="single" w:sz="4" w:space="0" w:color="auto"/>
              <w:right w:val="single" w:sz="4" w:space="0" w:color="auto"/>
            </w:tcBorders>
            <w:vAlign w:val="center"/>
            <w:hideMark/>
          </w:tcPr>
          <w:p w14:paraId="2CF65EF8"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Item</w:t>
            </w:r>
          </w:p>
        </w:tc>
        <w:tc>
          <w:tcPr>
            <w:tcW w:w="1533" w:type="pct"/>
            <w:tcBorders>
              <w:top w:val="single" w:sz="8" w:space="0" w:color="auto"/>
              <w:left w:val="nil"/>
              <w:bottom w:val="single" w:sz="4" w:space="0" w:color="auto"/>
              <w:right w:val="single" w:sz="4" w:space="0" w:color="auto"/>
            </w:tcBorders>
            <w:vAlign w:val="center"/>
            <w:hideMark/>
          </w:tcPr>
          <w:p w14:paraId="02A6265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Pipe size NPS</w:t>
            </w:r>
          </w:p>
        </w:tc>
        <w:tc>
          <w:tcPr>
            <w:tcW w:w="2003" w:type="pct"/>
            <w:tcBorders>
              <w:top w:val="single" w:sz="8" w:space="0" w:color="auto"/>
              <w:left w:val="nil"/>
              <w:bottom w:val="single" w:sz="4" w:space="0" w:color="auto"/>
              <w:right w:val="single" w:sz="4" w:space="0" w:color="auto"/>
            </w:tcBorders>
            <w:vAlign w:val="center"/>
            <w:hideMark/>
          </w:tcPr>
          <w:p w14:paraId="3B198DB4"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Operating Temperature (max)</w:t>
            </w:r>
          </w:p>
        </w:tc>
        <w:tc>
          <w:tcPr>
            <w:tcW w:w="741" w:type="pct"/>
            <w:tcBorders>
              <w:top w:val="single" w:sz="8" w:space="0" w:color="auto"/>
              <w:left w:val="nil"/>
              <w:bottom w:val="single" w:sz="4" w:space="0" w:color="auto"/>
              <w:right w:val="single" w:sz="4" w:space="0" w:color="auto"/>
            </w:tcBorders>
            <w:vAlign w:val="center"/>
            <w:hideMark/>
          </w:tcPr>
          <w:p w14:paraId="5E5E11C6"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Quantity</w:t>
            </w:r>
          </w:p>
        </w:tc>
      </w:tr>
      <w:tr w:rsidR="00125ED5" w:rsidRPr="00125ED5" w14:paraId="123AF1B8" w14:textId="77777777" w:rsidTr="00954D04">
        <w:trPr>
          <w:trHeight w:val="397"/>
        </w:trPr>
        <w:tc>
          <w:tcPr>
            <w:tcW w:w="723" w:type="pct"/>
            <w:vMerge/>
            <w:tcBorders>
              <w:top w:val="single" w:sz="8" w:space="0" w:color="auto"/>
              <w:left w:val="single" w:sz="8" w:space="0" w:color="auto"/>
              <w:bottom w:val="single" w:sz="4" w:space="0" w:color="auto"/>
              <w:right w:val="single" w:sz="4" w:space="0" w:color="auto"/>
            </w:tcBorders>
            <w:vAlign w:val="center"/>
            <w:hideMark/>
          </w:tcPr>
          <w:p w14:paraId="0785CA68"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p>
        </w:tc>
        <w:tc>
          <w:tcPr>
            <w:tcW w:w="1533" w:type="pct"/>
            <w:tcBorders>
              <w:top w:val="nil"/>
              <w:left w:val="nil"/>
              <w:bottom w:val="single" w:sz="4" w:space="0" w:color="auto"/>
              <w:right w:val="single" w:sz="4" w:space="0" w:color="auto"/>
            </w:tcBorders>
            <w:noWrap/>
            <w:vAlign w:val="center"/>
            <w:hideMark/>
          </w:tcPr>
          <w:p w14:paraId="32B2BC31"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Inch/m</w:t>
            </w:r>
          </w:p>
        </w:tc>
        <w:tc>
          <w:tcPr>
            <w:tcW w:w="2003" w:type="pct"/>
            <w:tcBorders>
              <w:top w:val="nil"/>
              <w:left w:val="nil"/>
              <w:bottom w:val="single" w:sz="4" w:space="0" w:color="auto"/>
              <w:right w:val="single" w:sz="4" w:space="0" w:color="auto"/>
            </w:tcBorders>
            <w:noWrap/>
            <w:vAlign w:val="center"/>
            <w:hideMark/>
          </w:tcPr>
          <w:p w14:paraId="0DEA776D"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°C</w:t>
            </w:r>
          </w:p>
        </w:tc>
        <w:tc>
          <w:tcPr>
            <w:tcW w:w="741" w:type="pct"/>
            <w:tcBorders>
              <w:top w:val="nil"/>
              <w:left w:val="nil"/>
              <w:bottom w:val="single" w:sz="4" w:space="0" w:color="auto"/>
              <w:right w:val="single" w:sz="4" w:space="0" w:color="auto"/>
            </w:tcBorders>
            <w:noWrap/>
            <w:vAlign w:val="center"/>
            <w:hideMark/>
          </w:tcPr>
          <w:p w14:paraId="76F438FB"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M</w:t>
            </w:r>
          </w:p>
        </w:tc>
      </w:tr>
      <w:tr w:rsidR="00125ED5" w:rsidRPr="00125ED5" w14:paraId="04AB89C4" w14:textId="77777777" w:rsidTr="00954D04">
        <w:trPr>
          <w:trHeight w:val="397"/>
        </w:trPr>
        <w:tc>
          <w:tcPr>
            <w:tcW w:w="723" w:type="pct"/>
            <w:tcBorders>
              <w:top w:val="single" w:sz="4" w:space="0" w:color="auto"/>
              <w:left w:val="single" w:sz="8" w:space="0" w:color="auto"/>
              <w:bottom w:val="single" w:sz="4" w:space="0" w:color="auto"/>
              <w:right w:val="single" w:sz="4" w:space="0" w:color="auto"/>
            </w:tcBorders>
            <w:noWrap/>
            <w:vAlign w:val="center"/>
            <w:hideMark/>
          </w:tcPr>
          <w:p w14:paraId="7A57CF1F"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Pipeline</w:t>
            </w:r>
          </w:p>
        </w:tc>
        <w:tc>
          <w:tcPr>
            <w:tcW w:w="1533" w:type="pct"/>
            <w:tcBorders>
              <w:top w:val="single" w:sz="4" w:space="0" w:color="auto"/>
              <w:left w:val="nil"/>
              <w:bottom w:val="single" w:sz="4" w:space="0" w:color="auto"/>
              <w:right w:val="single" w:sz="4" w:space="0" w:color="auto"/>
            </w:tcBorders>
            <w:noWrap/>
            <w:vAlign w:val="center"/>
            <w:hideMark/>
          </w:tcPr>
          <w:p w14:paraId="15B1C9B5"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8” (0.203) thickness 11 mm</w:t>
            </w:r>
          </w:p>
        </w:tc>
        <w:tc>
          <w:tcPr>
            <w:tcW w:w="2003" w:type="pct"/>
            <w:tcBorders>
              <w:top w:val="single" w:sz="4" w:space="0" w:color="auto"/>
              <w:left w:val="nil"/>
              <w:bottom w:val="single" w:sz="4" w:space="0" w:color="auto"/>
              <w:right w:val="single" w:sz="4" w:space="0" w:color="auto"/>
            </w:tcBorders>
            <w:noWrap/>
            <w:vAlign w:val="center"/>
            <w:hideMark/>
          </w:tcPr>
          <w:p w14:paraId="6093D88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Pr>
            </w:pPr>
            <w:r w:rsidRPr="00954D04">
              <w:rPr>
                <w:rFonts w:ascii="Arial" w:hAnsi="Arial" w:cs="Arial"/>
                <w:color w:val="000000"/>
                <w:sz w:val="22"/>
                <w:szCs w:val="22"/>
              </w:rPr>
              <w:t>60 (88.41 F)</w:t>
            </w:r>
          </w:p>
        </w:tc>
        <w:tc>
          <w:tcPr>
            <w:tcW w:w="741" w:type="pct"/>
            <w:tcBorders>
              <w:top w:val="single" w:sz="4" w:space="0" w:color="auto"/>
              <w:left w:val="nil"/>
              <w:bottom w:val="single" w:sz="4" w:space="0" w:color="auto"/>
              <w:right w:val="single" w:sz="4" w:space="0" w:color="auto"/>
            </w:tcBorders>
            <w:noWrap/>
            <w:vAlign w:val="center"/>
            <w:hideMark/>
          </w:tcPr>
          <w:p w14:paraId="22E6A097" w14:textId="77777777" w:rsidR="00125ED5" w:rsidRPr="00954D04" w:rsidRDefault="00125ED5" w:rsidP="00954D04">
            <w:pPr>
              <w:widowControl w:val="0"/>
              <w:bidi w:val="0"/>
              <w:spacing w:line="360" w:lineRule="auto"/>
              <w:ind w:left="142" w:hanging="11"/>
              <w:jc w:val="both"/>
              <w:rPr>
                <w:rFonts w:ascii="Arial" w:hAnsi="Arial" w:cs="Arial"/>
                <w:color w:val="000000"/>
                <w:sz w:val="22"/>
                <w:szCs w:val="22"/>
                <w:rtl/>
                <w:lang w:val="en-GB" w:bidi="fa-IR"/>
              </w:rPr>
            </w:pPr>
            <w:r w:rsidRPr="00954D04">
              <w:rPr>
                <w:rFonts w:ascii="Arial" w:hAnsi="Arial" w:cs="Arial"/>
                <w:color w:val="000000"/>
                <w:sz w:val="22"/>
                <w:szCs w:val="22"/>
              </w:rPr>
              <w:t>43897</w:t>
            </w:r>
          </w:p>
        </w:tc>
      </w:tr>
    </w:tbl>
    <w:p w14:paraId="2A6AFECE" w14:textId="43D0CD90" w:rsidR="00125ED5" w:rsidRPr="00125ED5" w:rsidRDefault="00125ED5" w:rsidP="00125ED5">
      <w:pPr>
        <w:widowControl w:val="0"/>
        <w:bidi w:val="0"/>
        <w:spacing w:line="360" w:lineRule="auto"/>
        <w:ind w:left="720" w:hanging="11"/>
        <w:jc w:val="both"/>
        <w:rPr>
          <w:rFonts w:ascii="Arial" w:hAnsi="Arial" w:cs="Arial"/>
          <w:color w:val="000000"/>
          <w:sz w:val="22"/>
          <w:szCs w:val="22"/>
          <w:highlight w:val="lightGray"/>
        </w:rPr>
      </w:pPr>
    </w:p>
    <w:p w14:paraId="3C6AF158" w14:textId="691B7DDE" w:rsidR="00125ED5" w:rsidRDefault="00125ED5" w:rsidP="00125ED5">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Other required data are based ON BK-PPL-PEDCO-320-SU-DW-0001- plan profile drawing</w:t>
      </w:r>
      <w:r w:rsidR="0055650A" w:rsidRPr="00954D04">
        <w:rPr>
          <w:rFonts w:ascii="Arial" w:hAnsi="Arial" w:cs="Arial"/>
          <w:color w:val="000000"/>
          <w:sz w:val="22"/>
          <w:szCs w:val="22"/>
        </w:rPr>
        <w:t>.</w:t>
      </w:r>
    </w:p>
    <w:p w14:paraId="1C60999E" w14:textId="77777777" w:rsidR="00A43394" w:rsidRPr="00A43394" w:rsidRDefault="00A43394" w:rsidP="004619E9">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145" w:name="_Toc525459965"/>
      <w:bookmarkStart w:id="146" w:name="_Toc500743830"/>
      <w:bookmarkStart w:id="147" w:name="_Toc462039164"/>
      <w:bookmarkStart w:id="148" w:name="_Toc44850876"/>
      <w:bookmarkStart w:id="149" w:name="_Toc44856753"/>
      <w:bookmarkStart w:id="150" w:name="_Toc60240770"/>
      <w:bookmarkStart w:id="151" w:name="_Toc72587641"/>
      <w:bookmarkStart w:id="152" w:name="_Toc91586638"/>
      <w:bookmarkStart w:id="153" w:name="_Toc185242727"/>
      <w:r w:rsidRPr="00A43394">
        <w:rPr>
          <w:rFonts w:ascii="Arial" w:hAnsi="Arial" w:cs="Arial"/>
          <w:b/>
          <w:bCs/>
          <w:caps/>
          <w:kern w:val="28"/>
          <w:sz w:val="24"/>
        </w:rPr>
        <w:t>Calculation</w:t>
      </w:r>
      <w:bookmarkEnd w:id="145"/>
      <w:bookmarkEnd w:id="146"/>
      <w:bookmarkEnd w:id="147"/>
      <w:bookmarkEnd w:id="148"/>
      <w:bookmarkEnd w:id="149"/>
      <w:r w:rsidRPr="00A43394">
        <w:rPr>
          <w:rFonts w:ascii="Arial" w:hAnsi="Arial" w:cs="Arial"/>
          <w:b/>
          <w:bCs/>
          <w:caps/>
          <w:kern w:val="28"/>
          <w:sz w:val="24"/>
        </w:rPr>
        <w:t xml:space="preserve"> for pipeline</w:t>
      </w:r>
      <w:bookmarkEnd w:id="150"/>
      <w:bookmarkEnd w:id="151"/>
      <w:bookmarkEnd w:id="152"/>
      <w:bookmarkEnd w:id="153"/>
    </w:p>
    <w:p w14:paraId="40F1F7AC" w14:textId="77777777" w:rsidR="00A43394" w:rsidRPr="00A43394" w:rsidRDefault="00A43394" w:rsidP="004619E9">
      <w:pPr>
        <w:pStyle w:val="Heading2"/>
        <w:widowControl w:val="0"/>
      </w:pPr>
      <w:bookmarkStart w:id="154" w:name="_Toc43368549"/>
      <w:bookmarkStart w:id="155" w:name="_Toc44850877"/>
      <w:bookmarkStart w:id="156" w:name="_Toc44856754"/>
      <w:bookmarkStart w:id="157" w:name="_Toc55469907"/>
      <w:bookmarkStart w:id="158" w:name="_Toc55501029"/>
      <w:bookmarkStart w:id="159" w:name="_Toc60240771"/>
      <w:bookmarkStart w:id="160" w:name="_Toc62986564"/>
      <w:bookmarkStart w:id="161" w:name="_Toc72587611"/>
      <w:bookmarkStart w:id="162" w:name="_Toc72587642"/>
      <w:bookmarkStart w:id="163" w:name="_Toc91584101"/>
      <w:bookmarkStart w:id="164" w:name="_Toc91586639"/>
      <w:bookmarkStart w:id="165" w:name="_Toc525459966"/>
      <w:bookmarkStart w:id="166" w:name="_Toc500743831"/>
      <w:bookmarkStart w:id="167" w:name="_Toc462039165"/>
      <w:bookmarkStart w:id="168" w:name="_Toc44850878"/>
      <w:bookmarkStart w:id="169" w:name="_Toc44856755"/>
      <w:bookmarkStart w:id="170" w:name="_Toc60240772"/>
      <w:bookmarkStart w:id="171" w:name="_Toc72587643"/>
      <w:bookmarkStart w:id="172" w:name="_Toc91586640"/>
      <w:bookmarkStart w:id="173" w:name="_Toc185242728"/>
      <w:bookmarkEnd w:id="154"/>
      <w:bookmarkEnd w:id="155"/>
      <w:bookmarkEnd w:id="156"/>
      <w:bookmarkEnd w:id="157"/>
      <w:bookmarkEnd w:id="158"/>
      <w:bookmarkEnd w:id="159"/>
      <w:bookmarkEnd w:id="160"/>
      <w:bookmarkEnd w:id="161"/>
      <w:bookmarkEnd w:id="162"/>
      <w:bookmarkEnd w:id="163"/>
      <w:bookmarkEnd w:id="164"/>
      <w:r w:rsidRPr="00A43394">
        <w:t>Surface Calculation</w:t>
      </w:r>
      <w:bookmarkEnd w:id="165"/>
      <w:bookmarkEnd w:id="166"/>
      <w:bookmarkEnd w:id="167"/>
      <w:bookmarkEnd w:id="168"/>
      <w:bookmarkEnd w:id="169"/>
      <w:bookmarkEnd w:id="170"/>
      <w:bookmarkEnd w:id="171"/>
      <w:bookmarkEnd w:id="172"/>
      <w:bookmarkEnd w:id="173"/>
      <w:r w:rsidRPr="00A43394">
        <w:t xml:space="preserve"> </w:t>
      </w:r>
    </w:p>
    <w:p w14:paraId="1DB760F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Below formula is used for calculating the effective surface of pipelines.</w:t>
      </w:r>
    </w:p>
    <w:p w14:paraId="19C58DD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object w:dxaOrig="960" w:dyaOrig="285" w14:anchorId="4D3C5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14.8pt" o:ole="">
            <v:imagedata r:id="rId8" o:title=""/>
          </v:shape>
          <o:OLEObject Type="Embed" ProgID="Equation.DSMT4" ShapeID="_x0000_i1025" DrawAspect="Content" ObjectID="_1796624655" r:id="rId9"/>
        </w:object>
      </w:r>
    </w:p>
    <w:p w14:paraId="4ADF5B6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75C35B2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p>
    <w:p w14:paraId="628C0ED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Pipeline Diameter (m)</w:t>
      </w:r>
    </w:p>
    <w:p w14:paraId="3221AF0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 Pipeline Length (m)</w:t>
      </w:r>
    </w:p>
    <w:p w14:paraId="5143D15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Outer diameter of pipeline is considered for calculating the total surface area.</w:t>
      </w:r>
    </w:p>
    <w:p w14:paraId="79616C0F" w14:textId="7E0379F3" w:rsidR="00A43394" w:rsidRPr="00A43394" w:rsidRDefault="00A43394" w:rsidP="00D8530B">
      <w:pPr>
        <w:widowControl w:val="0"/>
        <w:bidi w:val="0"/>
        <w:spacing w:line="360" w:lineRule="auto"/>
        <w:ind w:left="720" w:hanging="11"/>
        <w:jc w:val="center"/>
        <w:rPr>
          <w:rFonts w:ascii="Arial" w:hAnsi="Arial" w:cs="Arial"/>
          <w:color w:val="000000"/>
          <w:sz w:val="22"/>
          <w:szCs w:val="22"/>
        </w:rPr>
      </w:pPr>
      <m:oMathPara>
        <m:oMath>
          <m:r>
            <w:rPr>
              <w:rFonts w:ascii="Cambria Math" w:hAnsi="Cambria Math" w:cs="Arial"/>
              <w:color w:val="000000"/>
              <w:sz w:val="22"/>
              <w:szCs w:val="22"/>
            </w:rPr>
            <m:t>S</m:t>
          </m:r>
          <m:r>
            <m:rPr>
              <m:sty m:val="p"/>
            </m:rPr>
            <w:rPr>
              <w:rFonts w:ascii="Cambria Math" w:hAnsi="Cambria Math" w:cs="Arial"/>
              <w:color w:val="000000"/>
              <w:sz w:val="22"/>
              <w:szCs w:val="22"/>
            </w:rPr>
            <m:t>=</m:t>
          </m:r>
          <m:r>
            <w:rPr>
              <w:rFonts w:ascii="Cambria Math" w:hAnsi="Cambria Math" w:cs="Arial"/>
              <w:color w:val="000000"/>
              <w:sz w:val="22"/>
              <w:szCs w:val="22"/>
            </w:rPr>
            <m:t>π</m:t>
          </m:r>
          <m:r>
            <m:rPr>
              <m:sty m:val="p"/>
            </m:rPr>
            <w:rPr>
              <w:rFonts w:ascii="Cambria Math" w:hAnsi="Cambria Math" w:cs="Arial"/>
              <w:color w:val="000000"/>
              <w:sz w:val="22"/>
              <w:szCs w:val="22"/>
            </w:rPr>
            <m:t>*</m:t>
          </m:r>
          <m:d>
            <m:dPr>
              <m:ctrlPr>
                <w:rPr>
                  <w:rFonts w:ascii="Cambria Math" w:hAnsi="Cambria Math" w:cs="Arial"/>
                  <w:color w:val="000000"/>
                  <w:sz w:val="22"/>
                  <w:szCs w:val="22"/>
                </w:rPr>
              </m:ctrlPr>
            </m:dPr>
            <m:e>
              <m:r>
                <m:rPr>
                  <m:sty m:val="p"/>
                </m:rPr>
                <w:rPr>
                  <w:rFonts w:ascii="Cambria Math" w:hAnsi="Cambria Math" w:cs="Arial"/>
                  <w:color w:val="000000"/>
                  <w:sz w:val="22"/>
                  <w:szCs w:val="22"/>
                </w:rPr>
                <m:t>8*0.0254+0.011</m:t>
              </m:r>
            </m:e>
          </m:d>
          <m:r>
            <m:rPr>
              <m:sty m:val="p"/>
            </m:rPr>
            <w:rPr>
              <w:rFonts w:ascii="Cambria Math" w:hAnsi="Cambria Math" w:cs="Arial"/>
              <w:color w:val="000000"/>
              <w:sz w:val="22"/>
              <w:szCs w:val="22"/>
            </w:rPr>
            <m:t>*43897=29525 sqm</m:t>
          </m:r>
        </m:oMath>
      </m:oMathPara>
    </w:p>
    <w:p w14:paraId="297B73B6" w14:textId="77777777" w:rsidR="00A43394" w:rsidRPr="00A43394" w:rsidRDefault="00A43394" w:rsidP="004619E9">
      <w:pPr>
        <w:pStyle w:val="Heading2"/>
        <w:widowControl w:val="0"/>
      </w:pPr>
      <w:bookmarkStart w:id="174" w:name="_Toc525459967"/>
      <w:bookmarkStart w:id="175" w:name="_Toc500743832"/>
      <w:bookmarkStart w:id="176" w:name="_Toc44850879"/>
      <w:bookmarkStart w:id="177" w:name="_Toc44856756"/>
      <w:bookmarkStart w:id="178" w:name="_Toc60240773"/>
      <w:bookmarkStart w:id="179" w:name="_Toc72587644"/>
      <w:bookmarkStart w:id="180" w:name="_Toc91586641"/>
      <w:bookmarkStart w:id="181" w:name="_Toc185242729"/>
      <w:r w:rsidRPr="00A43394">
        <w:t>Current Calculation</w:t>
      </w:r>
      <w:bookmarkEnd w:id="174"/>
      <w:bookmarkEnd w:id="175"/>
      <w:bookmarkEnd w:id="176"/>
      <w:bookmarkEnd w:id="177"/>
      <w:bookmarkEnd w:id="178"/>
      <w:bookmarkEnd w:id="179"/>
      <w:bookmarkEnd w:id="180"/>
      <w:bookmarkEnd w:id="181"/>
    </w:p>
    <w:p w14:paraId="0012D52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Taking the relevant standards such as IPS-E-TP-820 and ISO 15589-1, current density can be calculated based on operation temperature as below formula:</w:t>
      </w:r>
    </w:p>
    <w:p w14:paraId="6D86F574" w14:textId="77777777" w:rsidR="00A43394" w:rsidRPr="00A43394" w:rsidRDefault="00A43394" w:rsidP="00125ED5">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2880" w:dyaOrig="660" w14:anchorId="1F2BAF26">
          <v:shape id="_x0000_i1026" type="#_x0000_t75" style="width:117.35pt;height:29.6pt" o:ole="">
            <v:imagedata r:id="rId10" o:title=""/>
          </v:shape>
          <o:OLEObject Type="Embed" ProgID="Equation.DSMT4" ShapeID="_x0000_i1026" DrawAspect="Content" ObjectID="_1796624656" r:id="rId11"/>
        </w:object>
      </w:r>
    </w:p>
    <w:p w14:paraId="6D83524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61F7A3D6"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JCD= Current Density at Maximum Operating Temperature (mA/m2)</w:t>
      </w:r>
    </w:p>
    <w:p w14:paraId="74553E4D" w14:textId="3E9BCDD3"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J30= Current Density at </w:t>
      </w:r>
      <w:r w:rsidR="00C71F2D">
        <w:rPr>
          <w:rFonts w:ascii="Arial" w:hAnsi="Arial" w:cs="Arial"/>
          <w:color w:val="000000"/>
          <w:sz w:val="22"/>
          <w:szCs w:val="22"/>
        </w:rPr>
        <w:t>30</w:t>
      </w:r>
      <w:r w:rsidRPr="00A43394">
        <w:rPr>
          <w:rFonts w:ascii="Arial" w:hAnsi="Arial" w:cs="Arial"/>
          <w:color w:val="000000"/>
          <w:sz w:val="22"/>
          <w:szCs w:val="22"/>
        </w:rPr>
        <w:t>◦C (mA/m2)</w:t>
      </w:r>
    </w:p>
    <w:p w14:paraId="05440FF4" w14:textId="0DE0283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 Maximum Operating Temperature (</w:t>
      </w:r>
      <w:r w:rsidR="002C3D2E">
        <w:rPr>
          <w:rFonts w:ascii="Arial" w:hAnsi="Arial" w:cs="Arial"/>
          <w:color w:val="000000"/>
          <w:sz w:val="22"/>
          <w:szCs w:val="22"/>
        </w:rPr>
        <w:t>60</w:t>
      </w:r>
      <w:r w:rsidRPr="00A43394">
        <w:rPr>
          <w:rFonts w:ascii="Arial" w:hAnsi="Arial" w:cs="Arial"/>
          <w:color w:val="000000"/>
          <w:sz w:val="22"/>
          <w:szCs w:val="22"/>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4053"/>
      </w:tblGrid>
      <w:tr w:rsidR="00A43394" w:rsidRPr="00A43394" w14:paraId="0FA51855"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1F24C069" w14:textId="77777777" w:rsidR="00A43394" w:rsidRPr="00A43394" w:rsidRDefault="00A43394" w:rsidP="00550D3C">
            <w:pPr>
              <w:widowControl w:val="0"/>
              <w:bidi w:val="0"/>
              <w:spacing w:line="360" w:lineRule="auto"/>
              <w:ind w:left="337" w:hanging="11"/>
              <w:jc w:val="center"/>
              <w:rPr>
                <w:rFonts w:ascii="Arial" w:hAnsi="Arial" w:cs="Arial"/>
                <w:b/>
                <w:bCs/>
                <w:color w:val="000000"/>
                <w:sz w:val="22"/>
                <w:szCs w:val="22"/>
              </w:rPr>
            </w:pPr>
            <w:r w:rsidRPr="00A43394">
              <w:rPr>
                <w:rFonts w:ascii="Arial" w:hAnsi="Arial" w:cs="Arial"/>
                <w:b/>
                <w:bCs/>
                <w:color w:val="000000"/>
                <w:sz w:val="22"/>
                <w:szCs w:val="22"/>
              </w:rPr>
              <w:t>Structure</w:t>
            </w:r>
          </w:p>
        </w:tc>
        <w:tc>
          <w:tcPr>
            <w:tcW w:w="4053" w:type="dxa"/>
            <w:tcBorders>
              <w:top w:val="single" w:sz="4" w:space="0" w:color="auto"/>
              <w:left w:val="single" w:sz="4" w:space="0" w:color="auto"/>
              <w:bottom w:val="single" w:sz="4" w:space="0" w:color="auto"/>
              <w:right w:val="single" w:sz="4" w:space="0" w:color="auto"/>
            </w:tcBorders>
            <w:vAlign w:val="center"/>
            <w:hideMark/>
          </w:tcPr>
          <w:p w14:paraId="0456C3E0" w14:textId="2B829EC2" w:rsidR="00A43394" w:rsidRPr="00A43394" w:rsidRDefault="00A43394" w:rsidP="00550D3C">
            <w:pPr>
              <w:widowControl w:val="0"/>
              <w:bidi w:val="0"/>
              <w:spacing w:line="360" w:lineRule="auto"/>
              <w:ind w:hanging="11"/>
              <w:jc w:val="center"/>
              <w:rPr>
                <w:rFonts w:ascii="Arial" w:hAnsi="Arial" w:cs="Arial"/>
                <w:b/>
                <w:bCs/>
                <w:color w:val="000000"/>
                <w:sz w:val="22"/>
                <w:szCs w:val="22"/>
              </w:rPr>
            </w:pPr>
            <w:r w:rsidRPr="00A43394">
              <w:rPr>
                <w:rFonts w:ascii="Arial" w:hAnsi="Arial" w:cs="Arial"/>
                <w:b/>
                <w:bCs/>
                <w:color w:val="000000"/>
                <w:sz w:val="22"/>
                <w:szCs w:val="22"/>
              </w:rPr>
              <w:t>Current Density for</w:t>
            </w:r>
            <w:r w:rsidR="00550D3C">
              <w:rPr>
                <w:rFonts w:ascii="Arial" w:hAnsi="Arial" w:cs="Arial"/>
                <w:b/>
                <w:bCs/>
                <w:color w:val="000000"/>
                <w:sz w:val="22"/>
                <w:szCs w:val="22"/>
              </w:rPr>
              <w:t xml:space="preserve"> Steel </w:t>
            </w:r>
            <w:r w:rsidRPr="00A43394">
              <w:rPr>
                <w:rFonts w:ascii="Arial" w:hAnsi="Arial" w:cs="Arial"/>
                <w:b/>
                <w:bCs/>
                <w:color w:val="000000"/>
                <w:sz w:val="22"/>
                <w:szCs w:val="22"/>
              </w:rPr>
              <w:t>(mA/m2)</w:t>
            </w:r>
          </w:p>
        </w:tc>
      </w:tr>
      <w:tr w:rsidR="00A43394" w:rsidRPr="00A43394" w14:paraId="33D45D54"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4BA331F2" w14:textId="427310B6" w:rsidR="00A43394" w:rsidRPr="00A43394" w:rsidRDefault="00A43394" w:rsidP="009402B1">
            <w:pPr>
              <w:widowControl w:val="0"/>
              <w:bidi w:val="0"/>
              <w:spacing w:line="360" w:lineRule="auto"/>
              <w:ind w:left="337" w:hanging="11"/>
              <w:jc w:val="both"/>
              <w:rPr>
                <w:rFonts w:ascii="Arial" w:hAnsi="Arial" w:cs="Arial"/>
                <w:color w:val="000000"/>
                <w:sz w:val="22"/>
                <w:szCs w:val="22"/>
              </w:rPr>
            </w:pPr>
            <w:r w:rsidRPr="00A43394">
              <w:rPr>
                <w:rFonts w:ascii="Arial" w:hAnsi="Arial" w:cs="Arial"/>
                <w:color w:val="000000"/>
                <w:sz w:val="22"/>
                <w:szCs w:val="22"/>
              </w:rPr>
              <w:t xml:space="preserve">Un coated Steel in Dry Soil/Sand @ </w:t>
            </w:r>
            <w:r w:rsidR="00C71F2D">
              <w:rPr>
                <w:rFonts w:ascii="Arial" w:hAnsi="Arial" w:cs="Arial"/>
                <w:color w:val="000000"/>
                <w:sz w:val="22"/>
                <w:szCs w:val="22"/>
              </w:rPr>
              <w:t>60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53" w:type="dxa"/>
            <w:tcBorders>
              <w:top w:val="single" w:sz="4" w:space="0" w:color="auto"/>
              <w:left w:val="single" w:sz="4" w:space="0" w:color="auto"/>
              <w:bottom w:val="single" w:sz="4" w:space="0" w:color="auto"/>
              <w:right w:val="single" w:sz="4" w:space="0" w:color="auto"/>
            </w:tcBorders>
            <w:vAlign w:val="center"/>
            <w:hideMark/>
          </w:tcPr>
          <w:p w14:paraId="4EBFEC2D" w14:textId="139E2423" w:rsidR="00A43394" w:rsidRPr="00A43394" w:rsidRDefault="00C71F2D" w:rsidP="009402B1">
            <w:pPr>
              <w:widowControl w:val="0"/>
              <w:bidi w:val="0"/>
              <w:spacing w:line="360" w:lineRule="auto"/>
              <w:ind w:left="337" w:hanging="11"/>
              <w:jc w:val="both"/>
              <w:rPr>
                <w:rFonts w:ascii="Arial" w:hAnsi="Arial" w:cs="Arial"/>
                <w:color w:val="000000"/>
                <w:sz w:val="22"/>
                <w:szCs w:val="22"/>
              </w:rPr>
            </w:pPr>
            <w:r>
              <w:rPr>
                <w:rFonts w:ascii="Arial" w:hAnsi="Arial" w:cs="Arial"/>
                <w:color w:val="000000"/>
                <w:sz w:val="22"/>
                <w:szCs w:val="22"/>
              </w:rPr>
              <w:t>35</w:t>
            </w:r>
          </w:p>
        </w:tc>
      </w:tr>
      <w:tr w:rsidR="00A43394" w:rsidRPr="00A43394" w14:paraId="71069959" w14:textId="77777777" w:rsidTr="00550D3C">
        <w:trPr>
          <w:trHeight w:val="284"/>
          <w:jc w:val="center"/>
        </w:trPr>
        <w:tc>
          <w:tcPr>
            <w:tcW w:w="5280" w:type="dxa"/>
            <w:tcBorders>
              <w:top w:val="single" w:sz="4" w:space="0" w:color="auto"/>
              <w:left w:val="single" w:sz="4" w:space="0" w:color="auto"/>
              <w:bottom w:val="single" w:sz="4" w:space="0" w:color="auto"/>
              <w:right w:val="single" w:sz="4" w:space="0" w:color="auto"/>
            </w:tcBorders>
            <w:vAlign w:val="center"/>
            <w:hideMark/>
          </w:tcPr>
          <w:p w14:paraId="750D3754" w14:textId="0C47E559" w:rsidR="00A43394" w:rsidRPr="00A43394" w:rsidRDefault="00A43394" w:rsidP="009402B1">
            <w:pPr>
              <w:widowControl w:val="0"/>
              <w:bidi w:val="0"/>
              <w:spacing w:line="360" w:lineRule="auto"/>
              <w:ind w:left="337" w:hanging="11"/>
              <w:jc w:val="both"/>
              <w:rPr>
                <w:rFonts w:ascii="Arial" w:hAnsi="Arial" w:cs="Arial"/>
                <w:color w:val="000000"/>
                <w:sz w:val="22"/>
                <w:szCs w:val="22"/>
              </w:rPr>
            </w:pPr>
            <w:r w:rsidRPr="00A43394">
              <w:rPr>
                <w:rFonts w:ascii="Arial" w:hAnsi="Arial" w:cs="Arial"/>
                <w:color w:val="000000"/>
                <w:sz w:val="22"/>
                <w:szCs w:val="22"/>
              </w:rPr>
              <w:t xml:space="preserve">Coated pipeline:  Fusion bonded epoxy@ </w:t>
            </w:r>
            <w:r w:rsidR="00C71F2D">
              <w:rPr>
                <w:rFonts w:ascii="Arial" w:hAnsi="Arial" w:cs="Arial"/>
                <w:color w:val="000000"/>
                <w:sz w:val="22"/>
                <w:szCs w:val="22"/>
              </w:rPr>
              <w:t>60</w:t>
            </w:r>
            <w:r w:rsidRPr="00A43394">
              <w:rPr>
                <w:rFonts w:ascii="Arial" w:hAnsi="Arial" w:cs="Arial"/>
                <w:color w:val="000000"/>
                <w:sz w:val="22"/>
                <w:szCs w:val="22"/>
                <w:vertAlign w:val="superscript"/>
              </w:rPr>
              <w:t>◦</w:t>
            </w:r>
            <w:r w:rsidRPr="00A43394">
              <w:rPr>
                <w:rFonts w:ascii="Arial" w:hAnsi="Arial" w:cs="Arial"/>
                <w:color w:val="000000"/>
                <w:sz w:val="22"/>
                <w:szCs w:val="22"/>
              </w:rPr>
              <w:t xml:space="preserve"> C</w:t>
            </w:r>
          </w:p>
        </w:tc>
        <w:tc>
          <w:tcPr>
            <w:tcW w:w="4053" w:type="dxa"/>
            <w:tcBorders>
              <w:top w:val="single" w:sz="4" w:space="0" w:color="auto"/>
              <w:left w:val="single" w:sz="4" w:space="0" w:color="auto"/>
              <w:bottom w:val="single" w:sz="4" w:space="0" w:color="auto"/>
              <w:right w:val="single" w:sz="4" w:space="0" w:color="auto"/>
            </w:tcBorders>
            <w:vAlign w:val="center"/>
            <w:hideMark/>
          </w:tcPr>
          <w:p w14:paraId="17108D3A" w14:textId="0BE44E3B" w:rsidR="00A43394" w:rsidRPr="00A43394" w:rsidRDefault="00C71F2D" w:rsidP="009402B1">
            <w:pPr>
              <w:widowControl w:val="0"/>
              <w:bidi w:val="0"/>
              <w:spacing w:line="360" w:lineRule="auto"/>
              <w:ind w:left="337" w:hanging="11"/>
              <w:jc w:val="both"/>
              <w:rPr>
                <w:rFonts w:ascii="Arial" w:hAnsi="Arial" w:cs="Arial"/>
                <w:color w:val="000000"/>
                <w:sz w:val="22"/>
                <w:szCs w:val="22"/>
              </w:rPr>
            </w:pPr>
            <w:r>
              <w:rPr>
                <w:rFonts w:ascii="Arial" w:hAnsi="Arial" w:cs="Arial"/>
                <w:color w:val="000000"/>
                <w:sz w:val="22"/>
                <w:szCs w:val="22"/>
              </w:rPr>
              <w:t>2.18</w:t>
            </w:r>
          </w:p>
        </w:tc>
      </w:tr>
    </w:tbl>
    <w:p w14:paraId="2535DCC7" w14:textId="77777777" w:rsidR="00A43394" w:rsidRPr="00A43394" w:rsidRDefault="00A43394" w:rsidP="00A215E8">
      <w:pPr>
        <w:pStyle w:val="Heading2"/>
        <w:widowControl w:val="0"/>
      </w:pPr>
      <w:bookmarkStart w:id="182" w:name="_Toc44850881"/>
      <w:bookmarkStart w:id="183" w:name="_Toc44856758"/>
      <w:bookmarkStart w:id="184" w:name="_Toc60240775"/>
      <w:bookmarkStart w:id="185" w:name="_Toc72587645"/>
      <w:bookmarkStart w:id="186" w:name="_Toc91586642"/>
      <w:bookmarkStart w:id="187" w:name="_Toc185242730"/>
      <w:r w:rsidRPr="00A43394">
        <w:t>Current Required</w:t>
      </w:r>
      <w:bookmarkEnd w:id="182"/>
      <w:bookmarkEnd w:id="183"/>
      <w:bookmarkEnd w:id="184"/>
      <w:bookmarkEnd w:id="185"/>
      <w:bookmarkEnd w:id="186"/>
      <w:bookmarkEnd w:id="187"/>
    </w:p>
    <w:p w14:paraId="1E63721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requirement for protection of Pipeline surface as below formula:</w:t>
      </w:r>
    </w:p>
    <w:p w14:paraId="681BE3B8" w14:textId="77777777" w:rsidR="00A43394" w:rsidRPr="00A43394" w:rsidRDefault="002C3D2E" w:rsidP="00125ED5">
      <w:pPr>
        <w:widowControl w:val="0"/>
        <w:bidi w:val="0"/>
        <w:spacing w:line="360" w:lineRule="auto"/>
        <w:ind w:left="720" w:hanging="11"/>
        <w:jc w:val="center"/>
        <w:rPr>
          <w:rFonts w:ascii="Arial" w:hAnsi="Arial" w:cs="Arial"/>
          <w:color w:val="000000"/>
          <w:sz w:val="22"/>
          <w:szCs w:val="22"/>
        </w:rPr>
      </w:pPr>
      <w:r w:rsidRPr="002C3D2E">
        <w:rPr>
          <w:rFonts w:ascii="Arial" w:hAnsi="Arial" w:cs="Arial"/>
          <w:color w:val="000000"/>
          <w:position w:val="-12"/>
          <w:sz w:val="22"/>
          <w:szCs w:val="22"/>
        </w:rPr>
        <w:object w:dxaOrig="3680" w:dyaOrig="360" w14:anchorId="69EB09BD">
          <v:shape id="_x0000_i1027" type="#_x0000_t75" style="width:186.4pt;height:15.8pt" o:ole="">
            <v:imagedata r:id="rId12" o:title=""/>
          </v:shape>
          <o:OLEObject Type="Embed" ProgID="Equation.DSMT4" ShapeID="_x0000_i1027" DrawAspect="Content" ObjectID="_1796624657" r:id="rId13"/>
        </w:object>
      </w:r>
    </w:p>
    <w:p w14:paraId="10FBF91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r w:rsidRPr="00A43394">
        <w:rPr>
          <w:rFonts w:ascii="Arial" w:hAnsi="Arial" w:cs="Arial"/>
          <w:color w:val="000000"/>
          <w:sz w:val="22"/>
          <w:szCs w:val="22"/>
        </w:rPr>
        <w:object w:dxaOrig="165" w:dyaOrig="285" w14:anchorId="78E175B1">
          <v:shape id="_x0000_i1028" type="#_x0000_t75" style="width:7.9pt;height:14.8pt" o:ole="">
            <v:imagedata r:id="rId14" o:title=""/>
          </v:shape>
          <o:OLEObject Type="Embed" ProgID="Equation.DSMT4" ShapeID="_x0000_i1028" DrawAspect="Content" ObjectID="_1796624658" r:id="rId15"/>
        </w:object>
      </w:r>
    </w:p>
    <w:p w14:paraId="2D909D4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w:t>
      </w:r>
      <w:r w:rsidRPr="00A43394">
        <w:rPr>
          <w:rFonts w:ascii="Arial" w:hAnsi="Arial" w:cs="Arial"/>
          <w:color w:val="000000"/>
          <w:sz w:val="22"/>
          <w:szCs w:val="22"/>
          <w:vertAlign w:val="subscript"/>
        </w:rPr>
        <w:t>CR</w:t>
      </w:r>
      <w:r w:rsidRPr="00A43394">
        <w:rPr>
          <w:rFonts w:ascii="Arial" w:hAnsi="Arial" w:cs="Arial"/>
          <w:color w:val="000000"/>
          <w:sz w:val="22"/>
          <w:szCs w:val="22"/>
        </w:rPr>
        <w:t>= Current Requirement (A)</w:t>
      </w:r>
    </w:p>
    <w:p w14:paraId="1FEDD10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r w:rsidRPr="00A43394">
        <w:rPr>
          <w:rFonts w:ascii="Arial" w:hAnsi="Arial" w:cs="Arial"/>
          <w:color w:val="000000"/>
          <w:sz w:val="22"/>
          <w:szCs w:val="22"/>
        </w:rPr>
        <w:tab/>
      </w:r>
    </w:p>
    <w:p w14:paraId="01780003"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88" w:name="_Hlk60475009"/>
      <w:r w:rsidRPr="00A43394">
        <w:rPr>
          <w:rFonts w:ascii="Arial" w:hAnsi="Arial" w:cs="Arial"/>
          <w:color w:val="000000"/>
          <w:sz w:val="22"/>
          <w:szCs w:val="22"/>
        </w:rPr>
        <w:t>CB= Coating Breakdown (%)</w:t>
      </w:r>
      <w:r w:rsidRPr="00A43394">
        <w:rPr>
          <w:rFonts w:ascii="Arial" w:hAnsi="Arial" w:cs="Arial"/>
          <w:color w:val="000000"/>
          <w:sz w:val="22"/>
          <w:szCs w:val="22"/>
        </w:rPr>
        <w:tab/>
        <w:t>= 7.5% based on ISO 15589-1 section 8.4.2 and Table 2</w:t>
      </w:r>
    </w:p>
    <w:p w14:paraId="73A53519" w14:textId="7D5139ED"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 (1-CB) (%)</w:t>
      </w:r>
      <w:r w:rsidRPr="00A43394">
        <w:rPr>
          <w:rFonts w:ascii="Arial" w:hAnsi="Arial" w:cs="Arial"/>
          <w:color w:val="000000"/>
          <w:sz w:val="22"/>
          <w:szCs w:val="22"/>
        </w:rPr>
        <w:tab/>
        <w:t xml:space="preserve">= 92.5 % </w:t>
      </w:r>
    </w:p>
    <w:p w14:paraId="23F30143" w14:textId="2D1D9555"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189" w:name="_Hlk60475020"/>
      <w:bookmarkEnd w:id="188"/>
      <w:r w:rsidRPr="00A43394">
        <w:rPr>
          <w:rFonts w:ascii="Arial" w:hAnsi="Arial" w:cs="Arial"/>
          <w:color w:val="000000"/>
          <w:sz w:val="22"/>
          <w:szCs w:val="22"/>
        </w:rPr>
        <w:t>J</w:t>
      </w:r>
      <w:r w:rsidRPr="00A43394">
        <w:rPr>
          <w:rFonts w:ascii="Arial" w:hAnsi="Arial" w:cs="Arial"/>
          <w:color w:val="000000"/>
          <w:sz w:val="22"/>
          <w:szCs w:val="22"/>
          <w:vertAlign w:val="subscript"/>
        </w:rPr>
        <w:t>1CD</w:t>
      </w:r>
      <w:r w:rsidRPr="00A43394">
        <w:rPr>
          <w:rFonts w:ascii="Arial" w:hAnsi="Arial" w:cs="Arial"/>
          <w:color w:val="000000"/>
          <w:sz w:val="22"/>
          <w:szCs w:val="22"/>
        </w:rPr>
        <w:t xml:space="preserve">= Uncoated Current Density at maximum operating temperature (mA/m2)= </w:t>
      </w:r>
      <w:r w:rsidR="00C71F2D">
        <w:rPr>
          <w:rFonts w:ascii="Arial" w:hAnsi="Arial" w:cs="Arial"/>
          <w:color w:val="000000"/>
          <w:sz w:val="22"/>
          <w:szCs w:val="22"/>
        </w:rPr>
        <w:t>35</w:t>
      </w:r>
      <w:r w:rsidRPr="00A43394">
        <w:rPr>
          <w:rFonts w:ascii="Arial" w:hAnsi="Arial" w:cs="Arial"/>
          <w:color w:val="000000"/>
          <w:sz w:val="22"/>
          <w:szCs w:val="22"/>
        </w:rPr>
        <w:t xml:space="preserve"> mA/m2</w:t>
      </w:r>
    </w:p>
    <w:p w14:paraId="3C842C0D" w14:textId="4555ED72" w:rsidR="00A43394" w:rsidRPr="00A43394" w:rsidRDefault="00A43394" w:rsidP="00D71AA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2CD</w:t>
      </w:r>
      <w:r w:rsidRPr="00A43394">
        <w:rPr>
          <w:rFonts w:ascii="Arial" w:hAnsi="Arial" w:cs="Arial"/>
          <w:color w:val="000000"/>
          <w:sz w:val="22"/>
          <w:szCs w:val="22"/>
        </w:rPr>
        <w:t xml:space="preserve">= Coated Current Density at maximum operating temperature (mA/m2)= </w:t>
      </w:r>
      <w:r w:rsidR="00D71AA9">
        <w:rPr>
          <w:rFonts w:ascii="Arial" w:hAnsi="Arial" w:cs="Arial"/>
          <w:color w:val="000000"/>
          <w:sz w:val="22"/>
          <w:szCs w:val="22"/>
        </w:rPr>
        <w:t>2.18</w:t>
      </w:r>
      <w:r w:rsidRPr="00A43394">
        <w:rPr>
          <w:rFonts w:ascii="Arial" w:hAnsi="Arial" w:cs="Arial"/>
          <w:color w:val="000000"/>
          <w:sz w:val="22"/>
          <w:szCs w:val="22"/>
        </w:rPr>
        <w:t xml:space="preserve"> mA/m2</w:t>
      </w:r>
    </w:p>
    <w:p w14:paraId="359AB7DB" w14:textId="78E6EB82" w:rsidR="00A43394" w:rsidRPr="00954D04" w:rsidRDefault="00A43394" w:rsidP="00A43394">
      <w:pPr>
        <w:widowControl w:val="0"/>
        <w:bidi w:val="0"/>
        <w:spacing w:line="360" w:lineRule="auto"/>
        <w:ind w:left="720" w:hanging="11"/>
        <w:jc w:val="both"/>
        <w:rPr>
          <w:rFonts w:ascii="Arial" w:hAnsi="Arial" w:cs="Arial"/>
          <w:color w:val="000000"/>
          <w:sz w:val="22"/>
          <w:szCs w:val="22"/>
        </w:rPr>
      </w:pPr>
      <w:bookmarkStart w:id="190" w:name="_Toc461780531"/>
      <w:bookmarkEnd w:id="189"/>
      <w:r w:rsidRPr="00A43394">
        <w:rPr>
          <w:rFonts w:ascii="Arial" w:hAnsi="Arial" w:cs="Arial"/>
          <w:color w:val="000000"/>
          <w:sz w:val="22"/>
          <w:szCs w:val="22"/>
        </w:rPr>
        <w:t xml:space="preserve">Required current for each cathodic </w:t>
      </w:r>
      <w:r w:rsidRPr="00954D04">
        <w:rPr>
          <w:rFonts w:ascii="Arial" w:hAnsi="Arial" w:cs="Arial"/>
          <w:color w:val="000000"/>
          <w:sz w:val="22"/>
          <w:szCs w:val="22"/>
        </w:rPr>
        <w:t>protection station are calculated:</w:t>
      </w:r>
    </w:p>
    <w:bookmarkEnd w:id="190"/>
    <w:p w14:paraId="0B8C0AD4" w14:textId="63B57E95" w:rsidR="00A43394" w:rsidRPr="00954D04" w:rsidRDefault="00A43394" w:rsidP="00D71AA9">
      <w:pPr>
        <w:widowControl w:val="0"/>
        <w:bidi w:val="0"/>
        <w:spacing w:line="360" w:lineRule="auto"/>
        <w:ind w:left="720" w:hanging="11"/>
        <w:jc w:val="center"/>
        <w:rPr>
          <w:rFonts w:ascii="Arial" w:hAnsi="Arial" w:cs="Arial"/>
          <w:color w:val="000000"/>
          <w:sz w:val="22"/>
          <w:szCs w:val="22"/>
          <w:u w:val="single"/>
        </w:rPr>
      </w:pPr>
      <w:r w:rsidRPr="00954D04">
        <w:rPr>
          <w:rFonts w:ascii="Arial" w:hAnsi="Arial" w:cs="Arial"/>
          <w:color w:val="000000"/>
          <w:sz w:val="22"/>
          <w:szCs w:val="22"/>
          <w:u w:val="single"/>
        </w:rPr>
        <w:t xml:space="preserve">The total current required is about </w:t>
      </w:r>
      <w:r w:rsidR="00C71F2D" w:rsidRPr="00954D04">
        <w:rPr>
          <w:rFonts w:ascii="Arial" w:hAnsi="Arial" w:cs="Arial"/>
          <w:color w:val="000000"/>
          <w:sz w:val="22"/>
          <w:szCs w:val="22"/>
          <w:u w:val="single"/>
        </w:rPr>
        <w:t>13</w:t>
      </w:r>
      <w:r w:rsidR="00D71AA9" w:rsidRPr="00954D04">
        <w:rPr>
          <w:rFonts w:ascii="Arial" w:hAnsi="Arial" w:cs="Arial"/>
          <w:color w:val="000000"/>
          <w:sz w:val="22"/>
          <w:szCs w:val="22"/>
          <w:u w:val="single"/>
        </w:rPr>
        <w:t>8</w:t>
      </w:r>
      <w:r w:rsidRPr="00954D04">
        <w:rPr>
          <w:rFonts w:ascii="Arial" w:hAnsi="Arial" w:cs="Arial"/>
          <w:color w:val="000000"/>
          <w:sz w:val="22"/>
          <w:szCs w:val="22"/>
          <w:u w:val="single"/>
        </w:rPr>
        <w:t xml:space="preserve"> A.</w:t>
      </w:r>
    </w:p>
    <w:p w14:paraId="16881852" w14:textId="3098A5A2" w:rsidR="00A43394" w:rsidRPr="00954D04" w:rsidRDefault="00A43394" w:rsidP="00A4339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Since there is possibility of current leakage to other metallic subjects, 25 % safety factor will be considered for calculating Current demand of CP system.</w:t>
      </w:r>
    </w:p>
    <w:p w14:paraId="7E19C931" w14:textId="266CA6DC" w:rsidR="00A43394" w:rsidRPr="00A43394" w:rsidRDefault="00A43394" w:rsidP="00D71AA9">
      <w:pPr>
        <w:widowControl w:val="0"/>
        <w:bidi w:val="0"/>
        <w:spacing w:line="360" w:lineRule="auto"/>
        <w:ind w:left="720" w:hanging="11"/>
        <w:jc w:val="center"/>
        <w:rPr>
          <w:rFonts w:ascii="Arial" w:hAnsi="Arial" w:cs="Arial"/>
          <w:color w:val="000000"/>
          <w:sz w:val="22"/>
          <w:szCs w:val="22"/>
          <w:u w:val="single"/>
        </w:rPr>
      </w:pPr>
      <w:r w:rsidRPr="00954D04">
        <w:rPr>
          <w:rFonts w:ascii="Arial" w:hAnsi="Arial" w:cs="Arial"/>
          <w:color w:val="000000"/>
          <w:sz w:val="22"/>
          <w:szCs w:val="22"/>
          <w:u w:val="single"/>
        </w:rPr>
        <w:t xml:space="preserve">The total current demand is about </w:t>
      </w:r>
      <w:r w:rsidR="00C71F2D" w:rsidRPr="00954D04">
        <w:rPr>
          <w:rFonts w:ascii="Arial" w:hAnsi="Arial" w:cs="Arial"/>
          <w:color w:val="000000"/>
          <w:sz w:val="22"/>
          <w:szCs w:val="22"/>
          <w:u w:val="single"/>
        </w:rPr>
        <w:t>1</w:t>
      </w:r>
      <w:r w:rsidR="00D71AA9" w:rsidRPr="00954D04">
        <w:rPr>
          <w:rFonts w:ascii="Arial" w:hAnsi="Arial" w:cs="Arial"/>
          <w:color w:val="000000"/>
          <w:sz w:val="22"/>
          <w:szCs w:val="22"/>
          <w:u w:val="single"/>
        </w:rPr>
        <w:t>72</w:t>
      </w:r>
      <w:r w:rsidRPr="00954D04">
        <w:rPr>
          <w:rFonts w:ascii="Arial" w:hAnsi="Arial" w:cs="Arial"/>
          <w:color w:val="000000"/>
          <w:sz w:val="22"/>
          <w:szCs w:val="22"/>
          <w:u w:val="single"/>
        </w:rPr>
        <w:t xml:space="preserve"> A.</w:t>
      </w:r>
    </w:p>
    <w:p w14:paraId="3E4860FA" w14:textId="77777777" w:rsidR="00A43394" w:rsidRPr="00A43394" w:rsidRDefault="00A43394" w:rsidP="00A215E8">
      <w:pPr>
        <w:pStyle w:val="Heading2"/>
        <w:widowControl w:val="0"/>
      </w:pPr>
      <w:bookmarkStart w:id="191" w:name="_Toc525459968"/>
      <w:bookmarkStart w:id="192" w:name="_Toc500743833"/>
      <w:bookmarkStart w:id="193" w:name="_Toc462039167"/>
      <w:bookmarkStart w:id="194" w:name="_Toc44850882"/>
      <w:bookmarkStart w:id="195" w:name="_Toc44856759"/>
      <w:bookmarkStart w:id="196" w:name="_Toc60240776"/>
      <w:bookmarkStart w:id="197" w:name="_Toc72587646"/>
      <w:bookmarkStart w:id="198" w:name="_Toc91586643"/>
      <w:bookmarkStart w:id="199" w:name="_Toc185242731"/>
      <w:r w:rsidRPr="00A43394">
        <w:t>Required Anode Calculation</w:t>
      </w:r>
      <w:bookmarkEnd w:id="191"/>
      <w:bookmarkEnd w:id="192"/>
      <w:bookmarkEnd w:id="193"/>
      <w:bookmarkEnd w:id="194"/>
      <w:bookmarkEnd w:id="195"/>
      <w:bookmarkEnd w:id="196"/>
      <w:bookmarkEnd w:id="197"/>
      <w:bookmarkEnd w:id="198"/>
      <w:bookmarkEnd w:id="199"/>
      <w:r w:rsidRPr="00A43394">
        <w:t xml:space="preserve"> </w:t>
      </w:r>
    </w:p>
    <w:p w14:paraId="79BD1A2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200" w:name="_Hlk60475140"/>
      <w:r w:rsidRPr="00A43394">
        <w:rPr>
          <w:rFonts w:ascii="Arial" w:hAnsi="Arial" w:cs="Arial"/>
          <w:color w:val="000000"/>
          <w:sz w:val="22"/>
          <w:szCs w:val="22"/>
        </w:rPr>
        <w:t xml:space="preserve">Selected anode is MMO Tubular anodes. These anodes are Suitable for long life applications. These anodes can produce 4 A output when backfilled by coke breeze depending on soil resistivity; </w:t>
      </w:r>
    </w:p>
    <w:p w14:paraId="66A23BDD"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According to Part C.1.2.2.2 of IPS-E-TP-820, we have: </w:t>
      </w:r>
    </w:p>
    <w:p w14:paraId="78DF6F83" w14:textId="0ABE962A" w:rsidR="00A43394" w:rsidRPr="00A43394" w:rsidRDefault="00A43394" w:rsidP="007553E1">
      <w:pPr>
        <w:widowControl w:val="0"/>
        <w:bidi w:val="0"/>
        <w:spacing w:line="360" w:lineRule="auto"/>
        <w:ind w:left="720" w:hanging="11"/>
        <w:jc w:val="both"/>
        <w:rPr>
          <w:rFonts w:ascii="Arial" w:hAnsi="Arial" w:cs="Arial"/>
          <w:color w:val="000000"/>
          <w:sz w:val="22"/>
          <w:szCs w:val="22"/>
        </w:rPr>
      </w:pPr>
      <m:oMathPara>
        <m:oMath>
          <m:r>
            <w:rPr>
              <w:rFonts w:ascii="Cambria Math" w:hAnsi="Cambria Math" w:cs="Arial"/>
              <w:color w:val="000000"/>
              <w:sz w:val="22"/>
              <w:szCs w:val="22"/>
            </w:rPr>
            <m:t>N=</m:t>
          </m:r>
          <m:f>
            <m:fPr>
              <m:ctrlPr>
                <w:rPr>
                  <w:rFonts w:ascii="Cambria Math" w:hAnsi="Cambria Math" w:cs="Arial"/>
                  <w:i/>
                  <w:color w:val="000000"/>
                  <w:sz w:val="22"/>
                  <w:szCs w:val="22"/>
                </w:rPr>
              </m:ctrlPr>
            </m:fPr>
            <m:num>
              <m:sSub>
                <m:sSubPr>
                  <m:ctrlPr>
                    <w:rPr>
                      <w:rFonts w:ascii="Cambria Math" w:hAnsi="Cambria Math" w:cs="Arial"/>
                      <w:i/>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r</m:t>
                  </m:r>
                </m:sub>
              </m:sSub>
              <m:r>
                <w:rPr>
                  <w:rFonts w:ascii="Cambria Math" w:hAnsi="Cambria Math" w:cs="Arial"/>
                  <w:color w:val="000000"/>
                  <w:sz w:val="22"/>
                  <w:szCs w:val="22"/>
                </w:rPr>
                <m:t xml:space="preserve"> (Total Current required, A) </m:t>
              </m:r>
            </m:num>
            <m:den>
              <m:sSub>
                <m:sSubPr>
                  <m:ctrlPr>
                    <w:rPr>
                      <w:rFonts w:ascii="Cambria Math" w:hAnsi="Cambria Math" w:cs="Arial"/>
                      <w:i/>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a</m:t>
                  </m:r>
                </m:sub>
              </m:sSub>
              <m:r>
                <w:rPr>
                  <w:rFonts w:ascii="Cambria Math" w:hAnsi="Cambria Math" w:cs="Arial"/>
                  <w:color w:val="000000"/>
                  <w:sz w:val="22"/>
                  <w:szCs w:val="22"/>
                </w:rPr>
                <m:t xml:space="preserve"> (Current output of anode, 4 A)</m:t>
              </m:r>
            </m:den>
          </m:f>
          <m:r>
            <w:rPr>
              <w:rFonts w:ascii="Cambria Math" w:hAnsi="Cambria Math" w:cs="Arial"/>
              <w:color w:val="000000"/>
              <w:sz w:val="22"/>
              <w:szCs w:val="22"/>
            </w:rPr>
            <m:t>=43</m:t>
          </m:r>
        </m:oMath>
      </m:oMathPara>
    </w:p>
    <w:bookmarkEnd w:id="200"/>
    <w:p w14:paraId="2EC5F9D0"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p>
    <w:p w14:paraId="7C0D78E6" w14:textId="151C04C3" w:rsidR="00A43394" w:rsidRPr="00A43394" w:rsidRDefault="00A43394" w:rsidP="007553E1">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Considering </w:t>
      </w:r>
      <w:r w:rsidR="007553E1">
        <w:rPr>
          <w:rFonts w:ascii="Arial" w:hAnsi="Arial" w:cs="Arial"/>
          <w:color w:val="000000"/>
          <w:sz w:val="22"/>
          <w:szCs w:val="22"/>
        </w:rPr>
        <w:t>2</w:t>
      </w:r>
      <w:r w:rsidRPr="00A43394">
        <w:rPr>
          <w:rFonts w:ascii="Arial" w:hAnsi="Arial" w:cs="Arial"/>
          <w:color w:val="000000"/>
          <w:sz w:val="22"/>
          <w:szCs w:val="22"/>
        </w:rPr>
        <w:t xml:space="preserve"> separate Anode ground beds, Minimum anodes based on current output can be calculated as </w:t>
      </w:r>
      <w:r w:rsidR="007553E1">
        <w:rPr>
          <w:rFonts w:ascii="Arial" w:hAnsi="Arial" w:cs="Arial"/>
          <w:color w:val="000000"/>
          <w:sz w:val="22"/>
          <w:szCs w:val="22"/>
        </w:rPr>
        <w:t>22</w:t>
      </w:r>
      <w:r w:rsidRPr="00A43394">
        <w:rPr>
          <w:rFonts w:ascii="Arial" w:hAnsi="Arial" w:cs="Arial"/>
          <w:color w:val="000000"/>
          <w:sz w:val="22"/>
          <w:szCs w:val="22"/>
        </w:rPr>
        <w:t xml:space="preserve"> No.</w:t>
      </w:r>
      <w:bookmarkStart w:id="201" w:name="_Hlk60484383"/>
    </w:p>
    <w:p w14:paraId="092B1E38" w14:textId="02316D61" w:rsidR="00D8216D" w:rsidRDefault="00A43394" w:rsidP="00D8216D">
      <w:pPr>
        <w:pStyle w:val="Heading2"/>
        <w:widowControl w:val="0"/>
      </w:pPr>
      <w:bookmarkStart w:id="202" w:name="_Toc44850886"/>
      <w:bookmarkStart w:id="203" w:name="_Toc44856763"/>
      <w:bookmarkStart w:id="204" w:name="_Toc60240778"/>
      <w:bookmarkStart w:id="205" w:name="_Toc72587647"/>
      <w:bookmarkStart w:id="206" w:name="_Toc91586644"/>
      <w:bookmarkStart w:id="207" w:name="_Toc185242732"/>
      <w:bookmarkStart w:id="208" w:name="_Toc500743834"/>
      <w:bookmarkEnd w:id="201"/>
      <w:r w:rsidRPr="00A43394">
        <w:t>Ground Bed Design and Resistance</w:t>
      </w:r>
      <w:bookmarkEnd w:id="202"/>
      <w:bookmarkEnd w:id="203"/>
      <w:bookmarkEnd w:id="204"/>
      <w:bookmarkEnd w:id="205"/>
      <w:bookmarkEnd w:id="206"/>
      <w:bookmarkEnd w:id="207"/>
    </w:p>
    <w:p w14:paraId="3D3DE261" w14:textId="528B1C68" w:rsidR="00D8216D" w:rsidRPr="00D8216D" w:rsidRDefault="00D8216D" w:rsidP="00346779">
      <w:pPr>
        <w:pStyle w:val="Heading3"/>
        <w:numPr>
          <w:ilvl w:val="2"/>
          <w:numId w:val="30"/>
        </w:numPr>
      </w:pPr>
      <w:bookmarkStart w:id="209" w:name="_Toc125467666"/>
      <w:bookmarkStart w:id="210" w:name="_Toc125471669"/>
      <w:bookmarkStart w:id="211" w:name="_Toc125790993"/>
      <w:bookmarkStart w:id="212" w:name="_Toc125881469"/>
      <w:bookmarkStart w:id="213" w:name="_Toc125467667"/>
      <w:bookmarkStart w:id="214" w:name="_Toc125471670"/>
      <w:bookmarkStart w:id="215" w:name="_Toc125790994"/>
      <w:bookmarkStart w:id="216" w:name="_Toc125881470"/>
      <w:bookmarkStart w:id="217" w:name="_Toc125467668"/>
      <w:bookmarkStart w:id="218" w:name="_Toc125471671"/>
      <w:bookmarkStart w:id="219" w:name="_Toc125790995"/>
      <w:bookmarkStart w:id="220" w:name="_Toc125881471"/>
      <w:bookmarkStart w:id="221" w:name="_Toc125467669"/>
      <w:bookmarkStart w:id="222" w:name="_Toc125471672"/>
      <w:bookmarkStart w:id="223" w:name="_Toc125790996"/>
      <w:bookmarkStart w:id="224" w:name="_Toc125881472"/>
      <w:bookmarkStart w:id="225" w:name="_Toc125467676"/>
      <w:bookmarkStart w:id="226" w:name="_Toc125471679"/>
      <w:bookmarkStart w:id="227" w:name="_Toc125791003"/>
      <w:bookmarkStart w:id="228" w:name="_Toc125881479"/>
      <w:bookmarkStart w:id="229" w:name="_Toc18524273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D8216D">
        <w:t>The First Ground Bed Design</w:t>
      </w:r>
      <w:bookmarkEnd w:id="229"/>
    </w:p>
    <w:p w14:paraId="68206D14" w14:textId="422BD48F" w:rsidR="00A43394" w:rsidRPr="00A43394" w:rsidRDefault="00A43394" w:rsidP="007553E1">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According to mentioned parameters for anode current output and soil characteristics, designed ground bed is selected with </w:t>
      </w:r>
      <w:r w:rsidR="007553E1">
        <w:rPr>
          <w:rFonts w:ascii="Arial" w:hAnsi="Arial" w:cs="Arial"/>
          <w:color w:val="000000"/>
          <w:sz w:val="22"/>
          <w:szCs w:val="22"/>
        </w:rPr>
        <w:t>22</w:t>
      </w:r>
      <w:r w:rsidRPr="00A43394">
        <w:rPr>
          <w:rFonts w:ascii="Arial" w:hAnsi="Arial" w:cs="Arial"/>
          <w:color w:val="000000"/>
          <w:sz w:val="22"/>
          <w:szCs w:val="22"/>
        </w:rPr>
        <w:t xml:space="preserve"> anodes, with total length of G.B will be </w:t>
      </w:r>
      <w:r w:rsidR="007553E1">
        <w:rPr>
          <w:rFonts w:ascii="Arial" w:hAnsi="Arial" w:cs="Arial"/>
          <w:color w:val="000000"/>
          <w:sz w:val="22"/>
          <w:szCs w:val="22"/>
        </w:rPr>
        <w:t>99</w:t>
      </w:r>
      <w:r w:rsidRPr="00A43394">
        <w:rPr>
          <w:rFonts w:ascii="Arial" w:hAnsi="Arial" w:cs="Arial"/>
          <w:color w:val="000000"/>
          <w:sz w:val="22"/>
          <w:szCs w:val="22"/>
        </w:rPr>
        <w:t xml:space="preserve"> m (4.5 m anode spacing (15 ft).</w:t>
      </w:r>
    </w:p>
    <w:p w14:paraId="3F05934C"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Anodes will be backfilled in coke at factory, Ground-bed resistance will be calculated from below formula; Where: </w:t>
      </w:r>
    </w:p>
    <w:p w14:paraId="53F0AE30" w14:textId="10707E99"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Soil Resistivity (</w:t>
      </w:r>
      <w:r w:rsidR="00D8216D">
        <w:rPr>
          <w:rFonts w:ascii="Arial" w:hAnsi="Arial" w:cs="Arial"/>
          <w:color w:val="000000"/>
          <w:sz w:val="22"/>
          <w:szCs w:val="22"/>
        </w:rPr>
        <w:t>12.3</w:t>
      </w:r>
      <w:r w:rsidRPr="00A43394">
        <w:rPr>
          <w:rFonts w:ascii="Arial" w:hAnsi="Arial" w:cs="Arial"/>
          <w:color w:val="000000"/>
          <w:sz w:val="22"/>
          <w:szCs w:val="22"/>
        </w:rPr>
        <w:t xml:space="preserve"> </w:t>
      </w:r>
      <w:r w:rsidRPr="00954D04">
        <w:rPr>
          <w:rFonts w:ascii="Arial" w:hAnsi="Arial" w:cs="Arial"/>
          <w:color w:val="000000"/>
          <w:sz w:val="22"/>
          <w:szCs w:val="22"/>
        </w:rPr>
        <w:t>ohm. m)</w:t>
      </w:r>
      <w:r w:rsidR="00125ED5" w:rsidRPr="00954D04">
        <w:rPr>
          <w:rFonts w:ascii="Arial" w:hAnsi="Arial" w:cs="Arial"/>
          <w:color w:val="000000"/>
          <w:sz w:val="22"/>
          <w:szCs w:val="22"/>
        </w:rPr>
        <w:t xml:space="preserve">- </w:t>
      </w:r>
      <w:r w:rsidR="0050230A" w:rsidRPr="00954D04">
        <w:rPr>
          <w:rFonts w:ascii="Arial" w:hAnsi="Arial" w:cs="Arial"/>
          <w:color w:val="000000"/>
          <w:sz w:val="22"/>
          <w:szCs w:val="22"/>
        </w:rPr>
        <w:t>BASED ON BK-PPL-PEDCO-320-GT-RT-0001_D0</w:t>
      </w:r>
      <w:r w:rsidR="00715252">
        <w:rPr>
          <w:rFonts w:ascii="Arial" w:hAnsi="Arial" w:cs="Arial"/>
          <w:color w:val="000000"/>
          <w:sz w:val="22"/>
          <w:szCs w:val="22"/>
        </w:rPr>
        <w:t>1</w:t>
      </w:r>
    </w:p>
    <w:p w14:paraId="535750A3" w14:textId="1DA90952"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L=length of ground bed (</w:t>
      </w:r>
      <w:r w:rsidR="00D8216D">
        <w:rPr>
          <w:rFonts w:ascii="Arial" w:hAnsi="Arial" w:cs="Arial"/>
          <w:color w:val="000000"/>
          <w:sz w:val="22"/>
          <w:szCs w:val="22"/>
        </w:rPr>
        <w:t>22</w:t>
      </w:r>
      <w:r w:rsidRPr="00A43394">
        <w:rPr>
          <w:rFonts w:ascii="Arial" w:hAnsi="Arial" w:cs="Arial"/>
          <w:color w:val="000000"/>
          <w:sz w:val="22"/>
          <w:szCs w:val="22"/>
        </w:rPr>
        <w:t>*4.5 m =</w:t>
      </w:r>
      <w:r w:rsidR="00D8216D">
        <w:rPr>
          <w:rFonts w:ascii="Arial" w:hAnsi="Arial" w:cs="Arial"/>
          <w:color w:val="000000"/>
          <w:sz w:val="22"/>
          <w:szCs w:val="22"/>
        </w:rPr>
        <w:t>99</w:t>
      </w:r>
      <w:r w:rsidRPr="00A43394">
        <w:rPr>
          <w:rFonts w:ascii="Arial" w:hAnsi="Arial" w:cs="Arial"/>
          <w:color w:val="000000"/>
          <w:sz w:val="22"/>
          <w:szCs w:val="22"/>
        </w:rPr>
        <w:t xml:space="preserve"> m) </w:t>
      </w:r>
    </w:p>
    <w:p w14:paraId="57BD57F4" w14:textId="3D92291A"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Twice depth of anode in meters (6 m)</w:t>
      </w:r>
      <w:r w:rsidR="003A5FCE" w:rsidRPr="003A5FCE">
        <w:rPr>
          <w:rFonts w:asciiTheme="minorBidi" w:hAnsiTheme="minorBidi" w:cstheme="minorBidi"/>
          <w:noProof/>
          <w:sz w:val="22"/>
          <w:szCs w:val="22"/>
          <w:highlight w:val="green"/>
        </w:rPr>
        <w:t xml:space="preserve"> </w:t>
      </w:r>
    </w:p>
    <w:p w14:paraId="15E4043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Diameter of anode in meters (0.5 m diameter of backfill)</w:t>
      </w:r>
    </w:p>
    <w:p w14:paraId="0900A14F" w14:textId="1486B1D2" w:rsidR="00A43394" w:rsidRPr="00A43394" w:rsidRDefault="00D8216D" w:rsidP="006751F1">
      <w:pPr>
        <w:widowControl w:val="0"/>
        <w:bidi w:val="0"/>
        <w:spacing w:line="360" w:lineRule="auto"/>
        <w:ind w:hanging="11"/>
        <w:jc w:val="center"/>
        <w:rPr>
          <w:rFonts w:ascii="Arial" w:hAnsi="Arial" w:cs="Arial"/>
          <w:color w:val="000000"/>
          <w:sz w:val="22"/>
          <w:szCs w:val="22"/>
        </w:rPr>
      </w:pPr>
      <w:r w:rsidRPr="00D8216D">
        <w:rPr>
          <w:noProof/>
        </w:rPr>
        <w:drawing>
          <wp:inline distT="0" distB="0" distL="0" distR="0" wp14:anchorId="59930948" wp14:editId="0A7E9E30">
            <wp:extent cx="4962525" cy="2371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2371725"/>
                    </a:xfrm>
                    <a:prstGeom prst="rect">
                      <a:avLst/>
                    </a:prstGeom>
                    <a:noFill/>
                    <a:ln>
                      <a:noFill/>
                    </a:ln>
                  </pic:spPr>
                </pic:pic>
              </a:graphicData>
            </a:graphic>
          </wp:inline>
        </w:drawing>
      </w:r>
    </w:p>
    <w:p w14:paraId="6E1B30A3" w14:textId="19AFDFFB" w:rsidR="00D8216D" w:rsidRDefault="00D8216D" w:rsidP="00346779">
      <w:pPr>
        <w:pStyle w:val="Heading3"/>
        <w:numPr>
          <w:ilvl w:val="2"/>
          <w:numId w:val="30"/>
        </w:numPr>
      </w:pPr>
      <w:bookmarkStart w:id="230" w:name="_Toc185242734"/>
      <w:r w:rsidRPr="00D8216D">
        <w:t xml:space="preserve">The </w:t>
      </w:r>
      <w:r>
        <w:t>Second</w:t>
      </w:r>
      <w:r w:rsidRPr="00D8216D">
        <w:t xml:space="preserve"> Ground Bed Design</w:t>
      </w:r>
      <w:bookmarkEnd w:id="230"/>
    </w:p>
    <w:p w14:paraId="337F3165" w14:textId="4F201A98" w:rsidR="00D8216D" w:rsidRPr="00D8216D" w:rsidRDefault="00D8216D" w:rsidP="006751F1">
      <w:pPr>
        <w:bidi w:val="0"/>
        <w:rPr>
          <w:lang w:val="en-GB"/>
        </w:rPr>
      </w:pPr>
    </w:p>
    <w:p w14:paraId="046EEB70" w14:textId="22819E77"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Soil Resistivity (</w:t>
      </w:r>
      <w:r>
        <w:rPr>
          <w:rFonts w:ascii="Arial" w:hAnsi="Arial" w:cs="Arial"/>
          <w:color w:val="000000"/>
          <w:sz w:val="22"/>
          <w:szCs w:val="22"/>
        </w:rPr>
        <w:t>15.3</w:t>
      </w:r>
      <w:r w:rsidRPr="00A43394">
        <w:rPr>
          <w:rFonts w:ascii="Arial" w:hAnsi="Arial" w:cs="Arial"/>
          <w:color w:val="000000"/>
          <w:sz w:val="22"/>
          <w:szCs w:val="22"/>
        </w:rPr>
        <w:t xml:space="preserve"> ohm. m</w:t>
      </w:r>
      <w:r w:rsidRPr="00954D04">
        <w:rPr>
          <w:rFonts w:ascii="Arial" w:hAnsi="Arial" w:cs="Arial"/>
          <w:color w:val="000000"/>
          <w:sz w:val="22"/>
          <w:szCs w:val="22"/>
        </w:rPr>
        <w:t>)</w:t>
      </w:r>
      <w:r w:rsidR="0050230A" w:rsidRPr="00954D04">
        <w:rPr>
          <w:rFonts w:ascii="Arial" w:hAnsi="Arial" w:cs="Arial"/>
          <w:color w:val="000000"/>
          <w:sz w:val="22"/>
          <w:szCs w:val="22"/>
        </w:rPr>
        <w:t xml:space="preserve"> BASED ON BK-PPL-PEDCO-320-GT-RT-0001_D0</w:t>
      </w:r>
      <w:r w:rsidR="00715252">
        <w:rPr>
          <w:rFonts w:ascii="Arial" w:hAnsi="Arial" w:cs="Arial"/>
          <w:color w:val="000000"/>
          <w:sz w:val="22"/>
          <w:szCs w:val="22"/>
        </w:rPr>
        <w:t>1</w:t>
      </w:r>
    </w:p>
    <w:p w14:paraId="2E4ADA6A" w14:textId="2B07D0DA"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L=length of ground bed (</w:t>
      </w:r>
      <w:r>
        <w:rPr>
          <w:rFonts w:ascii="Arial" w:hAnsi="Arial" w:cs="Arial"/>
          <w:color w:val="000000"/>
          <w:sz w:val="22"/>
          <w:szCs w:val="22"/>
        </w:rPr>
        <w:t>22</w:t>
      </w:r>
      <w:r w:rsidRPr="00A43394">
        <w:rPr>
          <w:rFonts w:ascii="Arial" w:hAnsi="Arial" w:cs="Arial"/>
          <w:color w:val="000000"/>
          <w:sz w:val="22"/>
          <w:szCs w:val="22"/>
        </w:rPr>
        <w:t>*4.5 m =</w:t>
      </w:r>
      <w:r>
        <w:rPr>
          <w:rFonts w:ascii="Arial" w:hAnsi="Arial" w:cs="Arial"/>
          <w:color w:val="000000"/>
          <w:sz w:val="22"/>
          <w:szCs w:val="22"/>
        </w:rPr>
        <w:t>99</w:t>
      </w:r>
      <w:r w:rsidRPr="00A43394">
        <w:rPr>
          <w:rFonts w:ascii="Arial" w:hAnsi="Arial" w:cs="Arial"/>
          <w:color w:val="000000"/>
          <w:sz w:val="22"/>
          <w:szCs w:val="22"/>
        </w:rPr>
        <w:t xml:space="preserve"> m) </w:t>
      </w:r>
    </w:p>
    <w:p w14:paraId="08A9ED3A" w14:textId="77777777" w:rsidR="00D8216D" w:rsidRPr="00A43394"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Twice depth of anode in meters (6 m)</w:t>
      </w:r>
    </w:p>
    <w:p w14:paraId="79FE7FF1" w14:textId="77777777" w:rsidR="00D8216D" w:rsidRDefault="00D8216D"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d= Diameter of anode in meters (0.5 m diameter of backfill)</w:t>
      </w:r>
    </w:p>
    <w:p w14:paraId="7D2DA5E8" w14:textId="77777777" w:rsidR="00D8216D" w:rsidRDefault="00D8216D" w:rsidP="00D8216D">
      <w:pPr>
        <w:widowControl w:val="0"/>
        <w:bidi w:val="0"/>
        <w:spacing w:line="360" w:lineRule="auto"/>
        <w:ind w:left="720" w:hanging="11"/>
        <w:jc w:val="center"/>
        <w:rPr>
          <w:rFonts w:ascii="Arial" w:hAnsi="Arial" w:cs="Arial"/>
          <w:color w:val="000000"/>
          <w:sz w:val="22"/>
          <w:szCs w:val="22"/>
        </w:rPr>
      </w:pPr>
      <w:r w:rsidRPr="00D8216D">
        <w:rPr>
          <w:noProof/>
        </w:rPr>
        <w:drawing>
          <wp:inline distT="0" distB="0" distL="0" distR="0" wp14:anchorId="41A99E44" wp14:editId="36874BD0">
            <wp:extent cx="496252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371725"/>
                    </a:xfrm>
                    <a:prstGeom prst="rect">
                      <a:avLst/>
                    </a:prstGeom>
                    <a:noFill/>
                    <a:ln>
                      <a:noFill/>
                    </a:ln>
                  </pic:spPr>
                </pic:pic>
              </a:graphicData>
            </a:graphic>
          </wp:inline>
        </w:drawing>
      </w:r>
    </w:p>
    <w:p w14:paraId="78391B8D" w14:textId="5B42BABB" w:rsidR="00A43394" w:rsidRPr="00A43394" w:rsidRDefault="00A43394" w:rsidP="00D8216D">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Resistance of cable is calculated by the following formula</w:t>
      </w:r>
    </w:p>
    <w:p w14:paraId="41E2F7D8" w14:textId="77777777" w:rsidR="00A43394" w:rsidRPr="00A43394" w:rsidRDefault="00A43394" w:rsidP="00125ED5">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1125" w:dyaOrig="660" w14:anchorId="7C6D05ED">
          <v:shape id="_x0000_i1029" type="#_x0000_t75" style="width:43.4pt;height:29.6pt" o:ole="">
            <v:imagedata r:id="rId18" o:title=""/>
          </v:shape>
          <o:OLEObject Type="Embed" ProgID="Equation.DSMT4" ShapeID="_x0000_i1029" DrawAspect="Content" ObjectID="_1796624659" r:id="rId19"/>
        </w:object>
      </w:r>
    </w:p>
    <w:p w14:paraId="3B4AEA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44177E5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w:t>
      </w:r>
      <w:r w:rsidRPr="00A43394">
        <w:rPr>
          <w:rFonts w:ascii="Arial" w:hAnsi="Arial" w:cs="Arial"/>
          <w:color w:val="000000"/>
          <w:sz w:val="22"/>
          <w:szCs w:val="22"/>
          <w:vertAlign w:val="subscript"/>
        </w:rPr>
        <w:t>C</w:t>
      </w:r>
      <w:r w:rsidRPr="00A43394">
        <w:rPr>
          <w:rFonts w:ascii="Arial" w:hAnsi="Arial" w:cs="Arial"/>
          <w:color w:val="000000"/>
          <w:sz w:val="22"/>
          <w:szCs w:val="22"/>
        </w:rPr>
        <w:t>= Cable resistance (</w:t>
      </w:r>
      <w:r w:rsidRPr="00A43394">
        <w:rPr>
          <w:rFonts w:ascii="Arial" w:hAnsi="Arial" w:cs="Arial"/>
          <w:color w:val="000000"/>
          <w:sz w:val="22"/>
          <w:szCs w:val="22"/>
        </w:rPr>
        <w:sym w:font="Symbol" w:char="F057"/>
      </w:r>
      <w:r w:rsidRPr="00A43394">
        <w:rPr>
          <w:rFonts w:ascii="Arial" w:hAnsi="Arial" w:cs="Arial"/>
          <w:color w:val="000000"/>
          <w:sz w:val="22"/>
          <w:szCs w:val="22"/>
        </w:rPr>
        <w:t>)</w:t>
      </w:r>
    </w:p>
    <w:p w14:paraId="5457ED95"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sym w:font="Symbol" w:char="F072"/>
      </w:r>
      <w:r w:rsidRPr="00A43394">
        <w:rPr>
          <w:rFonts w:ascii="Arial" w:hAnsi="Arial" w:cs="Arial"/>
          <w:color w:val="000000"/>
          <w:sz w:val="22"/>
          <w:szCs w:val="22"/>
        </w:rPr>
        <w:t>= Conductor resistivity (</w:t>
      </w:r>
      <w:r w:rsidRPr="00A43394">
        <w:rPr>
          <w:rFonts w:ascii="Arial" w:hAnsi="Arial" w:cs="Arial"/>
          <w:color w:val="000000"/>
          <w:sz w:val="22"/>
          <w:szCs w:val="22"/>
        </w:rPr>
        <w:sym w:font="Symbol" w:char="F057"/>
      </w:r>
      <w:r w:rsidRPr="00A43394">
        <w:rPr>
          <w:rFonts w:ascii="Arial" w:hAnsi="Arial" w:cs="Arial"/>
          <w:color w:val="000000"/>
          <w:sz w:val="22"/>
          <w:szCs w:val="22"/>
        </w:rPr>
        <w:t>mm2/m)</w:t>
      </w:r>
    </w:p>
    <w:p w14:paraId="4C425C9F"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L= Cable length (m) various as per anode ground bed length </w:t>
      </w:r>
    </w:p>
    <w:p w14:paraId="28E82464"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 Cable diameter (mm2)</w:t>
      </w:r>
    </w:p>
    <w:p w14:paraId="6CC8E7F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Length of negative cable from Transformer rectifier to pipeline is about 100 m for all cathodic protection station. In addition, length of positive cable from transformer rectifier to anode ground bed is considered 20 m for every station. Therefore, total cable resistance with considering cable size 35 mm2, with 120 Mt distance of pipe to anode ground.</w:t>
      </w:r>
    </w:p>
    <w:p w14:paraId="7278E90A" w14:textId="0ABBA786" w:rsidR="00A43394" w:rsidRPr="00A43394" w:rsidRDefault="005E02B9" w:rsidP="00A43394">
      <w:pPr>
        <w:widowControl w:val="0"/>
        <w:bidi w:val="0"/>
        <w:spacing w:line="360" w:lineRule="auto"/>
        <w:ind w:left="720" w:hanging="11"/>
        <w:jc w:val="both"/>
        <w:rPr>
          <w:rFonts w:ascii="Arial" w:hAnsi="Arial" w:cs="Arial"/>
          <w:color w:val="000000"/>
          <w:sz w:val="22"/>
          <w:szCs w:val="22"/>
        </w:rPr>
      </w:pPr>
      <m:oMathPara>
        <m:oMath>
          <m:sSub>
            <m:sSubPr>
              <m:ctrlPr>
                <w:rPr>
                  <w:rFonts w:ascii="Cambria Math" w:hAnsi="Cambria Math" w:cs="Arial"/>
                  <w:i/>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cable</m:t>
              </m:r>
            </m:sub>
          </m:sSub>
          <m:r>
            <w:rPr>
              <w:rFonts w:ascii="Cambria Math" w:hAnsi="Cambria Math" w:cs="Arial"/>
              <w:color w:val="000000"/>
              <w:sz w:val="22"/>
              <w:szCs w:val="22"/>
            </w:rPr>
            <m:t>=0.06 Ohm</m:t>
          </m:r>
        </m:oMath>
      </m:oMathPara>
    </w:p>
    <w:p w14:paraId="12DA3082"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bookmarkStart w:id="231" w:name="_Hlk60484582"/>
      <w:r w:rsidRPr="00A43394">
        <w:rPr>
          <w:rFonts w:ascii="Arial" w:hAnsi="Arial" w:cs="Arial"/>
          <w:color w:val="000000"/>
          <w:sz w:val="22"/>
          <w:szCs w:val="22"/>
        </w:rPr>
        <w:t>Coating leakage resistance is calculated by the following formula (Ref: B.1.1.3.2 of IPS-E-TP-820)</w:t>
      </w:r>
    </w:p>
    <w:bookmarkEnd w:id="231"/>
    <w:p w14:paraId="5783ACDD" w14:textId="40A3B297" w:rsidR="00A43394" w:rsidRPr="00A43394" w:rsidRDefault="005E02B9" w:rsidP="00A43394">
      <w:pPr>
        <w:widowControl w:val="0"/>
        <w:bidi w:val="0"/>
        <w:spacing w:line="360" w:lineRule="auto"/>
        <w:ind w:left="720" w:hanging="11"/>
        <w:jc w:val="both"/>
        <w:rPr>
          <w:rFonts w:ascii="Arial" w:hAnsi="Arial" w:cs="Arial"/>
          <w:color w:val="000000"/>
          <w:sz w:val="22"/>
          <w:szCs w:val="22"/>
        </w:rPr>
      </w:pPr>
      <m:oMathPara>
        <m:oMath>
          <m:sSub>
            <m:sSubPr>
              <m:ctrlPr>
                <w:rPr>
                  <w:rFonts w:ascii="Cambria Math" w:hAnsi="Cambria Math" w:cs="Arial"/>
                  <w:i/>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L</m:t>
              </m:r>
            </m:sub>
          </m:sSub>
          <m:r>
            <w:rPr>
              <w:rFonts w:ascii="Cambria Math" w:hAnsi="Cambria Math" w:cs="Arial"/>
              <w:color w:val="000000"/>
              <w:sz w:val="22"/>
              <w:szCs w:val="22"/>
            </w:rPr>
            <m:t>=</m:t>
          </m:r>
          <m:f>
            <m:fPr>
              <m:ctrlPr>
                <w:rPr>
                  <w:rFonts w:ascii="Cambria Math" w:hAnsi="Cambria Math" w:cs="Arial"/>
                  <w:i/>
                  <w:color w:val="000000"/>
                  <w:sz w:val="22"/>
                  <w:szCs w:val="22"/>
                </w:rPr>
              </m:ctrlPr>
            </m:fPr>
            <m:num>
              <m:r>
                <w:rPr>
                  <w:rFonts w:ascii="Cambria Math" w:hAnsi="Cambria Math" w:cs="Arial"/>
                  <w:color w:val="000000"/>
                  <w:sz w:val="22"/>
                  <w:szCs w:val="22"/>
                </w:rPr>
                <m:t>1</m:t>
              </m:r>
            </m:num>
            <m:den>
              <m:r>
                <w:rPr>
                  <w:rFonts w:ascii="Cambria Math" w:hAnsi="Cambria Math" w:cs="Arial"/>
                  <w:color w:val="000000"/>
                  <w:sz w:val="22"/>
                  <w:szCs w:val="22"/>
                </w:rPr>
                <m:t>gAL</m:t>
              </m:r>
            </m:den>
          </m:f>
          <m:r>
            <w:rPr>
              <w:rFonts w:ascii="Cambria Math" w:hAnsi="Cambria Math" w:cs="Arial"/>
              <w:color w:val="000000"/>
              <w:sz w:val="22"/>
              <w:szCs w:val="22"/>
            </w:rPr>
            <m:t>=0.013</m:t>
          </m:r>
        </m:oMath>
      </m:oMathPara>
    </w:p>
    <w:p w14:paraId="718B789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0E9F398A" w14:textId="01335A26" w:rsidR="00A43394" w:rsidRPr="00A43394" w:rsidRDefault="00A43394" w:rsidP="00CB2D8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AL = Surface Area of Pipe (</w:t>
      </w:r>
      <w:r w:rsidR="004619E9">
        <w:rPr>
          <w:rFonts w:ascii="Arial" w:hAnsi="Arial" w:cs="Arial"/>
          <w:color w:val="000000"/>
          <w:sz w:val="22"/>
          <w:szCs w:val="22"/>
        </w:rPr>
        <w:t>2</w:t>
      </w:r>
      <w:r w:rsidR="00CB2D89">
        <w:rPr>
          <w:rFonts w:ascii="Arial" w:hAnsi="Arial" w:cs="Arial"/>
          <w:color w:val="000000"/>
          <w:sz w:val="22"/>
          <w:szCs w:val="22"/>
        </w:rPr>
        <w:t>9525</w:t>
      </w:r>
      <w:r w:rsidRPr="00A43394">
        <w:rPr>
          <w:rFonts w:ascii="Arial" w:hAnsi="Arial" w:cs="Arial"/>
          <w:color w:val="000000"/>
          <w:sz w:val="22"/>
          <w:szCs w:val="22"/>
        </w:rPr>
        <w:t xml:space="preserve"> sqm)</w:t>
      </w:r>
    </w:p>
    <w:p w14:paraId="0D6F2B9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g= coating conductivity (mhos per m2)     </w:t>
      </w:r>
    </w:p>
    <w:p w14:paraId="7CE80C21"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For calculation of coating resistance, the resistance of pipe FBE coating is considered 1/g=400 ohm.m2 according to B.1.1.3.2 of IPS-E-TP-820 (1).</w:t>
      </w:r>
    </w:p>
    <w:p w14:paraId="6D264ABE"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Total resistance will be as per below table:</w:t>
      </w:r>
    </w:p>
    <w:p w14:paraId="710E457E" w14:textId="4F7C2D1C" w:rsidR="00A43394" w:rsidRDefault="00A43394" w:rsidP="004619E9">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t>Table 3 total resistance of CP system</w:t>
      </w:r>
    </w:p>
    <w:tbl>
      <w:tblPr>
        <w:tblStyle w:val="TableGrid1"/>
        <w:tblpPr w:leftFromText="180" w:rightFromText="180" w:vertAnchor="text" w:horzAnchor="margin" w:tblpXSpec="center" w:tblpY="173"/>
        <w:tblW w:w="7458" w:type="dxa"/>
        <w:tblLook w:val="04A0" w:firstRow="1" w:lastRow="0" w:firstColumn="1" w:lastColumn="0" w:noHBand="0" w:noVBand="1"/>
      </w:tblPr>
      <w:tblGrid>
        <w:gridCol w:w="1317"/>
        <w:gridCol w:w="1121"/>
        <w:gridCol w:w="877"/>
        <w:gridCol w:w="865"/>
        <w:gridCol w:w="865"/>
        <w:gridCol w:w="1035"/>
        <w:gridCol w:w="1378"/>
      </w:tblGrid>
      <w:tr w:rsidR="00A94872" w:rsidRPr="00E30189" w14:paraId="39FEB659" w14:textId="77777777" w:rsidTr="00A94872">
        <w:trPr>
          <w:trHeight w:val="697"/>
        </w:trPr>
        <w:tc>
          <w:tcPr>
            <w:tcW w:w="1317" w:type="dxa"/>
            <w:vAlign w:val="center"/>
          </w:tcPr>
          <w:p w14:paraId="3B277705" w14:textId="77777777" w:rsidR="00A94872" w:rsidRPr="00E30189" w:rsidRDefault="00A94872" w:rsidP="00A2369A">
            <w:pPr>
              <w:jc w:val="center"/>
              <w:rPr>
                <w:rFonts w:cs="Arial"/>
                <w:b/>
                <w:bCs/>
                <w:color w:val="000000"/>
              </w:rPr>
            </w:pPr>
            <w:r w:rsidRPr="00E30189">
              <w:rPr>
                <w:rFonts w:cs="Arial"/>
                <w:b/>
                <w:bCs/>
                <w:color w:val="000000"/>
              </w:rPr>
              <w:t>Soil Resistivity</w:t>
            </w:r>
          </w:p>
        </w:tc>
        <w:tc>
          <w:tcPr>
            <w:tcW w:w="1121" w:type="dxa"/>
            <w:vAlign w:val="center"/>
            <w:hideMark/>
          </w:tcPr>
          <w:p w14:paraId="740DD627" w14:textId="77777777" w:rsidR="00A94872" w:rsidRPr="00E30189" w:rsidRDefault="00A94872" w:rsidP="00A2369A">
            <w:pPr>
              <w:jc w:val="center"/>
              <w:rPr>
                <w:rFonts w:cs="Arial"/>
                <w:b/>
                <w:bCs/>
                <w:color w:val="000000"/>
              </w:rPr>
            </w:pPr>
            <w:r w:rsidRPr="00E30189">
              <w:rPr>
                <w:rFonts w:cs="Arial"/>
                <w:b/>
                <w:bCs/>
                <w:color w:val="000000"/>
              </w:rPr>
              <w:t xml:space="preserve">Selected Anode Qty </w:t>
            </w:r>
          </w:p>
        </w:tc>
        <w:tc>
          <w:tcPr>
            <w:tcW w:w="877" w:type="dxa"/>
            <w:vAlign w:val="center"/>
            <w:hideMark/>
          </w:tcPr>
          <w:p w14:paraId="51DD801E" w14:textId="77777777" w:rsidR="00A94872" w:rsidRPr="00E30189" w:rsidRDefault="00A94872" w:rsidP="00A2369A">
            <w:pPr>
              <w:jc w:val="center"/>
              <w:rPr>
                <w:rFonts w:cs="Arial"/>
                <w:b/>
                <w:bCs/>
                <w:color w:val="000000"/>
              </w:rPr>
            </w:pPr>
            <w:r w:rsidRPr="00E30189">
              <w:rPr>
                <w:rFonts w:cs="Arial"/>
                <w:b/>
                <w:bCs/>
                <w:color w:val="000000"/>
              </w:rPr>
              <w:t>Active G.B length</w:t>
            </w:r>
          </w:p>
        </w:tc>
        <w:tc>
          <w:tcPr>
            <w:tcW w:w="865" w:type="dxa"/>
            <w:vAlign w:val="center"/>
          </w:tcPr>
          <w:p w14:paraId="3988D2BE" w14:textId="77777777" w:rsidR="00A94872" w:rsidRPr="00E30189" w:rsidRDefault="00A94872" w:rsidP="00A2369A">
            <w:pPr>
              <w:jc w:val="center"/>
              <w:rPr>
                <w:rFonts w:cs="Arial"/>
                <w:b/>
                <w:bCs/>
                <w:color w:val="000000"/>
              </w:rPr>
            </w:pPr>
            <w:r w:rsidRPr="00E30189">
              <w:rPr>
                <w:rFonts w:cs="Arial"/>
                <w:b/>
                <w:bCs/>
                <w:color w:val="000000"/>
              </w:rPr>
              <w:t>G.B Resis.</w:t>
            </w:r>
          </w:p>
        </w:tc>
        <w:tc>
          <w:tcPr>
            <w:tcW w:w="865" w:type="dxa"/>
            <w:vAlign w:val="center"/>
          </w:tcPr>
          <w:p w14:paraId="5109A6AD" w14:textId="77777777" w:rsidR="00A94872" w:rsidRPr="00E30189" w:rsidRDefault="00A94872" w:rsidP="00A2369A">
            <w:pPr>
              <w:jc w:val="center"/>
              <w:rPr>
                <w:rFonts w:cs="Arial"/>
                <w:b/>
                <w:bCs/>
                <w:color w:val="000000"/>
              </w:rPr>
            </w:pPr>
            <w:r w:rsidRPr="00E30189">
              <w:rPr>
                <w:rFonts w:cs="Arial"/>
                <w:b/>
                <w:bCs/>
                <w:color w:val="000000"/>
              </w:rPr>
              <w:t>Cable Resis.</w:t>
            </w:r>
          </w:p>
        </w:tc>
        <w:tc>
          <w:tcPr>
            <w:tcW w:w="1035" w:type="dxa"/>
            <w:vAlign w:val="center"/>
          </w:tcPr>
          <w:p w14:paraId="7A4C2B03" w14:textId="77777777" w:rsidR="00A94872" w:rsidRPr="00E30189" w:rsidRDefault="00A94872" w:rsidP="00A2369A">
            <w:pPr>
              <w:jc w:val="center"/>
              <w:rPr>
                <w:rFonts w:cs="Arial"/>
                <w:b/>
                <w:bCs/>
                <w:color w:val="000000"/>
              </w:rPr>
            </w:pPr>
            <w:r w:rsidRPr="00E30189">
              <w:rPr>
                <w:rFonts w:cs="Arial"/>
                <w:b/>
                <w:bCs/>
                <w:color w:val="000000"/>
              </w:rPr>
              <w:t>Coating Resis.</w:t>
            </w:r>
          </w:p>
        </w:tc>
        <w:tc>
          <w:tcPr>
            <w:tcW w:w="1378" w:type="dxa"/>
            <w:vAlign w:val="center"/>
          </w:tcPr>
          <w:p w14:paraId="571B0F12" w14:textId="77777777" w:rsidR="00A94872" w:rsidRPr="00E30189" w:rsidRDefault="00A94872" w:rsidP="00A2369A">
            <w:pPr>
              <w:jc w:val="center"/>
              <w:rPr>
                <w:rFonts w:cs="Arial"/>
                <w:b/>
                <w:bCs/>
                <w:color w:val="000000"/>
              </w:rPr>
            </w:pPr>
            <w:r w:rsidRPr="00E30189">
              <w:rPr>
                <w:rFonts w:cs="Arial"/>
                <w:b/>
                <w:bCs/>
                <w:color w:val="000000"/>
              </w:rPr>
              <w:t>Total Resistance</w:t>
            </w:r>
          </w:p>
        </w:tc>
      </w:tr>
      <w:tr w:rsidR="00A94872" w:rsidRPr="00E30189" w14:paraId="315DFCC3" w14:textId="77777777" w:rsidTr="00A94872">
        <w:trPr>
          <w:trHeight w:val="350"/>
        </w:trPr>
        <w:tc>
          <w:tcPr>
            <w:tcW w:w="1317" w:type="dxa"/>
            <w:vAlign w:val="center"/>
          </w:tcPr>
          <w:p w14:paraId="7BA63E0F" w14:textId="77777777" w:rsidR="00A94872" w:rsidRPr="00E30189" w:rsidRDefault="00A94872" w:rsidP="00A2369A">
            <w:pPr>
              <w:jc w:val="center"/>
              <w:rPr>
                <w:rFonts w:cs="Arial"/>
                <w:color w:val="000000"/>
              </w:rPr>
            </w:pPr>
            <w:r w:rsidRPr="00E30189">
              <w:rPr>
                <w:rFonts w:cs="Arial"/>
                <w:color w:val="000000"/>
              </w:rPr>
              <w:t>ohm.cm</w:t>
            </w:r>
          </w:p>
        </w:tc>
        <w:tc>
          <w:tcPr>
            <w:tcW w:w="1121" w:type="dxa"/>
            <w:vAlign w:val="center"/>
            <w:hideMark/>
          </w:tcPr>
          <w:p w14:paraId="33A7BB76" w14:textId="77777777" w:rsidR="00A94872" w:rsidRPr="00E30189" w:rsidRDefault="00A94872" w:rsidP="00A2369A">
            <w:pPr>
              <w:jc w:val="center"/>
              <w:rPr>
                <w:rFonts w:cs="Arial"/>
                <w:color w:val="000000"/>
              </w:rPr>
            </w:pPr>
            <w:r w:rsidRPr="00E30189">
              <w:rPr>
                <w:rFonts w:cs="Arial"/>
                <w:color w:val="000000"/>
              </w:rPr>
              <w:t>No.</w:t>
            </w:r>
          </w:p>
        </w:tc>
        <w:tc>
          <w:tcPr>
            <w:tcW w:w="877" w:type="dxa"/>
            <w:vAlign w:val="center"/>
            <w:hideMark/>
          </w:tcPr>
          <w:p w14:paraId="44CF7B01" w14:textId="77777777" w:rsidR="00A94872" w:rsidRPr="00E30189" w:rsidRDefault="00A94872" w:rsidP="00A2369A">
            <w:pPr>
              <w:jc w:val="center"/>
              <w:rPr>
                <w:rFonts w:cs="Arial"/>
                <w:color w:val="000000"/>
              </w:rPr>
            </w:pPr>
            <w:r w:rsidRPr="00E30189">
              <w:rPr>
                <w:rFonts w:cs="Arial"/>
                <w:color w:val="000000"/>
              </w:rPr>
              <w:t>m</w:t>
            </w:r>
          </w:p>
        </w:tc>
        <w:tc>
          <w:tcPr>
            <w:tcW w:w="865" w:type="dxa"/>
            <w:vAlign w:val="center"/>
          </w:tcPr>
          <w:p w14:paraId="66AEA6BC" w14:textId="77777777" w:rsidR="00A94872" w:rsidRPr="00E30189" w:rsidRDefault="00A94872" w:rsidP="00A2369A">
            <w:pPr>
              <w:jc w:val="center"/>
              <w:rPr>
                <w:rFonts w:cs="Arial"/>
                <w:color w:val="000000"/>
              </w:rPr>
            </w:pPr>
            <w:r w:rsidRPr="00E30189">
              <w:rPr>
                <w:rFonts w:cs="Arial"/>
                <w:color w:val="000000"/>
              </w:rPr>
              <w:t>Ohm</w:t>
            </w:r>
          </w:p>
        </w:tc>
        <w:tc>
          <w:tcPr>
            <w:tcW w:w="865" w:type="dxa"/>
            <w:vAlign w:val="center"/>
          </w:tcPr>
          <w:p w14:paraId="553F5E2D" w14:textId="77777777" w:rsidR="00A94872" w:rsidRPr="00E30189" w:rsidRDefault="00A94872" w:rsidP="00A2369A">
            <w:pPr>
              <w:jc w:val="center"/>
              <w:rPr>
                <w:rFonts w:cs="Arial"/>
                <w:color w:val="000000"/>
              </w:rPr>
            </w:pPr>
            <w:r w:rsidRPr="00E30189">
              <w:rPr>
                <w:rFonts w:cs="Arial"/>
                <w:color w:val="000000"/>
              </w:rPr>
              <w:t>Ohm</w:t>
            </w:r>
          </w:p>
        </w:tc>
        <w:tc>
          <w:tcPr>
            <w:tcW w:w="1035" w:type="dxa"/>
            <w:vAlign w:val="center"/>
          </w:tcPr>
          <w:p w14:paraId="7B0CC30E" w14:textId="77777777" w:rsidR="00A94872" w:rsidRPr="00E30189" w:rsidRDefault="00A94872" w:rsidP="00A2369A">
            <w:pPr>
              <w:jc w:val="center"/>
              <w:rPr>
                <w:rFonts w:cs="Arial"/>
                <w:color w:val="000000"/>
              </w:rPr>
            </w:pPr>
            <w:r w:rsidRPr="00E30189">
              <w:rPr>
                <w:rFonts w:cs="Arial"/>
                <w:color w:val="000000"/>
              </w:rPr>
              <w:t>Ohm</w:t>
            </w:r>
          </w:p>
        </w:tc>
        <w:tc>
          <w:tcPr>
            <w:tcW w:w="1378" w:type="dxa"/>
            <w:vAlign w:val="center"/>
          </w:tcPr>
          <w:p w14:paraId="33A3E0B4" w14:textId="77777777" w:rsidR="00A94872" w:rsidRPr="00E30189" w:rsidRDefault="00A94872" w:rsidP="00A2369A">
            <w:pPr>
              <w:jc w:val="center"/>
              <w:rPr>
                <w:rFonts w:cs="Arial"/>
                <w:color w:val="000000"/>
              </w:rPr>
            </w:pPr>
            <w:r w:rsidRPr="00E30189">
              <w:rPr>
                <w:rFonts w:cs="Arial"/>
                <w:color w:val="000000"/>
              </w:rPr>
              <w:t>Ohm</w:t>
            </w:r>
          </w:p>
        </w:tc>
      </w:tr>
      <w:tr w:rsidR="00A94872" w:rsidRPr="00E30189" w14:paraId="28FB158A" w14:textId="77777777" w:rsidTr="00A94872">
        <w:trPr>
          <w:trHeight w:val="470"/>
        </w:trPr>
        <w:tc>
          <w:tcPr>
            <w:tcW w:w="1317" w:type="dxa"/>
            <w:vAlign w:val="center"/>
          </w:tcPr>
          <w:p w14:paraId="7DB6948F" w14:textId="2223C462" w:rsidR="00A94872" w:rsidRPr="00E30189" w:rsidRDefault="00A94872" w:rsidP="00A2369A">
            <w:pPr>
              <w:jc w:val="center"/>
              <w:rPr>
                <w:rFonts w:cs="Arial"/>
                <w:color w:val="000000"/>
              </w:rPr>
            </w:pPr>
            <w:r>
              <w:rPr>
                <w:rFonts w:cs="Arial"/>
                <w:color w:val="000000"/>
              </w:rPr>
              <w:t>1230</w:t>
            </w:r>
          </w:p>
        </w:tc>
        <w:tc>
          <w:tcPr>
            <w:tcW w:w="1121" w:type="dxa"/>
            <w:vAlign w:val="center"/>
          </w:tcPr>
          <w:p w14:paraId="606E3C57" w14:textId="0AD3968B" w:rsidR="00A94872" w:rsidRPr="00E30189" w:rsidRDefault="00A94872" w:rsidP="00A2369A">
            <w:pPr>
              <w:jc w:val="center"/>
              <w:rPr>
                <w:rFonts w:cs="Arial"/>
                <w:color w:val="000000"/>
              </w:rPr>
            </w:pPr>
            <w:r>
              <w:rPr>
                <w:rFonts w:cs="Arial"/>
                <w:color w:val="000000"/>
              </w:rPr>
              <w:t>22</w:t>
            </w:r>
          </w:p>
        </w:tc>
        <w:tc>
          <w:tcPr>
            <w:tcW w:w="877" w:type="dxa"/>
            <w:vAlign w:val="center"/>
          </w:tcPr>
          <w:p w14:paraId="000DC255" w14:textId="6BBAFFF5" w:rsidR="00A94872" w:rsidRPr="00E30189" w:rsidRDefault="00A94872" w:rsidP="00A2369A">
            <w:pPr>
              <w:jc w:val="center"/>
              <w:rPr>
                <w:rFonts w:cs="Arial"/>
                <w:color w:val="000000"/>
              </w:rPr>
            </w:pPr>
            <w:r>
              <w:rPr>
                <w:rFonts w:cs="Arial"/>
                <w:color w:val="000000"/>
              </w:rPr>
              <w:t>99</w:t>
            </w:r>
          </w:p>
        </w:tc>
        <w:tc>
          <w:tcPr>
            <w:tcW w:w="865" w:type="dxa"/>
            <w:vAlign w:val="center"/>
          </w:tcPr>
          <w:p w14:paraId="2AE4D97F" w14:textId="7D8431AD" w:rsidR="00A94872" w:rsidRPr="00E30189" w:rsidRDefault="00A94872" w:rsidP="00A2369A">
            <w:pPr>
              <w:jc w:val="center"/>
              <w:rPr>
                <w:rFonts w:cs="Arial"/>
                <w:color w:val="000000"/>
                <w:rtl/>
                <w:lang w:bidi="fa-IR"/>
              </w:rPr>
            </w:pPr>
            <w:r w:rsidRPr="00E30189">
              <w:rPr>
                <w:rFonts w:cs="Arial"/>
                <w:color w:val="000000"/>
              </w:rPr>
              <w:t>0.</w:t>
            </w:r>
            <w:r>
              <w:rPr>
                <w:rFonts w:cs="Arial"/>
                <w:color w:val="000000"/>
              </w:rPr>
              <w:t>16</w:t>
            </w:r>
          </w:p>
        </w:tc>
        <w:tc>
          <w:tcPr>
            <w:tcW w:w="865" w:type="dxa"/>
            <w:vAlign w:val="center"/>
          </w:tcPr>
          <w:p w14:paraId="2878B3D5" w14:textId="77777777" w:rsidR="00A94872" w:rsidRPr="00E30189" w:rsidRDefault="00A94872" w:rsidP="00A2369A">
            <w:pPr>
              <w:jc w:val="center"/>
              <w:rPr>
                <w:rFonts w:cs="Arial"/>
                <w:color w:val="000000"/>
              </w:rPr>
            </w:pPr>
            <w:r w:rsidRPr="00E30189">
              <w:rPr>
                <w:rFonts w:cs="Arial"/>
                <w:color w:val="000000"/>
              </w:rPr>
              <w:t>0.06</w:t>
            </w:r>
          </w:p>
        </w:tc>
        <w:tc>
          <w:tcPr>
            <w:tcW w:w="1035" w:type="dxa"/>
            <w:vAlign w:val="center"/>
          </w:tcPr>
          <w:p w14:paraId="3997B990" w14:textId="7EB8937E" w:rsidR="00A94872" w:rsidRPr="00E30189" w:rsidRDefault="00A94872" w:rsidP="00A2369A">
            <w:pPr>
              <w:jc w:val="center"/>
              <w:rPr>
                <w:rFonts w:cs="Arial"/>
                <w:color w:val="000000"/>
              </w:rPr>
            </w:pPr>
            <w:r w:rsidRPr="00E30189">
              <w:rPr>
                <w:rFonts w:cs="Arial"/>
                <w:color w:val="000000"/>
              </w:rPr>
              <w:t>0.0</w:t>
            </w:r>
            <w:r>
              <w:rPr>
                <w:rFonts w:cs="Arial"/>
                <w:color w:val="000000"/>
              </w:rPr>
              <w:t>13</w:t>
            </w:r>
          </w:p>
        </w:tc>
        <w:tc>
          <w:tcPr>
            <w:tcW w:w="1378" w:type="dxa"/>
            <w:vAlign w:val="center"/>
          </w:tcPr>
          <w:p w14:paraId="0CB69239" w14:textId="6BF35C4E" w:rsidR="00A94872" w:rsidRPr="00E30189" w:rsidRDefault="00A94872" w:rsidP="00CB2D89">
            <w:pPr>
              <w:jc w:val="center"/>
              <w:rPr>
                <w:rFonts w:cs="Arial"/>
                <w:color w:val="000000"/>
              </w:rPr>
            </w:pPr>
            <w:r w:rsidRPr="00E30189">
              <w:rPr>
                <w:rFonts w:cs="Arial"/>
                <w:color w:val="000000"/>
              </w:rPr>
              <w:t>0</w:t>
            </w:r>
            <w:r>
              <w:rPr>
                <w:rFonts w:cs="Arial"/>
                <w:color w:val="000000"/>
              </w:rPr>
              <w:t>.233</w:t>
            </w:r>
          </w:p>
        </w:tc>
      </w:tr>
      <w:tr w:rsidR="00A94872" w:rsidRPr="00E30189" w14:paraId="47B4988A" w14:textId="77777777" w:rsidTr="00A94872">
        <w:trPr>
          <w:trHeight w:val="470"/>
        </w:trPr>
        <w:tc>
          <w:tcPr>
            <w:tcW w:w="1317" w:type="dxa"/>
            <w:vAlign w:val="center"/>
          </w:tcPr>
          <w:p w14:paraId="5BB55FBB" w14:textId="764CC789" w:rsidR="00A94872" w:rsidRDefault="00A94872" w:rsidP="00A2369A">
            <w:pPr>
              <w:jc w:val="center"/>
              <w:rPr>
                <w:rFonts w:cs="Arial"/>
                <w:color w:val="000000"/>
              </w:rPr>
            </w:pPr>
            <w:r>
              <w:rPr>
                <w:rFonts w:cs="Arial"/>
                <w:color w:val="000000"/>
              </w:rPr>
              <w:t>1530</w:t>
            </w:r>
          </w:p>
        </w:tc>
        <w:tc>
          <w:tcPr>
            <w:tcW w:w="1121" w:type="dxa"/>
            <w:vAlign w:val="center"/>
          </w:tcPr>
          <w:p w14:paraId="582661BA" w14:textId="75987A16" w:rsidR="00A94872" w:rsidRDefault="00A94872" w:rsidP="00A2369A">
            <w:pPr>
              <w:jc w:val="center"/>
              <w:rPr>
                <w:rFonts w:cs="Arial"/>
                <w:color w:val="000000"/>
                <w:lang w:bidi="fa-IR"/>
              </w:rPr>
            </w:pPr>
            <w:r>
              <w:rPr>
                <w:rFonts w:cs="Arial"/>
                <w:color w:val="000000"/>
                <w:lang w:bidi="fa-IR"/>
              </w:rPr>
              <w:t>22</w:t>
            </w:r>
          </w:p>
        </w:tc>
        <w:tc>
          <w:tcPr>
            <w:tcW w:w="877" w:type="dxa"/>
            <w:vAlign w:val="center"/>
          </w:tcPr>
          <w:p w14:paraId="537FF06A" w14:textId="75908A09" w:rsidR="00A94872" w:rsidRDefault="00A94872" w:rsidP="00A2369A">
            <w:pPr>
              <w:jc w:val="center"/>
              <w:rPr>
                <w:rFonts w:cs="Arial"/>
                <w:color w:val="000000"/>
                <w:lang w:bidi="fa-IR"/>
              </w:rPr>
            </w:pPr>
            <w:r>
              <w:rPr>
                <w:rFonts w:cs="Arial"/>
                <w:color w:val="000000"/>
                <w:lang w:bidi="fa-IR"/>
              </w:rPr>
              <w:t>99</w:t>
            </w:r>
          </w:p>
        </w:tc>
        <w:tc>
          <w:tcPr>
            <w:tcW w:w="865" w:type="dxa"/>
            <w:vAlign w:val="center"/>
          </w:tcPr>
          <w:p w14:paraId="6E36F629" w14:textId="1D80D268" w:rsidR="00A94872" w:rsidRPr="00E30189" w:rsidRDefault="00A94872" w:rsidP="00CB2D89">
            <w:pPr>
              <w:jc w:val="center"/>
              <w:rPr>
                <w:rFonts w:cs="Arial"/>
                <w:color w:val="000000"/>
                <w:lang w:bidi="fa-IR"/>
              </w:rPr>
            </w:pPr>
            <w:r>
              <w:rPr>
                <w:rFonts w:cs="Arial"/>
                <w:color w:val="000000"/>
                <w:lang w:bidi="fa-IR"/>
              </w:rPr>
              <w:t>0.20</w:t>
            </w:r>
          </w:p>
        </w:tc>
        <w:tc>
          <w:tcPr>
            <w:tcW w:w="865" w:type="dxa"/>
            <w:vAlign w:val="center"/>
          </w:tcPr>
          <w:p w14:paraId="4D8E7310" w14:textId="0A82275D" w:rsidR="00A94872" w:rsidRPr="00E30189" w:rsidRDefault="00A94872" w:rsidP="00A2369A">
            <w:pPr>
              <w:jc w:val="center"/>
              <w:rPr>
                <w:rFonts w:cs="Arial"/>
                <w:color w:val="000000"/>
                <w:lang w:bidi="fa-IR"/>
              </w:rPr>
            </w:pPr>
            <w:r>
              <w:rPr>
                <w:rFonts w:cs="Arial"/>
                <w:color w:val="000000"/>
                <w:lang w:bidi="fa-IR"/>
              </w:rPr>
              <w:t>0.06</w:t>
            </w:r>
          </w:p>
        </w:tc>
        <w:tc>
          <w:tcPr>
            <w:tcW w:w="1035" w:type="dxa"/>
            <w:vAlign w:val="center"/>
          </w:tcPr>
          <w:p w14:paraId="6CE10381" w14:textId="72148EC2" w:rsidR="00A94872" w:rsidRPr="00E30189" w:rsidRDefault="00A94872" w:rsidP="00A2369A">
            <w:pPr>
              <w:jc w:val="center"/>
              <w:rPr>
                <w:rFonts w:cs="Arial"/>
                <w:color w:val="000000"/>
                <w:lang w:bidi="fa-IR"/>
              </w:rPr>
            </w:pPr>
            <w:r>
              <w:rPr>
                <w:rFonts w:cs="Arial"/>
                <w:color w:val="000000"/>
                <w:lang w:bidi="fa-IR"/>
              </w:rPr>
              <w:t>0.013</w:t>
            </w:r>
          </w:p>
        </w:tc>
        <w:tc>
          <w:tcPr>
            <w:tcW w:w="1378" w:type="dxa"/>
            <w:vAlign w:val="center"/>
          </w:tcPr>
          <w:p w14:paraId="0F504BC6" w14:textId="19B5A469" w:rsidR="00A94872" w:rsidRPr="00E30189" w:rsidRDefault="00A94872" w:rsidP="00CB2D89">
            <w:pPr>
              <w:jc w:val="center"/>
              <w:rPr>
                <w:rFonts w:cs="Arial"/>
                <w:color w:val="000000"/>
                <w:lang w:bidi="fa-IR"/>
              </w:rPr>
            </w:pPr>
            <w:r>
              <w:rPr>
                <w:rFonts w:cs="Arial"/>
                <w:color w:val="000000"/>
                <w:lang w:bidi="fa-IR"/>
              </w:rPr>
              <w:t>0.273</w:t>
            </w:r>
          </w:p>
        </w:tc>
      </w:tr>
    </w:tbl>
    <w:p w14:paraId="69DB61DD" w14:textId="77777777" w:rsidR="004619E9" w:rsidRPr="00A43394" w:rsidRDefault="004619E9" w:rsidP="004619E9">
      <w:pPr>
        <w:widowControl w:val="0"/>
        <w:bidi w:val="0"/>
        <w:spacing w:line="360" w:lineRule="auto"/>
        <w:ind w:left="720" w:hanging="11"/>
        <w:jc w:val="center"/>
        <w:rPr>
          <w:rFonts w:ascii="Arial" w:hAnsi="Arial" w:cs="Arial"/>
          <w:color w:val="000000"/>
          <w:sz w:val="22"/>
          <w:szCs w:val="22"/>
        </w:rPr>
      </w:pPr>
    </w:p>
    <w:p w14:paraId="061493A2" w14:textId="77777777" w:rsidR="00A43394" w:rsidRPr="00A43394" w:rsidRDefault="00A43394" w:rsidP="00A215E8">
      <w:pPr>
        <w:pStyle w:val="Heading2"/>
        <w:widowControl w:val="0"/>
      </w:pPr>
      <w:bookmarkStart w:id="232" w:name="_Toc525459972"/>
      <w:bookmarkStart w:id="233" w:name="_Toc500743836"/>
      <w:bookmarkStart w:id="234" w:name="_Toc44850887"/>
      <w:bookmarkStart w:id="235" w:name="_Toc44856764"/>
      <w:bookmarkStart w:id="236" w:name="_Toc60240779"/>
      <w:bookmarkStart w:id="237" w:name="_Toc72587648"/>
      <w:bookmarkStart w:id="238" w:name="_Toc91586645"/>
      <w:bookmarkStart w:id="239" w:name="_Toc185242735"/>
      <w:r w:rsidRPr="00A43394">
        <w:t>Transformer Rectifier Calculation</w:t>
      </w:r>
      <w:bookmarkEnd w:id="232"/>
      <w:bookmarkEnd w:id="233"/>
      <w:bookmarkEnd w:id="234"/>
      <w:bookmarkEnd w:id="235"/>
      <w:bookmarkEnd w:id="236"/>
      <w:bookmarkEnd w:id="237"/>
      <w:bookmarkEnd w:id="238"/>
      <w:bookmarkEnd w:id="239"/>
    </w:p>
    <w:p w14:paraId="5E7054A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Rectifier sizing is based on current output from each ground bed and total system resistance and also back voltage that usually considered as 2 volts. So: </w:t>
      </w:r>
    </w:p>
    <w:p w14:paraId="166CDB0C"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Transformer voltage is calculated using the below formula:</w:t>
      </w:r>
    </w:p>
    <w:p w14:paraId="691C144D" w14:textId="77777777" w:rsidR="00A43394" w:rsidRPr="00A43394" w:rsidRDefault="00A43394" w:rsidP="004619E9">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1875" w:dyaOrig="330" w14:anchorId="7D895466">
          <v:shape id="_x0000_i1030" type="#_x0000_t75" style="width:91.75pt;height:14.8pt" o:ole="">
            <v:imagedata r:id="rId20" o:title=""/>
          </v:shape>
          <o:OLEObject Type="Embed" ProgID="Equation.DSMT4" ShapeID="_x0000_i1030" DrawAspect="Content" ObjectID="_1796624660" r:id="rId21"/>
        </w:object>
      </w:r>
    </w:p>
    <w:p w14:paraId="7543CFF8"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458E62EA" w14:textId="77777777"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V</w:t>
      </w:r>
      <w:r w:rsidRPr="00A43394">
        <w:rPr>
          <w:rFonts w:ascii="Arial" w:hAnsi="Arial" w:cs="Arial"/>
          <w:color w:val="000000"/>
          <w:sz w:val="22"/>
          <w:szCs w:val="22"/>
          <w:vertAlign w:val="subscript"/>
        </w:rPr>
        <w:t>TR</w:t>
      </w:r>
      <w:r w:rsidRPr="00A43394">
        <w:rPr>
          <w:rFonts w:ascii="Arial" w:hAnsi="Arial" w:cs="Arial"/>
          <w:color w:val="000000"/>
          <w:sz w:val="22"/>
          <w:szCs w:val="22"/>
        </w:rPr>
        <w:t>= Transformer Rectifier Output DC Voltage (V)</w:t>
      </w:r>
    </w:p>
    <w:p w14:paraId="027594BC" w14:textId="356DFF65" w:rsidR="00A43394" w:rsidRP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w:t>
      </w:r>
      <w:r w:rsidRPr="00A43394">
        <w:rPr>
          <w:rFonts w:ascii="Arial" w:hAnsi="Arial" w:cs="Arial"/>
          <w:color w:val="000000"/>
          <w:sz w:val="22"/>
          <w:szCs w:val="22"/>
          <w:vertAlign w:val="subscript"/>
        </w:rPr>
        <w:t>CD</w:t>
      </w:r>
      <w:r w:rsidRPr="00A43394">
        <w:rPr>
          <w:rFonts w:ascii="Arial" w:hAnsi="Arial" w:cs="Arial"/>
          <w:color w:val="000000"/>
          <w:sz w:val="22"/>
          <w:szCs w:val="22"/>
        </w:rPr>
        <w:t>= Current Demand (</w:t>
      </w:r>
      <w:r w:rsidR="001244C8">
        <w:rPr>
          <w:rFonts w:ascii="Arial" w:hAnsi="Arial" w:cs="Arial"/>
          <w:color w:val="000000"/>
          <w:sz w:val="22"/>
          <w:szCs w:val="22"/>
        </w:rPr>
        <w:t>172/2=86</w:t>
      </w:r>
      <w:r w:rsidRPr="00A43394">
        <w:rPr>
          <w:rFonts w:ascii="Arial" w:hAnsi="Arial" w:cs="Arial"/>
          <w:color w:val="000000"/>
          <w:sz w:val="22"/>
          <w:szCs w:val="22"/>
        </w:rPr>
        <w:t>A)</w:t>
      </w:r>
    </w:p>
    <w:p w14:paraId="73D7AF15" w14:textId="77777777" w:rsidR="00A43394" w:rsidRDefault="00A43394" w:rsidP="00A43394">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w:t>
      </w:r>
      <w:r w:rsidRPr="00A43394">
        <w:rPr>
          <w:rFonts w:ascii="Arial" w:hAnsi="Arial" w:cs="Arial"/>
          <w:color w:val="000000"/>
          <w:sz w:val="22"/>
          <w:szCs w:val="22"/>
          <w:vertAlign w:val="subscript"/>
        </w:rPr>
        <w:t>T</w:t>
      </w:r>
      <w:r w:rsidRPr="00A43394">
        <w:rPr>
          <w:rFonts w:ascii="Arial" w:hAnsi="Arial" w:cs="Arial"/>
          <w:color w:val="000000"/>
          <w:sz w:val="22"/>
          <w:szCs w:val="22"/>
        </w:rPr>
        <w:t>= Total Resistance (</w:t>
      </w:r>
      <w:r w:rsidRPr="00A43394">
        <w:rPr>
          <w:rFonts w:ascii="Arial" w:hAnsi="Arial" w:cs="Arial"/>
          <w:color w:val="000000"/>
          <w:sz w:val="22"/>
          <w:szCs w:val="22"/>
        </w:rPr>
        <w:sym w:font="Symbol" w:char="F057"/>
      </w:r>
      <w:r w:rsidRPr="00A43394">
        <w:rPr>
          <w:rFonts w:ascii="Arial" w:hAnsi="Arial" w:cs="Arial"/>
          <w:color w:val="000000"/>
          <w:sz w:val="22"/>
          <w:szCs w:val="22"/>
        </w:rPr>
        <w:t>)</w:t>
      </w:r>
    </w:p>
    <w:p w14:paraId="57EB9EDB" w14:textId="1893A110" w:rsidR="001244C8" w:rsidRDefault="001244C8" w:rsidP="001244C8">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For the first ground bed:</w:t>
      </w:r>
    </w:p>
    <w:p w14:paraId="72968FFE" w14:textId="08C09CA0" w:rsidR="001244C8" w:rsidRDefault="008C5343" w:rsidP="001244C8">
      <w:pPr>
        <w:widowControl w:val="0"/>
        <w:bidi w:val="0"/>
        <w:spacing w:line="360" w:lineRule="auto"/>
        <w:ind w:left="720" w:hanging="11"/>
        <w:jc w:val="center"/>
        <w:rPr>
          <w:rFonts w:ascii="Arial" w:hAnsi="Arial" w:cs="Arial"/>
          <w:color w:val="000000"/>
          <w:sz w:val="22"/>
          <w:szCs w:val="22"/>
        </w:rPr>
      </w:pPr>
      <w:r>
        <w:rPr>
          <w:rFonts w:ascii="Arial" w:hAnsi="Arial" w:cs="Arial"/>
          <w:color w:val="000000"/>
          <w:sz w:val="22"/>
          <w:szCs w:val="22"/>
        </w:rPr>
        <w:t>V</w:t>
      </w:r>
      <w:r>
        <w:rPr>
          <w:rFonts w:ascii="Arial" w:hAnsi="Arial" w:cs="Arial"/>
          <w:color w:val="000000"/>
          <w:sz w:val="22"/>
          <w:szCs w:val="22"/>
          <w:vertAlign w:val="subscript"/>
        </w:rPr>
        <w:t xml:space="preserve">TR </w:t>
      </w:r>
      <w:r>
        <w:rPr>
          <w:rFonts w:ascii="Arial" w:hAnsi="Arial" w:cs="Arial"/>
          <w:color w:val="000000"/>
          <w:sz w:val="22"/>
          <w:szCs w:val="22"/>
        </w:rPr>
        <w:t xml:space="preserve">= </w:t>
      </w:r>
      <w:r w:rsidR="009A38B9">
        <w:rPr>
          <w:rFonts w:ascii="Arial" w:hAnsi="Arial" w:cs="Arial"/>
          <w:color w:val="000000"/>
          <w:sz w:val="22"/>
          <w:szCs w:val="22"/>
        </w:rPr>
        <w:t>(</w:t>
      </w:r>
      <w:r>
        <w:rPr>
          <w:rFonts w:ascii="Arial" w:hAnsi="Arial" w:cs="Arial"/>
          <w:color w:val="000000"/>
          <w:sz w:val="22"/>
          <w:szCs w:val="22"/>
        </w:rPr>
        <w:t>0.233*86</w:t>
      </w:r>
      <w:r w:rsidR="009A38B9">
        <w:rPr>
          <w:rFonts w:ascii="Arial" w:hAnsi="Arial" w:cs="Arial"/>
          <w:color w:val="000000"/>
          <w:sz w:val="22"/>
          <w:szCs w:val="22"/>
        </w:rPr>
        <w:t xml:space="preserve">) </w:t>
      </w:r>
      <w:r>
        <w:rPr>
          <w:rFonts w:ascii="Arial" w:hAnsi="Arial" w:cs="Arial"/>
          <w:color w:val="000000"/>
          <w:sz w:val="22"/>
          <w:szCs w:val="22"/>
        </w:rPr>
        <w:t>+</w:t>
      </w:r>
      <w:r w:rsidR="001244C8">
        <w:rPr>
          <w:rFonts w:ascii="Arial" w:hAnsi="Arial" w:cs="Arial"/>
          <w:color w:val="000000"/>
          <w:sz w:val="22"/>
          <w:szCs w:val="22"/>
        </w:rPr>
        <w:t>2</w:t>
      </w:r>
      <w:r>
        <w:rPr>
          <w:rFonts w:ascii="Arial" w:hAnsi="Arial" w:cs="Arial"/>
          <w:color w:val="000000"/>
          <w:sz w:val="22"/>
          <w:szCs w:val="22"/>
        </w:rPr>
        <w:t xml:space="preserve"> </w:t>
      </w:r>
      <w:r w:rsidR="001244C8">
        <w:rPr>
          <w:rFonts w:ascii="Arial" w:hAnsi="Arial" w:cs="Arial"/>
          <w:color w:val="000000"/>
          <w:sz w:val="22"/>
          <w:szCs w:val="22"/>
        </w:rPr>
        <w:t>=</w:t>
      </w:r>
      <w:r>
        <w:rPr>
          <w:rFonts w:ascii="Arial" w:hAnsi="Arial" w:cs="Arial"/>
          <w:color w:val="000000"/>
          <w:sz w:val="22"/>
          <w:szCs w:val="22"/>
        </w:rPr>
        <w:t xml:space="preserve"> 22.03</w:t>
      </w:r>
    </w:p>
    <w:p w14:paraId="4CFE685C" w14:textId="650D49AD" w:rsidR="008C5343" w:rsidRDefault="008C5343" w:rsidP="008C5343">
      <w:pPr>
        <w:widowControl w:val="0"/>
        <w:bidi w:val="0"/>
        <w:spacing w:line="360" w:lineRule="auto"/>
        <w:ind w:left="720" w:hanging="11"/>
        <w:rPr>
          <w:rFonts w:ascii="Arial" w:hAnsi="Arial" w:cs="Arial"/>
          <w:color w:val="000000"/>
          <w:sz w:val="22"/>
          <w:szCs w:val="22"/>
        </w:rPr>
      </w:pPr>
      <w:r>
        <w:rPr>
          <w:rFonts w:ascii="Arial" w:hAnsi="Arial" w:cs="Arial"/>
          <w:color w:val="000000"/>
          <w:sz w:val="22"/>
          <w:szCs w:val="22"/>
        </w:rPr>
        <w:t xml:space="preserve">And second ground bed: </w:t>
      </w:r>
    </w:p>
    <w:p w14:paraId="03A91AFC" w14:textId="70B91DFE" w:rsidR="008C5343" w:rsidRDefault="008C5343" w:rsidP="008C5343">
      <w:pPr>
        <w:widowControl w:val="0"/>
        <w:bidi w:val="0"/>
        <w:spacing w:line="360" w:lineRule="auto"/>
        <w:ind w:left="720" w:hanging="11"/>
        <w:jc w:val="center"/>
        <w:rPr>
          <w:rFonts w:ascii="Arial" w:hAnsi="Arial" w:cs="Arial"/>
          <w:color w:val="000000"/>
          <w:sz w:val="22"/>
          <w:szCs w:val="22"/>
        </w:rPr>
      </w:pPr>
      <w:bookmarkStart w:id="240" w:name="_Hlk60485003"/>
      <w:r>
        <w:rPr>
          <w:rFonts w:ascii="Arial" w:hAnsi="Arial" w:cs="Arial"/>
          <w:color w:val="000000"/>
          <w:sz w:val="22"/>
          <w:szCs w:val="22"/>
        </w:rPr>
        <w:t>V</w:t>
      </w:r>
      <w:r>
        <w:rPr>
          <w:rFonts w:ascii="Arial" w:hAnsi="Arial" w:cs="Arial"/>
          <w:color w:val="000000"/>
          <w:sz w:val="22"/>
          <w:szCs w:val="22"/>
          <w:vertAlign w:val="subscript"/>
        </w:rPr>
        <w:t xml:space="preserve">TR </w:t>
      </w:r>
      <w:r>
        <w:rPr>
          <w:rFonts w:ascii="Arial" w:hAnsi="Arial" w:cs="Arial"/>
          <w:color w:val="000000"/>
          <w:sz w:val="22"/>
          <w:szCs w:val="22"/>
        </w:rPr>
        <w:t xml:space="preserve">= </w:t>
      </w:r>
      <w:r w:rsidR="009A38B9">
        <w:rPr>
          <w:rFonts w:ascii="Arial" w:hAnsi="Arial" w:cs="Arial"/>
          <w:color w:val="000000"/>
          <w:sz w:val="22"/>
          <w:szCs w:val="22"/>
        </w:rPr>
        <w:t>(</w:t>
      </w:r>
      <w:r>
        <w:rPr>
          <w:rFonts w:ascii="Arial" w:hAnsi="Arial" w:cs="Arial"/>
          <w:color w:val="000000"/>
          <w:sz w:val="22"/>
          <w:szCs w:val="22"/>
        </w:rPr>
        <w:t>0.273*86</w:t>
      </w:r>
      <w:r w:rsidR="009A38B9">
        <w:rPr>
          <w:rFonts w:ascii="Arial" w:hAnsi="Arial" w:cs="Arial"/>
          <w:color w:val="000000"/>
          <w:sz w:val="22"/>
          <w:szCs w:val="22"/>
        </w:rPr>
        <w:t xml:space="preserve">) </w:t>
      </w:r>
      <w:r>
        <w:rPr>
          <w:rFonts w:ascii="Arial" w:hAnsi="Arial" w:cs="Arial"/>
          <w:color w:val="000000"/>
          <w:sz w:val="22"/>
          <w:szCs w:val="22"/>
        </w:rPr>
        <w:t>+2 = 25.47</w:t>
      </w:r>
    </w:p>
    <w:p w14:paraId="5BF1C1F3" w14:textId="68FDB979" w:rsidR="001244C8" w:rsidRDefault="001244C8" w:rsidP="00954D04">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So</w:t>
      </w:r>
      <w:r w:rsidR="008C2850">
        <w:rPr>
          <w:rFonts w:ascii="Arial" w:hAnsi="Arial" w:cs="Arial"/>
          <w:color w:val="000000"/>
          <w:sz w:val="22"/>
          <w:szCs w:val="22"/>
        </w:rPr>
        <w:t xml:space="preserve"> </w:t>
      </w:r>
      <w:r w:rsidR="004B5CD6">
        <w:rPr>
          <w:rFonts w:ascii="Arial" w:hAnsi="Arial" w:cs="Arial"/>
          <w:color w:val="000000"/>
          <w:sz w:val="22"/>
          <w:szCs w:val="22"/>
        </w:rPr>
        <w:t xml:space="preserve">for more contingency </w:t>
      </w:r>
      <w:r w:rsidR="008C2850">
        <w:rPr>
          <w:rFonts w:ascii="Arial" w:hAnsi="Arial" w:cs="Arial"/>
          <w:color w:val="000000"/>
          <w:sz w:val="22"/>
          <w:szCs w:val="22"/>
        </w:rPr>
        <w:t>we will</w:t>
      </w:r>
      <w:r>
        <w:rPr>
          <w:rFonts w:ascii="Arial" w:hAnsi="Arial" w:cs="Arial"/>
          <w:color w:val="000000"/>
          <w:sz w:val="22"/>
          <w:szCs w:val="22"/>
        </w:rPr>
        <w:t xml:space="preserve"> </w:t>
      </w:r>
      <w:r w:rsidR="004B5CD6">
        <w:rPr>
          <w:rFonts w:ascii="Arial" w:hAnsi="Arial" w:cs="Arial"/>
          <w:color w:val="000000"/>
          <w:sz w:val="22"/>
          <w:szCs w:val="22"/>
        </w:rPr>
        <w:t>consider</w:t>
      </w:r>
      <w:r>
        <w:rPr>
          <w:rFonts w:ascii="Arial" w:hAnsi="Arial" w:cs="Arial"/>
          <w:color w:val="000000"/>
          <w:sz w:val="22"/>
          <w:szCs w:val="22"/>
        </w:rPr>
        <w:t xml:space="preserve"> </w:t>
      </w:r>
      <w:r w:rsidR="00954D04">
        <w:rPr>
          <w:rFonts w:ascii="Arial" w:hAnsi="Arial" w:cs="Arial"/>
          <w:color w:val="000000"/>
          <w:sz w:val="22"/>
          <w:szCs w:val="22"/>
        </w:rPr>
        <w:t xml:space="preserve">a </w:t>
      </w:r>
      <w:r>
        <w:rPr>
          <w:rFonts w:ascii="Arial" w:hAnsi="Arial" w:cs="Arial"/>
          <w:color w:val="000000"/>
          <w:sz w:val="22"/>
          <w:szCs w:val="22"/>
        </w:rPr>
        <w:t>TRs</w:t>
      </w:r>
      <w:r w:rsidR="004B5CD6">
        <w:rPr>
          <w:rFonts w:ascii="Arial" w:hAnsi="Arial" w:cs="Arial"/>
          <w:color w:val="000000"/>
          <w:sz w:val="22"/>
          <w:szCs w:val="22"/>
        </w:rPr>
        <w:t xml:space="preserve"> </w:t>
      </w:r>
      <w:r w:rsidR="004B5CD6" w:rsidRPr="00A43394">
        <w:rPr>
          <w:rFonts w:ascii="Arial" w:hAnsi="Arial" w:cs="Arial"/>
          <w:color w:val="000000"/>
          <w:sz w:val="22"/>
          <w:szCs w:val="22"/>
        </w:rPr>
        <w:t>50V-</w:t>
      </w:r>
      <w:r w:rsidR="004B5CD6">
        <w:rPr>
          <w:rFonts w:ascii="Arial" w:hAnsi="Arial" w:cs="Arial"/>
          <w:color w:val="000000"/>
          <w:sz w:val="22"/>
          <w:szCs w:val="22"/>
        </w:rPr>
        <w:t>100</w:t>
      </w:r>
      <w:r w:rsidR="004B5CD6" w:rsidRPr="00A43394">
        <w:rPr>
          <w:rFonts w:ascii="Arial" w:hAnsi="Arial" w:cs="Arial"/>
          <w:color w:val="000000"/>
          <w:sz w:val="22"/>
          <w:szCs w:val="22"/>
        </w:rPr>
        <w:t xml:space="preserve">A </w:t>
      </w:r>
      <w:r w:rsidR="004B5CD6">
        <w:rPr>
          <w:rFonts w:ascii="Arial" w:hAnsi="Arial" w:cs="Arial"/>
          <w:color w:val="000000"/>
          <w:sz w:val="22"/>
          <w:szCs w:val="22"/>
        </w:rPr>
        <w:t>for each ground bed.</w:t>
      </w:r>
    </w:p>
    <w:p w14:paraId="6B403AAD" w14:textId="297A63C6" w:rsidR="00954D04" w:rsidRPr="0027253B" w:rsidRDefault="00A43394" w:rsidP="00954D04">
      <w:pPr>
        <w:pStyle w:val="Heading2"/>
        <w:widowControl w:val="0"/>
      </w:pPr>
      <w:bookmarkStart w:id="241" w:name="_Toc60240780"/>
      <w:bookmarkStart w:id="242" w:name="_Toc72587650"/>
      <w:bookmarkStart w:id="243" w:name="_Toc91586648"/>
      <w:bookmarkStart w:id="244" w:name="_Toc185242736"/>
      <w:bookmarkStart w:id="245" w:name="_Hlk55500953"/>
      <w:bookmarkEnd w:id="208"/>
      <w:bookmarkEnd w:id="240"/>
      <w:r w:rsidRPr="0027253B">
        <w:t>Attenuation Check</w:t>
      </w:r>
      <w:bookmarkEnd w:id="241"/>
      <w:bookmarkEnd w:id="242"/>
      <w:bookmarkEnd w:id="243"/>
      <w:bookmarkEnd w:id="244"/>
    </w:p>
    <w:p w14:paraId="721B687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bookmarkStart w:id="246" w:name="_Hlk60475277"/>
      <w:r w:rsidRPr="00954D04">
        <w:rPr>
          <w:rFonts w:ascii="Arial" w:hAnsi="Arial" w:cs="Arial"/>
          <w:color w:val="000000"/>
          <w:sz w:val="22"/>
          <w:szCs w:val="22"/>
        </w:rPr>
        <w:t>The attenuation check, shows that positioning one single station for this pipeline is sufficient.</w:t>
      </w:r>
    </w:p>
    <w:p w14:paraId="2084C421" w14:textId="51DD93B6"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For calculation of the length of pipeline which each station can protect the following formula is used: </w:t>
      </w:r>
    </w:p>
    <w:p w14:paraId="2064E05C" w14:textId="4631C042"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linear resistance of pipe will be:</w:t>
      </w:r>
    </w:p>
    <w:p w14:paraId="58FFF001" w14:textId="76451476" w:rsidR="00954D04" w:rsidRPr="00954D04"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
        </m:oMathParaPr>
        <m:oMath>
          <m:r>
            <w:rPr>
              <w:rFonts w:ascii="Cambria Math" w:hAnsi="Cambria Math" w:cs="Arial"/>
              <w:color w:val="000000"/>
              <w:sz w:val="22"/>
              <w:szCs w:val="22"/>
            </w:rPr>
            <m:t>r=</m:t>
          </m:r>
          <m:f>
            <m:fPr>
              <m:ctrlPr>
                <w:rPr>
                  <w:rFonts w:ascii="Cambria Math" w:hAnsi="Cambria Math" w:cs="Arial"/>
                  <w:i/>
                  <w:iCs/>
                  <w:color w:val="000000"/>
                  <w:sz w:val="22"/>
                  <w:szCs w:val="22"/>
                </w:rPr>
              </m:ctrlPr>
            </m:fPr>
            <m:num>
              <m:r>
                <w:rPr>
                  <w:rFonts w:ascii="Cambria Math" w:hAnsi="Cambria Math" w:cs="Arial"/>
                  <w:color w:val="000000"/>
                  <w:sz w:val="22"/>
                  <w:szCs w:val="22"/>
                </w:rPr>
                <m:t>ρ </m:t>
              </m:r>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×L</m:t>
              </m:r>
              <m:d>
                <m:dPr>
                  <m:begChr m:val="["/>
                  <m:endChr m:val="]"/>
                  <m:ctrlPr>
                    <w:rPr>
                      <w:rFonts w:ascii="Cambria Math" w:hAnsi="Cambria Math" w:cs="Arial"/>
                      <w:i/>
                      <w:iCs/>
                      <w:color w:val="000000"/>
                      <w:sz w:val="22"/>
                      <w:szCs w:val="22"/>
                    </w:rPr>
                  </m:ctrlPr>
                </m:dPr>
                <m:e>
                  <m:r>
                    <w:rPr>
                      <w:rFonts w:ascii="Cambria Math" w:hAnsi="Cambria Math" w:cs="Arial"/>
                      <w:color w:val="000000"/>
                      <w:sz w:val="22"/>
                      <w:szCs w:val="22"/>
                    </w:rPr>
                    <m:t>cm</m:t>
                  </m:r>
                </m:e>
              </m:d>
            </m:num>
            <m:den>
              <m:f>
                <m:fPr>
                  <m:ctrlPr>
                    <w:rPr>
                      <w:rFonts w:ascii="Cambria Math" w:hAnsi="Cambria Math" w:cs="Arial"/>
                      <w:i/>
                      <w:iCs/>
                      <w:color w:val="000000"/>
                      <w:sz w:val="22"/>
                      <w:szCs w:val="22"/>
                    </w:rPr>
                  </m:ctrlPr>
                </m:fPr>
                <m:num>
                  <m:r>
                    <w:rPr>
                      <w:rFonts w:ascii="Cambria Math" w:hAnsi="Cambria Math" w:cs="Arial"/>
                      <w:color w:val="000000"/>
                      <w:sz w:val="22"/>
                      <w:szCs w:val="22"/>
                    </w:rPr>
                    <m:t>π</m:t>
                  </m:r>
                </m:num>
                <m:den>
                  <m:r>
                    <w:rPr>
                      <w:rFonts w:ascii="Cambria Math" w:hAnsi="Cambria Math" w:cs="Arial"/>
                      <w:color w:val="000000"/>
                      <w:sz w:val="22"/>
                      <w:szCs w:val="22"/>
                    </w:rPr>
                    <m:t>4</m:t>
                  </m:r>
                </m:den>
              </m:f>
              <m:d>
                <m:dPr>
                  <m:ctrlPr>
                    <w:rPr>
                      <w:rFonts w:ascii="Cambria Math" w:hAnsi="Cambria Math" w:cs="Arial"/>
                      <w:i/>
                      <w:iCs/>
                      <w:color w:val="000000"/>
                      <w:sz w:val="22"/>
                      <w:szCs w:val="22"/>
                    </w:rPr>
                  </m:ctrlPr>
                </m:dPr>
                <m:e>
                  <m:sSup>
                    <m:sSupPr>
                      <m:ctrlPr>
                        <w:rPr>
                          <w:rFonts w:ascii="Cambria Math" w:hAnsi="Cambria Math" w:cs="Arial"/>
                          <w:i/>
                          <w:iCs/>
                          <w:color w:val="000000"/>
                          <w:sz w:val="22"/>
                          <w:szCs w:val="22"/>
                        </w:rPr>
                      </m:ctrlPr>
                    </m:sSupPr>
                    <m:e>
                      <m:r>
                        <w:rPr>
                          <w:rFonts w:ascii="Cambria Math" w:hAnsi="Cambria Math" w:cs="Arial"/>
                          <w:color w:val="000000"/>
                          <w:sz w:val="22"/>
                          <w:szCs w:val="22"/>
                        </w:rPr>
                        <m:t>OD</m:t>
                      </m:r>
                    </m:e>
                    <m:sup>
                      <m:r>
                        <w:rPr>
                          <w:rFonts w:ascii="Cambria Math" w:hAnsi="Cambria Math" w:cs="Arial"/>
                          <w:color w:val="000000"/>
                          <w:sz w:val="22"/>
                          <w:szCs w:val="22"/>
                        </w:rPr>
                        <m:t>2</m:t>
                      </m:r>
                    </m:sup>
                  </m:sSup>
                  <m:r>
                    <w:rPr>
                      <w:rFonts w:ascii="Cambria Math" w:hAnsi="Cambria Math" w:cs="Arial"/>
                      <w:color w:val="000000"/>
                      <w:sz w:val="22"/>
                      <w:szCs w:val="22"/>
                    </w:rPr>
                    <m:t>-</m:t>
                  </m:r>
                  <m:sSup>
                    <m:sSupPr>
                      <m:ctrlPr>
                        <w:rPr>
                          <w:rFonts w:ascii="Cambria Math" w:hAnsi="Cambria Math" w:cs="Arial"/>
                          <w:i/>
                          <w:iCs/>
                          <w:color w:val="000000"/>
                          <w:sz w:val="22"/>
                          <w:szCs w:val="22"/>
                        </w:rPr>
                      </m:ctrlPr>
                    </m:sSupPr>
                    <m:e>
                      <m:r>
                        <w:rPr>
                          <w:rFonts w:ascii="Cambria Math" w:hAnsi="Cambria Math" w:cs="Arial"/>
                          <w:color w:val="000000"/>
                          <w:sz w:val="22"/>
                          <w:szCs w:val="22"/>
                        </w:rPr>
                        <m:t>ID</m:t>
                      </m:r>
                    </m:e>
                    <m:sup>
                      <m:r>
                        <w:rPr>
                          <w:rFonts w:ascii="Cambria Math" w:hAnsi="Cambria Math" w:cs="Arial"/>
                          <w:color w:val="000000"/>
                          <w:sz w:val="22"/>
                          <w:szCs w:val="22"/>
                        </w:rPr>
                        <m:t>2</m:t>
                      </m:r>
                    </m:sup>
                  </m:sSup>
                </m:e>
              </m:d>
              <m:r>
                <w:rPr>
                  <w:rFonts w:ascii="Cambria Math" w:hAnsi="Cambria Math" w:cs="Arial"/>
                  <w:color w:val="000000"/>
                  <w:sz w:val="22"/>
                  <w:szCs w:val="22"/>
                </w:rPr>
                <m:t> </m:t>
              </m:r>
              <m:d>
                <m:dPr>
                  <m:begChr m:val="["/>
                  <m:endChr m:val="]"/>
                  <m:ctrlPr>
                    <w:rPr>
                      <w:rFonts w:ascii="Cambria Math" w:hAnsi="Cambria Math" w:cs="Arial"/>
                      <w:i/>
                      <w:iCs/>
                      <w:color w:val="000000"/>
                      <w:sz w:val="22"/>
                      <w:szCs w:val="22"/>
                    </w:rPr>
                  </m:ctrlPr>
                </m:dPr>
                <m:e>
                  <m:sSup>
                    <m:sSupPr>
                      <m:ctrlPr>
                        <w:rPr>
                          <w:rFonts w:ascii="Cambria Math" w:hAnsi="Cambria Math" w:cs="Arial"/>
                          <w:i/>
                          <w:iCs/>
                          <w:color w:val="000000"/>
                          <w:sz w:val="22"/>
                          <w:szCs w:val="22"/>
                        </w:rPr>
                      </m:ctrlPr>
                    </m:sSupPr>
                    <m:e>
                      <m:r>
                        <w:rPr>
                          <w:rFonts w:ascii="Cambria Math" w:hAnsi="Cambria Math" w:cs="Arial"/>
                          <w:color w:val="000000"/>
                          <w:sz w:val="22"/>
                          <w:szCs w:val="22"/>
                        </w:rPr>
                        <m:t>cm</m:t>
                      </m:r>
                    </m:e>
                    <m:sup>
                      <m:r>
                        <w:rPr>
                          <w:rFonts w:ascii="Cambria Math" w:hAnsi="Cambria Math" w:cs="Arial"/>
                          <w:color w:val="000000"/>
                          <w:sz w:val="22"/>
                          <w:szCs w:val="22"/>
                        </w:rPr>
                        <m:t>2</m:t>
                      </m:r>
                    </m:sup>
                  </m:sSup>
                </m:e>
              </m:d>
            </m:den>
          </m:f>
          <m:r>
            <m:rPr>
              <m:sty m:val="p"/>
            </m:rPr>
            <w:rPr>
              <w:rFonts w:ascii="Cambria Math" w:hAnsi="Cambria Math" w:cs="Arial"/>
              <w:color w:val="000000"/>
              <w:sz w:val="22"/>
              <w:szCs w:val="22"/>
            </w:rPr>
            <m:t>       </m:t>
          </m:r>
          <m:r>
            <w:rPr>
              <w:rFonts w:ascii="Cambria Math" w:hAnsi="Cambria Math" w:cs="Arial"/>
              <w:color w:val="000000"/>
              <w:sz w:val="22"/>
              <w:szCs w:val="22"/>
              <w:lang w:val="el-GR"/>
            </w:rPr>
            <m:t>ρ</m:t>
          </m:r>
          <m:r>
            <w:rPr>
              <w:rFonts w:ascii="Cambria Math" w:hAnsi="Cambria Math" w:cs="Arial"/>
              <w:color w:val="000000"/>
              <w:sz w:val="22"/>
              <w:szCs w:val="22"/>
            </w:rPr>
            <m:t>:18×</m:t>
          </m:r>
          <m:sSup>
            <m:sSupPr>
              <m:ctrlPr>
                <w:rPr>
                  <w:rFonts w:ascii="Cambria Math" w:hAnsi="Cambria Math" w:cs="Arial"/>
                  <w:i/>
                  <w:iCs/>
                  <w:color w:val="000000"/>
                  <w:sz w:val="22"/>
                  <w:szCs w:val="22"/>
                </w:rPr>
              </m:ctrlPr>
            </m:sSupPr>
            <m:e>
              <m:r>
                <w:rPr>
                  <w:rFonts w:ascii="Cambria Math" w:hAnsi="Cambria Math" w:cs="Arial"/>
                  <w:color w:val="000000"/>
                  <w:sz w:val="22"/>
                  <w:szCs w:val="22"/>
                </w:rPr>
                <m:t>10</m:t>
              </m:r>
            </m:e>
            <m:sup>
              <m:r>
                <w:rPr>
                  <w:rFonts w:ascii="Cambria Math" w:hAnsi="Cambria Math" w:cs="Arial"/>
                  <w:color w:val="000000"/>
                  <w:sz w:val="22"/>
                  <w:szCs w:val="22"/>
                </w:rPr>
                <m:t>-6</m:t>
              </m:r>
            </m:sup>
          </m:sSup>
          <m:r>
            <w:rPr>
              <w:rFonts w:ascii="Cambria Math" w:hAnsi="Cambria Math" w:cs="Arial"/>
              <w:color w:val="000000"/>
              <w:sz w:val="22"/>
              <w:szCs w:val="22"/>
            </w:rPr>
            <m:t> Acc to IPS Appendix B</m:t>
          </m:r>
        </m:oMath>
      </m:oMathPara>
    </w:p>
    <w:p w14:paraId="6DA7343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unit leakage conductance in 1000 ohm-cm soil is:</w:t>
      </w:r>
    </w:p>
    <w:p w14:paraId="428C4594" w14:textId="2A25C915" w:rsidR="00954D04" w:rsidRPr="00954D04" w:rsidRDefault="005E02B9"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color w:val="000000"/>
                  <w:sz w:val="22"/>
                  <w:szCs w:val="22"/>
                </w:rPr>
                <m:t>1000</m:t>
              </m:r>
            </m:sub>
          </m:sSub>
          <m:r>
            <w:rPr>
              <w:rFonts w:ascii="Cambria Math" w:hAnsi="Cambria Math" w:cs="Arial"/>
              <w:color w:val="000000"/>
              <w:sz w:val="22"/>
              <w:szCs w:val="22"/>
            </w:rPr>
            <m:t>=</m:t>
          </m:r>
          <m:sSup>
            <m:sSupPr>
              <m:ctrlPr>
                <w:rPr>
                  <w:rFonts w:ascii="Cambria Math" w:hAnsi="Cambria Math" w:cs="Arial"/>
                  <w:i/>
                  <w:iCs/>
                  <w:color w:val="000000"/>
                  <w:sz w:val="22"/>
                  <w:szCs w:val="22"/>
                </w:rPr>
              </m:ctrlPr>
            </m:sSupPr>
            <m:e>
              <m:r>
                <w:rPr>
                  <w:rFonts w:ascii="Cambria Math" w:hAnsi="Cambria Math" w:cs="Arial"/>
                  <w:color w:val="000000"/>
                  <w:sz w:val="22"/>
                  <w:szCs w:val="22"/>
                </w:rPr>
                <m:t>πDLg</m:t>
              </m:r>
            </m:e>
            <m:sup>
              <m:r>
                <w:rPr>
                  <w:rFonts w:ascii="Cambria Math" w:hAnsi="Cambria Math" w:cs="Arial"/>
                  <w:color w:val="000000"/>
                  <w:sz w:val="22"/>
                  <w:szCs w:val="22"/>
                </w:rPr>
                <m:t>'</m:t>
              </m:r>
            </m:sup>
          </m:sSup>
        </m:oMath>
      </m:oMathPara>
    </w:p>
    <w:p w14:paraId="1A561FCD" w14:textId="3F4C15A5"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If the average soil resistivity is </w:t>
      </w:r>
      <m:oMath>
        <m:r>
          <m:rPr>
            <m:sty m:val="bi"/>
          </m:rPr>
          <w:rPr>
            <w:rFonts w:ascii="Cambria Math" w:hAnsi="Cambria Math" w:cs="Arial"/>
            <w:color w:val="000000"/>
            <w:sz w:val="22"/>
            <w:szCs w:val="22"/>
          </w:rPr>
          <m:t>ρ</m:t>
        </m:r>
      </m:oMath>
      <w:r w:rsidRPr="00954D04">
        <w:rPr>
          <w:rFonts w:ascii="Arial" w:hAnsi="Arial" w:cs="Arial"/>
          <w:color w:val="000000"/>
          <w:sz w:val="22"/>
          <w:szCs w:val="22"/>
        </w:rPr>
        <w:t>', then leakage conductance is: (will be proportionally less)</w:t>
      </w:r>
    </w:p>
    <w:p w14:paraId="750EB790" w14:textId="6FE5B422" w:rsidR="00954D04" w:rsidRPr="00954D04" w:rsidRDefault="005E02B9"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i/>
                  <w:iCs/>
                  <w:color w:val="000000"/>
                  <w:sz w:val="22"/>
                  <w:szCs w:val="22"/>
                </w:rPr>
                <w:sym w:font="Symbol" w:char="F072"/>
              </m:r>
              <m:r>
                <w:rPr>
                  <w:rFonts w:ascii="Cambria Math" w:hAnsi="Cambria Math" w:cs="Arial"/>
                  <w:i/>
                  <w:iCs/>
                  <w:color w:val="000000"/>
                  <w:sz w:val="22"/>
                  <w:szCs w:val="22"/>
                </w:rPr>
                <w:sym w:font="Symbol" w:char="F032"/>
              </m:r>
            </m:sub>
          </m:sSub>
          <m:r>
            <w:rPr>
              <w:rFonts w:ascii="Cambria Math" w:hAnsi="Cambria Math" w:cs="Arial"/>
              <w:color w:val="000000"/>
              <w:sz w:val="22"/>
              <w:szCs w:val="22"/>
            </w:rPr>
            <m:t>=</m:t>
          </m:r>
          <m:f>
            <m:fPr>
              <m:ctrlPr>
                <w:rPr>
                  <w:rFonts w:ascii="Cambria Math" w:hAnsi="Cambria Math" w:cs="Arial"/>
                  <w:i/>
                  <w:iCs/>
                  <w:color w:val="000000"/>
                  <w:sz w:val="22"/>
                  <w:szCs w:val="22"/>
                </w:rPr>
              </m:ctrlPr>
            </m:fPr>
            <m:num>
              <m:sSub>
                <m:sSubPr>
                  <m:ctrlPr>
                    <w:rPr>
                      <w:rFonts w:ascii="Cambria Math" w:hAnsi="Cambria Math" w:cs="Arial"/>
                      <w:i/>
                      <w:iCs/>
                      <w:color w:val="000000"/>
                      <w:sz w:val="22"/>
                      <w:szCs w:val="22"/>
                    </w:rPr>
                  </m:ctrlPr>
                </m:sSubPr>
                <m:e>
                  <m:r>
                    <w:rPr>
                      <w:rFonts w:ascii="Cambria Math" w:hAnsi="Cambria Math" w:cs="Arial"/>
                      <w:color w:val="000000"/>
                      <w:sz w:val="22"/>
                      <w:szCs w:val="22"/>
                    </w:rPr>
                    <m:t>g</m:t>
                  </m:r>
                </m:e>
                <m:sub>
                  <m:r>
                    <w:rPr>
                      <w:rFonts w:ascii="Cambria Math" w:hAnsi="Cambria Math" w:cs="Arial"/>
                      <w:color w:val="000000"/>
                      <w:sz w:val="22"/>
                      <w:szCs w:val="22"/>
                    </w:rPr>
                    <m:t>1000</m:t>
                  </m:r>
                </m:sub>
              </m:sSub>
              <m:d>
                <m:dPr>
                  <m:begChr m:val="["/>
                  <m:endChr m:val="]"/>
                  <m:ctrlPr>
                    <w:rPr>
                      <w:rFonts w:ascii="Cambria Math" w:hAnsi="Cambria Math" w:cs="Arial"/>
                      <w:i/>
                      <w:iCs/>
                      <w:color w:val="000000"/>
                      <w:sz w:val="22"/>
                      <w:szCs w:val="22"/>
                    </w:rPr>
                  </m:ctrlPr>
                </m:dPr>
                <m:e>
                  <m:r>
                    <w:rPr>
                      <w:rFonts w:ascii="Cambria Math" w:hAnsi="Cambria Math" w:cs="Arial"/>
                      <w:color w:val="000000"/>
                      <w:sz w:val="22"/>
                      <w:szCs w:val="22"/>
                    </w:rPr>
                    <m:t>S</m:t>
                  </m:r>
                </m:e>
              </m:d>
              <m:r>
                <w:rPr>
                  <w:rFonts w:ascii="Cambria Math" w:hAnsi="Cambria Math" w:cs="Arial"/>
                  <w:color w:val="000000"/>
                  <w:sz w:val="22"/>
                  <w:szCs w:val="22"/>
                </w:rPr>
                <m:t>×1000 </m:t>
              </m:r>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 </m:t>
              </m:r>
            </m:num>
            <m:den>
              <m:sSup>
                <m:sSupPr>
                  <m:ctrlPr>
                    <w:rPr>
                      <w:rFonts w:ascii="Cambria Math" w:hAnsi="Cambria Math" w:cs="Arial"/>
                      <w:i/>
                      <w:iCs/>
                      <w:color w:val="000000"/>
                      <w:sz w:val="22"/>
                      <w:szCs w:val="22"/>
                    </w:rPr>
                  </m:ctrlPr>
                </m:sSupPr>
                <m:e>
                  <m:r>
                    <w:rPr>
                      <w:rFonts w:ascii="Cambria Math" w:hAnsi="Cambria Math" w:cs="Arial"/>
                      <w:i/>
                      <w:iCs/>
                      <w:color w:val="000000"/>
                      <w:sz w:val="22"/>
                      <w:szCs w:val="22"/>
                    </w:rPr>
                    <w:sym w:font="Symbol" w:char="F072"/>
                  </m:r>
                </m:e>
                <m:sup>
                  <m:r>
                    <w:rPr>
                      <w:rFonts w:ascii="Cambria Math" w:hAnsi="Cambria Math" w:cs="Arial"/>
                      <w:color w:val="000000"/>
                      <w:sz w:val="22"/>
                      <w:szCs w:val="22"/>
                    </w:rPr>
                    <m:t>'</m:t>
                  </m:r>
                </m:sup>
              </m:sSup>
              <m:d>
                <m:dPr>
                  <m:begChr m:val="["/>
                  <m:endChr m:val="]"/>
                  <m:ctrlPr>
                    <w:rPr>
                      <w:rFonts w:ascii="Cambria Math" w:hAnsi="Cambria Math" w:cs="Arial"/>
                      <w:i/>
                      <w:iCs/>
                      <w:color w:val="000000"/>
                      <w:sz w:val="22"/>
                      <w:szCs w:val="22"/>
                    </w:rPr>
                  </m:ctrlPr>
                </m:dPr>
                <m:e>
                  <m:r>
                    <w:rPr>
                      <w:rFonts w:ascii="Cambria Math" w:hAnsi="Cambria Math" w:cs="Arial"/>
                      <w:i/>
                      <w:iCs/>
                      <w:color w:val="000000"/>
                      <w:sz w:val="22"/>
                      <w:szCs w:val="22"/>
                    </w:rPr>
                    <w:sym w:font="Symbol" w:char="F057"/>
                  </m:r>
                  <m:r>
                    <w:rPr>
                      <w:rFonts w:ascii="Cambria Math" w:hAnsi="Cambria Math" w:cs="Arial"/>
                      <w:i/>
                      <w:iCs/>
                      <w:color w:val="000000"/>
                      <w:sz w:val="22"/>
                      <w:szCs w:val="22"/>
                    </w:rPr>
                    <w:sym w:font="Symbol" w:char="F02E"/>
                  </m:r>
                  <m:r>
                    <w:rPr>
                      <w:rFonts w:ascii="Cambria Math" w:hAnsi="Cambria Math" w:cs="Arial"/>
                      <w:color w:val="000000"/>
                      <w:sz w:val="22"/>
                      <w:szCs w:val="22"/>
                    </w:rPr>
                    <m:t>cm</m:t>
                  </m:r>
                </m:e>
              </m:d>
              <m:r>
                <w:rPr>
                  <w:rFonts w:ascii="Cambria Math" w:hAnsi="Cambria Math" w:cs="Arial"/>
                  <w:color w:val="000000"/>
                  <w:sz w:val="22"/>
                  <w:szCs w:val="22"/>
                </w:rPr>
                <m:t> </m:t>
              </m:r>
            </m:den>
          </m:f>
        </m:oMath>
      </m:oMathPara>
    </w:p>
    <w:p w14:paraId="50A50313" w14:textId="597853E4"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In </w:t>
      </w:r>
      <m:oMath>
        <m:r>
          <m:rPr>
            <m:sty m:val="bi"/>
          </m:rPr>
          <w:rPr>
            <w:rFonts w:ascii="Cambria Math" w:hAnsi="Cambria Math" w:cs="Arial"/>
            <w:color w:val="000000"/>
            <w:sz w:val="22"/>
            <w:szCs w:val="22"/>
          </w:rPr>
          <m:t>ρ</m:t>
        </m:r>
      </m:oMath>
      <w:r w:rsidRPr="00954D04">
        <w:rPr>
          <w:rFonts w:ascii="Arial" w:hAnsi="Arial" w:cs="Arial"/>
          <w:color w:val="000000"/>
          <w:sz w:val="22"/>
          <w:szCs w:val="22"/>
        </w:rPr>
        <w:t>' soil the attenuation propagation constan will be:</w:t>
      </w:r>
    </w:p>
    <w:p w14:paraId="6573E22B" w14:textId="402D2D76" w:rsidR="00954D04" w:rsidRPr="00954D04"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r>
            <w:rPr>
              <w:rFonts w:ascii="Cambria Math" w:hAnsi="Cambria Math" w:cs="Arial"/>
              <w:color w:val="000000"/>
              <w:sz w:val="22"/>
              <w:szCs w:val="22"/>
            </w:rPr>
            <m:t>∝=</m:t>
          </m:r>
          <m:rad>
            <m:radPr>
              <m:degHide m:val="1"/>
              <m:ctrlPr>
                <w:rPr>
                  <w:rFonts w:ascii="Cambria Math" w:hAnsi="Cambria Math" w:cs="Arial"/>
                  <w:i/>
                  <w:iCs/>
                  <w:color w:val="000000"/>
                  <w:sz w:val="22"/>
                  <w:szCs w:val="22"/>
                </w:rPr>
              </m:ctrlPr>
            </m:radPr>
            <m:deg/>
            <m:e>
              <m:r>
                <w:rPr>
                  <w:rFonts w:ascii="Cambria Math" w:hAnsi="Cambria Math" w:cs="Arial"/>
                  <w:color w:val="000000"/>
                  <w:sz w:val="22"/>
                  <w:szCs w:val="22"/>
                </w:rPr>
                <m:t>rg</m:t>
              </m:r>
            </m:e>
          </m:rad>
        </m:oMath>
      </m:oMathPara>
    </w:p>
    <w:p w14:paraId="29B86589"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characteristic resistance of the pipeline is:</w:t>
      </w:r>
    </w:p>
    <w:p w14:paraId="221C1169" w14:textId="0B811D3D" w:rsidR="00954D04" w:rsidRPr="00954D04" w:rsidRDefault="005E02B9"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w:rPr>
              <w:rFonts w:ascii="Cambria Math" w:hAnsi="Cambria Math" w:cs="Arial"/>
              <w:color w:val="000000"/>
              <w:sz w:val="22"/>
              <w:szCs w:val="22"/>
            </w:rPr>
            <m:t>=</m:t>
          </m:r>
          <m:rad>
            <m:radPr>
              <m:degHide m:val="1"/>
              <m:ctrlPr>
                <w:rPr>
                  <w:rFonts w:ascii="Cambria Math" w:hAnsi="Cambria Math" w:cs="Arial"/>
                  <w:i/>
                  <w:iCs/>
                  <w:color w:val="000000"/>
                  <w:sz w:val="22"/>
                  <w:szCs w:val="22"/>
                </w:rPr>
              </m:ctrlPr>
            </m:radPr>
            <m:deg/>
            <m:e>
              <m:f>
                <m:fPr>
                  <m:ctrlPr>
                    <w:rPr>
                      <w:rFonts w:ascii="Cambria Math" w:hAnsi="Cambria Math" w:cs="Arial"/>
                      <w:i/>
                      <w:iCs/>
                      <w:color w:val="000000"/>
                      <w:sz w:val="22"/>
                      <w:szCs w:val="22"/>
                    </w:rPr>
                  </m:ctrlPr>
                </m:fPr>
                <m:num>
                  <m:r>
                    <w:rPr>
                      <w:rFonts w:ascii="Cambria Math" w:hAnsi="Cambria Math" w:cs="Arial"/>
                      <w:color w:val="000000"/>
                      <w:sz w:val="22"/>
                      <w:szCs w:val="22"/>
                    </w:rPr>
                    <m:t>r</m:t>
                  </m:r>
                </m:num>
                <m:den>
                  <m:r>
                    <w:rPr>
                      <w:rFonts w:ascii="Cambria Math" w:hAnsi="Cambria Math" w:cs="Arial"/>
                      <w:color w:val="000000"/>
                      <w:sz w:val="22"/>
                      <w:szCs w:val="22"/>
                    </w:rPr>
                    <m:t>g</m:t>
                  </m:r>
                </m:den>
              </m:f>
            </m:e>
          </m:rad>
        </m:oMath>
      </m:oMathPara>
    </w:p>
    <w:p w14:paraId="4710FAF0"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 xml:space="preserve">The resistance between the pipe and remote earth looking into the source is: </w:t>
      </w:r>
    </w:p>
    <w:p w14:paraId="7177AF89" w14:textId="28FE584E" w:rsidR="00954D04" w:rsidRPr="00954D04" w:rsidRDefault="005E02B9"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s</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m:rPr>
              <m:sty m:val="p"/>
            </m:rPr>
            <w:rPr>
              <w:rFonts w:ascii="Cambria Math" w:hAnsi="Cambria Math" w:cs="Arial"/>
              <w:color w:val="000000"/>
              <w:sz w:val="22"/>
              <w:szCs w:val="22"/>
            </w:rPr>
            <m:t>coth</m:t>
          </m:r>
          <m:r>
            <w:rPr>
              <w:rFonts w:ascii="Cambria Math" w:hAnsi="Cambria Math" w:cs="Arial"/>
              <w:color w:val="000000"/>
              <w:sz w:val="22"/>
              <w:szCs w:val="22"/>
            </w:rPr>
            <m:t>⁡(∝X)</m:t>
          </m:r>
        </m:oMath>
      </m:oMathPara>
    </w:p>
    <w:p w14:paraId="17961F9F" w14:textId="77777777" w:rsidR="00954D04" w:rsidRPr="00954D04" w:rsidRDefault="00954D04" w:rsidP="00954D04">
      <w:pPr>
        <w:widowControl w:val="0"/>
        <w:bidi w:val="0"/>
        <w:spacing w:line="360" w:lineRule="auto"/>
        <w:ind w:left="720" w:hanging="11"/>
        <w:jc w:val="both"/>
        <w:rPr>
          <w:rFonts w:ascii="Arial" w:hAnsi="Arial" w:cs="Arial"/>
          <w:color w:val="000000"/>
          <w:sz w:val="22"/>
          <w:szCs w:val="22"/>
        </w:rPr>
      </w:pPr>
      <w:r w:rsidRPr="00954D04">
        <w:rPr>
          <w:rFonts w:ascii="Arial" w:hAnsi="Arial" w:cs="Arial"/>
          <w:color w:val="000000"/>
          <w:sz w:val="22"/>
          <w:szCs w:val="22"/>
        </w:rPr>
        <w:t>The Voltage shift at the receiving end is:</w:t>
      </w:r>
    </w:p>
    <w:p w14:paraId="7547CC2F" w14:textId="52C2FDFA" w:rsidR="00954D04" w:rsidRPr="00872967" w:rsidRDefault="00954D04" w:rsidP="00954D04">
      <w:pPr>
        <w:widowControl w:val="0"/>
        <w:bidi w:val="0"/>
        <w:spacing w:line="360" w:lineRule="auto"/>
        <w:ind w:left="720" w:hanging="11"/>
        <w:jc w:val="both"/>
        <w:rPr>
          <w:rFonts w:ascii="Arial" w:hAnsi="Arial" w:cs="Arial"/>
          <w:color w:val="000000"/>
          <w:sz w:val="22"/>
          <w:szCs w:val="22"/>
        </w:rPr>
      </w:pPr>
      <m:oMathPara>
        <m:oMathParaPr>
          <m:jc m:val="centerGroup"/>
        </m:oMathParaPr>
        <m:oMath>
          <m:r>
            <w:rPr>
              <w:rFonts w:ascii="Cambria Math" w:hAnsi="Cambria Math" w:cs="Arial"/>
              <w:color w:val="000000"/>
              <w:sz w:val="22"/>
              <w:szCs w:val="22"/>
            </w:rPr>
            <m:t>E=</m:t>
          </m:r>
          <m:sSub>
            <m:sSubPr>
              <m:ctrlPr>
                <w:rPr>
                  <w:rFonts w:ascii="Cambria Math" w:hAnsi="Cambria Math" w:cs="Arial"/>
                  <w:i/>
                  <w:iCs/>
                  <w:color w:val="000000"/>
                  <w:sz w:val="22"/>
                  <w:szCs w:val="22"/>
                </w:rPr>
              </m:ctrlPr>
            </m:sSubPr>
            <m:e>
              <m:r>
                <w:rPr>
                  <w:rFonts w:ascii="Cambria Math" w:hAnsi="Cambria Math" w:cs="Arial"/>
                  <w:color w:val="000000"/>
                  <w:sz w:val="22"/>
                  <w:szCs w:val="22"/>
                </w:rPr>
                <m:t>E</m:t>
              </m:r>
            </m:e>
            <m:sub>
              <m:r>
                <w:rPr>
                  <w:rFonts w:ascii="Cambria Math" w:hAnsi="Cambria Math" w:cs="Arial"/>
                  <w:color w:val="000000"/>
                  <w:sz w:val="22"/>
                  <w:szCs w:val="22"/>
                </w:rPr>
                <m:t>s</m:t>
              </m:r>
            </m:sub>
          </m:sSub>
          <m:r>
            <w:rPr>
              <w:rFonts w:ascii="Cambria Math" w:hAnsi="Cambria Math" w:cs="Arial"/>
              <w:color w:val="000000"/>
              <w:sz w:val="22"/>
              <w:szCs w:val="22"/>
            </w:rPr>
            <m:t> Coshα αX-</m:t>
          </m:r>
          <m:sSub>
            <m:sSubPr>
              <m:ctrlPr>
                <w:rPr>
                  <w:rFonts w:ascii="Cambria Math" w:hAnsi="Cambria Math" w:cs="Arial"/>
                  <w:i/>
                  <w:iCs/>
                  <w:color w:val="000000"/>
                  <w:sz w:val="22"/>
                  <w:szCs w:val="22"/>
                </w:rPr>
              </m:ctrlPr>
            </m:sSubPr>
            <m:e>
              <m:r>
                <w:rPr>
                  <w:rFonts w:ascii="Cambria Math" w:hAnsi="Cambria Math" w:cs="Arial"/>
                  <w:color w:val="000000"/>
                  <w:sz w:val="22"/>
                  <w:szCs w:val="22"/>
                </w:rPr>
                <m:t>I</m:t>
              </m:r>
            </m:e>
            <m:sub>
              <m:r>
                <w:rPr>
                  <w:rFonts w:ascii="Cambria Math" w:hAnsi="Cambria Math" w:cs="Arial"/>
                  <w:color w:val="000000"/>
                  <w:sz w:val="22"/>
                  <w:szCs w:val="22"/>
                </w:rPr>
                <m:t>S</m:t>
              </m:r>
            </m:sub>
          </m:sSub>
          <m:r>
            <w:rPr>
              <w:rFonts w:ascii="Cambria Math" w:hAnsi="Cambria Math" w:cs="Arial"/>
              <w:color w:val="000000"/>
              <w:sz w:val="22"/>
              <w:szCs w:val="22"/>
            </w:rPr>
            <m:t> </m:t>
          </m:r>
          <m:sSub>
            <m:sSubPr>
              <m:ctrlPr>
                <w:rPr>
                  <w:rFonts w:ascii="Cambria Math" w:hAnsi="Cambria Math" w:cs="Arial"/>
                  <w:i/>
                  <w:iCs/>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G</m:t>
              </m:r>
            </m:sub>
          </m:sSub>
          <m:r>
            <w:rPr>
              <w:rFonts w:ascii="Cambria Math" w:hAnsi="Cambria Math" w:cs="Arial"/>
              <w:color w:val="000000"/>
              <w:sz w:val="22"/>
              <w:szCs w:val="22"/>
            </w:rPr>
            <m:t>Sinh αX  </m:t>
          </m:r>
        </m:oMath>
      </m:oMathPara>
    </w:p>
    <w:p w14:paraId="1AD4E123" w14:textId="2E715A12" w:rsidR="00872967" w:rsidRDefault="00872967" w:rsidP="00872967">
      <w:pPr>
        <w:widowControl w:val="0"/>
        <w:bidi w:val="0"/>
        <w:spacing w:line="360" w:lineRule="auto"/>
        <w:ind w:left="720" w:hanging="11"/>
        <w:jc w:val="both"/>
        <w:rPr>
          <w:rFonts w:ascii="Arial" w:hAnsi="Arial" w:cs="Arial"/>
          <w:color w:val="000000"/>
          <w:sz w:val="22"/>
          <w:szCs w:val="22"/>
        </w:rPr>
      </w:pPr>
    </w:p>
    <w:p w14:paraId="21B162F0" w14:textId="281F674A" w:rsidR="00872967" w:rsidRDefault="00872967" w:rsidP="00872967">
      <w:pPr>
        <w:widowControl w:val="0"/>
        <w:bidi w:val="0"/>
        <w:spacing w:line="360" w:lineRule="auto"/>
        <w:ind w:left="720" w:hanging="11"/>
        <w:jc w:val="both"/>
        <w:rPr>
          <w:rFonts w:ascii="Arial" w:hAnsi="Arial" w:cs="Arial"/>
          <w:color w:val="000000"/>
          <w:sz w:val="22"/>
          <w:szCs w:val="22"/>
        </w:rPr>
      </w:pPr>
    </w:p>
    <w:p w14:paraId="2D2D5D2B" w14:textId="48793A9D" w:rsidR="00872967" w:rsidRDefault="00872967" w:rsidP="00872967">
      <w:pPr>
        <w:widowControl w:val="0"/>
        <w:bidi w:val="0"/>
        <w:spacing w:line="360" w:lineRule="auto"/>
        <w:ind w:left="720" w:hanging="11"/>
        <w:jc w:val="both"/>
        <w:rPr>
          <w:rFonts w:ascii="Arial" w:hAnsi="Arial" w:cs="Arial"/>
          <w:color w:val="000000"/>
          <w:sz w:val="22"/>
          <w:szCs w:val="22"/>
        </w:rPr>
      </w:pPr>
    </w:p>
    <w:p w14:paraId="405BF524" w14:textId="0A18EA90" w:rsidR="00872967" w:rsidRDefault="00872967" w:rsidP="00872967">
      <w:pPr>
        <w:widowControl w:val="0"/>
        <w:bidi w:val="0"/>
        <w:spacing w:line="360" w:lineRule="auto"/>
        <w:ind w:left="720" w:hanging="11"/>
        <w:jc w:val="both"/>
        <w:rPr>
          <w:rFonts w:ascii="Arial" w:hAnsi="Arial" w:cs="Arial"/>
          <w:color w:val="000000"/>
          <w:sz w:val="22"/>
          <w:szCs w:val="22"/>
        </w:rPr>
      </w:pPr>
    </w:p>
    <w:p w14:paraId="22D83A9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5C4CD53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A9CDD27"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EDCD4C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8DC4F5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6DD2734"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D35EB3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88DFB4B"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9EE435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4993074"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3E48432"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0B0328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28F4002"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C9753FC"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47DBA6C"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tbl>
      <w:tblPr>
        <w:tblW w:w="10540" w:type="dxa"/>
        <w:tblInd w:w="108" w:type="dxa"/>
        <w:tblLook w:val="04A0" w:firstRow="1" w:lastRow="0" w:firstColumn="1" w:lastColumn="0" w:noHBand="0" w:noVBand="1"/>
      </w:tblPr>
      <w:tblGrid>
        <w:gridCol w:w="1120"/>
        <w:gridCol w:w="5840"/>
        <w:gridCol w:w="2000"/>
        <w:gridCol w:w="1580"/>
      </w:tblGrid>
      <w:tr w:rsidR="00872967" w:rsidRPr="00872967" w14:paraId="0CB9A106" w14:textId="77777777" w:rsidTr="00872967">
        <w:trPr>
          <w:trHeight w:val="330"/>
        </w:trPr>
        <w:tc>
          <w:tcPr>
            <w:tcW w:w="10540" w:type="dxa"/>
            <w:gridSpan w:val="4"/>
            <w:tcBorders>
              <w:top w:val="nil"/>
              <w:left w:val="nil"/>
              <w:bottom w:val="nil"/>
              <w:right w:val="nil"/>
            </w:tcBorders>
            <w:shd w:val="clear" w:color="auto" w:fill="auto"/>
            <w:vAlign w:val="center"/>
            <w:hideMark/>
          </w:tcPr>
          <w:p w14:paraId="5EE4DB30"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t>Attenuation Calculation Base on NACE CP4 Equations</w:t>
            </w:r>
          </w:p>
        </w:tc>
      </w:tr>
      <w:tr w:rsidR="00872967" w:rsidRPr="00872967" w14:paraId="1D2F53C8" w14:textId="77777777" w:rsidTr="00872967">
        <w:trPr>
          <w:trHeight w:val="480"/>
        </w:trPr>
        <w:tc>
          <w:tcPr>
            <w:tcW w:w="10540" w:type="dxa"/>
            <w:gridSpan w:val="4"/>
            <w:tcBorders>
              <w:top w:val="single" w:sz="8" w:space="0" w:color="auto"/>
              <w:left w:val="single" w:sz="8" w:space="0" w:color="auto"/>
              <w:bottom w:val="single" w:sz="8" w:space="0" w:color="auto"/>
              <w:right w:val="single" w:sz="8" w:space="0" w:color="000000"/>
            </w:tcBorders>
            <w:shd w:val="clear" w:color="000000" w:fill="95B3D7"/>
            <w:vAlign w:val="center"/>
            <w:hideMark/>
          </w:tcPr>
          <w:p w14:paraId="48631BD3"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t>Input Data in Blue Cells only</w:t>
            </w:r>
          </w:p>
        </w:tc>
      </w:tr>
      <w:tr w:rsidR="00872967" w:rsidRPr="00872967" w14:paraId="11C88950"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BADE93D"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L</w:t>
            </w:r>
          </w:p>
        </w:tc>
        <w:tc>
          <w:tcPr>
            <w:tcW w:w="5840" w:type="dxa"/>
            <w:tcBorders>
              <w:top w:val="nil"/>
              <w:left w:val="nil"/>
              <w:bottom w:val="nil"/>
              <w:right w:val="nil"/>
            </w:tcBorders>
            <w:shd w:val="clear" w:color="000000" w:fill="FFFFFF"/>
            <w:vAlign w:val="center"/>
            <w:hideMark/>
          </w:tcPr>
          <w:p w14:paraId="19D98AE0" w14:textId="77777777" w:rsidR="00872967" w:rsidRPr="00872967" w:rsidRDefault="00872967" w:rsidP="00872967">
            <w:pPr>
              <w:bidi w:val="0"/>
              <w:rPr>
                <w:rFonts w:ascii="Calibri" w:hAnsi="Calibri" w:cs="Calibri"/>
                <w:szCs w:val="20"/>
              </w:rPr>
            </w:pPr>
            <w:r w:rsidRPr="00872967">
              <w:rPr>
                <w:rFonts w:ascii="Calibri" w:hAnsi="Calibri" w:cs="Calibri"/>
                <w:szCs w:val="20"/>
              </w:rPr>
              <w:t>Length of Pipe</w:t>
            </w:r>
          </w:p>
        </w:tc>
        <w:tc>
          <w:tcPr>
            <w:tcW w:w="2000" w:type="dxa"/>
            <w:tcBorders>
              <w:top w:val="nil"/>
              <w:left w:val="single" w:sz="8" w:space="0" w:color="auto"/>
              <w:bottom w:val="nil"/>
              <w:right w:val="single" w:sz="8" w:space="0" w:color="auto"/>
            </w:tcBorders>
            <w:shd w:val="clear" w:color="000000" w:fill="95B3D7"/>
            <w:vAlign w:val="center"/>
            <w:hideMark/>
          </w:tcPr>
          <w:p w14:paraId="49B1725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43897</w:t>
            </w:r>
          </w:p>
        </w:tc>
        <w:tc>
          <w:tcPr>
            <w:tcW w:w="1580" w:type="dxa"/>
            <w:tcBorders>
              <w:top w:val="nil"/>
              <w:left w:val="nil"/>
              <w:bottom w:val="nil"/>
              <w:right w:val="single" w:sz="8" w:space="0" w:color="auto"/>
            </w:tcBorders>
            <w:shd w:val="clear" w:color="000000" w:fill="FFFFFF"/>
            <w:vAlign w:val="center"/>
            <w:hideMark/>
          </w:tcPr>
          <w:p w14:paraId="377B571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m</w:t>
            </w:r>
          </w:p>
        </w:tc>
      </w:tr>
      <w:tr w:rsidR="00872967" w:rsidRPr="00872967" w14:paraId="57993C86"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5487CE1"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D</w:t>
            </w:r>
          </w:p>
        </w:tc>
        <w:tc>
          <w:tcPr>
            <w:tcW w:w="5840" w:type="dxa"/>
            <w:tcBorders>
              <w:top w:val="nil"/>
              <w:left w:val="nil"/>
              <w:bottom w:val="nil"/>
              <w:right w:val="nil"/>
            </w:tcBorders>
            <w:shd w:val="clear" w:color="000000" w:fill="FFFFFF"/>
            <w:vAlign w:val="center"/>
            <w:hideMark/>
          </w:tcPr>
          <w:p w14:paraId="58EBB421" w14:textId="77777777" w:rsidR="00872967" w:rsidRPr="00872967" w:rsidRDefault="00872967" w:rsidP="00872967">
            <w:pPr>
              <w:bidi w:val="0"/>
              <w:rPr>
                <w:rFonts w:ascii="Calibri" w:hAnsi="Calibri" w:cs="Calibri"/>
                <w:szCs w:val="20"/>
              </w:rPr>
            </w:pPr>
            <w:r w:rsidRPr="00872967">
              <w:rPr>
                <w:rFonts w:ascii="Calibri" w:hAnsi="Calibri" w:cs="Calibri"/>
                <w:szCs w:val="20"/>
              </w:rPr>
              <w:t>Nominal Pipe Diameter</w:t>
            </w:r>
          </w:p>
        </w:tc>
        <w:tc>
          <w:tcPr>
            <w:tcW w:w="2000" w:type="dxa"/>
            <w:tcBorders>
              <w:top w:val="nil"/>
              <w:left w:val="single" w:sz="8" w:space="0" w:color="auto"/>
              <w:bottom w:val="nil"/>
              <w:right w:val="single" w:sz="8" w:space="0" w:color="auto"/>
            </w:tcBorders>
            <w:shd w:val="clear" w:color="000000" w:fill="95B3D7"/>
            <w:vAlign w:val="center"/>
            <w:hideMark/>
          </w:tcPr>
          <w:p w14:paraId="656A418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8</w:t>
            </w:r>
          </w:p>
        </w:tc>
        <w:tc>
          <w:tcPr>
            <w:tcW w:w="1580" w:type="dxa"/>
            <w:tcBorders>
              <w:top w:val="nil"/>
              <w:left w:val="nil"/>
              <w:bottom w:val="nil"/>
              <w:right w:val="single" w:sz="8" w:space="0" w:color="auto"/>
            </w:tcBorders>
            <w:shd w:val="clear" w:color="000000" w:fill="FFFFFF"/>
            <w:vAlign w:val="center"/>
            <w:hideMark/>
          </w:tcPr>
          <w:p w14:paraId="38600B2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Inch</w:t>
            </w:r>
          </w:p>
        </w:tc>
      </w:tr>
      <w:tr w:rsidR="00872967" w:rsidRPr="00872967" w14:paraId="00DBEFA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CB3BA98"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 </w:t>
            </w:r>
          </w:p>
        </w:tc>
        <w:tc>
          <w:tcPr>
            <w:tcW w:w="5840" w:type="dxa"/>
            <w:tcBorders>
              <w:top w:val="nil"/>
              <w:left w:val="nil"/>
              <w:bottom w:val="nil"/>
              <w:right w:val="nil"/>
            </w:tcBorders>
            <w:shd w:val="clear" w:color="000000" w:fill="FFFFFF"/>
            <w:vAlign w:val="center"/>
            <w:hideMark/>
          </w:tcPr>
          <w:p w14:paraId="060A31DD" w14:textId="77777777" w:rsidR="00872967" w:rsidRPr="00872967" w:rsidRDefault="00872967" w:rsidP="00872967">
            <w:pPr>
              <w:bidi w:val="0"/>
              <w:rPr>
                <w:rFonts w:ascii="Calibri" w:hAnsi="Calibri" w:cs="Calibri"/>
                <w:szCs w:val="20"/>
              </w:rPr>
            </w:pPr>
            <w:r w:rsidRPr="00872967">
              <w:rPr>
                <w:rFonts w:ascii="Calibri" w:hAnsi="Calibri" w:cs="Calibri"/>
                <w:szCs w:val="20"/>
              </w:rPr>
              <w:t>Coating Quality : 1-Excellent , 2- Good, 3-Fair, 4- Poor</w:t>
            </w:r>
          </w:p>
        </w:tc>
        <w:tc>
          <w:tcPr>
            <w:tcW w:w="2000" w:type="dxa"/>
            <w:tcBorders>
              <w:top w:val="nil"/>
              <w:left w:val="single" w:sz="8" w:space="0" w:color="auto"/>
              <w:bottom w:val="nil"/>
              <w:right w:val="single" w:sz="8" w:space="0" w:color="auto"/>
            </w:tcBorders>
            <w:shd w:val="clear" w:color="000000" w:fill="95B3D7"/>
            <w:vAlign w:val="center"/>
            <w:hideMark/>
          </w:tcPr>
          <w:p w14:paraId="50279A3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w:t>
            </w:r>
          </w:p>
        </w:tc>
        <w:tc>
          <w:tcPr>
            <w:tcW w:w="1580" w:type="dxa"/>
            <w:tcBorders>
              <w:top w:val="nil"/>
              <w:left w:val="nil"/>
              <w:bottom w:val="nil"/>
              <w:right w:val="single" w:sz="8" w:space="0" w:color="auto"/>
            </w:tcBorders>
            <w:shd w:val="clear" w:color="000000" w:fill="FFFFFF"/>
            <w:hideMark/>
          </w:tcPr>
          <w:p w14:paraId="1A531867" w14:textId="77777777" w:rsidR="00872967" w:rsidRPr="00872967" w:rsidRDefault="00872967" w:rsidP="00872967">
            <w:pPr>
              <w:bidi w:val="0"/>
              <w:rPr>
                <w:rFonts w:ascii="Calibri" w:hAnsi="Calibri" w:cs="Calibri"/>
                <w:szCs w:val="20"/>
              </w:rPr>
            </w:pPr>
            <w:r w:rsidRPr="00872967">
              <w:rPr>
                <w:rFonts w:ascii="Calibri" w:hAnsi="Calibri" w:cs="Calibri"/>
                <w:szCs w:val="20"/>
              </w:rPr>
              <w:t> </w:t>
            </w:r>
          </w:p>
        </w:tc>
      </w:tr>
      <w:tr w:rsidR="00872967" w:rsidRPr="00872967" w14:paraId="002EFA1F"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1085910B"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E</w:t>
            </w:r>
            <w:r w:rsidRPr="00872967">
              <w:rPr>
                <w:rFonts w:ascii="Calibri" w:hAnsi="Calibri" w:cs="Calibri"/>
                <w:b/>
                <w:bCs/>
                <w:szCs w:val="20"/>
                <w:vertAlign w:val="subscript"/>
              </w:rPr>
              <w:t>s</w:t>
            </w:r>
          </w:p>
        </w:tc>
        <w:tc>
          <w:tcPr>
            <w:tcW w:w="5840" w:type="dxa"/>
            <w:tcBorders>
              <w:top w:val="nil"/>
              <w:left w:val="nil"/>
              <w:bottom w:val="nil"/>
              <w:right w:val="nil"/>
            </w:tcBorders>
            <w:shd w:val="clear" w:color="000000" w:fill="FFFFFF"/>
            <w:vAlign w:val="center"/>
            <w:hideMark/>
          </w:tcPr>
          <w:p w14:paraId="6F1A0F63" w14:textId="77777777" w:rsidR="00872967" w:rsidRPr="00872967" w:rsidRDefault="00872967" w:rsidP="00872967">
            <w:pPr>
              <w:bidi w:val="0"/>
              <w:rPr>
                <w:rFonts w:ascii="Calibri" w:hAnsi="Calibri" w:cs="Calibri"/>
                <w:szCs w:val="20"/>
              </w:rPr>
            </w:pPr>
            <w:r w:rsidRPr="00872967">
              <w:rPr>
                <w:rFonts w:ascii="Calibri" w:hAnsi="Calibri" w:cs="Calibri"/>
                <w:szCs w:val="20"/>
              </w:rPr>
              <w:t>Sending End Potential</w:t>
            </w:r>
          </w:p>
        </w:tc>
        <w:tc>
          <w:tcPr>
            <w:tcW w:w="2000" w:type="dxa"/>
            <w:tcBorders>
              <w:top w:val="nil"/>
              <w:left w:val="single" w:sz="8" w:space="0" w:color="auto"/>
              <w:bottom w:val="nil"/>
              <w:right w:val="single" w:sz="8" w:space="0" w:color="auto"/>
            </w:tcBorders>
            <w:shd w:val="clear" w:color="000000" w:fill="95B3D7"/>
            <w:vAlign w:val="center"/>
            <w:hideMark/>
          </w:tcPr>
          <w:p w14:paraId="55CD3DBD"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1.1</w:t>
            </w:r>
          </w:p>
        </w:tc>
        <w:tc>
          <w:tcPr>
            <w:tcW w:w="1580" w:type="dxa"/>
            <w:tcBorders>
              <w:top w:val="nil"/>
              <w:left w:val="nil"/>
              <w:bottom w:val="nil"/>
              <w:right w:val="single" w:sz="8" w:space="0" w:color="auto"/>
            </w:tcBorders>
            <w:shd w:val="clear" w:color="000000" w:fill="FFFFFF"/>
            <w:vAlign w:val="center"/>
            <w:hideMark/>
          </w:tcPr>
          <w:p w14:paraId="3DC66C2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r w:rsidR="00872967" w:rsidRPr="00872967" w14:paraId="2C737B6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53E195B"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E</w:t>
            </w:r>
            <w:r w:rsidRPr="00872967">
              <w:rPr>
                <w:rFonts w:ascii="Calibri" w:hAnsi="Calibri" w:cs="Calibri"/>
                <w:b/>
                <w:bCs/>
                <w:szCs w:val="20"/>
                <w:vertAlign w:val="subscript"/>
              </w:rPr>
              <w:t>N</w:t>
            </w:r>
          </w:p>
        </w:tc>
        <w:tc>
          <w:tcPr>
            <w:tcW w:w="5840" w:type="dxa"/>
            <w:tcBorders>
              <w:top w:val="nil"/>
              <w:left w:val="nil"/>
              <w:bottom w:val="nil"/>
              <w:right w:val="nil"/>
            </w:tcBorders>
            <w:shd w:val="clear" w:color="000000" w:fill="FFFFFF"/>
            <w:vAlign w:val="center"/>
            <w:hideMark/>
          </w:tcPr>
          <w:p w14:paraId="5A5F8456" w14:textId="77777777" w:rsidR="00872967" w:rsidRPr="00872967" w:rsidRDefault="00872967" w:rsidP="00872967">
            <w:pPr>
              <w:bidi w:val="0"/>
              <w:rPr>
                <w:rFonts w:ascii="Calibri" w:hAnsi="Calibri" w:cs="Calibri"/>
                <w:szCs w:val="20"/>
              </w:rPr>
            </w:pPr>
            <w:r w:rsidRPr="00872967">
              <w:rPr>
                <w:rFonts w:ascii="Calibri" w:hAnsi="Calibri" w:cs="Calibri"/>
                <w:szCs w:val="20"/>
              </w:rPr>
              <w:t>Natural Potential</w:t>
            </w:r>
          </w:p>
        </w:tc>
        <w:tc>
          <w:tcPr>
            <w:tcW w:w="2000" w:type="dxa"/>
            <w:tcBorders>
              <w:top w:val="nil"/>
              <w:left w:val="single" w:sz="8" w:space="0" w:color="auto"/>
              <w:bottom w:val="nil"/>
              <w:right w:val="single" w:sz="8" w:space="0" w:color="auto"/>
            </w:tcBorders>
            <w:shd w:val="clear" w:color="000000" w:fill="95B3D7"/>
            <w:vAlign w:val="center"/>
            <w:hideMark/>
          </w:tcPr>
          <w:p w14:paraId="1D64BC06"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0.45</w:t>
            </w:r>
          </w:p>
        </w:tc>
        <w:tc>
          <w:tcPr>
            <w:tcW w:w="1580" w:type="dxa"/>
            <w:tcBorders>
              <w:top w:val="nil"/>
              <w:left w:val="nil"/>
              <w:bottom w:val="nil"/>
              <w:right w:val="single" w:sz="8" w:space="0" w:color="auto"/>
            </w:tcBorders>
            <w:shd w:val="clear" w:color="000000" w:fill="FFFFFF"/>
            <w:vAlign w:val="center"/>
            <w:hideMark/>
          </w:tcPr>
          <w:p w14:paraId="3C8DF16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r w:rsidR="00872967" w:rsidRPr="00872967" w14:paraId="0C48CDE8"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6551D69D"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 </w:t>
            </w:r>
          </w:p>
        </w:tc>
        <w:tc>
          <w:tcPr>
            <w:tcW w:w="5840" w:type="dxa"/>
            <w:tcBorders>
              <w:top w:val="nil"/>
              <w:left w:val="nil"/>
              <w:bottom w:val="nil"/>
              <w:right w:val="nil"/>
            </w:tcBorders>
            <w:shd w:val="clear" w:color="000000" w:fill="FFFFFF"/>
            <w:vAlign w:val="center"/>
            <w:hideMark/>
          </w:tcPr>
          <w:p w14:paraId="0FA327B8" w14:textId="77777777" w:rsidR="00872967" w:rsidRPr="00872967" w:rsidRDefault="00872967" w:rsidP="00872967">
            <w:pPr>
              <w:bidi w:val="0"/>
              <w:rPr>
                <w:rFonts w:ascii="Calibri" w:hAnsi="Calibri" w:cs="Calibri"/>
                <w:szCs w:val="20"/>
              </w:rPr>
            </w:pPr>
            <w:r w:rsidRPr="00872967">
              <w:rPr>
                <w:rFonts w:ascii="Calibri" w:hAnsi="Calibri" w:cs="Calibri"/>
                <w:szCs w:val="20"/>
              </w:rPr>
              <w:t>distance from the source</w:t>
            </w:r>
          </w:p>
        </w:tc>
        <w:tc>
          <w:tcPr>
            <w:tcW w:w="2000" w:type="dxa"/>
            <w:tcBorders>
              <w:top w:val="nil"/>
              <w:left w:val="single" w:sz="8" w:space="0" w:color="auto"/>
              <w:bottom w:val="nil"/>
              <w:right w:val="single" w:sz="8" w:space="0" w:color="auto"/>
            </w:tcBorders>
            <w:shd w:val="clear" w:color="000000" w:fill="95B3D7"/>
            <w:vAlign w:val="center"/>
            <w:hideMark/>
          </w:tcPr>
          <w:p w14:paraId="013779C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100</w:t>
            </w:r>
          </w:p>
        </w:tc>
        <w:tc>
          <w:tcPr>
            <w:tcW w:w="1580" w:type="dxa"/>
            <w:tcBorders>
              <w:top w:val="nil"/>
              <w:left w:val="nil"/>
              <w:bottom w:val="nil"/>
              <w:right w:val="single" w:sz="8" w:space="0" w:color="auto"/>
            </w:tcBorders>
            <w:shd w:val="clear" w:color="000000" w:fill="FFFFFF"/>
            <w:vAlign w:val="center"/>
            <w:hideMark/>
          </w:tcPr>
          <w:p w14:paraId="4847F9D9"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m</w:t>
            </w:r>
          </w:p>
        </w:tc>
      </w:tr>
      <w:tr w:rsidR="00872967" w:rsidRPr="00872967" w14:paraId="7280D2E6" w14:textId="77777777" w:rsidTr="00872967">
        <w:trPr>
          <w:trHeight w:val="360"/>
        </w:trPr>
        <w:tc>
          <w:tcPr>
            <w:tcW w:w="1120" w:type="dxa"/>
            <w:tcBorders>
              <w:top w:val="nil"/>
              <w:left w:val="single" w:sz="8" w:space="0" w:color="auto"/>
              <w:bottom w:val="single" w:sz="8" w:space="0" w:color="auto"/>
              <w:right w:val="nil"/>
            </w:tcBorders>
            <w:shd w:val="clear" w:color="000000" w:fill="FFFFFF"/>
            <w:vAlign w:val="center"/>
            <w:hideMark/>
          </w:tcPr>
          <w:p w14:paraId="600FF494" w14:textId="77777777" w:rsidR="00872967" w:rsidRPr="00872967" w:rsidRDefault="00872967" w:rsidP="00872967">
            <w:pPr>
              <w:bidi w:val="0"/>
              <w:jc w:val="center"/>
              <w:rPr>
                <w:rFonts w:ascii="Symbol" w:hAnsi="Symbol" w:cs="Times New Roman"/>
                <w:b/>
                <w:bCs/>
                <w:szCs w:val="20"/>
              </w:rPr>
            </w:pPr>
            <w:r w:rsidRPr="00872967">
              <w:rPr>
                <w:rFonts w:ascii="Symbol" w:hAnsi="Symbol" w:cs="Times New Roman"/>
                <w:b/>
                <w:bCs/>
                <w:szCs w:val="20"/>
              </w:rPr>
              <w:t></w:t>
            </w:r>
          </w:p>
        </w:tc>
        <w:tc>
          <w:tcPr>
            <w:tcW w:w="5840" w:type="dxa"/>
            <w:tcBorders>
              <w:top w:val="nil"/>
              <w:left w:val="nil"/>
              <w:bottom w:val="single" w:sz="8" w:space="0" w:color="auto"/>
              <w:right w:val="nil"/>
            </w:tcBorders>
            <w:shd w:val="clear" w:color="000000" w:fill="FFFFFF"/>
            <w:vAlign w:val="center"/>
            <w:hideMark/>
          </w:tcPr>
          <w:p w14:paraId="5F26AD8D" w14:textId="77777777" w:rsidR="00872967" w:rsidRPr="00872967" w:rsidRDefault="00872967" w:rsidP="00872967">
            <w:pPr>
              <w:bidi w:val="0"/>
              <w:rPr>
                <w:rFonts w:ascii="Calibri" w:hAnsi="Calibri" w:cs="Calibri"/>
                <w:szCs w:val="20"/>
              </w:rPr>
            </w:pPr>
            <w:r w:rsidRPr="00872967">
              <w:rPr>
                <w:rFonts w:ascii="Calibri" w:hAnsi="Calibri" w:cs="Calibri"/>
                <w:szCs w:val="20"/>
              </w:rPr>
              <w:t>Soil Resistance</w:t>
            </w:r>
          </w:p>
        </w:tc>
        <w:tc>
          <w:tcPr>
            <w:tcW w:w="2000" w:type="dxa"/>
            <w:tcBorders>
              <w:top w:val="nil"/>
              <w:left w:val="single" w:sz="8" w:space="0" w:color="auto"/>
              <w:bottom w:val="single" w:sz="8" w:space="0" w:color="auto"/>
              <w:right w:val="single" w:sz="8" w:space="0" w:color="auto"/>
            </w:tcBorders>
            <w:shd w:val="clear" w:color="000000" w:fill="95B3D7"/>
            <w:vAlign w:val="center"/>
            <w:hideMark/>
          </w:tcPr>
          <w:p w14:paraId="69DCE79E"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5414</w:t>
            </w:r>
          </w:p>
        </w:tc>
        <w:tc>
          <w:tcPr>
            <w:tcW w:w="1580" w:type="dxa"/>
            <w:tcBorders>
              <w:top w:val="nil"/>
              <w:left w:val="nil"/>
              <w:bottom w:val="single" w:sz="8" w:space="0" w:color="auto"/>
              <w:right w:val="single" w:sz="8" w:space="0" w:color="auto"/>
            </w:tcBorders>
            <w:shd w:val="clear" w:color="000000" w:fill="FFFFFF"/>
            <w:vAlign w:val="center"/>
            <w:hideMark/>
          </w:tcPr>
          <w:p w14:paraId="5AAE79BB"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Ohm-Cm</w:t>
            </w:r>
          </w:p>
        </w:tc>
      </w:tr>
      <w:tr w:rsidR="00872967" w:rsidRPr="00872967" w14:paraId="50C61FDA" w14:textId="77777777" w:rsidTr="00872967">
        <w:trPr>
          <w:trHeight w:val="330"/>
        </w:trPr>
        <w:tc>
          <w:tcPr>
            <w:tcW w:w="1120" w:type="dxa"/>
            <w:tcBorders>
              <w:top w:val="nil"/>
              <w:left w:val="nil"/>
              <w:bottom w:val="nil"/>
              <w:right w:val="nil"/>
            </w:tcBorders>
            <w:shd w:val="clear" w:color="auto" w:fill="auto"/>
            <w:vAlign w:val="center"/>
            <w:hideMark/>
          </w:tcPr>
          <w:p w14:paraId="5327A4D5" w14:textId="77777777" w:rsidR="00872967" w:rsidRPr="00872967" w:rsidRDefault="00872967" w:rsidP="00872967">
            <w:pPr>
              <w:bidi w:val="0"/>
              <w:jc w:val="center"/>
              <w:rPr>
                <w:rFonts w:ascii="Calibri" w:hAnsi="Calibri" w:cs="Calibri"/>
                <w:szCs w:val="20"/>
              </w:rPr>
            </w:pPr>
          </w:p>
        </w:tc>
        <w:tc>
          <w:tcPr>
            <w:tcW w:w="5840" w:type="dxa"/>
            <w:tcBorders>
              <w:top w:val="nil"/>
              <w:left w:val="nil"/>
              <w:bottom w:val="nil"/>
              <w:right w:val="nil"/>
            </w:tcBorders>
            <w:shd w:val="clear" w:color="auto" w:fill="auto"/>
            <w:hideMark/>
          </w:tcPr>
          <w:p w14:paraId="32EB7325" w14:textId="77777777" w:rsidR="00872967" w:rsidRPr="00872967" w:rsidRDefault="00872967" w:rsidP="00872967">
            <w:pPr>
              <w:bidi w:val="0"/>
              <w:jc w:val="center"/>
              <w:rPr>
                <w:rFonts w:cs="Times New Roman"/>
                <w:szCs w:val="20"/>
              </w:rPr>
            </w:pPr>
          </w:p>
        </w:tc>
        <w:tc>
          <w:tcPr>
            <w:tcW w:w="2000" w:type="dxa"/>
            <w:tcBorders>
              <w:top w:val="nil"/>
              <w:left w:val="nil"/>
              <w:bottom w:val="nil"/>
              <w:right w:val="nil"/>
            </w:tcBorders>
            <w:shd w:val="clear" w:color="auto" w:fill="auto"/>
            <w:hideMark/>
          </w:tcPr>
          <w:p w14:paraId="0DAD1E46" w14:textId="77777777" w:rsidR="00872967" w:rsidRPr="00872967" w:rsidRDefault="00872967" w:rsidP="00872967">
            <w:pPr>
              <w:bidi w:val="0"/>
              <w:rPr>
                <w:rFonts w:cs="Times New Roman"/>
                <w:szCs w:val="20"/>
              </w:rPr>
            </w:pPr>
          </w:p>
        </w:tc>
        <w:tc>
          <w:tcPr>
            <w:tcW w:w="1580" w:type="dxa"/>
            <w:tcBorders>
              <w:top w:val="nil"/>
              <w:left w:val="nil"/>
              <w:bottom w:val="nil"/>
              <w:right w:val="nil"/>
            </w:tcBorders>
            <w:shd w:val="clear" w:color="auto" w:fill="auto"/>
            <w:hideMark/>
          </w:tcPr>
          <w:p w14:paraId="456F1003" w14:textId="77777777" w:rsidR="00872967" w:rsidRPr="00872967" w:rsidRDefault="00872967" w:rsidP="00872967">
            <w:pPr>
              <w:bidi w:val="0"/>
              <w:rPr>
                <w:rFonts w:cs="Times New Roman"/>
                <w:szCs w:val="20"/>
              </w:rPr>
            </w:pPr>
          </w:p>
        </w:tc>
      </w:tr>
      <w:tr w:rsidR="00872967" w:rsidRPr="00872967" w14:paraId="0D091B7B" w14:textId="77777777" w:rsidTr="00872967">
        <w:trPr>
          <w:trHeight w:val="480"/>
        </w:trPr>
        <w:tc>
          <w:tcPr>
            <w:tcW w:w="10540" w:type="dxa"/>
            <w:gridSpan w:val="4"/>
            <w:tcBorders>
              <w:top w:val="single" w:sz="8" w:space="0" w:color="auto"/>
              <w:left w:val="single" w:sz="8" w:space="0" w:color="auto"/>
              <w:bottom w:val="single" w:sz="8" w:space="0" w:color="auto"/>
              <w:right w:val="single" w:sz="8" w:space="0" w:color="000000"/>
            </w:tcBorders>
            <w:shd w:val="clear" w:color="000000" w:fill="C4D79B"/>
            <w:vAlign w:val="center"/>
            <w:hideMark/>
          </w:tcPr>
          <w:p w14:paraId="5BC0C316" w14:textId="77777777" w:rsidR="00872967" w:rsidRPr="00872967" w:rsidRDefault="00872967" w:rsidP="00872967">
            <w:pPr>
              <w:bidi w:val="0"/>
              <w:jc w:val="center"/>
              <w:rPr>
                <w:rFonts w:ascii="Calibri" w:hAnsi="Calibri" w:cs="Calibri"/>
                <w:b/>
                <w:bCs/>
                <w:sz w:val="24"/>
              </w:rPr>
            </w:pPr>
            <w:r w:rsidRPr="00872967">
              <w:rPr>
                <w:rFonts w:ascii="Calibri" w:hAnsi="Calibri" w:cs="Calibri"/>
                <w:b/>
                <w:bCs/>
                <w:sz w:val="24"/>
              </w:rPr>
              <w:t>Output Data in Green Cells only</w:t>
            </w:r>
          </w:p>
        </w:tc>
      </w:tr>
      <w:tr w:rsidR="00872967" w:rsidRPr="00872967" w14:paraId="218156EF"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16FF428"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OD</w:t>
            </w:r>
          </w:p>
        </w:tc>
        <w:tc>
          <w:tcPr>
            <w:tcW w:w="5840" w:type="dxa"/>
            <w:tcBorders>
              <w:top w:val="nil"/>
              <w:left w:val="nil"/>
              <w:bottom w:val="nil"/>
              <w:right w:val="nil"/>
            </w:tcBorders>
            <w:shd w:val="clear" w:color="000000" w:fill="FFFFFF"/>
            <w:vAlign w:val="center"/>
            <w:hideMark/>
          </w:tcPr>
          <w:p w14:paraId="2EF67E65" w14:textId="77777777" w:rsidR="00872967" w:rsidRPr="00872967" w:rsidRDefault="00872967" w:rsidP="00872967">
            <w:pPr>
              <w:bidi w:val="0"/>
              <w:rPr>
                <w:rFonts w:ascii="Calibri" w:hAnsi="Calibri" w:cs="Calibri"/>
                <w:szCs w:val="20"/>
              </w:rPr>
            </w:pPr>
            <w:r w:rsidRPr="00872967">
              <w:rPr>
                <w:rFonts w:ascii="Calibri" w:hAnsi="Calibri" w:cs="Calibri"/>
                <w:szCs w:val="20"/>
              </w:rPr>
              <w:t>Pipe Outside Diameter</w:t>
            </w:r>
          </w:p>
        </w:tc>
        <w:tc>
          <w:tcPr>
            <w:tcW w:w="2000" w:type="dxa"/>
            <w:tcBorders>
              <w:top w:val="nil"/>
              <w:left w:val="single" w:sz="8" w:space="0" w:color="auto"/>
              <w:bottom w:val="nil"/>
              <w:right w:val="single" w:sz="8" w:space="0" w:color="auto"/>
            </w:tcBorders>
            <w:shd w:val="clear" w:color="000000" w:fill="C4D79B"/>
            <w:vAlign w:val="center"/>
            <w:hideMark/>
          </w:tcPr>
          <w:p w14:paraId="415BB6B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21.91</w:t>
            </w:r>
          </w:p>
        </w:tc>
        <w:tc>
          <w:tcPr>
            <w:tcW w:w="1580" w:type="dxa"/>
            <w:tcBorders>
              <w:top w:val="nil"/>
              <w:left w:val="nil"/>
              <w:bottom w:val="nil"/>
              <w:right w:val="single" w:sz="8" w:space="0" w:color="auto"/>
            </w:tcBorders>
            <w:shd w:val="clear" w:color="000000" w:fill="FFFFFF"/>
            <w:hideMark/>
          </w:tcPr>
          <w:p w14:paraId="767C818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23000BDD"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79F0C84A"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t</w:t>
            </w:r>
          </w:p>
        </w:tc>
        <w:tc>
          <w:tcPr>
            <w:tcW w:w="5840" w:type="dxa"/>
            <w:tcBorders>
              <w:top w:val="nil"/>
              <w:left w:val="nil"/>
              <w:bottom w:val="nil"/>
              <w:right w:val="nil"/>
            </w:tcBorders>
            <w:shd w:val="clear" w:color="000000" w:fill="FFFFFF"/>
            <w:vAlign w:val="center"/>
            <w:hideMark/>
          </w:tcPr>
          <w:p w14:paraId="2540CB4D" w14:textId="77777777" w:rsidR="00872967" w:rsidRPr="00872967" w:rsidRDefault="00872967" w:rsidP="00872967">
            <w:pPr>
              <w:bidi w:val="0"/>
              <w:rPr>
                <w:rFonts w:ascii="Calibri" w:hAnsi="Calibri" w:cs="Calibri"/>
                <w:szCs w:val="20"/>
              </w:rPr>
            </w:pPr>
            <w:r w:rsidRPr="00872967">
              <w:rPr>
                <w:rFonts w:ascii="Calibri" w:hAnsi="Calibri" w:cs="Calibri"/>
                <w:szCs w:val="20"/>
              </w:rPr>
              <w:t>Pipe Wall Thickness</w:t>
            </w:r>
          </w:p>
        </w:tc>
        <w:tc>
          <w:tcPr>
            <w:tcW w:w="2000" w:type="dxa"/>
            <w:tcBorders>
              <w:top w:val="nil"/>
              <w:left w:val="single" w:sz="8" w:space="0" w:color="auto"/>
              <w:bottom w:val="nil"/>
              <w:right w:val="single" w:sz="8" w:space="0" w:color="auto"/>
            </w:tcBorders>
            <w:shd w:val="clear" w:color="000000" w:fill="C4D79B"/>
            <w:vAlign w:val="center"/>
            <w:hideMark/>
          </w:tcPr>
          <w:p w14:paraId="41C40BB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1.27</w:t>
            </w:r>
          </w:p>
        </w:tc>
        <w:tc>
          <w:tcPr>
            <w:tcW w:w="1580" w:type="dxa"/>
            <w:tcBorders>
              <w:top w:val="nil"/>
              <w:left w:val="nil"/>
              <w:bottom w:val="nil"/>
              <w:right w:val="single" w:sz="8" w:space="0" w:color="auto"/>
            </w:tcBorders>
            <w:shd w:val="clear" w:color="000000" w:fill="FFFFFF"/>
            <w:hideMark/>
          </w:tcPr>
          <w:p w14:paraId="1902FF1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2EE92C27"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3D3EB36"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ID</w:t>
            </w:r>
          </w:p>
        </w:tc>
        <w:tc>
          <w:tcPr>
            <w:tcW w:w="5840" w:type="dxa"/>
            <w:tcBorders>
              <w:top w:val="nil"/>
              <w:left w:val="nil"/>
              <w:bottom w:val="nil"/>
              <w:right w:val="nil"/>
            </w:tcBorders>
            <w:shd w:val="clear" w:color="000000" w:fill="FFFFFF"/>
            <w:vAlign w:val="center"/>
            <w:hideMark/>
          </w:tcPr>
          <w:p w14:paraId="03F34CDD" w14:textId="77777777" w:rsidR="00872967" w:rsidRPr="00872967" w:rsidRDefault="00872967" w:rsidP="00872967">
            <w:pPr>
              <w:bidi w:val="0"/>
              <w:rPr>
                <w:rFonts w:ascii="Calibri" w:hAnsi="Calibri" w:cs="Calibri"/>
                <w:szCs w:val="20"/>
              </w:rPr>
            </w:pPr>
            <w:r w:rsidRPr="00872967">
              <w:rPr>
                <w:rFonts w:ascii="Calibri" w:hAnsi="Calibri" w:cs="Calibri"/>
                <w:szCs w:val="20"/>
              </w:rPr>
              <w:t>Pipe Inside Diameter</w:t>
            </w:r>
          </w:p>
        </w:tc>
        <w:tc>
          <w:tcPr>
            <w:tcW w:w="2000" w:type="dxa"/>
            <w:tcBorders>
              <w:top w:val="nil"/>
              <w:left w:val="single" w:sz="8" w:space="0" w:color="auto"/>
              <w:bottom w:val="nil"/>
              <w:right w:val="single" w:sz="8" w:space="0" w:color="auto"/>
            </w:tcBorders>
            <w:shd w:val="clear" w:color="000000" w:fill="C4D79B"/>
            <w:vAlign w:val="center"/>
            <w:hideMark/>
          </w:tcPr>
          <w:p w14:paraId="27D87063"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19.37</w:t>
            </w:r>
          </w:p>
        </w:tc>
        <w:tc>
          <w:tcPr>
            <w:tcW w:w="1580" w:type="dxa"/>
            <w:tcBorders>
              <w:top w:val="nil"/>
              <w:left w:val="nil"/>
              <w:bottom w:val="nil"/>
              <w:right w:val="single" w:sz="8" w:space="0" w:color="auto"/>
            </w:tcBorders>
            <w:shd w:val="clear" w:color="000000" w:fill="FFFFFF"/>
            <w:hideMark/>
          </w:tcPr>
          <w:p w14:paraId="355C3EF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Cm</w:t>
            </w:r>
          </w:p>
        </w:tc>
      </w:tr>
      <w:tr w:rsidR="00872967" w:rsidRPr="00872967" w14:paraId="4834FFB6"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424FAF81"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r</w:t>
            </w:r>
          </w:p>
        </w:tc>
        <w:tc>
          <w:tcPr>
            <w:tcW w:w="5840" w:type="dxa"/>
            <w:tcBorders>
              <w:top w:val="nil"/>
              <w:left w:val="nil"/>
              <w:bottom w:val="nil"/>
              <w:right w:val="nil"/>
            </w:tcBorders>
            <w:shd w:val="clear" w:color="000000" w:fill="FFFFFF"/>
            <w:vAlign w:val="center"/>
            <w:hideMark/>
          </w:tcPr>
          <w:p w14:paraId="060CD1D1" w14:textId="77777777" w:rsidR="00872967" w:rsidRPr="00872967" w:rsidRDefault="00872967" w:rsidP="00872967">
            <w:pPr>
              <w:bidi w:val="0"/>
              <w:rPr>
                <w:rFonts w:ascii="Calibri" w:hAnsi="Calibri" w:cs="Calibri"/>
                <w:szCs w:val="20"/>
              </w:rPr>
            </w:pPr>
            <w:r w:rsidRPr="00872967">
              <w:rPr>
                <w:rFonts w:ascii="Calibri" w:hAnsi="Calibri" w:cs="Calibri"/>
                <w:szCs w:val="20"/>
              </w:rPr>
              <w:t>Unit Linear Resistance</w:t>
            </w:r>
          </w:p>
        </w:tc>
        <w:tc>
          <w:tcPr>
            <w:tcW w:w="2000" w:type="dxa"/>
            <w:tcBorders>
              <w:top w:val="nil"/>
              <w:left w:val="single" w:sz="8" w:space="0" w:color="auto"/>
              <w:bottom w:val="nil"/>
              <w:right w:val="single" w:sz="8" w:space="0" w:color="auto"/>
            </w:tcBorders>
            <w:shd w:val="clear" w:color="000000" w:fill="C4D79B"/>
            <w:vAlign w:val="center"/>
            <w:hideMark/>
          </w:tcPr>
          <w:p w14:paraId="34D9EC4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0.9596</w:t>
            </w:r>
          </w:p>
        </w:tc>
        <w:tc>
          <w:tcPr>
            <w:tcW w:w="1580" w:type="dxa"/>
            <w:tcBorders>
              <w:top w:val="nil"/>
              <w:left w:val="nil"/>
              <w:bottom w:val="nil"/>
              <w:right w:val="single" w:sz="8" w:space="0" w:color="auto"/>
            </w:tcBorders>
            <w:shd w:val="clear" w:color="000000" w:fill="FFFFFF"/>
            <w:vAlign w:val="center"/>
            <w:hideMark/>
          </w:tcPr>
          <w:p w14:paraId="274975B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Ohm/Unit</w:t>
            </w:r>
          </w:p>
        </w:tc>
      </w:tr>
      <w:tr w:rsidR="00872967" w:rsidRPr="00872967" w14:paraId="1919752A"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442BEFC"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g</w:t>
            </w:r>
            <w:r w:rsidRPr="00872967">
              <w:rPr>
                <w:rFonts w:ascii="Calibri" w:hAnsi="Calibri" w:cs="Calibri"/>
                <w:b/>
                <w:bCs/>
                <w:szCs w:val="20"/>
                <w:vertAlign w:val="subscript"/>
              </w:rPr>
              <w:t>1000</w:t>
            </w:r>
          </w:p>
        </w:tc>
        <w:tc>
          <w:tcPr>
            <w:tcW w:w="5840" w:type="dxa"/>
            <w:tcBorders>
              <w:top w:val="nil"/>
              <w:left w:val="nil"/>
              <w:bottom w:val="nil"/>
              <w:right w:val="nil"/>
            </w:tcBorders>
            <w:shd w:val="clear" w:color="000000" w:fill="FFFFFF"/>
            <w:vAlign w:val="center"/>
            <w:hideMark/>
          </w:tcPr>
          <w:p w14:paraId="7FA5A987" w14:textId="77777777" w:rsidR="00872967" w:rsidRPr="00872967" w:rsidRDefault="00872967" w:rsidP="00872967">
            <w:pPr>
              <w:bidi w:val="0"/>
              <w:rPr>
                <w:rFonts w:ascii="Calibri" w:hAnsi="Calibri" w:cs="Calibri"/>
                <w:szCs w:val="20"/>
              </w:rPr>
            </w:pPr>
            <w:r w:rsidRPr="00872967">
              <w:rPr>
                <w:rFonts w:ascii="Calibri" w:hAnsi="Calibri" w:cs="Calibri"/>
                <w:szCs w:val="20"/>
              </w:rPr>
              <w:t>Unit Conductance to earth</w:t>
            </w:r>
          </w:p>
        </w:tc>
        <w:tc>
          <w:tcPr>
            <w:tcW w:w="2000" w:type="dxa"/>
            <w:tcBorders>
              <w:top w:val="nil"/>
              <w:left w:val="single" w:sz="8" w:space="0" w:color="auto"/>
              <w:bottom w:val="nil"/>
              <w:right w:val="single" w:sz="8" w:space="0" w:color="auto"/>
            </w:tcBorders>
            <w:shd w:val="clear" w:color="000000" w:fill="C4D79B"/>
            <w:vAlign w:val="center"/>
            <w:hideMark/>
          </w:tcPr>
          <w:p w14:paraId="11659409"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3.0211</w:t>
            </w:r>
          </w:p>
        </w:tc>
        <w:tc>
          <w:tcPr>
            <w:tcW w:w="1580" w:type="dxa"/>
            <w:tcBorders>
              <w:top w:val="nil"/>
              <w:left w:val="nil"/>
              <w:bottom w:val="nil"/>
              <w:right w:val="single" w:sz="8" w:space="0" w:color="auto"/>
            </w:tcBorders>
            <w:shd w:val="clear" w:color="000000" w:fill="FFFFFF"/>
            <w:vAlign w:val="center"/>
            <w:hideMark/>
          </w:tcPr>
          <w:p w14:paraId="00ECD7A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S/Unit</w:t>
            </w:r>
          </w:p>
        </w:tc>
      </w:tr>
      <w:tr w:rsidR="00872967" w:rsidRPr="00872967" w14:paraId="4B39FC75" w14:textId="77777777" w:rsidTr="00872967">
        <w:trPr>
          <w:trHeight w:val="495"/>
        </w:trPr>
        <w:tc>
          <w:tcPr>
            <w:tcW w:w="1120" w:type="dxa"/>
            <w:tcBorders>
              <w:top w:val="nil"/>
              <w:left w:val="single" w:sz="8" w:space="0" w:color="auto"/>
              <w:bottom w:val="nil"/>
              <w:right w:val="nil"/>
            </w:tcBorders>
            <w:shd w:val="clear" w:color="000000" w:fill="FFFFFF"/>
            <w:vAlign w:val="center"/>
            <w:hideMark/>
          </w:tcPr>
          <w:p w14:paraId="00B083C9"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g</w:t>
            </w:r>
            <w:r w:rsidRPr="00872967">
              <w:rPr>
                <w:rFonts w:ascii="Symbol" w:hAnsi="Symbol" w:cs="Calibri"/>
                <w:b/>
                <w:bCs/>
                <w:szCs w:val="20"/>
                <w:vertAlign w:val="subscript"/>
              </w:rPr>
              <w:t></w:t>
            </w:r>
          </w:p>
        </w:tc>
        <w:tc>
          <w:tcPr>
            <w:tcW w:w="5840" w:type="dxa"/>
            <w:tcBorders>
              <w:top w:val="nil"/>
              <w:left w:val="nil"/>
              <w:bottom w:val="nil"/>
              <w:right w:val="nil"/>
            </w:tcBorders>
            <w:shd w:val="clear" w:color="000000" w:fill="FFFFFF"/>
            <w:vAlign w:val="center"/>
            <w:hideMark/>
          </w:tcPr>
          <w:p w14:paraId="0EBC657D" w14:textId="77777777" w:rsidR="00872967" w:rsidRPr="00872967" w:rsidRDefault="00872967" w:rsidP="00872967">
            <w:pPr>
              <w:bidi w:val="0"/>
              <w:rPr>
                <w:rFonts w:ascii="Calibri" w:hAnsi="Calibri" w:cs="Calibri"/>
                <w:szCs w:val="20"/>
              </w:rPr>
            </w:pPr>
            <w:r w:rsidRPr="00872967">
              <w:rPr>
                <w:rFonts w:ascii="Calibri" w:hAnsi="Calibri" w:cs="Calibri"/>
                <w:szCs w:val="20"/>
              </w:rPr>
              <w:t>Unit Conductance to earth attention to soil resistance (2:46 CP4)</w:t>
            </w:r>
          </w:p>
        </w:tc>
        <w:tc>
          <w:tcPr>
            <w:tcW w:w="2000" w:type="dxa"/>
            <w:tcBorders>
              <w:top w:val="nil"/>
              <w:left w:val="single" w:sz="8" w:space="0" w:color="auto"/>
              <w:bottom w:val="nil"/>
              <w:right w:val="single" w:sz="8" w:space="0" w:color="auto"/>
            </w:tcBorders>
            <w:shd w:val="clear" w:color="000000" w:fill="C4D79B"/>
            <w:vAlign w:val="center"/>
            <w:hideMark/>
          </w:tcPr>
          <w:p w14:paraId="6C8E35B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0.5580</w:t>
            </w:r>
          </w:p>
        </w:tc>
        <w:tc>
          <w:tcPr>
            <w:tcW w:w="1580" w:type="dxa"/>
            <w:tcBorders>
              <w:top w:val="nil"/>
              <w:left w:val="nil"/>
              <w:bottom w:val="nil"/>
              <w:right w:val="single" w:sz="8" w:space="0" w:color="auto"/>
            </w:tcBorders>
            <w:shd w:val="clear" w:color="000000" w:fill="FFFFFF"/>
            <w:vAlign w:val="center"/>
            <w:hideMark/>
          </w:tcPr>
          <w:p w14:paraId="26B00EF1"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S/Unit</w:t>
            </w:r>
          </w:p>
        </w:tc>
      </w:tr>
      <w:tr w:rsidR="00872967" w:rsidRPr="00872967" w14:paraId="37A0B9CE"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0A96E43B" w14:textId="77777777" w:rsidR="00872967" w:rsidRPr="00872967" w:rsidRDefault="00872967" w:rsidP="00872967">
            <w:pPr>
              <w:bidi w:val="0"/>
              <w:jc w:val="center"/>
              <w:rPr>
                <w:rFonts w:ascii="Symbol" w:hAnsi="Symbol" w:cs="Times New Roman"/>
                <w:b/>
                <w:bCs/>
                <w:szCs w:val="20"/>
              </w:rPr>
            </w:pPr>
            <w:r w:rsidRPr="00872967">
              <w:rPr>
                <w:rFonts w:ascii="Symbol" w:hAnsi="Symbol" w:cs="Times New Roman"/>
                <w:b/>
                <w:bCs/>
                <w:szCs w:val="20"/>
              </w:rPr>
              <w:t></w:t>
            </w:r>
          </w:p>
        </w:tc>
        <w:tc>
          <w:tcPr>
            <w:tcW w:w="5840" w:type="dxa"/>
            <w:tcBorders>
              <w:top w:val="nil"/>
              <w:left w:val="nil"/>
              <w:bottom w:val="nil"/>
              <w:right w:val="nil"/>
            </w:tcBorders>
            <w:shd w:val="clear" w:color="000000" w:fill="FFFFFF"/>
            <w:vAlign w:val="center"/>
            <w:hideMark/>
          </w:tcPr>
          <w:p w14:paraId="59BE6919" w14:textId="77777777" w:rsidR="00872967" w:rsidRPr="00872967" w:rsidRDefault="00872967" w:rsidP="00872967">
            <w:pPr>
              <w:bidi w:val="0"/>
              <w:rPr>
                <w:rFonts w:ascii="Calibri" w:hAnsi="Calibri" w:cs="Calibri"/>
                <w:szCs w:val="20"/>
              </w:rPr>
            </w:pPr>
            <w:r w:rsidRPr="00872967">
              <w:rPr>
                <w:rFonts w:ascii="Calibri" w:hAnsi="Calibri" w:cs="Calibri"/>
                <w:szCs w:val="20"/>
              </w:rPr>
              <w:t>Attenuation Constant</w:t>
            </w:r>
          </w:p>
        </w:tc>
        <w:tc>
          <w:tcPr>
            <w:tcW w:w="2000" w:type="dxa"/>
            <w:tcBorders>
              <w:top w:val="nil"/>
              <w:left w:val="single" w:sz="8" w:space="0" w:color="auto"/>
              <w:bottom w:val="nil"/>
              <w:right w:val="single" w:sz="8" w:space="0" w:color="auto"/>
            </w:tcBorders>
            <w:shd w:val="clear" w:color="000000" w:fill="C4D79B"/>
            <w:vAlign w:val="center"/>
            <w:hideMark/>
          </w:tcPr>
          <w:p w14:paraId="78D2D0BA"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0.7318</w:t>
            </w:r>
          </w:p>
        </w:tc>
        <w:tc>
          <w:tcPr>
            <w:tcW w:w="1580" w:type="dxa"/>
            <w:tcBorders>
              <w:top w:val="nil"/>
              <w:left w:val="nil"/>
              <w:bottom w:val="nil"/>
              <w:right w:val="single" w:sz="8" w:space="0" w:color="auto"/>
            </w:tcBorders>
            <w:shd w:val="clear" w:color="000000" w:fill="FFFFFF"/>
            <w:vAlign w:val="center"/>
            <w:hideMark/>
          </w:tcPr>
          <w:p w14:paraId="4A9E57F2"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 </w:t>
            </w:r>
          </w:p>
        </w:tc>
      </w:tr>
      <w:tr w:rsidR="00872967" w:rsidRPr="00872967" w14:paraId="6E9A6471"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2C04D3FA"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R</w:t>
            </w:r>
            <w:r w:rsidRPr="00872967">
              <w:rPr>
                <w:rFonts w:ascii="Calibri" w:hAnsi="Calibri" w:cs="Calibri"/>
                <w:b/>
                <w:bCs/>
                <w:sz w:val="30"/>
                <w:szCs w:val="30"/>
                <w:vertAlign w:val="subscript"/>
              </w:rPr>
              <w:t>G</w:t>
            </w:r>
          </w:p>
        </w:tc>
        <w:tc>
          <w:tcPr>
            <w:tcW w:w="5840" w:type="dxa"/>
            <w:tcBorders>
              <w:top w:val="nil"/>
              <w:left w:val="nil"/>
              <w:bottom w:val="nil"/>
              <w:right w:val="nil"/>
            </w:tcBorders>
            <w:shd w:val="clear" w:color="000000" w:fill="FFFFFF"/>
            <w:vAlign w:val="center"/>
            <w:hideMark/>
          </w:tcPr>
          <w:p w14:paraId="5044E3E1" w14:textId="77777777" w:rsidR="00872967" w:rsidRPr="00872967" w:rsidRDefault="00872967" w:rsidP="00872967">
            <w:pPr>
              <w:bidi w:val="0"/>
              <w:rPr>
                <w:rFonts w:ascii="Calibri" w:hAnsi="Calibri" w:cs="Calibri"/>
                <w:szCs w:val="20"/>
              </w:rPr>
            </w:pPr>
            <w:r w:rsidRPr="00872967">
              <w:rPr>
                <w:rFonts w:ascii="Calibri" w:hAnsi="Calibri" w:cs="Calibri"/>
                <w:szCs w:val="20"/>
              </w:rPr>
              <w:t>Characteristic Resistance</w:t>
            </w:r>
          </w:p>
        </w:tc>
        <w:tc>
          <w:tcPr>
            <w:tcW w:w="2000" w:type="dxa"/>
            <w:tcBorders>
              <w:top w:val="nil"/>
              <w:left w:val="single" w:sz="8" w:space="0" w:color="auto"/>
              <w:bottom w:val="nil"/>
              <w:right w:val="single" w:sz="8" w:space="0" w:color="auto"/>
            </w:tcBorders>
            <w:shd w:val="clear" w:color="000000" w:fill="C4D79B"/>
            <w:vAlign w:val="center"/>
            <w:hideMark/>
          </w:tcPr>
          <w:p w14:paraId="7DE70234"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1.3114</w:t>
            </w:r>
          </w:p>
        </w:tc>
        <w:tc>
          <w:tcPr>
            <w:tcW w:w="1580" w:type="dxa"/>
            <w:tcBorders>
              <w:top w:val="nil"/>
              <w:left w:val="nil"/>
              <w:bottom w:val="nil"/>
              <w:right w:val="single" w:sz="8" w:space="0" w:color="auto"/>
            </w:tcBorders>
            <w:shd w:val="clear" w:color="000000" w:fill="FFFFFF"/>
            <w:vAlign w:val="center"/>
            <w:hideMark/>
          </w:tcPr>
          <w:p w14:paraId="224C926F"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w:t>
            </w:r>
          </w:p>
        </w:tc>
      </w:tr>
      <w:tr w:rsidR="00872967" w:rsidRPr="00872967" w14:paraId="53BB6610"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340C4521"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R</w:t>
            </w:r>
            <w:r w:rsidRPr="00872967">
              <w:rPr>
                <w:rFonts w:ascii="Calibri" w:hAnsi="Calibri" w:cs="Calibri"/>
                <w:b/>
                <w:bCs/>
                <w:sz w:val="30"/>
                <w:szCs w:val="30"/>
                <w:vertAlign w:val="subscript"/>
              </w:rPr>
              <w:t>s</w:t>
            </w:r>
          </w:p>
        </w:tc>
        <w:tc>
          <w:tcPr>
            <w:tcW w:w="5840" w:type="dxa"/>
            <w:tcBorders>
              <w:top w:val="nil"/>
              <w:left w:val="nil"/>
              <w:bottom w:val="nil"/>
              <w:right w:val="nil"/>
            </w:tcBorders>
            <w:shd w:val="clear" w:color="000000" w:fill="FFFFFF"/>
            <w:vAlign w:val="center"/>
            <w:hideMark/>
          </w:tcPr>
          <w:p w14:paraId="55C4C30D" w14:textId="77777777" w:rsidR="00872967" w:rsidRPr="00872967" w:rsidRDefault="00872967" w:rsidP="00872967">
            <w:pPr>
              <w:bidi w:val="0"/>
              <w:rPr>
                <w:rFonts w:ascii="Calibri" w:hAnsi="Calibri" w:cs="Calibri"/>
                <w:szCs w:val="20"/>
              </w:rPr>
            </w:pPr>
            <w:r w:rsidRPr="00872967">
              <w:rPr>
                <w:rFonts w:ascii="Calibri" w:hAnsi="Calibri" w:cs="Calibri"/>
                <w:szCs w:val="20"/>
              </w:rPr>
              <w:t>Resistance looking into open line</w:t>
            </w:r>
          </w:p>
        </w:tc>
        <w:tc>
          <w:tcPr>
            <w:tcW w:w="2000" w:type="dxa"/>
            <w:tcBorders>
              <w:top w:val="nil"/>
              <w:left w:val="single" w:sz="8" w:space="0" w:color="auto"/>
              <w:bottom w:val="nil"/>
              <w:right w:val="single" w:sz="8" w:space="0" w:color="auto"/>
            </w:tcBorders>
            <w:shd w:val="clear" w:color="000000" w:fill="C4D79B"/>
            <w:vAlign w:val="center"/>
            <w:hideMark/>
          </w:tcPr>
          <w:p w14:paraId="787BAF2C"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1.34</w:t>
            </w:r>
          </w:p>
        </w:tc>
        <w:tc>
          <w:tcPr>
            <w:tcW w:w="1580" w:type="dxa"/>
            <w:tcBorders>
              <w:top w:val="nil"/>
              <w:left w:val="nil"/>
              <w:bottom w:val="nil"/>
              <w:right w:val="single" w:sz="8" w:space="0" w:color="auto"/>
            </w:tcBorders>
            <w:shd w:val="clear" w:color="000000" w:fill="FFFFFF"/>
            <w:vAlign w:val="center"/>
            <w:hideMark/>
          </w:tcPr>
          <w:p w14:paraId="3BFC28F0"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Ohm</w:t>
            </w:r>
          </w:p>
        </w:tc>
      </w:tr>
      <w:tr w:rsidR="00872967" w:rsidRPr="00872967" w14:paraId="7671FE34" w14:textId="77777777" w:rsidTr="00872967">
        <w:trPr>
          <w:trHeight w:val="360"/>
        </w:trPr>
        <w:tc>
          <w:tcPr>
            <w:tcW w:w="1120" w:type="dxa"/>
            <w:tcBorders>
              <w:top w:val="nil"/>
              <w:left w:val="single" w:sz="8" w:space="0" w:color="auto"/>
              <w:bottom w:val="nil"/>
              <w:right w:val="nil"/>
            </w:tcBorders>
            <w:shd w:val="clear" w:color="000000" w:fill="FFFFFF"/>
            <w:vAlign w:val="center"/>
            <w:hideMark/>
          </w:tcPr>
          <w:p w14:paraId="57475CB6"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I</w:t>
            </w:r>
            <w:r w:rsidRPr="00872967">
              <w:rPr>
                <w:rFonts w:ascii="Calibri" w:hAnsi="Calibri" w:cs="Calibri"/>
                <w:b/>
                <w:bCs/>
                <w:sz w:val="30"/>
                <w:szCs w:val="30"/>
                <w:vertAlign w:val="subscript"/>
              </w:rPr>
              <w:t>s</w:t>
            </w:r>
          </w:p>
        </w:tc>
        <w:tc>
          <w:tcPr>
            <w:tcW w:w="5840" w:type="dxa"/>
            <w:tcBorders>
              <w:top w:val="nil"/>
              <w:left w:val="nil"/>
              <w:bottom w:val="nil"/>
              <w:right w:val="nil"/>
            </w:tcBorders>
            <w:shd w:val="clear" w:color="000000" w:fill="FFFFFF"/>
            <w:vAlign w:val="center"/>
            <w:hideMark/>
          </w:tcPr>
          <w:p w14:paraId="67BC9758" w14:textId="77777777" w:rsidR="00872967" w:rsidRPr="00872967" w:rsidRDefault="00872967" w:rsidP="00872967">
            <w:pPr>
              <w:bidi w:val="0"/>
              <w:rPr>
                <w:rFonts w:ascii="Calibri" w:hAnsi="Calibri" w:cs="Calibri"/>
                <w:szCs w:val="20"/>
              </w:rPr>
            </w:pPr>
            <w:r w:rsidRPr="00872967">
              <w:rPr>
                <w:rFonts w:ascii="Calibri" w:hAnsi="Calibri" w:cs="Calibri"/>
                <w:szCs w:val="20"/>
              </w:rPr>
              <w:t>Sending End Current</w:t>
            </w:r>
          </w:p>
        </w:tc>
        <w:tc>
          <w:tcPr>
            <w:tcW w:w="2000" w:type="dxa"/>
            <w:tcBorders>
              <w:top w:val="nil"/>
              <w:left w:val="single" w:sz="8" w:space="0" w:color="auto"/>
              <w:bottom w:val="nil"/>
              <w:right w:val="single" w:sz="8" w:space="0" w:color="auto"/>
            </w:tcBorders>
            <w:shd w:val="clear" w:color="000000" w:fill="C4D79B"/>
            <w:vAlign w:val="center"/>
            <w:hideMark/>
          </w:tcPr>
          <w:p w14:paraId="4906F40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0.818</w:t>
            </w:r>
          </w:p>
        </w:tc>
        <w:tc>
          <w:tcPr>
            <w:tcW w:w="1580" w:type="dxa"/>
            <w:tcBorders>
              <w:top w:val="nil"/>
              <w:left w:val="nil"/>
              <w:bottom w:val="nil"/>
              <w:right w:val="single" w:sz="8" w:space="0" w:color="auto"/>
            </w:tcBorders>
            <w:shd w:val="clear" w:color="000000" w:fill="FFFFFF"/>
            <w:vAlign w:val="center"/>
            <w:hideMark/>
          </w:tcPr>
          <w:p w14:paraId="2ACC309F"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Amp</w:t>
            </w:r>
          </w:p>
        </w:tc>
      </w:tr>
      <w:tr w:rsidR="00872967" w:rsidRPr="00872967" w14:paraId="0F5742FB" w14:textId="77777777" w:rsidTr="00872967">
        <w:trPr>
          <w:trHeight w:val="360"/>
        </w:trPr>
        <w:tc>
          <w:tcPr>
            <w:tcW w:w="1120" w:type="dxa"/>
            <w:tcBorders>
              <w:top w:val="nil"/>
              <w:left w:val="single" w:sz="8" w:space="0" w:color="auto"/>
              <w:bottom w:val="single" w:sz="8" w:space="0" w:color="auto"/>
              <w:right w:val="nil"/>
            </w:tcBorders>
            <w:shd w:val="clear" w:color="000000" w:fill="FFFFFF"/>
            <w:vAlign w:val="center"/>
            <w:hideMark/>
          </w:tcPr>
          <w:p w14:paraId="0E3204CF" w14:textId="77777777" w:rsidR="00872967" w:rsidRPr="00872967" w:rsidRDefault="00872967" w:rsidP="00872967">
            <w:pPr>
              <w:bidi w:val="0"/>
              <w:jc w:val="center"/>
              <w:rPr>
                <w:rFonts w:ascii="Calibri" w:hAnsi="Calibri" w:cs="Calibri"/>
                <w:b/>
                <w:bCs/>
                <w:szCs w:val="20"/>
              </w:rPr>
            </w:pPr>
            <w:r w:rsidRPr="00872967">
              <w:rPr>
                <w:rFonts w:ascii="Calibri" w:hAnsi="Calibri" w:cs="Calibri"/>
                <w:b/>
                <w:bCs/>
                <w:szCs w:val="20"/>
              </w:rPr>
              <w:t>E</w:t>
            </w:r>
          </w:p>
        </w:tc>
        <w:tc>
          <w:tcPr>
            <w:tcW w:w="5840" w:type="dxa"/>
            <w:tcBorders>
              <w:top w:val="nil"/>
              <w:left w:val="nil"/>
              <w:bottom w:val="single" w:sz="8" w:space="0" w:color="auto"/>
              <w:right w:val="nil"/>
            </w:tcBorders>
            <w:shd w:val="clear" w:color="000000" w:fill="FFFFFF"/>
            <w:vAlign w:val="center"/>
            <w:hideMark/>
          </w:tcPr>
          <w:p w14:paraId="2FEF2CAD" w14:textId="77777777" w:rsidR="00872967" w:rsidRPr="00872967" w:rsidRDefault="00872967" w:rsidP="00872967">
            <w:pPr>
              <w:bidi w:val="0"/>
              <w:rPr>
                <w:rFonts w:ascii="Calibri" w:hAnsi="Calibri" w:cs="Calibri"/>
                <w:szCs w:val="20"/>
              </w:rPr>
            </w:pPr>
            <w:r w:rsidRPr="00872967">
              <w:rPr>
                <w:rFonts w:ascii="Calibri" w:hAnsi="Calibri" w:cs="Calibri"/>
                <w:szCs w:val="20"/>
              </w:rPr>
              <w:t> </w:t>
            </w:r>
          </w:p>
        </w:tc>
        <w:tc>
          <w:tcPr>
            <w:tcW w:w="2000" w:type="dxa"/>
            <w:tcBorders>
              <w:top w:val="nil"/>
              <w:left w:val="single" w:sz="8" w:space="0" w:color="auto"/>
              <w:bottom w:val="single" w:sz="8" w:space="0" w:color="auto"/>
              <w:right w:val="single" w:sz="8" w:space="0" w:color="auto"/>
            </w:tcBorders>
            <w:shd w:val="clear" w:color="000000" w:fill="C4D79B"/>
            <w:vAlign w:val="center"/>
            <w:hideMark/>
          </w:tcPr>
          <w:p w14:paraId="0591BA86" w14:textId="77777777" w:rsidR="00872967" w:rsidRPr="0027253B" w:rsidRDefault="00872967" w:rsidP="00872967">
            <w:pPr>
              <w:bidi w:val="0"/>
              <w:jc w:val="center"/>
              <w:rPr>
                <w:rFonts w:ascii="Calibri" w:hAnsi="Calibri" w:cs="Calibri"/>
                <w:szCs w:val="20"/>
              </w:rPr>
            </w:pPr>
            <w:r w:rsidRPr="0027253B">
              <w:rPr>
                <w:rFonts w:ascii="Calibri" w:hAnsi="Calibri" w:cs="Calibri"/>
                <w:szCs w:val="20"/>
              </w:rPr>
              <w:t>0.55</w:t>
            </w:r>
          </w:p>
        </w:tc>
        <w:tc>
          <w:tcPr>
            <w:tcW w:w="1580" w:type="dxa"/>
            <w:tcBorders>
              <w:top w:val="nil"/>
              <w:left w:val="nil"/>
              <w:bottom w:val="single" w:sz="8" w:space="0" w:color="auto"/>
              <w:right w:val="single" w:sz="8" w:space="0" w:color="auto"/>
            </w:tcBorders>
            <w:shd w:val="clear" w:color="000000" w:fill="FFFFFF"/>
            <w:vAlign w:val="center"/>
            <w:hideMark/>
          </w:tcPr>
          <w:p w14:paraId="42AD59B5" w14:textId="77777777" w:rsidR="00872967" w:rsidRPr="00872967" w:rsidRDefault="00872967" w:rsidP="00872967">
            <w:pPr>
              <w:bidi w:val="0"/>
              <w:jc w:val="center"/>
              <w:rPr>
                <w:rFonts w:ascii="Calibri" w:hAnsi="Calibri" w:cs="Calibri"/>
                <w:szCs w:val="20"/>
              </w:rPr>
            </w:pPr>
            <w:r w:rsidRPr="00872967">
              <w:rPr>
                <w:rFonts w:ascii="Calibri" w:hAnsi="Calibri" w:cs="Calibri"/>
                <w:szCs w:val="20"/>
              </w:rPr>
              <w:t>V</w:t>
            </w:r>
          </w:p>
        </w:tc>
      </w:tr>
    </w:tbl>
    <w:p w14:paraId="73CDCCB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9334985" w14:textId="6E342608" w:rsidR="00872967" w:rsidRDefault="00872967" w:rsidP="00872967">
      <w:pPr>
        <w:widowControl w:val="0"/>
        <w:bidi w:val="0"/>
        <w:spacing w:line="360" w:lineRule="auto"/>
        <w:ind w:left="720" w:hanging="11"/>
        <w:jc w:val="both"/>
        <w:rPr>
          <w:rFonts w:ascii="Arial" w:hAnsi="Arial" w:cs="Arial"/>
          <w:color w:val="000000"/>
          <w:sz w:val="22"/>
          <w:szCs w:val="22"/>
        </w:rPr>
      </w:pPr>
    </w:p>
    <w:p w14:paraId="7F984044" w14:textId="2A24D6B4" w:rsidR="00872967" w:rsidRDefault="00872967" w:rsidP="00872967">
      <w:pPr>
        <w:widowControl w:val="0"/>
        <w:bidi w:val="0"/>
        <w:spacing w:line="360" w:lineRule="auto"/>
        <w:ind w:left="720" w:hanging="11"/>
        <w:jc w:val="both"/>
        <w:rPr>
          <w:rFonts w:ascii="Arial" w:hAnsi="Arial" w:cs="Arial"/>
          <w:color w:val="000000"/>
          <w:sz w:val="22"/>
          <w:szCs w:val="22"/>
        </w:rPr>
      </w:pPr>
    </w:p>
    <w:p w14:paraId="0EE65F73"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6E8843D"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1125DA4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43284AA"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51186F88"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317BA553"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6F8230B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bookmarkEnd w:id="245"/>
    <w:p w14:paraId="52D1BEB7" w14:textId="756B0E4A" w:rsidR="00A43394" w:rsidRPr="00A43394" w:rsidRDefault="00A43394" w:rsidP="00872967">
      <w:pPr>
        <w:widowControl w:val="0"/>
        <w:bidi w:val="0"/>
        <w:spacing w:line="360" w:lineRule="auto"/>
        <w:rPr>
          <w:rFonts w:ascii="Arial" w:hAnsi="Arial" w:cs="Arial"/>
          <w:color w:val="000000"/>
          <w:sz w:val="22"/>
          <w:szCs w:val="22"/>
        </w:rPr>
      </w:pPr>
    </w:p>
    <w:p w14:paraId="0974CBAC" w14:textId="2FAB4748" w:rsidR="00872967" w:rsidRDefault="00872967" w:rsidP="00872967">
      <w:pPr>
        <w:widowControl w:val="0"/>
        <w:bidi w:val="0"/>
        <w:spacing w:line="360" w:lineRule="auto"/>
        <w:ind w:left="720" w:hanging="11"/>
        <w:jc w:val="center"/>
        <w:rPr>
          <w:rFonts w:ascii="Arial" w:hAnsi="Arial" w:cs="Arial"/>
          <w:color w:val="000000"/>
          <w:sz w:val="22"/>
          <w:szCs w:val="22"/>
        </w:rPr>
      </w:pPr>
      <w:r>
        <w:rPr>
          <w:noProof/>
        </w:rPr>
        <w:drawing>
          <wp:inline distT="0" distB="0" distL="0" distR="0" wp14:anchorId="58DA700B" wp14:editId="0DA20F11">
            <wp:extent cx="5008866" cy="7322435"/>
            <wp:effectExtent l="0" t="0" r="190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stretch>
                      <a:fillRect/>
                    </a:stretch>
                  </pic:blipFill>
                  <pic:spPr>
                    <a:xfrm>
                      <a:off x="0" y="0"/>
                      <a:ext cx="5023389" cy="7343666"/>
                    </a:xfrm>
                    <a:prstGeom prst="rect">
                      <a:avLst/>
                    </a:prstGeom>
                  </pic:spPr>
                </pic:pic>
              </a:graphicData>
            </a:graphic>
          </wp:inline>
        </w:drawing>
      </w:r>
    </w:p>
    <w:p w14:paraId="60B64300"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4B3535B6"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6CAFEE14" w14:textId="382CAA47" w:rsidR="00872967" w:rsidRDefault="00872967" w:rsidP="00872967">
      <w:pPr>
        <w:widowControl w:val="0"/>
        <w:bidi w:val="0"/>
        <w:spacing w:line="360" w:lineRule="auto"/>
        <w:ind w:left="720" w:hanging="11"/>
        <w:jc w:val="center"/>
        <w:rPr>
          <w:rFonts w:ascii="Arial" w:hAnsi="Arial" w:cs="Arial"/>
          <w:color w:val="000000"/>
          <w:sz w:val="22"/>
          <w:szCs w:val="22"/>
        </w:rPr>
      </w:pPr>
      <w:r>
        <w:rPr>
          <w:rFonts w:ascii="Arial" w:hAnsi="Arial" w:cs="Arial"/>
          <w:noProof/>
          <w:color w:val="000000"/>
          <w:sz w:val="22"/>
          <w:szCs w:val="22"/>
        </w:rPr>
        <w:drawing>
          <wp:inline distT="0" distB="0" distL="0" distR="0" wp14:anchorId="6972F666" wp14:editId="1D28BC78">
            <wp:extent cx="5256530" cy="708777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9469" cy="7091733"/>
                    </a:xfrm>
                    <a:prstGeom prst="rect">
                      <a:avLst/>
                    </a:prstGeom>
                    <a:noFill/>
                  </pic:spPr>
                </pic:pic>
              </a:graphicData>
            </a:graphic>
          </wp:inline>
        </w:drawing>
      </w:r>
    </w:p>
    <w:p w14:paraId="535A515F"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031D3869" w14:textId="77777777" w:rsidR="00872967" w:rsidRDefault="00872967" w:rsidP="00872967">
      <w:pPr>
        <w:widowControl w:val="0"/>
        <w:bidi w:val="0"/>
        <w:spacing w:line="360" w:lineRule="auto"/>
        <w:ind w:left="720" w:hanging="11"/>
        <w:jc w:val="both"/>
        <w:rPr>
          <w:rFonts w:ascii="Arial" w:hAnsi="Arial" w:cs="Arial"/>
          <w:color w:val="000000"/>
          <w:sz w:val="22"/>
          <w:szCs w:val="22"/>
        </w:rPr>
      </w:pPr>
    </w:p>
    <w:p w14:paraId="74895C73" w14:textId="55C42792" w:rsidR="00872967" w:rsidRPr="00251A5B" w:rsidRDefault="00872967" w:rsidP="00872967">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 xml:space="preserve">According to the above calculations, the total length of the pipeline can be protected in worst case by only one side. So, considering 2 stations can be increased this polarization will be certified.  </w:t>
      </w:r>
    </w:p>
    <w:p w14:paraId="54ACA14F" w14:textId="77777777" w:rsidR="00872967" w:rsidRPr="00251A5B" w:rsidRDefault="00872967" w:rsidP="00872967">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With considering natural potential is 0.45 V, the potential in the end location of the will be;</w:t>
      </w:r>
    </w:p>
    <w:p w14:paraId="7DB54583" w14:textId="728733AB" w:rsidR="00872967" w:rsidRPr="00251A5B" w:rsidRDefault="00872967" w:rsidP="007A607B">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E</w:t>
      </w:r>
      <w:r w:rsidRPr="00251A5B">
        <w:rPr>
          <w:rFonts w:ascii="Arial" w:hAnsi="Arial" w:cs="Arial"/>
          <w:color w:val="000000"/>
          <w:sz w:val="22"/>
          <w:szCs w:val="22"/>
          <w:vertAlign w:val="subscript"/>
        </w:rPr>
        <w:t>48 Km</w:t>
      </w:r>
      <w:r w:rsidRPr="00251A5B">
        <w:rPr>
          <w:rFonts w:ascii="Arial" w:hAnsi="Arial" w:cs="Arial"/>
          <w:color w:val="000000"/>
          <w:sz w:val="22"/>
          <w:szCs w:val="22"/>
        </w:rPr>
        <w:t xml:space="preserve"> = -0.45 – 0.</w:t>
      </w:r>
      <w:r w:rsidR="007A607B" w:rsidRPr="00251A5B">
        <w:rPr>
          <w:rFonts w:ascii="Arial" w:hAnsi="Arial" w:cs="Arial"/>
          <w:color w:val="000000"/>
          <w:sz w:val="22"/>
          <w:szCs w:val="22"/>
        </w:rPr>
        <w:t>55</w:t>
      </w:r>
      <w:r w:rsidRPr="00251A5B">
        <w:rPr>
          <w:rFonts w:ascii="Arial" w:hAnsi="Arial" w:cs="Arial"/>
          <w:color w:val="000000"/>
          <w:sz w:val="22"/>
          <w:szCs w:val="22"/>
        </w:rPr>
        <w:t xml:space="preserve"> = </w:t>
      </w:r>
      <w:r w:rsidR="007A607B" w:rsidRPr="00251A5B">
        <w:rPr>
          <w:rFonts w:ascii="Arial" w:hAnsi="Arial" w:cs="Arial"/>
          <w:color w:val="000000"/>
          <w:sz w:val="22"/>
          <w:szCs w:val="22"/>
        </w:rPr>
        <w:t>1.0</w:t>
      </w:r>
      <w:r w:rsidRPr="00251A5B">
        <w:rPr>
          <w:rFonts w:ascii="Arial" w:hAnsi="Arial" w:cs="Arial"/>
          <w:color w:val="000000"/>
          <w:sz w:val="22"/>
          <w:szCs w:val="22"/>
        </w:rPr>
        <w:t xml:space="preserve"> V</w:t>
      </w:r>
    </w:p>
    <w:p w14:paraId="2E38AF6C" w14:textId="730A77D3" w:rsidR="00872967" w:rsidRDefault="00872967" w:rsidP="007A607B">
      <w:pPr>
        <w:widowControl w:val="0"/>
        <w:bidi w:val="0"/>
        <w:spacing w:line="360" w:lineRule="auto"/>
        <w:ind w:left="720" w:hanging="11"/>
        <w:jc w:val="both"/>
        <w:rPr>
          <w:rFonts w:ascii="Arial" w:hAnsi="Arial" w:cs="Arial"/>
          <w:color w:val="000000"/>
          <w:sz w:val="22"/>
          <w:szCs w:val="22"/>
        </w:rPr>
      </w:pPr>
      <w:r w:rsidRPr="00251A5B">
        <w:rPr>
          <w:rFonts w:ascii="Arial" w:hAnsi="Arial" w:cs="Arial"/>
          <w:color w:val="000000"/>
          <w:sz w:val="22"/>
          <w:szCs w:val="22"/>
        </w:rPr>
        <w:t xml:space="preserve">According to the above-mentioned formulas and 100 meter distance between anode bed to structure and </w:t>
      </w:r>
      <w:r w:rsidR="007A607B" w:rsidRPr="00251A5B">
        <w:rPr>
          <w:rFonts w:ascii="Arial" w:hAnsi="Arial" w:cs="Arial"/>
          <w:color w:val="000000"/>
          <w:sz w:val="22"/>
          <w:szCs w:val="22"/>
        </w:rPr>
        <w:t>5414</w:t>
      </w:r>
      <w:r w:rsidRPr="00251A5B">
        <w:rPr>
          <w:rFonts w:ascii="Arial" w:hAnsi="Arial" w:cs="Arial"/>
          <w:color w:val="000000"/>
          <w:sz w:val="22"/>
          <w:szCs w:val="22"/>
        </w:rPr>
        <w:t xml:space="preserve"> ohm.cm</w:t>
      </w:r>
      <w:r w:rsidR="007A607B" w:rsidRPr="00251A5B">
        <w:rPr>
          <w:rFonts w:ascii="Arial" w:hAnsi="Arial" w:cs="Arial"/>
          <w:color w:val="000000"/>
          <w:sz w:val="22"/>
          <w:szCs w:val="22"/>
        </w:rPr>
        <w:t xml:space="preserve"> (Average of soil resistivity in 3 meter depth of close to laying pipeline)</w:t>
      </w:r>
      <w:r w:rsidRPr="00251A5B">
        <w:rPr>
          <w:rFonts w:ascii="Arial" w:hAnsi="Arial" w:cs="Arial"/>
          <w:color w:val="000000"/>
          <w:sz w:val="22"/>
          <w:szCs w:val="22"/>
        </w:rPr>
        <w:t xml:space="preserve"> the total length of the pipeline will be gained the convenient polarization with </w:t>
      </w:r>
      <w:r w:rsidR="00251A5B" w:rsidRPr="00251A5B">
        <w:rPr>
          <w:rFonts w:ascii="Arial" w:hAnsi="Arial" w:cs="Arial"/>
          <w:color w:val="000000"/>
          <w:sz w:val="22"/>
          <w:szCs w:val="22"/>
        </w:rPr>
        <w:t>2No.s CP</w:t>
      </w:r>
      <w:r w:rsidRPr="00251A5B">
        <w:rPr>
          <w:rFonts w:ascii="Arial" w:hAnsi="Arial" w:cs="Arial"/>
          <w:color w:val="000000"/>
          <w:sz w:val="22"/>
          <w:szCs w:val="22"/>
        </w:rPr>
        <w:t xml:space="preserve"> stations.</w:t>
      </w:r>
    </w:p>
    <w:p w14:paraId="6B79D54F" w14:textId="0464C5E3" w:rsidR="00B73D0E" w:rsidRPr="0027253B" w:rsidRDefault="00B73D0E" w:rsidP="00B73D0E">
      <w:pPr>
        <w:widowControl w:val="0"/>
        <w:bidi w:val="0"/>
        <w:spacing w:line="360" w:lineRule="auto"/>
        <w:ind w:left="720" w:hanging="11"/>
        <w:jc w:val="both"/>
        <w:rPr>
          <w:rFonts w:ascii="Arial" w:hAnsi="Arial" w:cs="Arial"/>
          <w:color w:val="000000"/>
          <w:sz w:val="22"/>
          <w:szCs w:val="22"/>
        </w:rPr>
      </w:pPr>
      <w:r w:rsidRPr="00BD5FFC">
        <w:rPr>
          <w:rFonts w:ascii="Arial" w:hAnsi="Arial" w:cs="Arial"/>
          <w:color w:val="000000"/>
          <w:sz w:val="22"/>
          <w:szCs w:val="22"/>
        </w:rPr>
        <w:t xml:space="preserve">The protection length of pipeline by one station </w:t>
      </w:r>
      <w:r w:rsidR="0027253B" w:rsidRPr="00BD5FFC">
        <w:rPr>
          <w:rFonts w:ascii="Arial" w:hAnsi="Arial" w:cs="Arial"/>
          <w:color w:val="000000"/>
          <w:sz w:val="22"/>
          <w:szCs w:val="22"/>
        </w:rPr>
        <w:t>will be 22 Km from each station due to obtain acceptance potentials as on potential in midpoint of line (E</w:t>
      </w:r>
      <w:r w:rsidR="0027253B" w:rsidRPr="00BD5FFC">
        <w:rPr>
          <w:rFonts w:ascii="Arial" w:hAnsi="Arial" w:cs="Arial"/>
          <w:color w:val="000000"/>
          <w:sz w:val="22"/>
          <w:szCs w:val="22"/>
          <w:vertAlign w:val="subscript"/>
        </w:rPr>
        <w:t>22 Km</w:t>
      </w:r>
      <w:r w:rsidR="0027253B" w:rsidRPr="00BD5FFC">
        <w:rPr>
          <w:rFonts w:ascii="Arial" w:hAnsi="Arial" w:cs="Arial"/>
          <w:color w:val="000000"/>
          <w:sz w:val="22"/>
          <w:szCs w:val="22"/>
        </w:rPr>
        <w:t xml:space="preserve"> = - 0.45 – 0.75 = - 1.2 V).</w:t>
      </w:r>
    </w:p>
    <w:p w14:paraId="0F8FC510" w14:textId="571937C4" w:rsidR="00872967" w:rsidRDefault="00872967" w:rsidP="00872967">
      <w:pPr>
        <w:widowControl w:val="0"/>
        <w:bidi w:val="0"/>
        <w:spacing w:line="360" w:lineRule="auto"/>
        <w:ind w:left="720" w:hanging="11"/>
        <w:jc w:val="both"/>
        <w:rPr>
          <w:rFonts w:ascii="Arial" w:hAnsi="Arial" w:cs="Arial"/>
          <w:color w:val="000000"/>
          <w:sz w:val="22"/>
          <w:szCs w:val="22"/>
        </w:rPr>
      </w:pPr>
    </w:p>
    <w:p w14:paraId="631BD188" w14:textId="13FCB5F3" w:rsidR="004619E9" w:rsidRPr="00A43394" w:rsidRDefault="004619E9" w:rsidP="00A215E8">
      <w:pPr>
        <w:pStyle w:val="Heading2"/>
        <w:widowControl w:val="0"/>
      </w:pPr>
      <w:bookmarkStart w:id="247" w:name="_Toc91586646"/>
      <w:bookmarkStart w:id="248" w:name="_Toc185242737"/>
      <w:bookmarkStart w:id="249" w:name="_Toc72587649"/>
      <w:bookmarkStart w:id="250" w:name="_Toc91586649"/>
      <w:bookmarkEnd w:id="246"/>
      <w:r w:rsidRPr="00A43394">
        <w:t>Temporary Cathodic Protection Calculation</w:t>
      </w:r>
      <w:bookmarkEnd w:id="247"/>
      <w:bookmarkEnd w:id="248"/>
    </w:p>
    <w:p w14:paraId="3D42360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The number of anodes for temporary based on current density is calculated as below:</w:t>
      </w:r>
    </w:p>
    <w:p w14:paraId="301FB2C4" w14:textId="77777777" w:rsidR="004619E9" w:rsidRPr="00A43394" w:rsidRDefault="004619E9" w:rsidP="00851184">
      <w:pPr>
        <w:widowControl w:val="0"/>
        <w:bidi w:val="0"/>
        <w:spacing w:line="360" w:lineRule="auto"/>
        <w:ind w:left="720" w:hanging="11"/>
        <w:jc w:val="center"/>
        <w:rPr>
          <w:rFonts w:ascii="Arial" w:hAnsi="Arial" w:cs="Arial"/>
          <w:color w:val="000000"/>
          <w:sz w:val="22"/>
          <w:szCs w:val="22"/>
        </w:rPr>
      </w:pPr>
      <w:r w:rsidRPr="00A43394">
        <w:rPr>
          <w:rFonts w:ascii="Arial" w:hAnsi="Arial" w:cs="Arial"/>
          <w:color w:val="000000"/>
          <w:sz w:val="22"/>
          <w:szCs w:val="22"/>
        </w:rPr>
        <w:object w:dxaOrig="2610" w:dyaOrig="870" w14:anchorId="56DEA6FA">
          <v:shape id="_x0000_i1031" type="#_x0000_t75" style="width:91.75pt;height:29.6pt" o:ole="">
            <v:imagedata r:id="rId24" o:title=""/>
          </v:shape>
          <o:OLEObject Type="Embed" ProgID="Equation.DSMT4" ShapeID="_x0000_i1031" DrawAspect="Content" ObjectID="_1796624661" r:id="rId25"/>
        </w:object>
      </w:r>
    </w:p>
    <w:p w14:paraId="4B19C53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p>
    <w:p w14:paraId="36AFE224"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8760 refers to hours per year</w:t>
      </w:r>
    </w:p>
    <w:p w14:paraId="14834F08"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U: Anode utilization factor (0.85 For Mg anode)</w:t>
      </w:r>
    </w:p>
    <w:p w14:paraId="0C7B921E"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object w:dxaOrig="150" w:dyaOrig="255" w14:anchorId="36B89AEA">
          <v:shape id="_x0000_i1032" type="#_x0000_t75" style="width:7.9pt;height:14.8pt" o:ole="">
            <v:imagedata r:id="rId26" o:title=""/>
          </v:shape>
          <o:OLEObject Type="Embed" ProgID="Equation.3" ShapeID="_x0000_i1032" DrawAspect="Content" ObjectID="_1796624662" r:id="rId27"/>
        </w:object>
      </w:r>
      <w:r w:rsidRPr="00A43394">
        <w:rPr>
          <w:rFonts w:ascii="Arial" w:hAnsi="Arial" w:cs="Arial"/>
          <w:color w:val="000000"/>
          <w:sz w:val="22"/>
          <w:szCs w:val="22"/>
        </w:rPr>
        <w:t>: Electrochemical capacity (Ah/kg) (1200 for Mg anode)</w:t>
      </w:r>
    </w:p>
    <w:p w14:paraId="7BA142D1" w14:textId="77777777" w:rsidR="004619E9" w:rsidRPr="00A43394" w:rsidRDefault="004619E9" w:rsidP="004619E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Tf=life time (1)</w:t>
      </w:r>
    </w:p>
    <w:p w14:paraId="748D356C" w14:textId="2C14B90E" w:rsidR="004619E9" w:rsidRDefault="004619E9" w:rsidP="00317E70">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Ic=</w:t>
      </w:r>
      <w:r w:rsidR="00BC09D7">
        <w:rPr>
          <w:rFonts w:ascii="Arial" w:hAnsi="Arial" w:cs="Arial"/>
          <w:color w:val="000000"/>
          <w:sz w:val="22"/>
          <w:szCs w:val="22"/>
        </w:rPr>
        <w:t>appropriate current for one year</w:t>
      </w:r>
      <w:r w:rsidR="00260939">
        <w:rPr>
          <w:rFonts w:ascii="Arial" w:hAnsi="Arial" w:cs="Arial"/>
          <w:color w:val="000000"/>
          <w:sz w:val="22"/>
          <w:szCs w:val="22"/>
        </w:rPr>
        <w:t xml:space="preserve"> that will be calculated as following:</w:t>
      </w:r>
      <w:r w:rsidRPr="00A43394">
        <w:rPr>
          <w:rFonts w:ascii="Arial" w:hAnsi="Arial" w:cs="Arial"/>
          <w:color w:val="000000"/>
          <w:sz w:val="22"/>
          <w:szCs w:val="22"/>
        </w:rPr>
        <w:tab/>
      </w:r>
    </w:p>
    <w:p w14:paraId="321E5DBB" w14:textId="68C134EA" w:rsidR="008E6DCD" w:rsidRPr="0050230A" w:rsidRDefault="008E6DCD" w:rsidP="008E6DCD">
      <w:pPr>
        <w:widowControl w:val="0"/>
        <w:bidi w:val="0"/>
        <w:spacing w:line="360" w:lineRule="auto"/>
        <w:ind w:left="720" w:hanging="11"/>
        <w:jc w:val="center"/>
        <w:rPr>
          <w:rFonts w:ascii="Arial" w:hAnsi="Arial" w:cs="Arial"/>
          <w:color w:val="000000"/>
          <w:sz w:val="22"/>
          <w:szCs w:val="22"/>
          <w:highlight w:val="lightGray"/>
        </w:rPr>
      </w:pPr>
      <w:r w:rsidRPr="0050230A">
        <w:rPr>
          <w:noProof/>
          <w:highlight w:val="lightGray"/>
        </w:rPr>
        <w:drawing>
          <wp:inline distT="0" distB="0" distL="0" distR="0" wp14:anchorId="5F8325BD" wp14:editId="424F4CAC">
            <wp:extent cx="122872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8725" cy="200025"/>
                    </a:xfrm>
                    <a:prstGeom prst="rect">
                      <a:avLst/>
                    </a:prstGeom>
                  </pic:spPr>
                </pic:pic>
              </a:graphicData>
            </a:graphic>
          </wp:inline>
        </w:drawing>
      </w:r>
    </w:p>
    <w:p w14:paraId="03C8C7F0" w14:textId="39AD6BDD" w:rsidR="008E6DCD" w:rsidRPr="00954D04" w:rsidRDefault="008E6DCD" w:rsidP="008E6DCD">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Where:</w:t>
      </w:r>
    </w:p>
    <w:p w14:paraId="75F06610" w14:textId="1EC45F2E" w:rsidR="00260939" w:rsidRPr="00954D04" w:rsidRDefault="00260939" w:rsidP="00260939">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f</w:t>
      </w:r>
      <w:r w:rsidRPr="00954D04">
        <w:rPr>
          <w:rFonts w:ascii="Arial" w:hAnsi="Arial" w:cs="Arial"/>
          <w:color w:val="000000"/>
          <w:sz w:val="22"/>
          <w:szCs w:val="22"/>
          <w:vertAlign w:val="subscript"/>
        </w:rPr>
        <w:t>f</w:t>
      </w:r>
      <w:r w:rsidRPr="00954D04">
        <w:rPr>
          <w:rFonts w:ascii="Arial" w:hAnsi="Arial" w:cs="Arial"/>
          <w:color w:val="000000"/>
          <w:sz w:val="22"/>
          <w:szCs w:val="22"/>
        </w:rPr>
        <w:t>: coating breakdown</w:t>
      </w:r>
    </w:p>
    <w:p w14:paraId="47AFEF76" w14:textId="4D6C9AE6" w:rsidR="008E6DCD" w:rsidRPr="00954D04" w:rsidRDefault="008E6DCD" w:rsidP="008E6DCD">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f</w:t>
      </w:r>
      <w:r w:rsidRPr="00954D04">
        <w:rPr>
          <w:rFonts w:ascii="Arial" w:hAnsi="Arial" w:cs="Arial"/>
          <w:color w:val="000000"/>
          <w:sz w:val="22"/>
          <w:szCs w:val="22"/>
          <w:vertAlign w:val="subscript"/>
        </w:rPr>
        <w:t>i</w:t>
      </w:r>
      <w:r w:rsidRPr="00954D04">
        <w:rPr>
          <w:rFonts w:ascii="Arial" w:hAnsi="Arial" w:cs="Arial"/>
          <w:color w:val="000000"/>
          <w:sz w:val="22"/>
          <w:szCs w:val="22"/>
        </w:rPr>
        <w:t>: is the initial coating breakdown factor at the start of pipeline operation(0.5 according to ISO 155891 for FBE pipeline coating)</w:t>
      </w:r>
    </w:p>
    <w:p w14:paraId="59B87A6D" w14:textId="6BEC0AD3" w:rsidR="008E6DCD" w:rsidRPr="00954D04" w:rsidRDefault="008E6DCD" w:rsidP="00260939">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sym w:font="Symbol" w:char="F044"/>
      </w:r>
      <w:r w:rsidRPr="00954D04">
        <w:rPr>
          <w:rFonts w:ascii="Arial" w:hAnsi="Arial" w:cs="Arial"/>
          <w:color w:val="000000"/>
          <w:sz w:val="22"/>
          <w:szCs w:val="22"/>
        </w:rPr>
        <w:t>f: is the average yearly increase in the coating breakdown factor.</w:t>
      </w:r>
      <w:r w:rsidR="00260939" w:rsidRPr="00954D04">
        <w:rPr>
          <w:rFonts w:ascii="Arial" w:hAnsi="Arial" w:cs="Arial"/>
          <w:color w:val="000000"/>
          <w:sz w:val="22"/>
          <w:szCs w:val="22"/>
        </w:rPr>
        <w:t xml:space="preserve"> (0.3 according to ISO 155891 for FBE pipeline coating)</w:t>
      </w:r>
    </w:p>
    <w:p w14:paraId="6FDB78E3" w14:textId="0C51088E" w:rsidR="008E6DCD" w:rsidRPr="00954D04" w:rsidRDefault="008E6DCD" w:rsidP="008E6DCD">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t</w:t>
      </w:r>
      <w:r w:rsidRPr="00954D04">
        <w:rPr>
          <w:rFonts w:ascii="Arial" w:hAnsi="Arial" w:cs="Arial"/>
          <w:color w:val="000000"/>
          <w:sz w:val="22"/>
          <w:szCs w:val="22"/>
          <w:vertAlign w:val="subscript"/>
        </w:rPr>
        <w:t xml:space="preserve">dl: </w:t>
      </w:r>
      <w:r w:rsidRPr="00954D04">
        <w:rPr>
          <w:rFonts w:ascii="Arial" w:hAnsi="Arial" w:cs="Arial"/>
          <w:color w:val="000000"/>
          <w:sz w:val="22"/>
          <w:szCs w:val="22"/>
        </w:rPr>
        <w:t>is the design life time in year.</w:t>
      </w:r>
      <w:r w:rsidR="00260939" w:rsidRPr="00954D04">
        <w:rPr>
          <w:rFonts w:ascii="Arial" w:hAnsi="Arial" w:cs="Arial"/>
          <w:color w:val="000000"/>
          <w:sz w:val="22"/>
          <w:szCs w:val="22"/>
        </w:rPr>
        <w:t>(1 year)</w:t>
      </w:r>
    </w:p>
    <w:p w14:paraId="59682B46" w14:textId="2FC3646D" w:rsidR="00260939" w:rsidRDefault="00260939" w:rsidP="00260939">
      <w:pPr>
        <w:widowControl w:val="0"/>
        <w:bidi w:val="0"/>
        <w:spacing w:line="360" w:lineRule="auto"/>
        <w:ind w:left="720" w:hanging="11"/>
        <w:jc w:val="center"/>
        <w:rPr>
          <w:rFonts w:ascii="Arial" w:hAnsi="Arial" w:cs="Arial"/>
          <w:color w:val="000000"/>
          <w:sz w:val="22"/>
          <w:szCs w:val="22"/>
        </w:rPr>
      </w:pPr>
      <w:r w:rsidRPr="00954D04">
        <w:rPr>
          <w:rFonts w:ascii="Arial" w:hAnsi="Arial" w:cs="Arial"/>
          <w:color w:val="000000"/>
          <w:sz w:val="22"/>
          <w:szCs w:val="22"/>
        </w:rPr>
        <w:t>f</w:t>
      </w:r>
      <w:r w:rsidRPr="00954D04">
        <w:rPr>
          <w:rFonts w:ascii="Arial" w:hAnsi="Arial" w:cs="Arial"/>
          <w:color w:val="000000"/>
          <w:sz w:val="22"/>
          <w:szCs w:val="22"/>
          <w:vertAlign w:val="subscript"/>
        </w:rPr>
        <w:t>f</w:t>
      </w:r>
      <w:r w:rsidRPr="00954D04">
        <w:rPr>
          <w:rFonts w:ascii="Arial" w:hAnsi="Arial" w:cs="Arial"/>
          <w:color w:val="000000"/>
          <w:sz w:val="22"/>
          <w:szCs w:val="22"/>
        </w:rPr>
        <w:t>=0.5+0.3=0.8</w:t>
      </w:r>
    </w:p>
    <w:p w14:paraId="03CAD3D7" w14:textId="77777777" w:rsidR="00CF6952" w:rsidRDefault="00CF6952" w:rsidP="00260939">
      <w:pPr>
        <w:widowControl w:val="0"/>
        <w:bidi w:val="0"/>
        <w:spacing w:line="360" w:lineRule="auto"/>
        <w:ind w:left="720" w:hanging="11"/>
        <w:jc w:val="both"/>
        <w:rPr>
          <w:rFonts w:ascii="Arial" w:hAnsi="Arial" w:cs="Arial"/>
          <w:color w:val="000000"/>
          <w:sz w:val="22"/>
          <w:szCs w:val="22"/>
        </w:rPr>
      </w:pPr>
    </w:p>
    <w:p w14:paraId="1158EB6D" w14:textId="77777777" w:rsidR="00CF6952" w:rsidRPr="00CF6952" w:rsidRDefault="00CF6952" w:rsidP="00CF6952">
      <w:pPr>
        <w:widowControl w:val="0"/>
        <w:bidi w:val="0"/>
        <w:spacing w:line="360" w:lineRule="auto"/>
        <w:ind w:left="720" w:hanging="11"/>
        <w:jc w:val="both"/>
        <w:rPr>
          <w:rFonts w:ascii="Arial" w:hAnsi="Arial" w:cs="Arial"/>
          <w:b/>
          <w:bCs/>
          <w:iCs/>
          <w:color w:val="000000"/>
          <w:sz w:val="22"/>
          <w:szCs w:val="22"/>
        </w:rPr>
      </w:pPr>
      <w:r w:rsidRPr="00CF6952">
        <w:rPr>
          <w:rFonts w:ascii="Arial" w:hAnsi="Arial" w:cs="Arial"/>
          <w:b/>
          <w:bCs/>
          <w:iCs/>
          <w:color w:val="000000"/>
          <w:sz w:val="22"/>
          <w:szCs w:val="22"/>
        </w:rPr>
        <w:t>Anode</w:t>
      </w:r>
      <w:r w:rsidRPr="00CF6952">
        <w:rPr>
          <w:rFonts w:ascii="Arial" w:hAnsi="Arial" w:cs="Arial"/>
          <w:iCs/>
          <w:color w:val="000000"/>
          <w:sz w:val="22"/>
          <w:szCs w:val="22"/>
        </w:rPr>
        <w:t xml:space="preserve"> </w:t>
      </w:r>
      <w:r w:rsidRPr="00CF6952">
        <w:rPr>
          <w:rFonts w:ascii="Arial" w:hAnsi="Arial" w:cs="Arial"/>
          <w:b/>
          <w:bCs/>
          <w:iCs/>
          <w:color w:val="000000"/>
          <w:sz w:val="22"/>
          <w:szCs w:val="22"/>
        </w:rPr>
        <w:t>Specification</w:t>
      </w:r>
    </w:p>
    <w:p w14:paraId="1B4C6B4C" w14:textId="77777777" w:rsidR="00CF6952" w:rsidRPr="00CF6952" w:rsidRDefault="00CF6952" w:rsidP="00CF6952">
      <w:pPr>
        <w:widowControl w:val="0"/>
        <w:numPr>
          <w:ilvl w:val="0"/>
          <w:numId w:val="31"/>
        </w:numPr>
        <w:bidi w:val="0"/>
        <w:spacing w:line="360" w:lineRule="auto"/>
        <w:jc w:val="both"/>
        <w:rPr>
          <w:rFonts w:ascii="Arial" w:hAnsi="Arial" w:cs="Arial"/>
          <w:color w:val="000000"/>
          <w:sz w:val="22"/>
          <w:szCs w:val="22"/>
        </w:rPr>
      </w:pPr>
      <w:r w:rsidRPr="00CF6952">
        <w:rPr>
          <w:rFonts w:ascii="Arial" w:hAnsi="Arial" w:cs="Arial"/>
          <w:color w:val="000000"/>
          <w:sz w:val="22"/>
          <w:szCs w:val="22"/>
        </w:rPr>
        <w:t>Type: High potential Magnesium Anode*</w:t>
      </w:r>
    </w:p>
    <w:p w14:paraId="5DBD0D03" w14:textId="77777777" w:rsidR="00CF6952" w:rsidRPr="00CF6952" w:rsidRDefault="00CF6952" w:rsidP="00CF6952">
      <w:pPr>
        <w:widowControl w:val="0"/>
        <w:numPr>
          <w:ilvl w:val="0"/>
          <w:numId w:val="31"/>
        </w:numPr>
        <w:bidi w:val="0"/>
        <w:spacing w:line="360" w:lineRule="auto"/>
        <w:jc w:val="both"/>
        <w:rPr>
          <w:rFonts w:ascii="Arial" w:hAnsi="Arial" w:cs="Arial"/>
          <w:color w:val="000000"/>
          <w:sz w:val="22"/>
          <w:szCs w:val="22"/>
        </w:rPr>
      </w:pPr>
      <w:r w:rsidRPr="00CF6952">
        <w:rPr>
          <w:rFonts w:ascii="Arial" w:hAnsi="Arial" w:cs="Arial"/>
          <w:color w:val="000000"/>
          <w:sz w:val="22"/>
          <w:szCs w:val="22"/>
        </w:rPr>
        <w:t>Anode weight: 17 lbs. (7.7 kg)</w:t>
      </w:r>
    </w:p>
    <w:p w14:paraId="38A91417" w14:textId="77777777" w:rsidR="00CF6952" w:rsidRPr="00CF6952" w:rsidRDefault="00CF6952" w:rsidP="00CF6952">
      <w:pPr>
        <w:widowControl w:val="0"/>
        <w:numPr>
          <w:ilvl w:val="0"/>
          <w:numId w:val="31"/>
        </w:numPr>
        <w:bidi w:val="0"/>
        <w:spacing w:line="360" w:lineRule="auto"/>
        <w:jc w:val="both"/>
        <w:rPr>
          <w:rFonts w:ascii="Arial" w:hAnsi="Arial" w:cs="Arial"/>
          <w:color w:val="000000"/>
          <w:sz w:val="22"/>
          <w:szCs w:val="22"/>
        </w:rPr>
      </w:pPr>
      <w:r w:rsidRPr="00CF6952">
        <w:rPr>
          <w:rFonts w:ascii="Arial" w:hAnsi="Arial" w:cs="Arial"/>
          <w:color w:val="000000"/>
          <w:sz w:val="22"/>
          <w:szCs w:val="22"/>
        </w:rPr>
        <w:t>Chemical composition: In Accordance with IPS M-TP-750</w:t>
      </w:r>
    </w:p>
    <w:p w14:paraId="497494B1" w14:textId="6FB5BAA1" w:rsidR="00CF6952" w:rsidRPr="00CF6952" w:rsidRDefault="00CF6952" w:rsidP="00CF6952">
      <w:pPr>
        <w:widowControl w:val="0"/>
        <w:numPr>
          <w:ilvl w:val="0"/>
          <w:numId w:val="31"/>
        </w:numPr>
        <w:bidi w:val="0"/>
        <w:spacing w:line="360" w:lineRule="auto"/>
        <w:jc w:val="both"/>
        <w:rPr>
          <w:rFonts w:ascii="Arial" w:hAnsi="Arial" w:cs="Arial"/>
          <w:color w:val="000000"/>
          <w:sz w:val="22"/>
          <w:szCs w:val="22"/>
        </w:rPr>
      </w:pPr>
      <w:r w:rsidRPr="00CF6952">
        <w:rPr>
          <w:rFonts w:ascii="Arial" w:hAnsi="Arial" w:cs="Arial"/>
          <w:color w:val="000000"/>
          <w:sz w:val="22"/>
          <w:szCs w:val="22"/>
        </w:rPr>
        <w:t>Utilization Factor: 0.85</w:t>
      </w:r>
      <w:r w:rsidR="00BD5FFC" w:rsidRPr="000C4292">
        <w:rPr>
          <w:rFonts w:asciiTheme="minorBidi" w:hAnsiTheme="minorBidi" w:cstheme="minorBidi"/>
          <w:noProof/>
          <w:highlight w:val="green"/>
        </w:rPr>
        <mc:AlternateContent>
          <mc:Choice Requires="wpg">
            <w:drawing>
              <wp:anchor distT="0" distB="0" distL="114300" distR="114300" simplePos="0" relativeHeight="251658752" behindDoc="0" locked="0" layoutInCell="1" allowOverlap="1" wp14:anchorId="29C5B6BD" wp14:editId="21003B11">
                <wp:simplePos x="0" y="0"/>
                <wp:positionH relativeFrom="column">
                  <wp:posOffset>0</wp:posOffset>
                </wp:positionH>
                <wp:positionV relativeFrom="paragraph">
                  <wp:posOffset>0</wp:posOffset>
                </wp:positionV>
                <wp:extent cx="552450" cy="417830"/>
                <wp:effectExtent l="0" t="0" r="19050" b="20320"/>
                <wp:wrapNone/>
                <wp:docPr id="54" name="Group 54"/>
                <wp:cNvGraphicFramePr/>
                <a:graphic xmlns:a="http://schemas.openxmlformats.org/drawingml/2006/main">
                  <a:graphicData uri="http://schemas.microsoft.com/office/word/2010/wordprocessingGroup">
                    <wpg:wgp>
                      <wpg:cNvGrpSpPr/>
                      <wpg:grpSpPr>
                        <a:xfrm>
                          <a:off x="0" y="0"/>
                          <a:ext cx="552450" cy="417830"/>
                          <a:chOff x="0" y="9140"/>
                          <a:chExt cx="552450" cy="419100"/>
                        </a:xfrm>
                      </wpg:grpSpPr>
                      <wps:wsp>
                        <wps:cNvPr id="55" name="Isosceles Triangle 55"/>
                        <wps:cNvSpPr/>
                        <wps:spPr>
                          <a:xfrm>
                            <a:off x="0" y="9140"/>
                            <a:ext cx="552450" cy="419100"/>
                          </a:xfrm>
                          <a:prstGeom prst="triangle">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73A3D881" w14:textId="4EE655E6" w:rsidR="00BD5FFC" w:rsidRPr="00D90A1A" w:rsidRDefault="00BD5FFC" w:rsidP="00BD5FFC">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4</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9C5B6BD" id="Group 54" o:spid="_x0000_s1027" style="position:absolute;left:0;text-align:left;margin-left:0;margin-top:0;width:43.5pt;height:32.9pt;z-index:251658752;mso-width-relative:margin;mso-height-relative:margin" coordorigin=",91" coordsize="552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NQsgMAAGUJAAAOAAAAZHJzL2Uyb0RvYy54bWy8Vltv2zYUfh+w/0DwfZGtWIktRCm8tAkK&#10;ZG2wZOgzTVEXjCI5ko6U/vqdQ0py4Lot0A7zg8zLuX7nnE+6ejN0kjwL61qtCro8W1AiFNdlq+qC&#10;/vV0+9uaEueZKpnUShT0RTj65vrXX656k4tUN1qWwhIwolzem4I23ps8SRxvRMfcmTZCwWWlbcc8&#10;bG2dlJb1YL2TSbpYXCS9tqWxmgvn4PRtvKTXwX5VCe4/VpUTnsiCQmw+PG147vCZXF+xvLbMNC0f&#10;w2A/EEXHWgVOZ1NvmWdkb9svTHUtt9rpyp9x3SW6qlouQg6QzXJxlM2d1XsTcqnzvjYzTADtEU4/&#10;bJZ/eH6wpC0Lmq0oUayDGgW3BPYATm/qHGTurHk0D3Y8qOMO8x0q2+E/ZEKGAOvLDKsYPOFwmGXp&#10;KgPwOVytlpfr8xF23kBtDlqb5Wq+eHdSdbNcBIlk8ptgeHM0vYEecgeY3M/B9NgwIwL6DiGYYMom&#10;mN477biQwpEn2zJVS0GyLGIWFGbAXO4Au6+idcj7NGBfZM1yY52/E7ojuCioH/2HDmTP985DoQCk&#10;SQxdK33bShnaXSrSF3STpVlQcFq2JV6iWBg8cSMteWYwMrt6GWTkvvtDl/EsW8AP8wQPs3jcHSzB&#10;nVRwiDWJ2YeVf5EC3Uj1p6ig7aA70hgEDvzBL+NcKB99u4aV4nuug0G0XEEis+3RwGnbMYNRHlVF&#10;4ItZefGtwKLyrBE8a+Vn5a5V2p4yICGr0XOUn0CK0CBKO12+QLdZHdnKGX7bQp3vmfMPzAI9wSwB&#10;5fqP8KikhlrqcUVJo+3nU+coD+MAt5T0QHcFdf/smRWUyPcKBgWaEKaP+LBZZZcpbOzrm93rG7Xv&#10;bjS0xxLI3fCwRHkvp2VldfcJmHmLXuGKKQ6+C8q9nTY3PtIwcDsX220QA040zN+rR8PROKKKPfw0&#10;fGLWTM0OU/JBT8PJ8qN+j7KoqfR273XVhmE44DriDUSB7PZ/MMbFxBhPOOC/64GkRzRB/ADHU8rO&#10;3Gv+tyNK3zTAK2Jrre4bwUqoU2wejBsoCRkmJoEjRnY9zCjwN4O0A3ZH5Hy+Rv4kwMLL9WJ9MZLt&#10;RDqrLNukm8jS6eryfD3N+GRlYpOxDhbercHLUQGQlyL8XyOcV1TUtR5e/7LtCrpGWhljwmTfqRLm&#10;hOWetTKuT3OKH3ZDeIEFaA51nufnv239qZP9UR9jqM5gx91+q+PCGwve5YEvx+8O/Fh4vQ8devg6&#10;uv4XAAD//wMAUEsDBBQABgAIAAAAIQBBiGO42gAAAAMBAAAPAAAAZHJzL2Rvd25yZXYueG1sTI9B&#10;S8NAEIXvgv9hGcGb3URpDWk2pRT1VARbQXqbJtMkNDsbstsk/feOXvTy4PGG977JVpNt1UC9bxwb&#10;iGcRKOLClQ1XBj73rw8JKB+QS2wdk4EreVjltzcZpqUb+YOGXaiUlLBP0UAdQpdq7YuaLPqZ64gl&#10;O7neYhDbV7rscZRy2+rHKFpoiw3LQo0dbWoqzruLNfA24rh+il+G7fm0uR728/evbUzG3N9N6yWo&#10;QFP4O4YffEGHXJiO7sKlV60BeST8qmTJs7ijgcU8AZ1n+j97/g0AAP//AwBQSwECLQAUAAYACAAA&#10;ACEAtoM4kv4AAADhAQAAEwAAAAAAAAAAAAAAAAAAAAAAW0NvbnRlbnRfVHlwZXNdLnhtbFBLAQIt&#10;ABQABgAIAAAAIQA4/SH/1gAAAJQBAAALAAAAAAAAAAAAAAAAAC8BAABfcmVscy8ucmVsc1BLAQIt&#10;ABQABgAIAAAAIQCH77NQsgMAAGUJAAAOAAAAAAAAAAAAAAAAAC4CAABkcnMvZTJvRG9jLnhtbFBL&#10;AQItABQABgAIAAAAIQBBiGO42gAAAAMBAAAPAAAAAAAAAAAAAAAAAAwGAABkcnMvZG93bnJldi54&#10;bWxQSwUGAAAAAAQABADzAAAAEwcAAAAA&#10;">
                <v:shape id="Isosceles Triangle 55" o:spid="_x0000_s1028" type="#_x0000_t5" style="position:absolute;top:91;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c5scA&#10;AADbAAAADwAAAGRycy9kb3ducmV2LnhtbESPQWvCQBSE74L/YXlCL1I3FrWSugliFaygba0Xb4/s&#10;axLMvg3ZVdP+erdQ8DjMzDfMLG1NJS7UuNKyguEgAkGcWV1yruDwtXqcgnAeWWNlmRT8kIM06XZm&#10;GGt75U+67H0uAoRdjAoK7+tYSpcVZNANbE0cvG/bGPRBNrnUDV4D3FTyKYom0mDJYaHAmhYFZaf9&#10;2SjY6OVi+dYet6OP1/7p9/m976bnnVIPvXb+AsJT6+/h//ZaKxiP4e9L+AE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z3ObHAAAA2wAAAA8AAAAAAAAAAAAAAAAAmAIAAGRy&#10;cy9kb3ducmV2LnhtbFBLBQYAAAAABAAEAPUAAACMAwAAAAA=&#10;" filled="f" strokecolor="#7f7f7f [1612]"/>
                <v:shapetype id="_x0000_t202" coordsize="21600,21600" o:spt="202" path="m,l,21600r21600,l21600,xe">
                  <v:stroke joinstyle="miter"/>
                  <v:path gradientshapeok="t" o:connecttype="rect"/>
                </v:shapetype>
                <v:shape id="Text Box 2" o:spid="_x0000_s1029"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73A3D881" w14:textId="4EE655E6" w:rsidR="00BD5FFC" w:rsidRPr="00D90A1A" w:rsidRDefault="00BD5FFC" w:rsidP="00BD5FFC">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4</w:t>
                        </w:r>
                      </w:p>
                    </w:txbxContent>
                  </v:textbox>
                </v:shape>
              </v:group>
            </w:pict>
          </mc:Fallback>
        </mc:AlternateContent>
      </w:r>
    </w:p>
    <w:p w14:paraId="18791814" w14:textId="77777777" w:rsidR="00CF6952" w:rsidRPr="00CF6952" w:rsidRDefault="00CF6952" w:rsidP="00CF6952">
      <w:pPr>
        <w:widowControl w:val="0"/>
        <w:numPr>
          <w:ilvl w:val="0"/>
          <w:numId w:val="31"/>
        </w:numPr>
        <w:bidi w:val="0"/>
        <w:spacing w:line="360" w:lineRule="auto"/>
        <w:jc w:val="both"/>
        <w:rPr>
          <w:rFonts w:ascii="Arial" w:hAnsi="Arial" w:cs="Arial"/>
          <w:color w:val="000000"/>
          <w:sz w:val="22"/>
          <w:szCs w:val="22"/>
        </w:rPr>
      </w:pPr>
      <w:r w:rsidRPr="00CF6952">
        <w:rPr>
          <w:rFonts w:ascii="Arial" w:hAnsi="Arial" w:cs="Arial"/>
          <w:color w:val="000000"/>
          <w:sz w:val="22"/>
          <w:szCs w:val="22"/>
        </w:rPr>
        <w:t>Efficiency: 50%</w:t>
      </w:r>
    </w:p>
    <w:p w14:paraId="789D7F91" w14:textId="77777777" w:rsidR="00CF6952" w:rsidRPr="00CF6952" w:rsidRDefault="00CF6952" w:rsidP="00CF6952">
      <w:pPr>
        <w:widowControl w:val="0"/>
        <w:numPr>
          <w:ilvl w:val="0"/>
          <w:numId w:val="31"/>
        </w:numPr>
        <w:bidi w:val="0"/>
        <w:spacing w:line="360" w:lineRule="auto"/>
        <w:jc w:val="both"/>
        <w:rPr>
          <w:rFonts w:ascii="Arial" w:hAnsi="Arial" w:cs="Arial"/>
          <w:color w:val="000000"/>
          <w:sz w:val="22"/>
          <w:szCs w:val="22"/>
        </w:rPr>
      </w:pPr>
      <w:r w:rsidRPr="00CF6952">
        <w:rPr>
          <w:rFonts w:ascii="Arial" w:hAnsi="Arial" w:cs="Arial"/>
          <w:color w:val="000000"/>
          <w:sz w:val="22"/>
          <w:szCs w:val="22"/>
        </w:rPr>
        <w:t>Design Life: 2 yrs.</w:t>
      </w:r>
    </w:p>
    <w:p w14:paraId="4D33E8BE" w14:textId="77777777" w:rsidR="00CF6952" w:rsidRPr="00CF6952" w:rsidRDefault="00CF6952" w:rsidP="00CF6952">
      <w:pPr>
        <w:widowControl w:val="0"/>
        <w:numPr>
          <w:ilvl w:val="0"/>
          <w:numId w:val="31"/>
        </w:numPr>
        <w:bidi w:val="0"/>
        <w:spacing w:line="360" w:lineRule="auto"/>
        <w:jc w:val="both"/>
        <w:rPr>
          <w:rFonts w:ascii="Arial" w:hAnsi="Arial" w:cs="Arial"/>
          <w:color w:val="000000"/>
          <w:sz w:val="22"/>
          <w:szCs w:val="22"/>
        </w:rPr>
      </w:pPr>
      <w:r w:rsidRPr="00CF6952">
        <w:rPr>
          <w:rFonts w:ascii="Arial" w:hAnsi="Arial" w:cs="Arial"/>
          <w:color w:val="000000"/>
          <w:sz w:val="22"/>
          <w:szCs w:val="22"/>
        </w:rPr>
        <w:t>Consumption rate: 7.3 kg/A.y</w:t>
      </w:r>
    </w:p>
    <w:p w14:paraId="147046B1" w14:textId="2C09A6A3" w:rsidR="00CF6952" w:rsidRPr="00CF6952" w:rsidRDefault="00CF6952" w:rsidP="00CF6952">
      <w:pPr>
        <w:widowControl w:val="0"/>
        <w:bidi w:val="0"/>
        <w:spacing w:line="360" w:lineRule="auto"/>
        <w:ind w:left="720" w:hanging="11"/>
        <w:jc w:val="both"/>
        <w:rPr>
          <w:rFonts w:ascii="Arial" w:hAnsi="Arial" w:cs="Arial"/>
          <w:color w:val="000000"/>
          <w:sz w:val="22"/>
          <w:szCs w:val="22"/>
        </w:rPr>
      </w:pPr>
      <w:r w:rsidRPr="00CF6952">
        <w:rPr>
          <w:rFonts w:ascii="Arial" w:hAnsi="Arial" w:cs="Arial"/>
          <w:color w:val="000000"/>
          <w:sz w:val="22"/>
          <w:szCs w:val="22"/>
        </w:rPr>
        <w:t>Note: this type of sacrificial anode includes min 6% Al as respect to ISO15589-1.</w:t>
      </w:r>
    </w:p>
    <w:p w14:paraId="5EF0AB71" w14:textId="20FB088F" w:rsidR="00CF6952" w:rsidRDefault="00CF6952" w:rsidP="00CF6952">
      <w:pPr>
        <w:widowControl w:val="0"/>
        <w:bidi w:val="0"/>
        <w:spacing w:line="360" w:lineRule="auto"/>
        <w:ind w:left="720" w:hanging="11"/>
        <w:jc w:val="center"/>
        <w:rPr>
          <w:rFonts w:ascii="Arial" w:hAnsi="Arial" w:cs="Arial"/>
          <w:color w:val="000000"/>
          <w:sz w:val="22"/>
          <w:szCs w:val="22"/>
        </w:rPr>
      </w:pPr>
      <w:r w:rsidRPr="00826EE0">
        <w:rPr>
          <w:rFonts w:ascii="Arial" w:hAnsi="Arial" w:cs="Arial"/>
          <w:iCs/>
          <w:noProof/>
        </w:rPr>
        <w:drawing>
          <wp:inline distT="0" distB="0" distL="0" distR="0" wp14:anchorId="0E86403F" wp14:editId="4D7BC9D7">
            <wp:extent cx="4160520" cy="10820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0520" cy="1082040"/>
                    </a:xfrm>
                    <a:prstGeom prst="rect">
                      <a:avLst/>
                    </a:prstGeom>
                    <a:noFill/>
                    <a:ln>
                      <a:noFill/>
                    </a:ln>
                  </pic:spPr>
                </pic:pic>
              </a:graphicData>
            </a:graphic>
          </wp:inline>
        </w:drawing>
      </w:r>
    </w:p>
    <w:p w14:paraId="51EDE51E" w14:textId="77777777" w:rsidR="00CF6952" w:rsidRDefault="00CF6952" w:rsidP="00CF6952">
      <w:pPr>
        <w:widowControl w:val="0"/>
        <w:bidi w:val="0"/>
        <w:spacing w:line="360" w:lineRule="auto"/>
        <w:ind w:left="720" w:hanging="11"/>
        <w:jc w:val="both"/>
        <w:rPr>
          <w:rFonts w:ascii="Arial" w:hAnsi="Arial" w:cs="Arial"/>
          <w:color w:val="000000"/>
          <w:sz w:val="22"/>
          <w:szCs w:val="22"/>
        </w:rPr>
      </w:pPr>
    </w:p>
    <w:p w14:paraId="00EF0ADE" w14:textId="150C23B0" w:rsidR="00CF6952" w:rsidRDefault="00D573B2" w:rsidP="00CF6952">
      <w:pPr>
        <w:widowControl w:val="0"/>
        <w:bidi w:val="0"/>
        <w:spacing w:line="360" w:lineRule="auto"/>
        <w:ind w:left="720" w:hanging="11"/>
        <w:jc w:val="center"/>
        <w:rPr>
          <w:rFonts w:ascii="Arial" w:hAnsi="Arial" w:cs="Arial"/>
          <w:color w:val="000000"/>
          <w:sz w:val="22"/>
          <w:szCs w:val="22"/>
        </w:rPr>
      </w:pPr>
      <w:r>
        <w:rPr>
          <w:rFonts w:ascii="Arial" w:hAnsi="Arial" w:cs="Arial"/>
          <w:noProof/>
        </w:rPr>
        <mc:AlternateContent>
          <mc:Choice Requires="wps">
            <w:drawing>
              <wp:anchor distT="0" distB="0" distL="114300" distR="114300" simplePos="0" relativeHeight="251657728" behindDoc="0" locked="0" layoutInCell="1" allowOverlap="1" wp14:anchorId="0DC1D2CF" wp14:editId="1E3BD435">
                <wp:simplePos x="0" y="0"/>
                <wp:positionH relativeFrom="column">
                  <wp:posOffset>1029335</wp:posOffset>
                </wp:positionH>
                <wp:positionV relativeFrom="paragraph">
                  <wp:posOffset>880110</wp:posOffset>
                </wp:positionV>
                <wp:extent cx="4869180" cy="182880"/>
                <wp:effectExtent l="0" t="0" r="26670" b="26670"/>
                <wp:wrapNone/>
                <wp:docPr id="20" name="Rectangle 20"/>
                <wp:cNvGraphicFramePr/>
                <a:graphic xmlns:a="http://schemas.openxmlformats.org/drawingml/2006/main">
                  <a:graphicData uri="http://schemas.microsoft.com/office/word/2010/wordprocessingShape">
                    <wps:wsp>
                      <wps:cNvSpPr/>
                      <wps:spPr>
                        <a:xfrm>
                          <a:off x="0" y="0"/>
                          <a:ext cx="486918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EFFDD" id="Rectangle 20" o:spid="_x0000_s1026" style="position:absolute;margin-left:81.05pt;margin-top:69.3pt;width:383.4pt;height:14.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TGlQIAAIcFAAAOAAAAZHJzL2Uyb0RvYy54bWysVMFu2zAMvQ/YPwi6L46DtEuNOkXQIsOA&#10;oC3aDj0rshQbkEVNUuJkXz9Kst2gK3YY5oNMieSj+ETy+ubYKnIQ1jWgS5pPppQIzaFq9K6kP17W&#10;XxaUOM90xRRoUdKTcPRm+fnTdWcKMYMaVCUsQRDtis6UtPbeFFnmeC1a5iZghEalBNsyj1u7yyrL&#10;OkRvVTabTi+zDmxlLHDhHJ7eJSVdRnwpBfcPUjrhiSop3s3H1cZ1G9Zsec2KnWWmbnh/DfYPt2hZ&#10;ozHoCHXHPCN72/wB1TbcggPpJxzaDKRsuIg5YDb59F02zzUzIuaC5Dgz0uT+Hyy/Pzxa0lQlnSE9&#10;mrX4Rk/IGtM7JQieIUGdcQXaPZtH2+8ciiHbo7Rt+GMe5BhJPY2kiqMnHA/ni8urfIHgHHX5YrZA&#10;GWGyN29jnf8moCVBKKnF8JFLdtg4n0wHkxBMw7pRCs9ZoXRYHaimCmdxY3fbW2XJgeGLr9dT/Ppw&#10;Z2YYPLhmIbOUS5T8SYkE+yQkkoK3n8WbxHIUIyzjXGifJ1XNKpGiXZwHCwUcPGKmSiNgQJZ4yxG7&#10;BxgsE8iAnfLu7YOriNU8Ok//drHkPHrEyKD96Nw2GuxHAAqz6iMn+4GkRE1gaQvVCUvGQuolZ/i6&#10;wXfbMOcfmcXmwafGgeAfcJEKupJCL1FSg/310Xmwx5pGLSUdNmNJ3c89s4IS9V1jtV/l83no3riZ&#10;X3wNtWrPNdtzjd63t4Cvn+PoMTyKwd6rQZQW2lecG6sQFVVMc4xdUu7tsLn1aUjg5OFitYpm2LGG&#10;+Y1+NjyAB1ZDXb4cX5k1ffF6LPt7GBqXFe9qONkGTw2rvQfZxAJ/47XnG7s9Fk4/mcI4Od9Hq7f5&#10;ufwNAAD//wMAUEsDBBQABgAIAAAAIQBNOUFX4AAAAAsBAAAPAAAAZHJzL2Rvd25yZXYueG1sTI9B&#10;T4NAEIXvJv6HzZh4MXYpNUiRpdEm9uChibWX3hZ2BFJ2lrBLwX/v9KS3eXlf3ryXb2bbiQsOvnWk&#10;YLmIQCBVzrRUKzh+vT+mIHzQZHTnCBX8oIdNcXuT68y4iT7xcgi14BDymVbQhNBnUvqqQav9wvVI&#10;7H27werAcqilGfTE4baTcRQl0uqW+EOje9w2WJ0Po1VQ7k7DNn1b7cL4kHD0uf7A/aTU/d38+gIi&#10;4Bz+YLjW5+pQcKfSjWS86Fgn8ZJRPlZpAoKJdZyuQZRX6/kJZJHL/xuKXwAAAP//AwBQSwECLQAU&#10;AAYACAAAACEAtoM4kv4AAADhAQAAEwAAAAAAAAAAAAAAAAAAAAAAW0NvbnRlbnRfVHlwZXNdLnht&#10;bFBLAQItABQABgAIAAAAIQA4/SH/1gAAAJQBAAALAAAAAAAAAAAAAAAAAC8BAABfcmVscy8ucmVs&#10;c1BLAQItABQABgAIAAAAIQCSIETGlQIAAIcFAAAOAAAAAAAAAAAAAAAAAC4CAABkcnMvZTJvRG9j&#10;LnhtbFBLAQItABQABgAIAAAAIQBNOUFX4AAAAAsBAAAPAAAAAAAAAAAAAAAAAO8EAABkcnMvZG93&#10;bnJldi54bWxQSwUGAAAAAAQABADzAAAA/AUAAAAA&#10;" filled="f" strokecolor="red" strokeweight="2pt"/>
            </w:pict>
          </mc:Fallback>
        </mc:AlternateContent>
      </w:r>
      <w:r w:rsidR="00CF6952" w:rsidRPr="00826EE0">
        <w:rPr>
          <w:rFonts w:ascii="Arial" w:hAnsi="Arial" w:cs="Arial"/>
          <w:noProof/>
        </w:rPr>
        <w:drawing>
          <wp:inline distT="0" distB="0" distL="0" distR="0" wp14:anchorId="774CCA53" wp14:editId="77F9EB8F">
            <wp:extent cx="4922520" cy="1280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2520" cy="1280160"/>
                    </a:xfrm>
                    <a:prstGeom prst="rect">
                      <a:avLst/>
                    </a:prstGeom>
                    <a:noFill/>
                    <a:ln>
                      <a:noFill/>
                    </a:ln>
                  </pic:spPr>
                </pic:pic>
              </a:graphicData>
            </a:graphic>
          </wp:inline>
        </w:drawing>
      </w:r>
    </w:p>
    <w:p w14:paraId="6D808A76" w14:textId="77777777" w:rsidR="00CF6952" w:rsidRDefault="00CF6952" w:rsidP="00CF6952">
      <w:pPr>
        <w:widowControl w:val="0"/>
        <w:bidi w:val="0"/>
        <w:spacing w:line="360" w:lineRule="auto"/>
        <w:ind w:left="720" w:hanging="11"/>
        <w:jc w:val="both"/>
        <w:rPr>
          <w:rFonts w:ascii="Arial" w:hAnsi="Arial" w:cs="Arial"/>
          <w:color w:val="000000"/>
          <w:sz w:val="22"/>
          <w:szCs w:val="22"/>
        </w:rPr>
      </w:pPr>
    </w:p>
    <w:p w14:paraId="525957B2" w14:textId="3EC61B06" w:rsidR="00260939" w:rsidRPr="00A43394" w:rsidRDefault="00260939" w:rsidP="00CF6952">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Current requirement for protection of Pipeline surface as below formula:</w:t>
      </w:r>
    </w:p>
    <w:p w14:paraId="48862E17" w14:textId="77777777" w:rsidR="00260939" w:rsidRPr="00A43394" w:rsidRDefault="00317E70" w:rsidP="0050230A">
      <w:pPr>
        <w:widowControl w:val="0"/>
        <w:bidi w:val="0"/>
        <w:spacing w:line="360" w:lineRule="auto"/>
        <w:ind w:left="720" w:hanging="11"/>
        <w:jc w:val="center"/>
        <w:rPr>
          <w:rFonts w:ascii="Arial" w:hAnsi="Arial" w:cs="Arial"/>
          <w:color w:val="000000"/>
          <w:sz w:val="22"/>
          <w:szCs w:val="22"/>
        </w:rPr>
      </w:pPr>
      <w:r w:rsidRPr="002C3D2E">
        <w:rPr>
          <w:rFonts w:ascii="Arial" w:hAnsi="Arial" w:cs="Arial"/>
          <w:color w:val="000000"/>
          <w:position w:val="-12"/>
          <w:sz w:val="22"/>
          <w:szCs w:val="22"/>
        </w:rPr>
        <w:object w:dxaOrig="3600" w:dyaOrig="360" w14:anchorId="62ACF170">
          <v:shape id="_x0000_i1033" type="#_x0000_t75" style="width:181.5pt;height:15.8pt" o:ole="">
            <v:imagedata r:id="rId31" o:title=""/>
          </v:shape>
          <o:OLEObject Type="Embed" ProgID="Equation.DSMT4" ShapeID="_x0000_i1033" DrawAspect="Content" ObjectID="_1796624663" r:id="rId32"/>
        </w:object>
      </w:r>
    </w:p>
    <w:p w14:paraId="5EA30DCF" w14:textId="77777777"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Where:</w:t>
      </w:r>
      <w:r w:rsidRPr="00A43394">
        <w:rPr>
          <w:rFonts w:ascii="Arial" w:hAnsi="Arial" w:cs="Arial"/>
          <w:color w:val="000000"/>
          <w:sz w:val="22"/>
          <w:szCs w:val="22"/>
        </w:rPr>
        <w:object w:dxaOrig="165" w:dyaOrig="285" w14:anchorId="1FB7342D">
          <v:shape id="_x0000_i1034" type="#_x0000_t75" style="width:7.9pt;height:14.8pt" o:ole="">
            <v:imagedata r:id="rId14" o:title=""/>
          </v:shape>
          <o:OLEObject Type="Embed" ProgID="Equation.DSMT4" ShapeID="_x0000_i1034" DrawAspect="Content" ObjectID="_1796624664" r:id="rId33"/>
        </w:object>
      </w:r>
    </w:p>
    <w:p w14:paraId="305595CB" w14:textId="61496173" w:rsidR="00260939" w:rsidRPr="00A43394" w:rsidRDefault="00260939" w:rsidP="00317E70">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I</w:t>
      </w:r>
      <w:r w:rsidRPr="00A43394">
        <w:rPr>
          <w:rFonts w:ascii="Arial" w:hAnsi="Arial" w:cs="Arial"/>
          <w:color w:val="000000"/>
          <w:sz w:val="22"/>
          <w:szCs w:val="22"/>
          <w:vertAlign w:val="subscript"/>
        </w:rPr>
        <w:t>C</w:t>
      </w:r>
      <w:r w:rsidRPr="00A43394">
        <w:rPr>
          <w:rFonts w:ascii="Arial" w:hAnsi="Arial" w:cs="Arial"/>
          <w:color w:val="000000"/>
          <w:sz w:val="22"/>
          <w:szCs w:val="22"/>
        </w:rPr>
        <w:t>= Current Requirement (A)</w:t>
      </w:r>
    </w:p>
    <w:p w14:paraId="5E604D2F" w14:textId="77777777"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 Total Surface (m2)</w:t>
      </w:r>
      <w:r w:rsidRPr="00A43394">
        <w:rPr>
          <w:rFonts w:ascii="Arial" w:hAnsi="Arial" w:cs="Arial"/>
          <w:color w:val="000000"/>
          <w:sz w:val="22"/>
          <w:szCs w:val="22"/>
        </w:rPr>
        <w:tab/>
      </w:r>
    </w:p>
    <w:p w14:paraId="2F7DE602" w14:textId="761784A1"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CB= Coating Breakdown (%)</w:t>
      </w:r>
      <w:r w:rsidRPr="00A43394">
        <w:rPr>
          <w:rFonts w:ascii="Arial" w:hAnsi="Arial" w:cs="Arial"/>
          <w:color w:val="000000"/>
          <w:sz w:val="22"/>
          <w:szCs w:val="22"/>
        </w:rPr>
        <w:tab/>
        <w:t xml:space="preserve">= </w:t>
      </w:r>
      <w:r>
        <w:rPr>
          <w:rFonts w:ascii="Arial" w:hAnsi="Arial" w:cs="Arial"/>
          <w:color w:val="000000"/>
          <w:sz w:val="22"/>
          <w:szCs w:val="22"/>
        </w:rPr>
        <w:t>0.8</w:t>
      </w:r>
      <w:r w:rsidRPr="00A43394">
        <w:rPr>
          <w:rFonts w:ascii="Arial" w:hAnsi="Arial" w:cs="Arial"/>
          <w:color w:val="000000"/>
          <w:sz w:val="22"/>
          <w:szCs w:val="22"/>
        </w:rPr>
        <w:t xml:space="preserve">% based on </w:t>
      </w:r>
      <w:r>
        <w:rPr>
          <w:rFonts w:ascii="Arial" w:hAnsi="Arial" w:cs="Arial"/>
          <w:color w:val="000000"/>
          <w:sz w:val="22"/>
          <w:szCs w:val="22"/>
        </w:rPr>
        <w:t>above calculation</w:t>
      </w:r>
    </w:p>
    <w:p w14:paraId="0BED9DB7" w14:textId="4A54369F"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CE= Coating Efficiency (1-CB) (%)</w:t>
      </w:r>
      <w:r w:rsidRPr="00A43394">
        <w:rPr>
          <w:rFonts w:ascii="Arial" w:hAnsi="Arial" w:cs="Arial"/>
          <w:color w:val="000000"/>
          <w:sz w:val="22"/>
          <w:szCs w:val="22"/>
        </w:rPr>
        <w:tab/>
        <w:t xml:space="preserve">= </w:t>
      </w:r>
      <w:r>
        <w:rPr>
          <w:rFonts w:ascii="Arial" w:hAnsi="Arial" w:cs="Arial"/>
          <w:color w:val="000000"/>
          <w:sz w:val="22"/>
          <w:szCs w:val="22"/>
        </w:rPr>
        <w:t>99.2</w:t>
      </w:r>
      <w:r w:rsidRPr="00A43394">
        <w:rPr>
          <w:rFonts w:ascii="Arial" w:hAnsi="Arial" w:cs="Arial"/>
          <w:color w:val="000000"/>
          <w:sz w:val="22"/>
          <w:szCs w:val="22"/>
        </w:rPr>
        <w:t xml:space="preserve"> % </w:t>
      </w:r>
    </w:p>
    <w:p w14:paraId="35C837CB" w14:textId="36FD9833" w:rsidR="00260939" w:rsidRPr="00A43394" w:rsidRDefault="0026093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1CD</w:t>
      </w:r>
      <w:r w:rsidRPr="00A43394">
        <w:rPr>
          <w:rFonts w:ascii="Arial" w:hAnsi="Arial" w:cs="Arial"/>
          <w:color w:val="000000"/>
          <w:sz w:val="22"/>
          <w:szCs w:val="22"/>
        </w:rPr>
        <w:t>= Uncoated Current Density (mA/m2</w:t>
      </w:r>
      <w:r w:rsidR="002C3339" w:rsidRPr="00A43394">
        <w:rPr>
          <w:rFonts w:ascii="Arial" w:hAnsi="Arial" w:cs="Arial"/>
          <w:color w:val="000000"/>
          <w:sz w:val="22"/>
          <w:szCs w:val="22"/>
        </w:rPr>
        <w:t>) =</w:t>
      </w:r>
      <w:r w:rsidRPr="00A43394">
        <w:rPr>
          <w:rFonts w:ascii="Arial" w:hAnsi="Arial" w:cs="Arial"/>
          <w:color w:val="000000"/>
          <w:sz w:val="22"/>
          <w:szCs w:val="22"/>
        </w:rPr>
        <w:t xml:space="preserve"> </w:t>
      </w:r>
      <w:r w:rsidR="002C3339">
        <w:rPr>
          <w:rFonts w:ascii="Arial" w:hAnsi="Arial" w:cs="Arial"/>
          <w:color w:val="000000"/>
          <w:sz w:val="22"/>
          <w:szCs w:val="22"/>
        </w:rPr>
        <w:t>20</w:t>
      </w:r>
      <w:r w:rsidRPr="00A43394">
        <w:rPr>
          <w:rFonts w:ascii="Arial" w:hAnsi="Arial" w:cs="Arial"/>
          <w:color w:val="000000"/>
          <w:sz w:val="22"/>
          <w:szCs w:val="22"/>
        </w:rPr>
        <w:t xml:space="preserve"> mA/m2</w:t>
      </w:r>
    </w:p>
    <w:p w14:paraId="5D113711" w14:textId="2EB91391" w:rsidR="00260939" w:rsidRPr="00A43394" w:rsidRDefault="0026093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J</w:t>
      </w:r>
      <w:r w:rsidRPr="00A43394">
        <w:rPr>
          <w:rFonts w:ascii="Arial" w:hAnsi="Arial" w:cs="Arial"/>
          <w:color w:val="000000"/>
          <w:sz w:val="22"/>
          <w:szCs w:val="22"/>
          <w:vertAlign w:val="subscript"/>
        </w:rPr>
        <w:t>2CD</w:t>
      </w:r>
      <w:r w:rsidRPr="00A43394">
        <w:rPr>
          <w:rFonts w:ascii="Arial" w:hAnsi="Arial" w:cs="Arial"/>
          <w:color w:val="000000"/>
          <w:sz w:val="22"/>
          <w:szCs w:val="22"/>
        </w:rPr>
        <w:t>= Coated Current Density (mA/m2</w:t>
      </w:r>
      <w:r w:rsidR="002C3339" w:rsidRPr="00A43394">
        <w:rPr>
          <w:rFonts w:ascii="Arial" w:hAnsi="Arial" w:cs="Arial"/>
          <w:color w:val="000000"/>
          <w:sz w:val="22"/>
          <w:szCs w:val="22"/>
        </w:rPr>
        <w:t>) =</w:t>
      </w:r>
      <w:r w:rsidRPr="00A43394">
        <w:rPr>
          <w:rFonts w:ascii="Arial" w:hAnsi="Arial" w:cs="Arial"/>
          <w:color w:val="000000"/>
          <w:sz w:val="22"/>
          <w:szCs w:val="22"/>
        </w:rPr>
        <w:t xml:space="preserve"> </w:t>
      </w:r>
      <w:r w:rsidR="002C3339">
        <w:rPr>
          <w:rFonts w:ascii="Arial" w:hAnsi="Arial" w:cs="Arial"/>
          <w:color w:val="000000"/>
          <w:sz w:val="22"/>
          <w:szCs w:val="22"/>
        </w:rPr>
        <w:t>1.25</w:t>
      </w:r>
      <w:r w:rsidRPr="00A43394">
        <w:rPr>
          <w:rFonts w:ascii="Arial" w:hAnsi="Arial" w:cs="Arial"/>
          <w:color w:val="000000"/>
          <w:sz w:val="22"/>
          <w:szCs w:val="22"/>
        </w:rPr>
        <w:t xml:space="preserve"> mA/m2</w:t>
      </w:r>
    </w:p>
    <w:p w14:paraId="787A7C96" w14:textId="1BC0453C" w:rsidR="00260939" w:rsidRPr="00A43394" w:rsidRDefault="00260939" w:rsidP="002609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Required current are calculated:</w:t>
      </w:r>
    </w:p>
    <w:p w14:paraId="64257214" w14:textId="4F1F5AEC" w:rsidR="00260939" w:rsidRPr="00A43394" w:rsidRDefault="00260939" w:rsidP="002C3339">
      <w:pPr>
        <w:widowControl w:val="0"/>
        <w:bidi w:val="0"/>
        <w:spacing w:line="360" w:lineRule="auto"/>
        <w:ind w:left="720" w:hanging="11"/>
        <w:jc w:val="center"/>
        <w:rPr>
          <w:rFonts w:ascii="Arial" w:hAnsi="Arial" w:cs="Arial"/>
          <w:color w:val="000000"/>
          <w:sz w:val="22"/>
          <w:szCs w:val="22"/>
          <w:u w:val="single"/>
        </w:rPr>
      </w:pPr>
      <w:r w:rsidRPr="00A43394">
        <w:rPr>
          <w:rFonts w:ascii="Arial" w:hAnsi="Arial" w:cs="Arial"/>
          <w:color w:val="000000"/>
          <w:sz w:val="22"/>
          <w:szCs w:val="22"/>
          <w:u w:val="single"/>
        </w:rPr>
        <w:t xml:space="preserve">The total current required is about </w:t>
      </w:r>
      <w:r w:rsidR="002C3339">
        <w:rPr>
          <w:rFonts w:ascii="Arial" w:hAnsi="Arial" w:cs="Arial"/>
          <w:color w:val="000000"/>
          <w:sz w:val="22"/>
          <w:szCs w:val="22"/>
          <w:u w:val="single"/>
        </w:rPr>
        <w:t>41.33</w:t>
      </w:r>
      <w:r w:rsidRPr="00A43394">
        <w:rPr>
          <w:rFonts w:ascii="Arial" w:hAnsi="Arial" w:cs="Arial"/>
          <w:color w:val="000000"/>
          <w:sz w:val="22"/>
          <w:szCs w:val="22"/>
          <w:u w:val="single"/>
        </w:rPr>
        <w:t xml:space="preserve"> A.</w:t>
      </w:r>
    </w:p>
    <w:p w14:paraId="015B53F0" w14:textId="14F9D088" w:rsidR="00CF6952" w:rsidRDefault="00CF6952" w:rsidP="00CF6952">
      <w:pPr>
        <w:widowControl w:val="0"/>
        <w:bidi w:val="0"/>
        <w:spacing w:line="360" w:lineRule="auto"/>
        <w:ind w:left="720" w:hanging="11"/>
        <w:jc w:val="both"/>
        <w:rPr>
          <w:rFonts w:ascii="Arial" w:hAnsi="Arial" w:cs="Arial"/>
          <w:color w:val="000000"/>
          <w:sz w:val="22"/>
          <w:szCs w:val="22"/>
        </w:rPr>
      </w:pPr>
      <w:r w:rsidRPr="00CF6952">
        <w:rPr>
          <w:rFonts w:ascii="Arial" w:hAnsi="Arial" w:cs="Arial"/>
          <w:color w:val="000000"/>
          <w:sz w:val="22"/>
          <w:szCs w:val="22"/>
        </w:rPr>
        <w:t xml:space="preserve">Duo to anode current and weight </w:t>
      </w:r>
      <w:r>
        <w:rPr>
          <w:rFonts w:ascii="Arial" w:hAnsi="Arial" w:cs="Arial"/>
          <w:color w:val="000000"/>
          <w:sz w:val="22"/>
          <w:szCs w:val="22"/>
        </w:rPr>
        <w:t>methods</w:t>
      </w:r>
      <w:r w:rsidRPr="00CF6952">
        <w:rPr>
          <w:rFonts w:ascii="Arial" w:hAnsi="Arial" w:cs="Arial"/>
          <w:color w:val="000000"/>
          <w:sz w:val="22"/>
          <w:szCs w:val="22"/>
        </w:rPr>
        <w:t>, the number of these facilities should be accounted for optimum CP design through following formula:</w:t>
      </w:r>
    </w:p>
    <w:p w14:paraId="50E26069" w14:textId="3D211BC7" w:rsidR="00CF6952" w:rsidRPr="00CF6952" w:rsidRDefault="00CF6952" w:rsidP="00CF6952">
      <w:pPr>
        <w:widowControl w:val="0"/>
        <w:bidi w:val="0"/>
        <w:spacing w:line="360" w:lineRule="auto"/>
        <w:ind w:left="720" w:hanging="11"/>
        <w:jc w:val="both"/>
        <w:rPr>
          <w:rFonts w:ascii="Arial" w:hAnsi="Arial" w:cs="Arial"/>
          <w:color w:val="000000"/>
          <w:sz w:val="22"/>
          <w:szCs w:val="22"/>
        </w:rPr>
      </w:pPr>
      <w:r w:rsidRPr="00CF6952">
        <w:rPr>
          <w:rFonts w:ascii="Arial" w:hAnsi="Arial" w:cs="Arial"/>
          <w:color w:val="000000"/>
          <w:sz w:val="22"/>
          <w:szCs w:val="22"/>
          <w:highlight w:val="yellow"/>
        </w:rPr>
        <w:t>Weight Method:</w:t>
      </w:r>
      <w:r w:rsidR="00BD5FFC" w:rsidRPr="00BD5FFC">
        <w:rPr>
          <w:rFonts w:asciiTheme="minorBidi" w:hAnsiTheme="minorBidi" w:cstheme="minorBidi"/>
          <w:noProof/>
          <w:highlight w:val="green"/>
        </w:rPr>
        <w:t xml:space="preserve"> </w:t>
      </w:r>
      <w:r w:rsidR="00BD5FFC" w:rsidRPr="000C4292">
        <w:rPr>
          <w:rFonts w:asciiTheme="minorBidi" w:hAnsiTheme="minorBidi" w:cstheme="minorBidi"/>
          <w:noProof/>
          <w:highlight w:val="green"/>
        </w:rPr>
        <mc:AlternateContent>
          <mc:Choice Requires="wpg">
            <w:drawing>
              <wp:anchor distT="0" distB="0" distL="114300" distR="114300" simplePos="0" relativeHeight="251659776" behindDoc="0" locked="0" layoutInCell="1" allowOverlap="1" wp14:anchorId="4B328ECC" wp14:editId="6D9D0DA3">
                <wp:simplePos x="0" y="0"/>
                <wp:positionH relativeFrom="column">
                  <wp:posOffset>0</wp:posOffset>
                </wp:positionH>
                <wp:positionV relativeFrom="paragraph">
                  <wp:posOffset>-635</wp:posOffset>
                </wp:positionV>
                <wp:extent cx="552450" cy="417830"/>
                <wp:effectExtent l="0" t="0" r="19050" b="20320"/>
                <wp:wrapNone/>
                <wp:docPr id="21" name="Group 21"/>
                <wp:cNvGraphicFramePr/>
                <a:graphic xmlns:a="http://schemas.openxmlformats.org/drawingml/2006/main">
                  <a:graphicData uri="http://schemas.microsoft.com/office/word/2010/wordprocessingGroup">
                    <wpg:wgp>
                      <wpg:cNvGrpSpPr/>
                      <wpg:grpSpPr>
                        <a:xfrm>
                          <a:off x="0" y="0"/>
                          <a:ext cx="552450" cy="417830"/>
                          <a:chOff x="0" y="9140"/>
                          <a:chExt cx="552450" cy="419100"/>
                        </a:xfrm>
                      </wpg:grpSpPr>
                      <wps:wsp>
                        <wps:cNvPr id="22" name="Isosceles Triangle 22"/>
                        <wps:cNvSpPr/>
                        <wps:spPr>
                          <a:xfrm>
                            <a:off x="0" y="9140"/>
                            <a:ext cx="552450" cy="419100"/>
                          </a:xfrm>
                          <a:prstGeom prst="triangle">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757A2654" w14:textId="6401D948" w:rsidR="00BD5FFC" w:rsidRPr="00D90A1A" w:rsidRDefault="00BD5FFC" w:rsidP="00BD5FFC">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4</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328ECC" id="Group 21" o:spid="_x0000_s1030" style="position:absolute;left:0;text-align:left;margin-left:0;margin-top:-.05pt;width:43.5pt;height:32.9pt;z-index:251659776;mso-width-relative:margin;mso-height-relative:margin" coordorigin=",91" coordsize="552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PErwMAAGUJAAAOAAAAZHJzL2Uyb0RvYy54bWy8Vltv2zYUfh/Q/0DwvZGtWI0tRCm8tAkK&#10;pG2wZOgzTVEXjCI5ko6U/vqeQ0py4Lod0A3zg0zy3D+e80mXb4dOkidhXatVQZdnC0qE4rpsVV3Q&#10;Px9vXq8pcZ6pkkmtREGfhaNvr179dtmbXKS60bIUloAT5fLeFLTx3uRJ4ngjOubOtBEKhJW2HfOw&#10;tXVSWtaD904m6WLxJum1LY3VXDgHp++ikF4F/1UluP9cVU54IgsKufnwtOG5w2dydcny2jLTtHxM&#10;g/1CFh1rFQSdXb1jnpG9bb9z1bXcaqcrf8Z1l+iqarkINUA1y8VRNbdW702opc772swwAbRHOP2y&#10;W/7p6d6StixouqREsQ7uKIQlsAdwelPnoHNrzYO5t+NBHXdY71DZDv+hEjIEWJ9nWMXgCYfDLEtX&#10;GYDPQbRaXqzPR9h5A3dzsNosV7Pg/UnTzXIRNJIpboLpzdn0BnrIHWBy/w6mh4YZEdB3CMEEUzrB&#10;9MFpx4UUjjzalqlaCpKmEbNgMAPmcgfY/RCtQ92nAfuuapYb6/yt0B3BRUH9GD90IHu6cx4uCkCa&#10;1DC00jetlKHdpSJ9QTdZmgUDp2VbohDVwuCJa2nJE4OR2dXLoCP33UddxrNsAT+sEyLM6nF38AQy&#10;qeAQ7yRWH1b+WQoMI9UfooK2g+5IYxI48Ie4jHOhfIztGlaKfwodHKLnCgqZfY8OTvuOFYz6aCoC&#10;X8zGi58lFo1nixBZKz8bd63S9pQDCVWNkaP+BFKEBlHa6fIZus3qyFbO8JsW7vmOOX/PLNATzBJQ&#10;rv8Mj0pquEs9rihptP166hz1YRxASkkPdFdQ9/eeWUGJ/KBgUKAJYfqID5tVdpHCxr6U7F5K1L67&#10;1tAeQBmQXViivpfTsrK6+wLMvMWoIGKKQ+yCcm+nzbWPNAzczsV2G9SAEw3zd+rBcHSOqGIPPw5f&#10;mDVTs8OUfNLTcLL8qN+jLloqvd17XbVhGA64jngDUSC7/R+McT4xxiMO+O96IMc0QfwAx1PJztxp&#10;/pcjSl83wCtia63uG8FKuKfYPJg3UBIyTCwCR4zsephR4G8GZQfsjsj5fI38SYCFl+vF+s1IthPp&#10;rLJsk24iS6eri/P1NOOTl4lNxnuw8G4NUY4uAHkpwv8jwnlBRV3r4fUv266ga6SVMScs9r0qYU5Y&#10;7lkr4/o0p/hhN8QX2MS9R/Pz37b+1Mn+qI8xVWew425+1nHhjQXv8sCX43cHfiy83IcOPXwdXX0D&#10;AAD//wMAUEsDBBQABgAIAAAAIQAUPlA43AAAAAQBAAAPAAAAZHJzL2Rvd25yZXYueG1sTI9Pa8JA&#10;FMTvhX6H5RV6001a/EPMRkTanqRQLRRvz+SZBLNvQ3ZN4rfv66kehxlmfpOuR9uonjpfOzYQTyNQ&#10;xLkrai4NfB/eJ0tQPiAX2DgmAzfysM4eH1JMCjfwF/X7UCopYZ+ggSqENtHa5xVZ9FPXEot3dp3F&#10;ILIrddHhIOW20S9RNNcWa5aFClvaVpRf9ldr4GPAYfMav/W7y3l7Ox5mnz+7mIx5fho3K1CBxvAf&#10;hj98QYdMmE7uyoVXjQE5EgxMYlBiLhciTwbmswXoLNX38NkvAAAA//8DAFBLAQItABQABgAIAAAA&#10;IQC2gziS/gAAAOEBAAATAAAAAAAAAAAAAAAAAAAAAABbQ29udGVudF9UeXBlc10ueG1sUEsBAi0A&#10;FAAGAAgAAAAhADj9If/WAAAAlAEAAAsAAAAAAAAAAAAAAAAALwEAAF9yZWxzLy5yZWxzUEsBAi0A&#10;FAAGAAgAAAAhAPvEQ8SvAwAAZQkAAA4AAAAAAAAAAAAAAAAALgIAAGRycy9lMm9Eb2MueG1sUEsB&#10;Ai0AFAAGAAgAAAAhABQ+UDjcAAAABAEAAA8AAAAAAAAAAAAAAAAACQYAAGRycy9kb3ducmV2Lnht&#10;bFBLBQYAAAAABAAEAPMAAAASBwAAAAA=&#10;">
                <v:shape id="Isosceles Triangle 22" o:spid="_x0000_s1031" type="#_x0000_t5" style="position:absolute;top:91;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378cA&#10;AADbAAAADwAAAGRycy9kb3ducmV2LnhtbESPQWvCQBSE74L/YXmFXkQ3htJKdBVRC61gW20v3h7Z&#10;1ySYfRuyaxL99V2h4HGYmW+Y2aIzpWiodoVlBeNRBII4tbrgTMHP9+twAsJ5ZI2lZVJwIQeLeb83&#10;w0TblvfUHHwmAoRdggpy76tESpfmZNCNbEUcvF9bG/RB1pnUNbYBbkoZR9GzNFhwWMixolVO6elw&#10;Ngq2erPavHfH3dPXenC6vnwO3OT8odTjQ7ecgvDU+Xv4v/2mFcQx3L6E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cN+/HAAAA2wAAAA8AAAAAAAAAAAAAAAAAmAIAAGRy&#10;cy9kb3ducmV2LnhtbFBLBQYAAAAABAAEAPUAAACMAwAAAAA=&#10;" filled="f" strokecolor="#7f7f7f [1612]"/>
                <v:shape id="Text Box 2" o:spid="_x0000_s1032"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757A2654" w14:textId="6401D948" w:rsidR="00BD5FFC" w:rsidRPr="00D90A1A" w:rsidRDefault="00BD5FFC" w:rsidP="00BD5FFC">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4</w:t>
                        </w:r>
                      </w:p>
                    </w:txbxContent>
                  </v:textbox>
                </v:shape>
              </v:group>
            </w:pict>
          </mc:Fallback>
        </mc:AlternateContent>
      </w:r>
    </w:p>
    <w:p w14:paraId="27AFD004" w14:textId="77777777" w:rsidR="00CF6952" w:rsidRPr="00CF6952" w:rsidRDefault="00CF6952" w:rsidP="00CF6952">
      <w:pPr>
        <w:widowControl w:val="0"/>
        <w:bidi w:val="0"/>
        <w:spacing w:line="360" w:lineRule="auto"/>
        <w:ind w:left="720" w:hanging="11"/>
        <w:jc w:val="both"/>
        <w:rPr>
          <w:rFonts w:ascii="Arial" w:hAnsi="Arial" w:cs="Arial"/>
          <w:iCs/>
          <w:color w:val="000000"/>
          <w:sz w:val="22"/>
          <w:szCs w:val="22"/>
        </w:rPr>
      </w:pPr>
    </w:p>
    <w:p w14:paraId="1ECBFB47" w14:textId="3E6BFF04" w:rsidR="00CF6952" w:rsidRPr="00CF6952" w:rsidRDefault="00CF6952" w:rsidP="00CF6952">
      <w:pPr>
        <w:widowControl w:val="0"/>
        <w:bidi w:val="0"/>
        <w:spacing w:line="360" w:lineRule="auto"/>
        <w:ind w:left="720" w:hanging="11"/>
        <w:jc w:val="both"/>
        <w:rPr>
          <w:rFonts w:ascii="Arial" w:hAnsi="Arial" w:cs="Arial"/>
          <w:iCs/>
          <w:color w:val="000000"/>
          <w:sz w:val="22"/>
          <w:szCs w:val="22"/>
        </w:rPr>
      </w:pPr>
      <w:r w:rsidRPr="00CF6952">
        <w:rPr>
          <w:noProof/>
        </w:rPr>
        <w:drawing>
          <wp:anchor distT="0" distB="0" distL="114300" distR="114300" simplePos="0" relativeHeight="251653632" behindDoc="1" locked="0" layoutInCell="1" allowOverlap="1" wp14:anchorId="47E86403" wp14:editId="63A676A2">
            <wp:simplePos x="0" y="0"/>
            <wp:positionH relativeFrom="column">
              <wp:posOffset>76835</wp:posOffset>
            </wp:positionH>
            <wp:positionV relativeFrom="paragraph">
              <wp:posOffset>724535</wp:posOffset>
            </wp:positionV>
            <wp:extent cx="6480175" cy="1044754"/>
            <wp:effectExtent l="0" t="0" r="0" b="3175"/>
            <wp:wrapTight wrapText="bothSides">
              <wp:wrapPolygon edited="0">
                <wp:start x="0" y="0"/>
                <wp:lineTo x="0" y="21272"/>
                <wp:lineTo x="20446" y="21272"/>
                <wp:lineTo x="20446" y="18908"/>
                <wp:lineTo x="21526" y="18514"/>
                <wp:lineTo x="21526" y="14575"/>
                <wp:lineTo x="20446" y="12605"/>
                <wp:lineTo x="21526" y="12605"/>
                <wp:lineTo x="21526" y="8666"/>
                <wp:lineTo x="20446" y="6303"/>
                <wp:lineTo x="21462" y="6303"/>
                <wp:lineTo x="21526" y="5909"/>
                <wp:lineTo x="2152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1044754"/>
                    </a:xfrm>
                    <a:prstGeom prst="rect">
                      <a:avLst/>
                    </a:prstGeom>
                    <a:noFill/>
                    <a:ln>
                      <a:noFill/>
                    </a:ln>
                  </pic:spPr>
                </pic:pic>
              </a:graphicData>
            </a:graphic>
          </wp:anchor>
        </w:drawing>
      </w:r>
      <w:r w:rsidRPr="00CF6952">
        <w:rPr>
          <w:rFonts w:ascii="Arial" w:hAnsi="Arial" w:cs="Arial"/>
          <w:color w:val="000000"/>
          <w:sz w:val="22"/>
          <w:szCs w:val="22"/>
          <w:lang w:val="en-GB"/>
        </w:rPr>
        <w:object w:dxaOrig="6740" w:dyaOrig="660" w14:anchorId="32DA722F">
          <v:shape id="_x0000_i1035" type="#_x0000_t75" style="width:395.5pt;height:38.45pt" o:ole="">
            <v:imagedata r:id="rId35" o:title=""/>
          </v:shape>
          <o:OLEObject Type="Embed" ProgID="Equation.DSMT4" ShapeID="_x0000_i1035" DrawAspect="Content" ObjectID="_1796624665" r:id="rId36"/>
        </w:object>
      </w:r>
    </w:p>
    <w:p w14:paraId="12739F43" w14:textId="7C92792D" w:rsidR="00CF6952" w:rsidRDefault="00D206B3" w:rsidP="00CF6952">
      <w:pPr>
        <w:widowControl w:val="0"/>
        <w:bidi w:val="0"/>
        <w:spacing w:line="360" w:lineRule="auto"/>
        <w:ind w:left="720" w:hanging="11"/>
        <w:jc w:val="center"/>
        <w:rPr>
          <w:rFonts w:ascii="Arial" w:hAnsi="Arial" w:cs="Arial"/>
          <w:iCs/>
          <w:color w:val="000000"/>
          <w:sz w:val="22"/>
          <w:szCs w:val="22"/>
        </w:rPr>
      </w:pPr>
      <w:r>
        <w:rPr>
          <w:rFonts w:ascii="Arial" w:hAnsi="Arial" w:cs="Arial"/>
          <w:iCs/>
          <w:noProof/>
          <w:color w:val="000000"/>
          <w:sz w:val="22"/>
          <w:szCs w:val="22"/>
        </w:rPr>
        <mc:AlternateContent>
          <mc:Choice Requires="wps">
            <w:drawing>
              <wp:anchor distT="0" distB="0" distL="114300" distR="114300" simplePos="0" relativeHeight="251656704" behindDoc="0" locked="0" layoutInCell="1" allowOverlap="1" wp14:anchorId="1A3FA012" wp14:editId="1CED71D4">
                <wp:simplePos x="0" y="0"/>
                <wp:positionH relativeFrom="column">
                  <wp:posOffset>3284855</wp:posOffset>
                </wp:positionH>
                <wp:positionV relativeFrom="paragraph">
                  <wp:posOffset>44450</wp:posOffset>
                </wp:positionV>
                <wp:extent cx="647700" cy="12344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47700" cy="1234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8EA4A" id="Rectangle 19" o:spid="_x0000_s1026" style="position:absolute;margin-left:258.65pt;margin-top:3.5pt;width:51pt;height:97.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zlwIAAIcFAAAOAAAAZHJzL2Uyb0RvYy54bWysVEtv2zAMvg/YfxB0X+1k6SuoUwQtMgwo&#10;2qLt0LMiS7EBWdQoJU7260fJjwZdscOwHBxRJD+SHyleXe8bw3YKfQ224JOTnDNlJZS13RT8x8vq&#10;ywVnPghbCgNWFfygPL9efP501bq5mkIFplTICMT6eesKXoXg5lnmZaUa4U/AKUtKDdiIQCJushJF&#10;S+iNyaZ5fpa1gKVDkMp7ur3tlHyR8LVWMjxo7VVgpuCUW0hfTN91/GaLKzHfoHBVLfs0xD9k0Yja&#10;UtAR6lYEwbZY/wHV1BLBgw4nEpoMtK6lSjVQNZP8XTXPlXAq1ULkeDfS5P8frLzfPSKrS+rdJWdW&#10;NNSjJ2JN2I1RjO6IoNb5Odk9u0fsJU/HWO1eYxP/qQ62T6QeRlLVPjBJl2ez8/OcqJekmky/zmaz&#10;xHr25u3Qh28KGhYPBUcKn7gUuzsfKCKZDiYxmIVVbUxqnLHxwoOpy3iXBNysbwyynaCOr1Y5/WIN&#10;hHFkRlJ0zWJlXS3pFA5GRQxjn5QmUij7acokjaMaYYWUyoZJp6pEqbpop8fB4gBHjxQ6AUZkTVmO&#10;2D3AYNmBDNhdzr19dFVpmkfn/G+Jdc6jR4oMNozOTW0BPwIwVFUfubMfSOqoiSytoTzQyCB0b8k7&#10;uaqpb3fCh0eB9Hio17QQwgN9tIG24NCfOKsAf310H+1ppknLWUuPseD+51ag4sx8tzTtl5M4NSwk&#10;YXZ6PiUBjzXrY43dNjdA3Z/Q6nEyHaN9MMNRIzSvtDeWMSqphJUUu+Ay4CDchG5J0OaRarlMZvRi&#10;nQh39tnJCB5ZjXP5sn8V6PrhDTT29zA8XDF/N8OdbfS0sNwG0HUa8Ddee77ptafB6TdTXCfHcrJ6&#10;25+L3wAAAP//AwBQSwMEFAAGAAgAAAAhAA195LnfAAAACQEAAA8AAABkcnMvZG93bnJldi54bWxM&#10;jzFPwzAUhHck/oP1kFgQddJCWkJeKqhEhw5IFBY2J34kUWM7sp0m/HseE4ynO313V2xn04sz+dA5&#10;i5AuEhBka6c72yB8vL/cbkCEqKxWvbOE8E0BtuXlRaFy7Sb7RudjbARDbMgVQhvjkEsZ6paMCgs3&#10;kGXvy3mjIkvfSO3VxHDTy2WSZNKoznJDqwbatVSfjqNBqPaffrd5Xu3jeJMx+tQc6HVCvL6anx5B&#10;RJrjXxh+5/N0KHlT5Uarg+gR7tP1iqMIa77EfpY+sK4Qlkl6B7Is5P8H5Q8AAAD//wMAUEsBAi0A&#10;FAAGAAgAAAAhALaDOJL+AAAA4QEAABMAAAAAAAAAAAAAAAAAAAAAAFtDb250ZW50X1R5cGVzXS54&#10;bWxQSwECLQAUAAYACAAAACEAOP0h/9YAAACUAQAACwAAAAAAAAAAAAAAAAAvAQAAX3JlbHMvLnJl&#10;bHNQSwECLQAUAAYACAAAACEAX6Wvs5cCAACHBQAADgAAAAAAAAAAAAAAAAAuAgAAZHJzL2Uyb0Rv&#10;Yy54bWxQSwECLQAUAAYACAAAACEADX3kud8AAAAJAQAADwAAAAAAAAAAAAAAAADxBAAAZHJzL2Rv&#10;d25yZXYueG1sUEsFBgAAAAAEAAQA8wAAAP0FAAAAAA==&#10;" filled="f" strokecolor="red" strokeweight="2pt"/>
            </w:pict>
          </mc:Fallback>
        </mc:AlternateContent>
      </w:r>
    </w:p>
    <w:p w14:paraId="59DD3675" w14:textId="77777777" w:rsidR="00CF6952" w:rsidRDefault="00CF6952" w:rsidP="00CF6952">
      <w:pPr>
        <w:widowControl w:val="0"/>
        <w:bidi w:val="0"/>
        <w:spacing w:line="360" w:lineRule="auto"/>
        <w:ind w:left="720" w:hanging="11"/>
        <w:jc w:val="both"/>
        <w:rPr>
          <w:rFonts w:ascii="Arial" w:hAnsi="Arial" w:cs="Arial"/>
          <w:iCs/>
          <w:color w:val="000000"/>
          <w:sz w:val="22"/>
          <w:szCs w:val="22"/>
        </w:rPr>
      </w:pPr>
    </w:p>
    <w:p w14:paraId="78B17B9B" w14:textId="778AC559" w:rsidR="00CF6952" w:rsidRPr="00CF6952" w:rsidRDefault="00CF6952" w:rsidP="00CF6952">
      <w:pPr>
        <w:widowControl w:val="0"/>
        <w:bidi w:val="0"/>
        <w:spacing w:line="360" w:lineRule="auto"/>
        <w:ind w:left="720" w:hanging="11"/>
        <w:jc w:val="both"/>
        <w:rPr>
          <w:rFonts w:ascii="Arial" w:hAnsi="Arial" w:cs="Arial"/>
          <w:color w:val="000000"/>
          <w:sz w:val="22"/>
          <w:szCs w:val="22"/>
        </w:rPr>
      </w:pPr>
      <w:r w:rsidRPr="00CF6952">
        <w:rPr>
          <w:rFonts w:ascii="Arial" w:hAnsi="Arial" w:cs="Arial"/>
          <w:color w:val="000000"/>
          <w:sz w:val="22"/>
          <w:szCs w:val="22"/>
        </w:rPr>
        <w:t xml:space="preserve"> With consideration of </w:t>
      </w:r>
      <w:r>
        <w:rPr>
          <w:rFonts w:ascii="Arial" w:hAnsi="Arial" w:cs="Arial"/>
          <w:color w:val="000000"/>
          <w:sz w:val="22"/>
          <w:szCs w:val="22"/>
        </w:rPr>
        <w:t>14.5</w:t>
      </w:r>
      <w:r w:rsidRPr="00CF6952">
        <w:rPr>
          <w:rFonts w:ascii="Arial" w:hAnsi="Arial" w:cs="Arial"/>
          <w:color w:val="000000"/>
          <w:sz w:val="22"/>
          <w:szCs w:val="22"/>
        </w:rPr>
        <w:t xml:space="preserve"> kg type anode: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268"/>
        <w:gridCol w:w="3402"/>
        <w:gridCol w:w="2211"/>
      </w:tblGrid>
      <w:tr w:rsidR="00CF6952" w:rsidRPr="00CF6952" w14:paraId="102F4EB2" w14:textId="77777777" w:rsidTr="00CF6952">
        <w:trPr>
          <w:trHeight w:val="283"/>
          <w:jc w:val="center"/>
        </w:trPr>
        <w:tc>
          <w:tcPr>
            <w:tcW w:w="1077" w:type="dxa"/>
            <w:shd w:val="clear" w:color="auto" w:fill="auto"/>
            <w:vAlign w:val="center"/>
          </w:tcPr>
          <w:p w14:paraId="57871987" w14:textId="77777777" w:rsidR="00CF6952" w:rsidRPr="00CF6952" w:rsidRDefault="00CF6952" w:rsidP="00CF6952">
            <w:pPr>
              <w:bidi w:val="0"/>
              <w:jc w:val="center"/>
              <w:rPr>
                <w:rFonts w:ascii="Arial" w:hAnsi="Arial" w:cs="Times New Roman"/>
                <w:szCs w:val="22"/>
              </w:rPr>
            </w:pPr>
            <w:r w:rsidRPr="00CF6952">
              <w:rPr>
                <w:rFonts w:ascii="Arial" w:hAnsi="Arial" w:cs="Times New Roman"/>
                <w:szCs w:val="22"/>
              </w:rPr>
              <w:t>Item</w:t>
            </w:r>
          </w:p>
        </w:tc>
        <w:tc>
          <w:tcPr>
            <w:tcW w:w="2268" w:type="dxa"/>
            <w:shd w:val="clear" w:color="auto" w:fill="auto"/>
            <w:vAlign w:val="center"/>
          </w:tcPr>
          <w:p w14:paraId="74EB3A4A" w14:textId="77777777" w:rsidR="00CF6952" w:rsidRPr="00CF6952" w:rsidRDefault="00CF6952" w:rsidP="00CF6952">
            <w:pPr>
              <w:bidi w:val="0"/>
              <w:jc w:val="center"/>
              <w:rPr>
                <w:rFonts w:ascii="Arial" w:hAnsi="Arial" w:cs="Times New Roman"/>
                <w:szCs w:val="22"/>
              </w:rPr>
            </w:pPr>
            <w:r w:rsidRPr="00CF6952">
              <w:rPr>
                <w:rFonts w:ascii="Arial" w:hAnsi="Arial" w:cs="Times New Roman"/>
                <w:szCs w:val="22"/>
              </w:rPr>
              <w:t>Total Anode Weight</w:t>
            </w:r>
          </w:p>
          <w:p w14:paraId="7F2823E9" w14:textId="77777777" w:rsidR="00CF6952" w:rsidRPr="00CF6952" w:rsidRDefault="00CF6952" w:rsidP="00CF6952">
            <w:pPr>
              <w:bidi w:val="0"/>
              <w:jc w:val="center"/>
              <w:rPr>
                <w:rFonts w:ascii="Arial" w:hAnsi="Arial" w:cs="Times New Roman"/>
                <w:szCs w:val="22"/>
              </w:rPr>
            </w:pPr>
            <w:r w:rsidRPr="00CF6952">
              <w:rPr>
                <w:rFonts w:ascii="Arial" w:hAnsi="Arial" w:cs="Times New Roman"/>
                <w:szCs w:val="22"/>
              </w:rPr>
              <w:t>Requirement (Kg)</w:t>
            </w:r>
          </w:p>
        </w:tc>
        <w:tc>
          <w:tcPr>
            <w:tcW w:w="3402" w:type="dxa"/>
            <w:shd w:val="clear" w:color="auto" w:fill="auto"/>
            <w:vAlign w:val="center"/>
          </w:tcPr>
          <w:p w14:paraId="41F6ABBD" w14:textId="0B7C9F69" w:rsidR="00CF6952" w:rsidRPr="00CF6952" w:rsidRDefault="00CF6952" w:rsidP="00CF6952">
            <w:pPr>
              <w:bidi w:val="0"/>
              <w:jc w:val="center"/>
              <w:rPr>
                <w:rFonts w:ascii="Arial" w:hAnsi="Arial" w:cs="Times New Roman"/>
                <w:szCs w:val="22"/>
              </w:rPr>
            </w:pPr>
            <w:r w:rsidRPr="00CF6952">
              <w:rPr>
                <w:rFonts w:ascii="Arial" w:hAnsi="Arial" w:cs="Times New Roman"/>
                <w:szCs w:val="22"/>
              </w:rPr>
              <w:t>Quantity of Magnesium (</w:t>
            </w:r>
            <w:r>
              <w:rPr>
                <w:rFonts w:ascii="Arial" w:hAnsi="Arial" w:cs="Times New Roman"/>
                <w:szCs w:val="22"/>
              </w:rPr>
              <w:t>32</w:t>
            </w:r>
            <w:r w:rsidRPr="00CF6952">
              <w:rPr>
                <w:rFonts w:ascii="Arial" w:hAnsi="Arial" w:cs="Times New Roman"/>
                <w:szCs w:val="22"/>
              </w:rPr>
              <w:t>lb) Anode Based on Weight plus surplus</w:t>
            </w:r>
          </w:p>
        </w:tc>
        <w:tc>
          <w:tcPr>
            <w:tcW w:w="2211" w:type="dxa"/>
            <w:shd w:val="clear" w:color="auto" w:fill="auto"/>
            <w:vAlign w:val="center"/>
          </w:tcPr>
          <w:p w14:paraId="2F274282" w14:textId="77777777" w:rsidR="00CF6952" w:rsidRPr="00CF6952" w:rsidRDefault="00CF6952" w:rsidP="00CF6952">
            <w:pPr>
              <w:bidi w:val="0"/>
              <w:jc w:val="center"/>
              <w:rPr>
                <w:rFonts w:ascii="Arial" w:hAnsi="Arial" w:cs="Times New Roman"/>
                <w:szCs w:val="22"/>
              </w:rPr>
            </w:pPr>
            <w:r w:rsidRPr="00CF6952">
              <w:rPr>
                <w:rFonts w:ascii="Arial" w:hAnsi="Arial" w:cs="Times New Roman"/>
                <w:szCs w:val="22"/>
              </w:rPr>
              <w:t>No. of ground beds</w:t>
            </w:r>
          </w:p>
        </w:tc>
      </w:tr>
      <w:tr w:rsidR="00CF6952" w:rsidRPr="00CF6952" w14:paraId="3F39CD82" w14:textId="77777777" w:rsidTr="00CF6952">
        <w:trPr>
          <w:trHeight w:val="283"/>
          <w:jc w:val="center"/>
        </w:trPr>
        <w:tc>
          <w:tcPr>
            <w:tcW w:w="1077" w:type="dxa"/>
            <w:shd w:val="clear" w:color="auto" w:fill="auto"/>
            <w:vAlign w:val="center"/>
          </w:tcPr>
          <w:p w14:paraId="01EAB180" w14:textId="77777777" w:rsidR="00CF6952" w:rsidRPr="00CF6952" w:rsidRDefault="00CF6952" w:rsidP="00CF6952">
            <w:pPr>
              <w:bidi w:val="0"/>
              <w:jc w:val="center"/>
              <w:rPr>
                <w:rFonts w:ascii="Arial" w:hAnsi="Arial" w:cs="Times New Roman"/>
                <w:szCs w:val="22"/>
              </w:rPr>
            </w:pPr>
            <w:r w:rsidRPr="00CF6952">
              <w:rPr>
                <w:rFonts w:ascii="Arial" w:hAnsi="Arial" w:cs="Times New Roman"/>
                <w:szCs w:val="22"/>
              </w:rPr>
              <w:t>1</w:t>
            </w:r>
          </w:p>
        </w:tc>
        <w:tc>
          <w:tcPr>
            <w:tcW w:w="2268" w:type="dxa"/>
            <w:shd w:val="clear" w:color="auto" w:fill="auto"/>
            <w:vAlign w:val="center"/>
          </w:tcPr>
          <w:p w14:paraId="23A81CC5" w14:textId="3D4FF4D1" w:rsidR="00CF6952" w:rsidRPr="00CF6952" w:rsidRDefault="00CF6952" w:rsidP="00CF6952">
            <w:pPr>
              <w:bidi w:val="0"/>
              <w:jc w:val="center"/>
              <w:rPr>
                <w:rFonts w:ascii="Arial" w:hAnsi="Arial" w:cs="Times New Roman"/>
                <w:szCs w:val="22"/>
              </w:rPr>
            </w:pPr>
            <w:r>
              <w:rPr>
                <w:rFonts w:ascii="Arial" w:hAnsi="Arial" w:cs="Times New Roman"/>
                <w:szCs w:val="22"/>
              </w:rPr>
              <w:t>355</w:t>
            </w:r>
          </w:p>
        </w:tc>
        <w:tc>
          <w:tcPr>
            <w:tcW w:w="3402" w:type="dxa"/>
            <w:shd w:val="clear" w:color="auto" w:fill="auto"/>
            <w:vAlign w:val="center"/>
          </w:tcPr>
          <w:p w14:paraId="03647DED" w14:textId="7D82E3DE" w:rsidR="00CF6952" w:rsidRPr="00CF6952" w:rsidRDefault="00CF6952" w:rsidP="00CF6952">
            <w:pPr>
              <w:bidi w:val="0"/>
              <w:jc w:val="center"/>
              <w:rPr>
                <w:rFonts w:ascii="Arial" w:hAnsi="Arial" w:cs="Times New Roman"/>
                <w:szCs w:val="22"/>
              </w:rPr>
            </w:pPr>
            <w:r>
              <w:rPr>
                <w:rFonts w:ascii="Arial" w:hAnsi="Arial" w:cs="Times New Roman"/>
                <w:szCs w:val="22"/>
              </w:rPr>
              <w:t>24.48</w:t>
            </w:r>
          </w:p>
        </w:tc>
        <w:tc>
          <w:tcPr>
            <w:tcW w:w="2211" w:type="dxa"/>
            <w:shd w:val="clear" w:color="auto" w:fill="auto"/>
            <w:vAlign w:val="center"/>
          </w:tcPr>
          <w:p w14:paraId="413F94BC" w14:textId="2196251F" w:rsidR="00CF6952" w:rsidRPr="00CF6952" w:rsidRDefault="00CF6952" w:rsidP="00CF6952">
            <w:pPr>
              <w:bidi w:val="0"/>
              <w:jc w:val="center"/>
              <w:rPr>
                <w:rFonts w:ascii="Arial" w:hAnsi="Arial" w:cs="Times New Roman"/>
                <w:szCs w:val="22"/>
              </w:rPr>
            </w:pPr>
            <w:r>
              <w:rPr>
                <w:rFonts w:ascii="Arial" w:hAnsi="Arial" w:cs="Times New Roman"/>
                <w:szCs w:val="22"/>
              </w:rPr>
              <w:t>25</w:t>
            </w:r>
          </w:p>
        </w:tc>
      </w:tr>
    </w:tbl>
    <w:p w14:paraId="73C2CF13" w14:textId="77777777" w:rsidR="00CF6952" w:rsidRDefault="00CF6952" w:rsidP="00CF6952">
      <w:pPr>
        <w:widowControl w:val="0"/>
        <w:bidi w:val="0"/>
        <w:spacing w:line="360" w:lineRule="auto"/>
        <w:ind w:left="720" w:hanging="11"/>
        <w:jc w:val="both"/>
        <w:rPr>
          <w:rFonts w:ascii="Arial" w:hAnsi="Arial" w:cs="Arial"/>
          <w:color w:val="000000"/>
          <w:sz w:val="22"/>
          <w:szCs w:val="22"/>
        </w:rPr>
      </w:pPr>
    </w:p>
    <w:p w14:paraId="684766D8" w14:textId="73A58034" w:rsidR="004619E9" w:rsidRPr="00A43394" w:rsidRDefault="004619E9" w:rsidP="00CF6952">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So, for 1 year’s cathodic protection service life:</w:t>
      </w:r>
    </w:p>
    <w:p w14:paraId="16415AFE" w14:textId="06723849" w:rsidR="004619E9" w:rsidRPr="00A43394" w:rsidRDefault="004619E9" w:rsidP="002C3339">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Ma=</w:t>
      </w:r>
      <w:r w:rsidR="00851184">
        <w:rPr>
          <w:rFonts w:ascii="Arial" w:hAnsi="Arial" w:cs="Arial"/>
          <w:color w:val="000000"/>
          <w:sz w:val="22"/>
          <w:szCs w:val="22"/>
        </w:rPr>
        <w:t>3</w:t>
      </w:r>
      <w:r w:rsidR="002C3339">
        <w:rPr>
          <w:rFonts w:ascii="Arial" w:hAnsi="Arial" w:cs="Arial"/>
          <w:color w:val="000000"/>
          <w:sz w:val="22"/>
          <w:szCs w:val="22"/>
        </w:rPr>
        <w:t>55</w:t>
      </w:r>
      <w:r w:rsidRPr="00A43394">
        <w:rPr>
          <w:rFonts w:ascii="Arial" w:hAnsi="Arial" w:cs="Arial"/>
          <w:color w:val="000000"/>
          <w:sz w:val="22"/>
          <w:szCs w:val="22"/>
        </w:rPr>
        <w:t xml:space="preserve"> kg</w:t>
      </w:r>
    </w:p>
    <w:p w14:paraId="254382D5" w14:textId="0D5BA241" w:rsidR="00851184" w:rsidRDefault="004619E9" w:rsidP="00317E70">
      <w:pPr>
        <w:widowControl w:val="0"/>
        <w:bidi w:val="0"/>
        <w:spacing w:line="360" w:lineRule="auto"/>
        <w:ind w:left="720" w:hanging="11"/>
        <w:jc w:val="both"/>
        <w:rPr>
          <w:rFonts w:ascii="Arial" w:hAnsi="Arial" w:cs="Arial"/>
          <w:color w:val="000000"/>
          <w:sz w:val="22"/>
          <w:szCs w:val="22"/>
        </w:rPr>
      </w:pPr>
      <w:r w:rsidRPr="00A43394">
        <w:rPr>
          <w:rFonts w:ascii="Arial" w:hAnsi="Arial" w:cs="Arial"/>
          <w:color w:val="000000"/>
          <w:sz w:val="22"/>
          <w:szCs w:val="22"/>
        </w:rPr>
        <w:t xml:space="preserve">The most suitable size of anode will be </w:t>
      </w:r>
      <w:r w:rsidR="00BC09D7">
        <w:rPr>
          <w:rFonts w:ascii="Arial" w:hAnsi="Arial" w:cs="Arial"/>
          <w:color w:val="000000"/>
          <w:sz w:val="22"/>
          <w:szCs w:val="22"/>
        </w:rPr>
        <w:t>32</w:t>
      </w:r>
      <w:r w:rsidRPr="00A43394">
        <w:rPr>
          <w:rFonts w:ascii="Arial" w:hAnsi="Arial" w:cs="Arial"/>
          <w:color w:val="000000"/>
          <w:sz w:val="22"/>
          <w:szCs w:val="22"/>
        </w:rPr>
        <w:t xml:space="preserve"> </w:t>
      </w:r>
      <w:r w:rsidR="00851184" w:rsidRPr="00A43394">
        <w:rPr>
          <w:rFonts w:ascii="Arial" w:hAnsi="Arial" w:cs="Arial"/>
          <w:color w:val="000000"/>
          <w:sz w:val="22"/>
          <w:szCs w:val="22"/>
        </w:rPr>
        <w:t>lbs</w:t>
      </w:r>
      <w:r w:rsidR="00CF6952">
        <w:rPr>
          <w:rFonts w:ascii="Arial" w:hAnsi="Arial" w:cs="Arial"/>
          <w:color w:val="000000"/>
          <w:sz w:val="22"/>
          <w:szCs w:val="22"/>
        </w:rPr>
        <w:t xml:space="preserve"> </w:t>
      </w:r>
      <w:r w:rsidR="00317E70">
        <w:rPr>
          <w:rFonts w:ascii="Arial" w:hAnsi="Arial" w:cs="Arial"/>
          <w:color w:val="000000"/>
          <w:sz w:val="22"/>
          <w:szCs w:val="22"/>
        </w:rPr>
        <w:t>(14.51kg)</w:t>
      </w:r>
      <w:r w:rsidR="00851184" w:rsidRPr="00A43394">
        <w:rPr>
          <w:rFonts w:ascii="Arial" w:hAnsi="Arial" w:cs="Arial"/>
          <w:color w:val="000000"/>
          <w:sz w:val="22"/>
          <w:szCs w:val="22"/>
        </w:rPr>
        <w:t>.</w:t>
      </w:r>
      <w:r w:rsidRPr="00A43394">
        <w:rPr>
          <w:rFonts w:ascii="Arial" w:hAnsi="Arial" w:cs="Arial"/>
          <w:color w:val="000000"/>
          <w:sz w:val="22"/>
          <w:szCs w:val="22"/>
        </w:rPr>
        <w:t xml:space="preserve"> So, </w:t>
      </w:r>
      <w:r w:rsidR="00317E70">
        <w:rPr>
          <w:rFonts w:ascii="Arial" w:hAnsi="Arial" w:cs="Arial"/>
          <w:color w:val="000000"/>
          <w:sz w:val="22"/>
          <w:szCs w:val="22"/>
        </w:rPr>
        <w:t>25</w:t>
      </w:r>
      <w:r w:rsidRPr="00A43394">
        <w:rPr>
          <w:rFonts w:ascii="Arial" w:hAnsi="Arial" w:cs="Arial"/>
          <w:color w:val="000000"/>
          <w:sz w:val="22"/>
          <w:szCs w:val="22"/>
        </w:rPr>
        <w:t xml:space="preserve"> Anodes, are </w:t>
      </w:r>
      <w:r w:rsidR="00851184">
        <w:rPr>
          <w:rFonts w:ascii="Arial" w:hAnsi="Arial" w:cs="Arial"/>
          <w:color w:val="000000"/>
          <w:sz w:val="22"/>
          <w:szCs w:val="22"/>
        </w:rPr>
        <w:t xml:space="preserve">required as </w:t>
      </w:r>
      <w:r w:rsidR="00CF6952">
        <w:rPr>
          <w:rFonts w:ascii="Arial" w:hAnsi="Arial" w:cs="Arial"/>
          <w:color w:val="000000"/>
          <w:sz w:val="22"/>
          <w:szCs w:val="22"/>
        </w:rPr>
        <w:t>minimum with weight method.</w:t>
      </w:r>
    </w:p>
    <w:p w14:paraId="0F6C4D44" w14:textId="7B7BB35E" w:rsidR="00CF6952" w:rsidRDefault="00CF6952" w:rsidP="00CF6952">
      <w:pPr>
        <w:widowControl w:val="0"/>
        <w:bidi w:val="0"/>
        <w:spacing w:line="360" w:lineRule="auto"/>
        <w:ind w:left="720" w:hanging="11"/>
        <w:jc w:val="both"/>
        <w:rPr>
          <w:rFonts w:ascii="Arial" w:hAnsi="Arial" w:cs="Arial"/>
          <w:color w:val="000000"/>
          <w:sz w:val="22"/>
          <w:szCs w:val="22"/>
        </w:rPr>
      </w:pPr>
      <w:r w:rsidRPr="00CF6952">
        <w:rPr>
          <w:rFonts w:ascii="Arial" w:hAnsi="Arial" w:cs="Arial"/>
          <w:color w:val="000000"/>
          <w:sz w:val="22"/>
          <w:szCs w:val="22"/>
          <w:highlight w:val="yellow"/>
        </w:rPr>
        <w:t>Current Output Method:</w:t>
      </w:r>
    </w:p>
    <w:p w14:paraId="5A635476" w14:textId="35E3CCD4" w:rsidR="00D573B2" w:rsidRPr="00D573B2" w:rsidRDefault="00D573B2" w:rsidP="00D573B2">
      <w:pPr>
        <w:widowControl w:val="0"/>
        <w:bidi w:val="0"/>
        <w:spacing w:line="360" w:lineRule="auto"/>
        <w:ind w:left="720" w:hanging="11"/>
        <w:jc w:val="both"/>
        <w:rPr>
          <w:rFonts w:ascii="Arial" w:hAnsi="Arial" w:cs="Arial"/>
          <w:color w:val="000000"/>
          <w:sz w:val="22"/>
          <w:szCs w:val="22"/>
        </w:rPr>
      </w:pPr>
      <w:r w:rsidRPr="00D573B2">
        <w:rPr>
          <w:rFonts w:ascii="Arial" w:hAnsi="Arial" w:cs="Arial"/>
          <w:color w:val="000000"/>
          <w:sz w:val="22"/>
          <w:szCs w:val="22"/>
        </w:rPr>
        <w:t xml:space="preserve">According to NACE CP4, </w:t>
      </w:r>
      <w:r w:rsidR="009A7BB2">
        <w:rPr>
          <w:rFonts w:ascii="Arial" w:hAnsi="Arial" w:cs="Arial"/>
          <w:color w:val="000000"/>
          <w:sz w:val="22"/>
          <w:szCs w:val="22"/>
        </w:rPr>
        <w:t xml:space="preserve">for one </w:t>
      </w:r>
      <w:r w:rsidRPr="00D573B2">
        <w:rPr>
          <w:rFonts w:ascii="Arial" w:hAnsi="Arial" w:cs="Arial"/>
          <w:color w:val="000000"/>
          <w:sz w:val="22"/>
          <w:szCs w:val="22"/>
        </w:rPr>
        <w:t xml:space="preserve">anode bed resistance against ground bed shall be calculated according to following formula. </w:t>
      </w:r>
    </w:p>
    <w:p w14:paraId="2FAC19D2" w14:textId="64D0B69E" w:rsidR="00D573B2" w:rsidRPr="00D573B2" w:rsidRDefault="005E02B9" w:rsidP="00D573B2">
      <w:pPr>
        <w:rPr>
          <w:rFonts w:asciiTheme="majorBidi" w:hAnsiTheme="majorBidi" w:cstheme="majorBidi"/>
        </w:rPr>
      </w:pPr>
      <m:oMathPara>
        <m:oMathParaPr>
          <m:jc m:val="center"/>
        </m:oMathParaPr>
        <m:oMath>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a</m:t>
              </m:r>
            </m:sub>
          </m:sSub>
          <m:r>
            <m:rPr>
              <m:sty m:val="p"/>
            </m:rPr>
            <w:rPr>
              <w:rFonts w:ascii="Cambria Math" w:hAnsi="Cambria Math" w:cstheme="majorBidi"/>
            </w:rPr>
            <m:t>=</m:t>
          </m:r>
          <m:f>
            <m:fPr>
              <m:ctrlPr>
                <w:rPr>
                  <w:rFonts w:ascii="Cambria Math" w:hAnsi="Cambria Math" w:cstheme="majorBidi"/>
                  <w:iCs/>
                </w:rPr>
              </m:ctrlPr>
            </m:fPr>
            <m:num>
              <m:r>
                <m:rPr>
                  <m:sty m:val="p"/>
                </m:rPr>
                <w:rPr>
                  <w:rFonts w:ascii="Cambria Math" w:eastAsia="Cambria Math" w:hAnsi="Cambria Math" w:cstheme="majorBidi"/>
                </w:rPr>
                <m:t>ρ</m:t>
              </m:r>
            </m:num>
            <m:den>
              <m:r>
                <m:rPr>
                  <m:sty m:val="p"/>
                </m:rPr>
                <w:rPr>
                  <w:rFonts w:ascii="Cambria Math" w:eastAsia="Cambria Math" w:hAnsi="Cambria Math" w:cstheme="majorBidi"/>
                </w:rPr>
                <m:t>2πL</m:t>
              </m:r>
            </m:den>
          </m:f>
          <m:r>
            <m:rPr>
              <m:sty m:val="p"/>
            </m:rPr>
            <w:rPr>
              <w:rFonts w:ascii="Cambria Math" w:hAnsi="Cambria Math" w:cstheme="majorBidi"/>
            </w:rPr>
            <m:t>Ln</m:t>
          </m:r>
          <m:d>
            <m:dPr>
              <m:ctrlPr>
                <w:rPr>
                  <w:rFonts w:ascii="Cambria Math" w:hAnsi="Cambria Math" w:cstheme="majorBidi"/>
                  <w:iCs/>
                </w:rPr>
              </m:ctrlPr>
            </m:dPr>
            <m:e>
              <m:f>
                <m:fPr>
                  <m:ctrlPr>
                    <w:rPr>
                      <w:rFonts w:ascii="Cambria Math" w:hAnsi="Cambria Math" w:cstheme="majorBidi"/>
                      <w:iCs/>
                    </w:rPr>
                  </m:ctrlPr>
                </m:fPr>
                <m:num>
                  <m:r>
                    <w:rPr>
                      <w:rFonts w:ascii="Cambria Math" w:hAnsi="Cambria Math" w:cstheme="majorBidi"/>
                    </w:rPr>
                    <m:t>2L</m:t>
                  </m:r>
                </m:num>
                <m:den>
                  <m:r>
                    <m:rPr>
                      <m:sty m:val="p"/>
                    </m:rPr>
                    <w:rPr>
                      <w:rFonts w:ascii="Cambria Math" w:hAnsi="Cambria Math" w:cstheme="majorBidi"/>
                    </w:rPr>
                    <m:t>d</m:t>
                  </m:r>
                </m:den>
              </m:f>
            </m:e>
          </m:d>
        </m:oMath>
      </m:oMathPara>
    </w:p>
    <w:p w14:paraId="5A419754" w14:textId="7B1E1E15" w:rsidR="00D573B2" w:rsidRDefault="00D573B2" w:rsidP="00D573B2">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rPr>
        <w:t>Where;</w:t>
      </w:r>
    </w:p>
    <w:p w14:paraId="4D7516FF" w14:textId="06C150F1" w:rsidR="00D573B2" w:rsidRDefault="00D573B2" w:rsidP="00D573B2">
      <w:pPr>
        <w:widowControl w:val="0"/>
        <w:tabs>
          <w:tab w:val="left" w:pos="1308"/>
        </w:tabs>
        <w:bidi w:val="0"/>
        <w:spacing w:line="360" w:lineRule="auto"/>
        <w:ind w:left="720" w:hanging="11"/>
        <w:jc w:val="both"/>
        <w:rPr>
          <w:rFonts w:ascii="Arial" w:hAnsi="Arial" w:cs="Arial"/>
          <w:color w:val="000000"/>
          <w:sz w:val="22"/>
          <w:szCs w:val="22"/>
        </w:rPr>
      </w:pPr>
      <w:r>
        <w:rPr>
          <w:rFonts w:ascii="Arial" w:hAnsi="Arial" w:cs="Arial"/>
          <w:color w:val="000000"/>
          <w:sz w:val="22"/>
          <w:szCs w:val="22"/>
        </w:rPr>
        <w:t>ρ</w:t>
      </w:r>
      <w:r>
        <w:rPr>
          <w:rFonts w:ascii="Arial" w:hAnsi="Arial" w:cs="Arial"/>
          <w:color w:val="000000"/>
          <w:sz w:val="22"/>
          <w:szCs w:val="22"/>
        </w:rPr>
        <w:tab/>
        <w:t xml:space="preserve">: Soil Resistivity (Ohm.m) ; 54.14 </w:t>
      </w:r>
    </w:p>
    <w:p w14:paraId="414AE48C" w14:textId="6B0C07C4" w:rsidR="00D573B2" w:rsidRDefault="00D573B2" w:rsidP="00D573B2">
      <w:pPr>
        <w:widowControl w:val="0"/>
        <w:tabs>
          <w:tab w:val="left" w:pos="1308"/>
        </w:tabs>
        <w:bidi w:val="0"/>
        <w:spacing w:line="360" w:lineRule="auto"/>
        <w:ind w:left="720" w:hanging="11"/>
        <w:jc w:val="both"/>
        <w:rPr>
          <w:rFonts w:ascii="Arial" w:hAnsi="Arial" w:cs="Arial"/>
          <w:color w:val="000000"/>
          <w:sz w:val="22"/>
          <w:szCs w:val="22"/>
        </w:rPr>
      </w:pPr>
      <w:r>
        <w:rPr>
          <w:rFonts w:ascii="Arial" w:hAnsi="Arial" w:cs="Arial"/>
          <w:color w:val="000000"/>
          <w:sz w:val="22"/>
          <w:szCs w:val="22"/>
        </w:rPr>
        <w:t xml:space="preserve">L        : Length of Anode (m) ; 0.54 </w:t>
      </w:r>
    </w:p>
    <w:p w14:paraId="4792CA56" w14:textId="4808C943" w:rsidR="00D573B2" w:rsidRDefault="00D573B2" w:rsidP="00D573B2">
      <w:pPr>
        <w:widowControl w:val="0"/>
        <w:tabs>
          <w:tab w:val="left" w:pos="1308"/>
        </w:tabs>
        <w:bidi w:val="0"/>
        <w:spacing w:line="360" w:lineRule="auto"/>
        <w:ind w:left="720" w:hanging="11"/>
        <w:jc w:val="both"/>
        <w:rPr>
          <w:rFonts w:ascii="Arial" w:hAnsi="Arial" w:cs="Arial"/>
          <w:color w:val="000000"/>
          <w:sz w:val="22"/>
          <w:szCs w:val="22"/>
        </w:rPr>
      </w:pPr>
      <w:r>
        <w:rPr>
          <w:rFonts w:ascii="Arial" w:hAnsi="Arial" w:cs="Arial"/>
          <w:color w:val="000000"/>
          <w:sz w:val="22"/>
          <w:szCs w:val="22"/>
        </w:rPr>
        <w:t>d</w:t>
      </w:r>
      <w:r>
        <w:rPr>
          <w:rFonts w:ascii="Arial" w:hAnsi="Arial" w:cs="Arial"/>
          <w:color w:val="000000"/>
          <w:sz w:val="22"/>
          <w:szCs w:val="22"/>
        </w:rPr>
        <w:tab/>
        <w:t xml:space="preserve">: Diameter of Sacrificial Anode (m) ; 0.178 </w:t>
      </w:r>
    </w:p>
    <w:p w14:paraId="7EECCDBE" w14:textId="77777777" w:rsidR="00D573B2" w:rsidRPr="00D573B2" w:rsidRDefault="00D573B2" w:rsidP="00D573B2">
      <w:pPr>
        <w:widowControl w:val="0"/>
        <w:bidi w:val="0"/>
        <w:spacing w:line="360" w:lineRule="auto"/>
        <w:ind w:left="720" w:hanging="11"/>
        <w:jc w:val="both"/>
        <w:rPr>
          <w:rFonts w:ascii="Arial" w:hAnsi="Arial" w:cs="Arial"/>
          <w:color w:val="000000"/>
          <w:sz w:val="22"/>
          <w:szCs w:val="22"/>
        </w:rPr>
      </w:pPr>
      <w:r w:rsidRPr="00D573B2">
        <w:rPr>
          <w:rFonts w:ascii="Arial" w:hAnsi="Arial" w:cs="Arial"/>
          <w:color w:val="000000"/>
          <w:sz w:val="22"/>
          <w:szCs w:val="22"/>
        </w:rPr>
        <w:t xml:space="preserve">A, B = 140 mm, C = 540 mm </w:t>
      </w:r>
      <m:oMath>
        <m:r>
          <m:rPr>
            <m:sty m:val="p"/>
          </m:rPr>
          <w:rPr>
            <w:rFonts w:ascii="Cambria Math" w:hAnsi="Cambria Math" w:cs="Arial"/>
            <w:color w:val="000000"/>
            <w:sz w:val="22"/>
            <w:szCs w:val="22"/>
          </w:rPr>
          <m:t>→</m:t>
        </m:r>
      </m:oMath>
      <w:r w:rsidRPr="00D573B2">
        <w:rPr>
          <w:rFonts w:ascii="Arial" w:hAnsi="Arial" w:cs="Arial"/>
          <w:color w:val="000000"/>
          <w:sz w:val="22"/>
          <w:szCs w:val="22"/>
        </w:rPr>
        <w:t xml:space="preserve"> C </w:t>
      </w:r>
      <m:oMath>
        <m:r>
          <m:rPr>
            <m:sty m:val="p"/>
          </m:rPr>
          <w:rPr>
            <w:rFonts w:ascii="Cambria Math" w:hAnsi="Cambria Math" w:cs="Arial"/>
            <w:color w:val="000000"/>
            <w:sz w:val="22"/>
            <w:szCs w:val="22"/>
          </w:rPr>
          <m:t>~</m:t>
        </m:r>
      </m:oMath>
      <w:r w:rsidRPr="00D573B2">
        <w:rPr>
          <w:rFonts w:ascii="Arial" w:hAnsi="Arial" w:cs="Arial"/>
          <w:color w:val="000000"/>
          <w:sz w:val="22"/>
          <w:szCs w:val="22"/>
        </w:rPr>
        <w:t xml:space="preserve"> (A+B) </w:t>
      </w:r>
      <m:oMath>
        <m:r>
          <m:rPr>
            <m:sty m:val="p"/>
          </m:rPr>
          <w:rPr>
            <w:rFonts w:ascii="Cambria Math" w:hAnsi="Cambria Math" w:cs="Arial"/>
            <w:color w:val="000000"/>
            <w:sz w:val="22"/>
            <w:szCs w:val="22"/>
          </w:rPr>
          <m:t>×</m:t>
        </m:r>
      </m:oMath>
      <w:r w:rsidRPr="00D573B2">
        <w:rPr>
          <w:rFonts w:ascii="Arial" w:hAnsi="Arial" w:cs="Arial"/>
          <w:color w:val="000000"/>
          <w:sz w:val="22"/>
          <w:szCs w:val="22"/>
        </w:rPr>
        <w:t xml:space="preserve"> 2 = (14+14) </w:t>
      </w:r>
      <m:oMath>
        <m:r>
          <m:rPr>
            <m:sty m:val="p"/>
          </m:rPr>
          <w:rPr>
            <w:rFonts w:ascii="Cambria Math" w:hAnsi="Cambria Math" w:cs="Arial"/>
            <w:color w:val="000000"/>
            <w:sz w:val="22"/>
            <w:szCs w:val="22"/>
          </w:rPr>
          <m:t>×</m:t>
        </m:r>
      </m:oMath>
      <w:r w:rsidRPr="00D573B2">
        <w:rPr>
          <w:rFonts w:ascii="Arial" w:hAnsi="Arial" w:cs="Arial"/>
          <w:color w:val="000000"/>
          <w:sz w:val="22"/>
          <w:szCs w:val="22"/>
        </w:rPr>
        <w:t xml:space="preserve"> 2 = 56 cm</w:t>
      </w:r>
    </w:p>
    <w:p w14:paraId="5D9DECD4" w14:textId="77777777" w:rsidR="00D573B2" w:rsidRPr="00D573B2" w:rsidRDefault="00D573B2" w:rsidP="00D573B2">
      <w:pPr>
        <w:widowControl w:val="0"/>
        <w:bidi w:val="0"/>
        <w:spacing w:line="360" w:lineRule="auto"/>
        <w:ind w:left="720" w:hanging="11"/>
        <w:jc w:val="both"/>
        <w:rPr>
          <w:rFonts w:ascii="Arial" w:hAnsi="Arial" w:cs="Arial"/>
          <w:color w:val="000000"/>
          <w:sz w:val="22"/>
          <w:szCs w:val="22"/>
        </w:rPr>
      </w:pPr>
      <m:oMathPara>
        <m:oMath>
          <m:r>
            <w:rPr>
              <w:rFonts w:ascii="Cambria Math" w:hAnsi="Cambria Math" w:cs="Arial"/>
              <w:color w:val="000000"/>
              <w:sz w:val="22"/>
              <w:szCs w:val="22"/>
            </w:rPr>
            <m:t>d</m:t>
          </m:r>
          <m:r>
            <m:rPr>
              <m:sty m:val="p"/>
            </m:rPr>
            <w:rPr>
              <w:rFonts w:ascii="Cambria Math" w:hAnsi="Cambria Math" w:cs="Arial"/>
              <w:color w:val="000000"/>
              <w:sz w:val="22"/>
              <w:szCs w:val="22"/>
            </w:rPr>
            <m:t>=</m:t>
          </m:r>
          <m:f>
            <m:fPr>
              <m:ctrlPr>
                <w:rPr>
                  <w:rFonts w:ascii="Cambria Math" w:hAnsi="Cambria Math" w:cs="Arial"/>
                  <w:color w:val="000000"/>
                  <w:sz w:val="22"/>
                  <w:szCs w:val="22"/>
                </w:rPr>
              </m:ctrlPr>
            </m:fPr>
            <m:num>
              <m:r>
                <w:rPr>
                  <w:rFonts w:ascii="Cambria Math" w:hAnsi="Cambria Math" w:cs="Arial"/>
                  <w:color w:val="000000"/>
                  <w:sz w:val="22"/>
                  <w:szCs w:val="22"/>
                </w:rPr>
                <m:t>c</m:t>
              </m:r>
            </m:num>
            <m:den>
              <m:r>
                <w:rPr>
                  <w:rFonts w:ascii="Cambria Math" w:hAnsi="Cambria Math" w:cs="Arial"/>
                  <w:color w:val="000000"/>
                  <w:sz w:val="22"/>
                  <w:szCs w:val="22"/>
                </w:rPr>
                <m:t>π</m:t>
              </m:r>
            </m:den>
          </m:f>
        </m:oMath>
      </m:oMathPara>
    </w:p>
    <w:p w14:paraId="73B196A3" w14:textId="77777777" w:rsidR="00D573B2" w:rsidRDefault="00D573B2" w:rsidP="00D573B2">
      <w:pPr>
        <w:widowControl w:val="0"/>
        <w:bidi w:val="0"/>
        <w:spacing w:line="360" w:lineRule="auto"/>
        <w:ind w:left="720" w:hanging="11"/>
        <w:jc w:val="both"/>
        <w:rPr>
          <w:rFonts w:ascii="Arial" w:hAnsi="Arial" w:cs="Arial"/>
          <w:color w:val="000000"/>
          <w:sz w:val="22"/>
          <w:szCs w:val="22"/>
        </w:rPr>
      </w:pPr>
    </w:p>
    <w:p w14:paraId="6EEB2881" w14:textId="77777777" w:rsidR="00D573B2" w:rsidRPr="00D573B2" w:rsidRDefault="00D573B2" w:rsidP="00D573B2">
      <w:pPr>
        <w:widowControl w:val="0"/>
        <w:bidi w:val="0"/>
        <w:spacing w:line="360" w:lineRule="auto"/>
        <w:ind w:left="720" w:hanging="11"/>
        <w:jc w:val="both"/>
        <w:rPr>
          <w:rFonts w:ascii="Arial" w:hAnsi="Arial" w:cs="Arial"/>
          <w:color w:val="000000"/>
          <w:sz w:val="22"/>
          <w:szCs w:val="22"/>
        </w:rPr>
      </w:pPr>
      <w:r w:rsidRPr="00D573B2">
        <w:rPr>
          <w:rFonts w:ascii="Arial" w:hAnsi="Arial" w:cs="Arial"/>
          <w:color w:val="000000"/>
          <w:sz w:val="22"/>
          <w:szCs w:val="22"/>
        </w:rPr>
        <w:t>d = 56 /π = 17.82 cm</w:t>
      </w:r>
    </w:p>
    <w:p w14:paraId="58BE4FF2" w14:textId="74ECBD26" w:rsidR="00D573B2" w:rsidRPr="005F15C7" w:rsidRDefault="005E02B9" w:rsidP="009A7BB2">
      <w:pPr>
        <w:rPr>
          <w:rFonts w:asciiTheme="majorBidi" w:hAnsiTheme="majorBidi" w:cstheme="majorBidi"/>
          <w:lang w:val="en-GB"/>
        </w:rPr>
      </w:pPr>
      <m:oMathPara>
        <m:oMath>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a</m:t>
              </m:r>
            </m:sub>
          </m:sSub>
          <m:r>
            <m:rPr>
              <m:sty m:val="p"/>
            </m:rPr>
            <w:rPr>
              <w:rFonts w:ascii="Cambria Math" w:hAnsi="Cambria Math" w:cstheme="majorBidi"/>
            </w:rPr>
            <m:t>=</m:t>
          </m:r>
          <m:f>
            <m:fPr>
              <m:ctrlPr>
                <w:rPr>
                  <w:rFonts w:ascii="Cambria Math" w:hAnsi="Cambria Math" w:cs="Arial"/>
                  <w:i/>
                </w:rPr>
              </m:ctrlPr>
            </m:fPr>
            <m:num>
              <m:r>
                <w:rPr>
                  <w:rFonts w:ascii="Cambria Math" w:hAnsi="Cambria Math" w:cs="Arial"/>
                </w:rPr>
                <m:t>54.14</m:t>
              </m:r>
              <m:r>
                <w:rPr>
                  <w:rFonts w:ascii="Cambria Math" w:hAnsi="Cambria Math" w:cstheme="majorBidi"/>
                </w:rPr>
                <m:t xml:space="preserve"> </m:t>
              </m:r>
            </m:num>
            <m:den>
              <m:r>
                <w:rPr>
                  <w:rFonts w:ascii="Cambria Math" w:hAnsi="Cambria Math" w:cs="Arial"/>
                </w:rPr>
                <m:t>2×3.14×0.54</m:t>
              </m:r>
            </m:den>
          </m:f>
          <m:r>
            <m:rPr>
              <m:sty m:val="p"/>
            </m:rPr>
            <w:rPr>
              <w:rFonts w:ascii="Cambria Math" w:hAnsi="Cambria Math" w:cstheme="majorBidi"/>
            </w:rPr>
            <m:t xml:space="preserve"> ×</m:t>
          </m:r>
          <m:func>
            <m:funcPr>
              <m:ctrlPr>
                <w:rPr>
                  <w:rFonts w:ascii="Cambria Math" w:hAnsi="Cambria Math" w:cstheme="majorBidi"/>
                </w:rPr>
              </m:ctrlPr>
            </m:funcPr>
            <m:fName>
              <m:r>
                <m:rPr>
                  <m:sty m:val="p"/>
                </m:rPr>
                <w:rPr>
                  <w:rFonts w:ascii="Cambria Math" w:hAnsi="Cambria Math" w:cstheme="majorBidi"/>
                </w:rPr>
                <m:t>ln</m:t>
              </m:r>
            </m:fName>
            <m:e>
              <m:f>
                <m:fPr>
                  <m:ctrlPr>
                    <w:rPr>
                      <w:rFonts w:ascii="Cambria Math" w:hAnsi="Cambria Math" w:cstheme="majorBidi"/>
                      <w:i/>
                    </w:rPr>
                  </m:ctrlPr>
                </m:fPr>
                <m:num>
                  <m:r>
                    <w:rPr>
                      <w:rFonts w:ascii="Cambria Math" w:hAnsi="Cambria Math" w:cstheme="majorBidi"/>
                    </w:rPr>
                    <m:t>2×0.54</m:t>
                  </m:r>
                </m:num>
                <m:den>
                  <m:r>
                    <w:rPr>
                      <w:rFonts w:ascii="Cambria Math" w:hAnsi="Cambria Math" w:cstheme="majorBidi"/>
                    </w:rPr>
                    <m:t>0.718</m:t>
                  </m:r>
                </m:den>
              </m:f>
            </m:e>
          </m:func>
          <m:r>
            <m:rPr>
              <m:sty m:val="p"/>
            </m:rPr>
            <w:rPr>
              <w:rFonts w:ascii="Cambria Math" w:hAnsi="Cambria Math" w:cstheme="majorBidi"/>
            </w:rPr>
            <m:t>=15.96 ×0.4=6.51 Ω</m:t>
          </m:r>
        </m:oMath>
      </m:oMathPara>
    </w:p>
    <w:p w14:paraId="35FABB0B" w14:textId="77777777" w:rsidR="00D573B2" w:rsidRDefault="00D573B2" w:rsidP="00317E70">
      <w:pPr>
        <w:widowControl w:val="0"/>
        <w:bidi w:val="0"/>
        <w:spacing w:line="360" w:lineRule="auto"/>
        <w:ind w:left="720" w:hanging="11"/>
        <w:jc w:val="both"/>
        <w:rPr>
          <w:rFonts w:ascii="Arial" w:hAnsi="Arial" w:cs="Arial"/>
          <w:color w:val="000000"/>
          <w:sz w:val="22"/>
          <w:szCs w:val="22"/>
        </w:rPr>
      </w:pPr>
    </w:p>
    <w:p w14:paraId="62ED1424" w14:textId="0C7C076F" w:rsidR="009A7BB2" w:rsidRPr="009A7BB2" w:rsidRDefault="009A7BB2" w:rsidP="00794B70">
      <w:pPr>
        <w:widowControl w:val="0"/>
        <w:bidi w:val="0"/>
        <w:spacing w:line="360" w:lineRule="auto"/>
        <w:ind w:left="720" w:hanging="11"/>
        <w:jc w:val="both"/>
        <w:rPr>
          <w:rFonts w:ascii="Arial" w:hAnsi="Arial" w:cs="Arial"/>
          <w:color w:val="000000"/>
          <w:sz w:val="22"/>
          <w:szCs w:val="22"/>
        </w:rPr>
      </w:pPr>
      <w:r w:rsidRPr="009A7BB2">
        <w:rPr>
          <w:rFonts w:ascii="Arial" w:hAnsi="Arial" w:cs="Arial"/>
          <w:color w:val="000000"/>
          <w:sz w:val="22"/>
          <w:szCs w:val="22"/>
        </w:rPr>
        <w:t xml:space="preserve">Maximum Current output: Ia = ∆V/ Ra → Ia = </w:t>
      </w:r>
      <w:r w:rsidR="00794B70">
        <w:rPr>
          <w:rFonts w:ascii="Arial" w:hAnsi="Arial" w:cs="Arial"/>
          <w:color w:val="000000"/>
          <w:sz w:val="22"/>
          <w:szCs w:val="22"/>
        </w:rPr>
        <w:t xml:space="preserve">(- 0.85 – (-1.7)) </w:t>
      </w:r>
      <w:r w:rsidRPr="009A7BB2">
        <w:rPr>
          <w:rFonts w:ascii="Arial" w:hAnsi="Arial" w:cs="Arial"/>
          <w:color w:val="000000"/>
          <w:sz w:val="22"/>
          <w:szCs w:val="22"/>
        </w:rPr>
        <w:t>/</w:t>
      </w:r>
      <m:oMath>
        <m:r>
          <m:rPr>
            <m:sty m:val="p"/>
          </m:rPr>
          <w:rPr>
            <w:rFonts w:ascii="Cambria Math" w:hAnsi="Cambria Math" w:cs="Arial"/>
            <w:color w:val="000000"/>
            <w:sz w:val="22"/>
            <w:szCs w:val="22"/>
          </w:rPr>
          <m:t xml:space="preserve">6.51 </m:t>
        </m:r>
      </m:oMath>
      <w:r w:rsidRPr="009A7BB2">
        <w:rPr>
          <w:rFonts w:ascii="Arial" w:hAnsi="Arial" w:cs="Arial"/>
          <w:color w:val="000000"/>
          <w:sz w:val="22"/>
          <w:szCs w:val="22"/>
        </w:rPr>
        <w:t>= 0.</w:t>
      </w:r>
      <w:r w:rsidR="00794B70">
        <w:rPr>
          <w:rFonts w:ascii="Arial" w:hAnsi="Arial" w:cs="Arial"/>
          <w:color w:val="000000"/>
          <w:sz w:val="22"/>
          <w:szCs w:val="22"/>
        </w:rPr>
        <w:t>13</w:t>
      </w:r>
      <w:r w:rsidRPr="009A7BB2">
        <w:rPr>
          <w:rFonts w:ascii="Arial" w:hAnsi="Arial" w:cs="Arial"/>
          <w:color w:val="000000"/>
          <w:sz w:val="22"/>
          <w:szCs w:val="22"/>
        </w:rPr>
        <w:t xml:space="preserve"> Amp </w:t>
      </w:r>
    </w:p>
    <w:p w14:paraId="544BF943" w14:textId="0D35DC4F" w:rsidR="00794B70" w:rsidRPr="00794B70" w:rsidRDefault="00BD5FFC" w:rsidP="00794B70">
      <w:pPr>
        <w:widowControl w:val="0"/>
        <w:bidi w:val="0"/>
        <w:spacing w:line="360" w:lineRule="auto"/>
        <w:ind w:left="720" w:hanging="11"/>
        <w:jc w:val="both"/>
        <w:rPr>
          <w:rFonts w:ascii="Arial" w:hAnsi="Arial" w:cs="Arial"/>
          <w:color w:val="000000"/>
          <w:sz w:val="22"/>
          <w:szCs w:val="22"/>
        </w:rPr>
      </w:pPr>
      <w:r w:rsidRPr="000C4292">
        <w:rPr>
          <w:rFonts w:asciiTheme="minorBidi" w:hAnsiTheme="minorBidi" w:cstheme="minorBidi"/>
          <w:noProof/>
          <w:highlight w:val="green"/>
        </w:rPr>
        <mc:AlternateContent>
          <mc:Choice Requires="wpg">
            <w:drawing>
              <wp:anchor distT="0" distB="0" distL="114300" distR="114300" simplePos="0" relativeHeight="251667968" behindDoc="0" locked="0" layoutInCell="1" allowOverlap="1" wp14:anchorId="48D16AB9" wp14:editId="1181F171">
                <wp:simplePos x="0" y="0"/>
                <wp:positionH relativeFrom="column">
                  <wp:posOffset>5615940</wp:posOffset>
                </wp:positionH>
                <wp:positionV relativeFrom="paragraph">
                  <wp:posOffset>95250</wp:posOffset>
                </wp:positionV>
                <wp:extent cx="552450" cy="417830"/>
                <wp:effectExtent l="0" t="0" r="19050" b="20320"/>
                <wp:wrapNone/>
                <wp:docPr id="27" name="Group 27"/>
                <wp:cNvGraphicFramePr/>
                <a:graphic xmlns:a="http://schemas.openxmlformats.org/drawingml/2006/main">
                  <a:graphicData uri="http://schemas.microsoft.com/office/word/2010/wordprocessingGroup">
                    <wpg:wgp>
                      <wpg:cNvGrpSpPr/>
                      <wpg:grpSpPr>
                        <a:xfrm>
                          <a:off x="0" y="0"/>
                          <a:ext cx="552450" cy="417830"/>
                          <a:chOff x="0" y="9140"/>
                          <a:chExt cx="552450" cy="419100"/>
                        </a:xfrm>
                      </wpg:grpSpPr>
                      <wps:wsp>
                        <wps:cNvPr id="28" name="Isosceles Triangle 28"/>
                        <wps:cNvSpPr/>
                        <wps:spPr>
                          <a:xfrm>
                            <a:off x="0" y="9140"/>
                            <a:ext cx="552450" cy="419100"/>
                          </a:xfrm>
                          <a:prstGeom prst="triangle">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5411FEE5" w14:textId="3A5E5374" w:rsidR="00BD5FFC" w:rsidRPr="00D90A1A" w:rsidRDefault="00BD5FFC" w:rsidP="00BD5FFC">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4</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8D16AB9" id="Group 27" o:spid="_x0000_s1033" style="position:absolute;left:0;text-align:left;margin-left:442.2pt;margin-top:7.5pt;width:43.5pt;height:32.9pt;z-index:251667968;mso-width-relative:margin;mso-height-relative:margin" coordorigin=",91" coordsize="552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AswMAAGUJAAAOAAAAZHJzL2Uyb0RvYy54bWy8Vltv2zYUfh/Q/0DwvZGtWI0tRCm8tAkK&#10;pG2wZOgzTVEXjCI5ko6U/vqeQ0py4Lod0A3zg0zy3D+e80mXb4dOkidhXatVQZdnC0qE4rpsVV3Q&#10;Px9vXq8pcZ6pkkmtREGfhaNvr179dtmbXKS60bIUloAT5fLeFLTx3uRJ4ngjOubOtBEKhJW2HfOw&#10;tXVSWtaD904m6WLxJum1LY3VXDgHp++ikF4F/1UluP9cVU54IgsKufnwtOG5w2dydcny2jLTtHxM&#10;g/1CFh1rFQSdXb1jnpG9bb9z1bXcaqcrf8Z1l+iqarkINUA1y8VRNbdW702opc772swwAbRHOP2y&#10;W/7p6d6StixoekGJYh3cUQhLYA/g9KbOQefWmgdzb8eDOu6w3qGyHf5DJWQIsD7PsIrBEw6HWZau&#10;MgCfg2i1vFifj7DzBu7mYLVZrmbB+5Omm+UiaCRT3ATTm7PpDfSQO8Dk/h1MDw0zIqDvEIIJJmjo&#10;CNMHpx0XUjjyaFumailIuo6YBYMZMJc7wO6HaB3qPg3Yd1Wz3Fjnb4XuCC4K6sf4oQPZ053zcFEA&#10;0qSGoZW+aaUM7S4V6Qu6ydIsGDgt2xKFqBYGT1xLS54YjMyuXgYdue8+6jKeZQv4YZ0QYVaPu4Mn&#10;kEkFh3gnsfqw8s9SYBip/hAVtB10RxqTwIE/xGWcC+VjbNewUvxT6OAQPVdQyOx7dHDad6xg1EdT&#10;EfhiNl78LLFoPFuEyFr52bhrlbanHEioaowc9SeQIjSI0k6Xz9BtVke2cobftHDPd8z5e2aBnmCW&#10;gHL9Z3hUUsNd6nFFSaPt11PnqA/jAFJKeqC7grq/98wKSuQHBYMCTQjTR3zYrLKLFDb2pWT3UqL2&#10;3bWG9lgCuRselqjv5bSsrO6+ADNvMSqImOIQu6Dc22lz7SMNA7dzsd0GNeBEw/ydejAcnSOq2MOP&#10;wxdmzdTsMCWf9DScLD/q96iLlkpv915XbRiGA64j3kAUyG7/B2NsJsZ4xAH/XQ8kPaIJ4gc4nkp2&#10;5k7zvxxR+roBXhFba3XfCFbCPcXmwbyBkpBhYhE4YmTXw4wCfzMoO2B3RM7na+RPAiy8XC/Wb0ay&#10;nUhnlWWbFFJFlk5XF+fracYnLxObjPdg4d0aohxdAPJShP9HhPOCirrWw+tftl1B10grY05Y7HtV&#10;wpyw3LNWxvVpTvHDbggvsPMJ1KP5+W9bf+pkf9THmKoz2HE3P+u48MaCd3ngy/G7Az8WXu5Dhx6+&#10;jq6+AQAA//8DAFBLAwQUAAYACAAAACEAHZsYYN8AAAAJAQAADwAAAGRycy9kb3ducmV2LnhtbEyP&#10;QUvDQBCF74L/YRnBm91EW40xm1KKeioFW0G8TZNpEpqdDdltkv57x5Me573Hm+9ly8m2aqDeN44N&#10;xLMIFHHhyoYrA5/7t7sElA/IJbaOycCFPCzz66sM09KN/EHDLlRKStinaKAOoUu19kVNFv3MdcTi&#10;HV1vMcjZV7rscZRy2+r7KHrUFhuWDzV2tK6pOO3O1sD7iOPqIX4dNqfj+vK9X2y/NjEZc3szrV5A&#10;BZrCXxh+8QUdcmE6uDOXXrUGkmQ+l6gYC9kkgeenWISDOFECOs/0/wX5DwAAAP//AwBQSwECLQAU&#10;AAYACAAAACEAtoM4kv4AAADhAQAAEwAAAAAAAAAAAAAAAAAAAAAAW0NvbnRlbnRfVHlwZXNdLnht&#10;bFBLAQItABQABgAIAAAAIQA4/SH/1gAAAJQBAAALAAAAAAAAAAAAAAAAAC8BAABfcmVscy8ucmVs&#10;c1BLAQItABQABgAIAAAAIQB+D4MAswMAAGUJAAAOAAAAAAAAAAAAAAAAAC4CAABkcnMvZTJvRG9j&#10;LnhtbFBLAQItABQABgAIAAAAIQAdmxhg3wAAAAkBAAAPAAAAAAAAAAAAAAAAAA0GAABkcnMvZG93&#10;bnJldi54bWxQSwUGAAAAAAQABADzAAAAGQcAAAAA&#10;">
                <v:shape id="Isosceles Triangle 28" o:spid="_x0000_s1034" type="#_x0000_t5" style="position:absolute;top:91;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ABcMA&#10;AADbAAAADwAAAGRycy9kb3ducmV2LnhtbERPy4rCMBTdD/gP4QpuRFNlGKUaRXyAI8z43Li7NNe2&#10;2NyUJmr1681iYJaH8x5Pa1OIO1Uut6yg141AECdW55wqOB1XnSEI55E1FpZJwZMcTCeNjzHG2j54&#10;T/eDT0UIYRejgsz7MpbSJRkZdF1bEgfuYiuDPsAqlbrCRwg3hexH0Zc0mHNoyLCkeUbJ9XAzCjZ6&#10;OV9+1+efz92ifX0Ntm03vP0q1WrWsxEIT7X/F/+511pBP4wNX8IPk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QABcMAAADbAAAADwAAAAAAAAAAAAAAAACYAgAAZHJzL2Rv&#10;d25yZXYueG1sUEsFBgAAAAAEAAQA9QAAAIgDAAAAAA==&#10;" filled="f" strokecolor="#7f7f7f [1612]"/>
                <v:shape id="Text Box 2" o:spid="_x0000_s1035"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5411FEE5" w14:textId="3A5E5374" w:rsidR="00BD5FFC" w:rsidRPr="00D90A1A" w:rsidRDefault="00BD5FFC" w:rsidP="00BD5FFC">
                        <w:pPr>
                          <w:rPr>
                            <w:rFonts w:asciiTheme="minorBidi" w:hAnsiTheme="minorBidi" w:cstheme="minorBidi"/>
                          </w:rPr>
                        </w:pPr>
                        <w:r w:rsidRPr="00D90A1A">
                          <w:rPr>
                            <w:rFonts w:asciiTheme="minorBidi" w:hAnsiTheme="minorBidi" w:cstheme="minorBidi"/>
                          </w:rPr>
                          <w:t>D0</w:t>
                        </w:r>
                        <w:r>
                          <w:rPr>
                            <w:rFonts w:asciiTheme="minorBidi" w:hAnsiTheme="minorBidi" w:cstheme="minorBidi"/>
                          </w:rPr>
                          <w:t>4</w:t>
                        </w:r>
                      </w:p>
                    </w:txbxContent>
                  </v:textbox>
                </v:shape>
              </v:group>
            </w:pict>
          </mc:Fallback>
        </mc:AlternateContent>
      </w:r>
      <w:r w:rsidR="00794B70" w:rsidRPr="00794B70">
        <w:rPr>
          <w:rFonts w:ascii="Arial" w:hAnsi="Arial" w:cs="Arial"/>
          <w:color w:val="000000"/>
          <w:sz w:val="22"/>
          <w:szCs w:val="22"/>
        </w:rPr>
        <w:t xml:space="preserve">Quantity of Magnesium Anode Requirement Based on Current: </w:t>
      </w:r>
    </w:p>
    <w:p w14:paraId="01A654FD" w14:textId="751495E1" w:rsidR="00794B70" w:rsidRDefault="00794B70" w:rsidP="002D0165">
      <w:pPr>
        <w:widowControl w:val="0"/>
        <w:bidi w:val="0"/>
        <w:spacing w:line="360" w:lineRule="auto"/>
        <w:ind w:left="720" w:hanging="11"/>
        <w:jc w:val="both"/>
        <w:rPr>
          <w:rFonts w:ascii="Arial" w:hAnsi="Arial" w:cs="Arial"/>
          <w:color w:val="000000"/>
          <w:sz w:val="22"/>
          <w:szCs w:val="22"/>
        </w:rPr>
      </w:pPr>
      <w:r w:rsidRPr="002D0165">
        <w:rPr>
          <w:rFonts w:ascii="Arial" w:hAnsi="Arial" w:cs="Arial"/>
          <w:color w:val="000000"/>
          <w:sz w:val="22"/>
          <w:szCs w:val="22"/>
          <w:highlight w:val="yellow"/>
        </w:rPr>
        <w:t>Na = I</w:t>
      </w:r>
      <w:r w:rsidRPr="002D0165">
        <w:rPr>
          <w:rFonts w:ascii="Arial" w:hAnsi="Arial" w:cs="Arial"/>
          <w:color w:val="000000"/>
          <w:sz w:val="22"/>
          <w:szCs w:val="22"/>
          <w:highlight w:val="yellow"/>
          <w:vertAlign w:val="subscript"/>
        </w:rPr>
        <w:t>CR</w:t>
      </w:r>
      <w:r w:rsidRPr="002D0165">
        <w:rPr>
          <w:rFonts w:ascii="Arial" w:hAnsi="Arial" w:cs="Arial"/>
          <w:color w:val="000000"/>
          <w:sz w:val="22"/>
          <w:szCs w:val="22"/>
          <w:highlight w:val="yellow"/>
        </w:rPr>
        <w:t xml:space="preserve"> / Ia = 41.3 / 0.13 = </w:t>
      </w:r>
      <w:r w:rsidR="002D0165" w:rsidRPr="002D0165">
        <w:rPr>
          <w:rFonts w:ascii="Arial" w:hAnsi="Arial" w:cs="Arial"/>
          <w:color w:val="000000"/>
          <w:sz w:val="22"/>
          <w:szCs w:val="22"/>
          <w:highlight w:val="yellow"/>
        </w:rPr>
        <w:t>318</w:t>
      </w:r>
      <w:r w:rsidRPr="002D0165">
        <w:rPr>
          <w:rFonts w:ascii="Arial" w:hAnsi="Arial" w:cs="Arial"/>
          <w:color w:val="000000"/>
          <w:sz w:val="22"/>
          <w:szCs w:val="22"/>
          <w:highlight w:val="yellow"/>
        </w:rPr>
        <w:t xml:space="preserve"> No. s for 1 years’ design life.</w:t>
      </w:r>
      <w:r w:rsidR="00BD5FFC" w:rsidRPr="00BD5FFC">
        <w:rPr>
          <w:rFonts w:asciiTheme="minorBidi" w:hAnsiTheme="minorBidi" w:cstheme="minorBidi"/>
          <w:noProof/>
          <w:highlight w:val="green"/>
        </w:rPr>
        <w:t xml:space="preserve"> </w:t>
      </w:r>
    </w:p>
    <w:p w14:paraId="2457713F" w14:textId="7D68C96F" w:rsidR="001D0783" w:rsidRPr="00791AD5" w:rsidRDefault="001D0783" w:rsidP="001D0783">
      <w:pPr>
        <w:widowControl w:val="0"/>
        <w:bidi w:val="0"/>
        <w:spacing w:line="360" w:lineRule="auto"/>
        <w:ind w:left="720" w:hanging="11"/>
        <w:jc w:val="both"/>
        <w:rPr>
          <w:rFonts w:ascii="Arial" w:hAnsi="Arial" w:cs="Arial"/>
          <w:color w:val="000000"/>
          <w:sz w:val="22"/>
          <w:szCs w:val="22"/>
          <w:highlight w:val="yellow"/>
        </w:rPr>
      </w:pPr>
      <w:r w:rsidRPr="00791AD5">
        <w:rPr>
          <w:rFonts w:ascii="Arial" w:hAnsi="Arial" w:cs="Arial"/>
          <w:color w:val="000000"/>
          <w:sz w:val="22"/>
          <w:szCs w:val="22"/>
          <w:highlight w:val="yellow"/>
        </w:rPr>
        <w:t>Therefore,</w:t>
      </w:r>
    </w:p>
    <w:p w14:paraId="644C72AD" w14:textId="3B3BC5F1" w:rsidR="004619E9" w:rsidRDefault="001D0783" w:rsidP="00D85438">
      <w:pPr>
        <w:widowControl w:val="0"/>
        <w:bidi w:val="0"/>
        <w:spacing w:line="360" w:lineRule="auto"/>
        <w:ind w:left="720" w:hanging="11"/>
        <w:jc w:val="both"/>
        <w:rPr>
          <w:rFonts w:ascii="Arial" w:hAnsi="Arial" w:cs="Arial"/>
          <w:color w:val="000000"/>
          <w:sz w:val="22"/>
          <w:szCs w:val="22"/>
        </w:rPr>
      </w:pPr>
      <w:r w:rsidRPr="00791AD5">
        <w:rPr>
          <w:rFonts w:ascii="Arial" w:hAnsi="Arial" w:cs="Arial"/>
          <w:color w:val="000000"/>
          <w:sz w:val="22"/>
          <w:szCs w:val="22"/>
          <w:highlight w:val="yellow"/>
        </w:rPr>
        <w:t xml:space="preserve">Due to </w:t>
      </w:r>
      <w:r w:rsidR="00D85438" w:rsidRPr="00791AD5">
        <w:rPr>
          <w:rFonts w:ascii="Arial" w:hAnsi="Arial" w:cs="Arial"/>
          <w:color w:val="000000"/>
          <w:sz w:val="22"/>
          <w:szCs w:val="22"/>
          <w:highlight w:val="yellow"/>
        </w:rPr>
        <w:t xml:space="preserve">not exceed standard duration time (3 month) between </w:t>
      </w:r>
      <w:r w:rsidRPr="00791AD5">
        <w:rPr>
          <w:rFonts w:ascii="Arial" w:hAnsi="Arial" w:cs="Arial"/>
          <w:color w:val="000000"/>
          <w:sz w:val="22"/>
          <w:szCs w:val="22"/>
          <w:highlight w:val="yellow"/>
        </w:rPr>
        <w:t xml:space="preserve">energize permanent cathodic protection system </w:t>
      </w:r>
      <w:r w:rsidR="00D85438" w:rsidRPr="00791AD5">
        <w:rPr>
          <w:rFonts w:ascii="Arial" w:hAnsi="Arial" w:cs="Arial"/>
          <w:color w:val="000000"/>
          <w:sz w:val="22"/>
          <w:szCs w:val="22"/>
          <w:highlight w:val="yellow"/>
        </w:rPr>
        <w:t xml:space="preserve">and </w:t>
      </w:r>
      <w:r w:rsidRPr="00791AD5">
        <w:rPr>
          <w:rFonts w:ascii="Arial" w:hAnsi="Arial" w:cs="Arial"/>
          <w:color w:val="000000"/>
          <w:sz w:val="22"/>
          <w:szCs w:val="22"/>
          <w:highlight w:val="yellow"/>
        </w:rPr>
        <w:t xml:space="preserve">laying underground pipeline we </w:t>
      </w:r>
      <w:r w:rsidR="00D85438" w:rsidRPr="00791AD5">
        <w:rPr>
          <w:rFonts w:ascii="Arial" w:hAnsi="Arial" w:cs="Arial"/>
          <w:color w:val="000000"/>
          <w:sz w:val="22"/>
          <w:szCs w:val="22"/>
          <w:highlight w:val="yellow"/>
        </w:rPr>
        <w:t>are</w:t>
      </w:r>
      <w:r w:rsidRPr="00791AD5">
        <w:rPr>
          <w:rFonts w:ascii="Arial" w:hAnsi="Arial" w:cs="Arial"/>
          <w:color w:val="000000"/>
          <w:sz w:val="22"/>
          <w:szCs w:val="22"/>
          <w:highlight w:val="yellow"/>
        </w:rPr>
        <w:t xml:space="preserve"> considered 25 no.s of sacrificial</w:t>
      </w:r>
      <w:r w:rsidR="00D85438" w:rsidRPr="00791AD5">
        <w:rPr>
          <w:rFonts w:ascii="Arial" w:hAnsi="Arial" w:cs="Arial"/>
          <w:color w:val="000000"/>
          <w:sz w:val="22"/>
          <w:szCs w:val="22"/>
          <w:highlight w:val="yellow"/>
        </w:rPr>
        <w:t xml:space="preserve"> anodes as respect to weight method. (ISO 15589-1 edited 2015 , Page 36 , Clauses 8.6). So, according to </w:t>
      </w:r>
      <w:r w:rsidR="00317E70" w:rsidRPr="00791AD5">
        <w:rPr>
          <w:rFonts w:ascii="Arial" w:hAnsi="Arial" w:cs="Arial"/>
          <w:color w:val="000000"/>
          <w:sz w:val="22"/>
          <w:szCs w:val="22"/>
          <w:highlight w:val="yellow"/>
        </w:rPr>
        <w:t>25</w:t>
      </w:r>
      <w:r w:rsidR="00D85438" w:rsidRPr="00791AD5">
        <w:rPr>
          <w:rFonts w:ascii="Arial" w:hAnsi="Arial" w:cs="Arial"/>
          <w:color w:val="000000"/>
          <w:sz w:val="22"/>
          <w:szCs w:val="22"/>
          <w:highlight w:val="yellow"/>
        </w:rPr>
        <w:t xml:space="preserve"> t</w:t>
      </w:r>
      <w:r w:rsidR="00851184" w:rsidRPr="00791AD5">
        <w:rPr>
          <w:rFonts w:ascii="Arial" w:hAnsi="Arial" w:cs="Arial"/>
          <w:color w:val="000000"/>
          <w:sz w:val="22"/>
          <w:szCs w:val="22"/>
          <w:highlight w:val="yellow"/>
        </w:rPr>
        <w:t xml:space="preserve">est boxes </w:t>
      </w:r>
      <w:r w:rsidR="008E00E3" w:rsidRPr="00791AD5">
        <w:rPr>
          <w:rFonts w:ascii="Arial" w:hAnsi="Arial" w:cs="Arial"/>
          <w:color w:val="000000"/>
          <w:sz w:val="22"/>
          <w:szCs w:val="22"/>
          <w:highlight w:val="yellow"/>
        </w:rPr>
        <w:t xml:space="preserve">are </w:t>
      </w:r>
      <w:r w:rsidR="00A0711D" w:rsidRPr="00791AD5">
        <w:rPr>
          <w:rFonts w:ascii="Arial" w:hAnsi="Arial" w:cs="Arial"/>
          <w:color w:val="000000"/>
          <w:sz w:val="22"/>
          <w:szCs w:val="22"/>
          <w:highlight w:val="yellow"/>
        </w:rPr>
        <w:t>designed</w:t>
      </w:r>
      <w:r w:rsidR="004619E9" w:rsidRPr="00791AD5">
        <w:rPr>
          <w:rFonts w:ascii="Arial" w:hAnsi="Arial" w:cs="Arial"/>
          <w:color w:val="000000"/>
          <w:sz w:val="22"/>
          <w:szCs w:val="22"/>
          <w:highlight w:val="yellow"/>
        </w:rPr>
        <w:t xml:space="preserve"> </w:t>
      </w:r>
      <w:r w:rsidR="00D85438" w:rsidRPr="00791AD5">
        <w:rPr>
          <w:rFonts w:ascii="Arial" w:hAnsi="Arial" w:cs="Arial"/>
          <w:color w:val="000000"/>
          <w:sz w:val="22"/>
          <w:szCs w:val="22"/>
          <w:highlight w:val="yellow"/>
        </w:rPr>
        <w:t xml:space="preserve">we can be </w:t>
      </w:r>
      <w:r w:rsidR="004619E9" w:rsidRPr="00791AD5">
        <w:rPr>
          <w:rFonts w:ascii="Arial" w:hAnsi="Arial" w:cs="Arial"/>
          <w:color w:val="000000"/>
          <w:sz w:val="22"/>
          <w:szCs w:val="22"/>
          <w:highlight w:val="yellow"/>
        </w:rPr>
        <w:t>distribute</w:t>
      </w:r>
      <w:r w:rsidR="00D85438" w:rsidRPr="00791AD5">
        <w:rPr>
          <w:rFonts w:ascii="Arial" w:hAnsi="Arial" w:cs="Arial"/>
          <w:color w:val="000000"/>
          <w:sz w:val="22"/>
          <w:szCs w:val="22"/>
          <w:highlight w:val="yellow"/>
        </w:rPr>
        <w:t>d</w:t>
      </w:r>
      <w:r w:rsidR="004619E9" w:rsidRPr="00791AD5">
        <w:rPr>
          <w:rFonts w:ascii="Arial" w:hAnsi="Arial" w:cs="Arial"/>
          <w:color w:val="000000"/>
          <w:sz w:val="22"/>
          <w:szCs w:val="22"/>
          <w:highlight w:val="yellow"/>
        </w:rPr>
        <w:t xml:space="preserve"> anodes in </w:t>
      </w:r>
      <w:r w:rsidR="00317E70" w:rsidRPr="00791AD5">
        <w:rPr>
          <w:rFonts w:ascii="Arial" w:hAnsi="Arial" w:cs="Arial"/>
          <w:color w:val="000000"/>
          <w:sz w:val="22"/>
          <w:szCs w:val="22"/>
          <w:highlight w:val="yellow"/>
        </w:rPr>
        <w:t>25</w:t>
      </w:r>
      <w:r w:rsidR="004619E9" w:rsidRPr="00791AD5">
        <w:rPr>
          <w:rFonts w:ascii="Arial" w:hAnsi="Arial" w:cs="Arial"/>
          <w:color w:val="000000"/>
          <w:sz w:val="22"/>
          <w:szCs w:val="22"/>
          <w:highlight w:val="yellow"/>
        </w:rPr>
        <w:t xml:space="preserve"> points.</w:t>
      </w:r>
    </w:p>
    <w:p w14:paraId="63D83DB9" w14:textId="2A00CB28" w:rsidR="004619E9" w:rsidRPr="00A43394" w:rsidRDefault="004619E9" w:rsidP="00A215E8">
      <w:pPr>
        <w:pStyle w:val="Heading2"/>
        <w:widowControl w:val="0"/>
      </w:pPr>
      <w:bookmarkStart w:id="251" w:name="_Toc91586647"/>
      <w:bookmarkStart w:id="252" w:name="_Toc185242738"/>
      <w:r w:rsidRPr="00A43394">
        <w:t>Other Considerations</w:t>
      </w:r>
      <w:bookmarkEnd w:id="249"/>
      <w:r w:rsidRPr="00A43394">
        <w:t xml:space="preserve"> and Summery</w:t>
      </w:r>
      <w:bookmarkEnd w:id="251"/>
      <w:bookmarkEnd w:id="252"/>
    </w:p>
    <w:p w14:paraId="79C4CB1A" w14:textId="37811726" w:rsidR="004619E9" w:rsidRPr="00251A5B" w:rsidRDefault="004619E9" w:rsidP="004238EB">
      <w:pPr>
        <w:widowControl w:val="0"/>
        <w:numPr>
          <w:ilvl w:val="0"/>
          <w:numId w:val="14"/>
        </w:numPr>
        <w:bidi w:val="0"/>
        <w:spacing w:line="360" w:lineRule="auto"/>
        <w:jc w:val="both"/>
        <w:rPr>
          <w:rFonts w:ascii="Arial" w:hAnsi="Arial" w:cs="Arial"/>
          <w:color w:val="000000"/>
          <w:sz w:val="22"/>
          <w:szCs w:val="22"/>
        </w:rPr>
      </w:pPr>
      <w:r w:rsidRPr="00251A5B">
        <w:rPr>
          <w:rFonts w:ascii="Arial" w:hAnsi="Arial" w:cs="Arial"/>
          <w:color w:val="000000"/>
          <w:sz w:val="22"/>
          <w:szCs w:val="22"/>
        </w:rPr>
        <w:t>The stations will be positioned at: 1. beginning of line</w:t>
      </w:r>
      <w:r w:rsidRPr="00251A5B">
        <w:rPr>
          <w:rFonts w:ascii="Arial" w:hAnsi="Arial" w:cs="Arial" w:hint="cs"/>
          <w:color w:val="000000"/>
          <w:sz w:val="22"/>
          <w:szCs w:val="22"/>
          <w:rtl/>
          <w:lang w:val="en-GB"/>
        </w:rPr>
        <w:t xml:space="preserve"> </w:t>
      </w:r>
      <w:r w:rsidRPr="00251A5B">
        <w:rPr>
          <w:rFonts w:ascii="Arial" w:hAnsi="Arial" w:cs="Arial"/>
          <w:color w:val="000000"/>
          <w:sz w:val="22"/>
          <w:szCs w:val="22"/>
        </w:rPr>
        <w:t xml:space="preserve">(Km </w:t>
      </w:r>
      <w:r w:rsidR="008E00E3" w:rsidRPr="00251A5B">
        <w:rPr>
          <w:rFonts w:ascii="Arial" w:hAnsi="Arial" w:cs="Arial"/>
          <w:color w:val="000000"/>
          <w:sz w:val="22"/>
          <w:szCs w:val="22"/>
        </w:rPr>
        <w:t>0.2</w:t>
      </w:r>
      <w:r w:rsidRPr="00251A5B">
        <w:rPr>
          <w:rFonts w:ascii="Arial" w:hAnsi="Arial" w:cs="Arial"/>
          <w:color w:val="000000"/>
          <w:sz w:val="22"/>
          <w:szCs w:val="22"/>
        </w:rPr>
        <w:t xml:space="preserve">) and 2. </w:t>
      </w:r>
      <w:r w:rsidR="004238EB" w:rsidRPr="00251A5B">
        <w:rPr>
          <w:rFonts w:ascii="Arial" w:hAnsi="Arial" w:cs="Arial"/>
          <w:color w:val="000000"/>
          <w:sz w:val="22"/>
          <w:szCs w:val="22"/>
        </w:rPr>
        <w:t xml:space="preserve">at the </w:t>
      </w:r>
      <w:r w:rsidRPr="00251A5B">
        <w:rPr>
          <w:rFonts w:ascii="Arial" w:hAnsi="Arial" w:cs="Arial"/>
          <w:color w:val="000000"/>
          <w:sz w:val="22"/>
          <w:szCs w:val="22"/>
        </w:rPr>
        <w:t xml:space="preserve">end of line (Km </w:t>
      </w:r>
      <w:r w:rsidR="008E00E3" w:rsidRPr="00251A5B">
        <w:rPr>
          <w:rFonts w:ascii="Arial" w:hAnsi="Arial" w:cs="Arial"/>
          <w:color w:val="000000"/>
          <w:sz w:val="22"/>
          <w:szCs w:val="22"/>
        </w:rPr>
        <w:t>43.5</w:t>
      </w:r>
      <w:r w:rsidRPr="00251A5B">
        <w:rPr>
          <w:rFonts w:ascii="Arial" w:hAnsi="Arial" w:cs="Arial"/>
          <w:color w:val="000000"/>
          <w:sz w:val="22"/>
          <w:szCs w:val="22"/>
        </w:rPr>
        <w:t>).</w:t>
      </w:r>
    </w:p>
    <w:p w14:paraId="0DB0B00A" w14:textId="355FC107" w:rsidR="004619E9" w:rsidRPr="00251A5B" w:rsidRDefault="004619E9" w:rsidP="004238EB">
      <w:pPr>
        <w:widowControl w:val="0"/>
        <w:numPr>
          <w:ilvl w:val="0"/>
          <w:numId w:val="14"/>
        </w:numPr>
        <w:bidi w:val="0"/>
        <w:spacing w:line="360" w:lineRule="auto"/>
        <w:jc w:val="both"/>
        <w:rPr>
          <w:rFonts w:ascii="Arial" w:hAnsi="Arial" w:cs="Arial"/>
          <w:color w:val="000000"/>
          <w:sz w:val="22"/>
          <w:szCs w:val="22"/>
        </w:rPr>
      </w:pPr>
      <w:r w:rsidRPr="00251A5B">
        <w:rPr>
          <w:rFonts w:ascii="Arial" w:hAnsi="Arial" w:cs="Arial"/>
          <w:color w:val="000000"/>
          <w:sz w:val="22"/>
          <w:szCs w:val="22"/>
        </w:rPr>
        <w:t xml:space="preserve">Temporary Cathodic Protection will use </w:t>
      </w:r>
      <w:r w:rsidR="004238EB" w:rsidRPr="00251A5B">
        <w:rPr>
          <w:rFonts w:ascii="Arial" w:hAnsi="Arial" w:cs="Arial"/>
          <w:color w:val="000000"/>
          <w:sz w:val="22"/>
          <w:szCs w:val="22"/>
        </w:rPr>
        <w:t>25</w:t>
      </w:r>
      <w:r w:rsidRPr="00251A5B">
        <w:rPr>
          <w:rFonts w:ascii="Arial" w:hAnsi="Arial" w:cs="Arial"/>
          <w:color w:val="000000"/>
          <w:sz w:val="22"/>
          <w:szCs w:val="22"/>
        </w:rPr>
        <w:t xml:space="preserve"> No. Mg Anodes, each with </w:t>
      </w:r>
      <w:r w:rsidR="004238EB" w:rsidRPr="00251A5B">
        <w:rPr>
          <w:rFonts w:ascii="Arial" w:hAnsi="Arial" w:cs="Arial"/>
          <w:color w:val="000000"/>
          <w:sz w:val="22"/>
          <w:szCs w:val="22"/>
        </w:rPr>
        <w:t>32</w:t>
      </w:r>
      <w:r w:rsidRPr="00251A5B">
        <w:rPr>
          <w:rFonts w:ascii="Arial" w:hAnsi="Arial" w:cs="Arial"/>
          <w:color w:val="000000"/>
          <w:sz w:val="22"/>
          <w:szCs w:val="22"/>
        </w:rPr>
        <w:t xml:space="preserve">lb weight Magnesium anodes, installed at </w:t>
      </w:r>
      <w:r w:rsidR="004238EB" w:rsidRPr="00251A5B">
        <w:rPr>
          <w:rFonts w:ascii="Arial" w:hAnsi="Arial" w:cs="Arial"/>
          <w:color w:val="000000"/>
          <w:sz w:val="22"/>
          <w:szCs w:val="22"/>
        </w:rPr>
        <w:t>25</w:t>
      </w:r>
      <w:r w:rsidR="008E00E3" w:rsidRPr="00251A5B">
        <w:rPr>
          <w:rFonts w:ascii="Arial" w:hAnsi="Arial" w:cs="Arial"/>
          <w:color w:val="000000"/>
          <w:sz w:val="22"/>
          <w:szCs w:val="22"/>
        </w:rPr>
        <w:t xml:space="preserve"> </w:t>
      </w:r>
      <w:r w:rsidRPr="00251A5B">
        <w:rPr>
          <w:rFonts w:ascii="Arial" w:hAnsi="Arial" w:cs="Arial"/>
          <w:color w:val="000000"/>
          <w:sz w:val="22"/>
          <w:szCs w:val="22"/>
        </w:rPr>
        <w:t>test point</w:t>
      </w:r>
      <w:r w:rsidR="008E00E3" w:rsidRPr="00251A5B">
        <w:rPr>
          <w:rFonts w:ascii="Arial" w:hAnsi="Arial" w:cs="Arial"/>
          <w:color w:val="000000"/>
          <w:sz w:val="22"/>
          <w:szCs w:val="22"/>
        </w:rPr>
        <w:t>s</w:t>
      </w:r>
      <w:r w:rsidRPr="00251A5B">
        <w:rPr>
          <w:rFonts w:ascii="Arial" w:hAnsi="Arial" w:cs="Arial"/>
          <w:color w:val="000000"/>
          <w:sz w:val="22"/>
          <w:szCs w:val="22"/>
        </w:rPr>
        <w:t>.</w:t>
      </w:r>
    </w:p>
    <w:p w14:paraId="70C568E1" w14:textId="51823AD6" w:rsidR="00A43394" w:rsidRPr="00A215E8" w:rsidRDefault="00A43394" w:rsidP="00A215E8">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253" w:name="_Toc185242739"/>
      <w:r w:rsidRPr="00A43394">
        <w:rPr>
          <w:rFonts w:ascii="Arial" w:hAnsi="Arial" w:cs="Arial"/>
          <w:b/>
          <w:bCs/>
          <w:caps/>
          <w:kern w:val="28"/>
          <w:sz w:val="24"/>
        </w:rPr>
        <w:t>Appendix</w:t>
      </w:r>
      <w:bookmarkEnd w:id="253"/>
      <w:r w:rsidRPr="00A43394">
        <w:rPr>
          <w:rFonts w:ascii="Arial" w:hAnsi="Arial" w:cs="Arial"/>
          <w:b/>
          <w:bCs/>
          <w:caps/>
          <w:kern w:val="28"/>
          <w:sz w:val="24"/>
        </w:rPr>
        <w:t xml:space="preserve"> </w:t>
      </w:r>
      <w:bookmarkEnd w:id="250"/>
    </w:p>
    <w:p w14:paraId="4A854FBC" w14:textId="0D3CA381" w:rsidR="000A6F5A" w:rsidRDefault="000A6F5A" w:rsidP="00C369E8">
      <w:pPr>
        <w:widowControl w:val="0"/>
        <w:bidi w:val="0"/>
        <w:spacing w:line="360" w:lineRule="auto"/>
        <w:ind w:hanging="11"/>
        <w:jc w:val="center"/>
        <w:rPr>
          <w:rFonts w:ascii="Arial" w:hAnsi="Arial" w:cs="Arial"/>
          <w:b/>
          <w:bCs/>
          <w:color w:val="000000"/>
          <w:sz w:val="22"/>
          <w:szCs w:val="22"/>
        </w:rPr>
      </w:pPr>
      <w:r>
        <w:rPr>
          <w:noProof/>
        </w:rPr>
        <w:drawing>
          <wp:inline distT="0" distB="0" distL="0" distR="0" wp14:anchorId="13D6D8B7" wp14:editId="773D3B6C">
            <wp:extent cx="499110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1100" cy="942975"/>
                    </a:xfrm>
                    <a:prstGeom prst="rect">
                      <a:avLst/>
                    </a:prstGeom>
                  </pic:spPr>
                </pic:pic>
              </a:graphicData>
            </a:graphic>
          </wp:inline>
        </w:drawing>
      </w:r>
    </w:p>
    <w:p w14:paraId="6A5949FA" w14:textId="0C01ED08" w:rsidR="000A6F5A" w:rsidRDefault="000A6F5A" w:rsidP="00C369E8">
      <w:pPr>
        <w:widowControl w:val="0"/>
        <w:bidi w:val="0"/>
        <w:spacing w:line="360" w:lineRule="auto"/>
        <w:ind w:hanging="11"/>
        <w:jc w:val="center"/>
        <w:rPr>
          <w:rFonts w:ascii="Arial" w:hAnsi="Arial" w:cs="Arial"/>
          <w:b/>
          <w:bCs/>
          <w:color w:val="000000"/>
          <w:sz w:val="22"/>
          <w:szCs w:val="22"/>
        </w:rPr>
      </w:pPr>
      <w:r>
        <w:rPr>
          <w:noProof/>
        </w:rPr>
        <w:drawing>
          <wp:inline distT="0" distB="0" distL="0" distR="0" wp14:anchorId="62FF7D5F" wp14:editId="031D8F61">
            <wp:extent cx="5287992" cy="912509"/>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13966" cy="916991"/>
                    </a:xfrm>
                    <a:prstGeom prst="rect">
                      <a:avLst/>
                    </a:prstGeom>
                  </pic:spPr>
                </pic:pic>
              </a:graphicData>
            </a:graphic>
          </wp:inline>
        </w:drawing>
      </w:r>
    </w:p>
    <w:p w14:paraId="40EEFF02" w14:textId="47BE6349" w:rsidR="00A215E8" w:rsidRDefault="00A215E8" w:rsidP="0050230A">
      <w:pPr>
        <w:widowControl w:val="0"/>
        <w:bidi w:val="0"/>
        <w:spacing w:line="360" w:lineRule="auto"/>
        <w:ind w:left="720" w:hanging="11"/>
        <w:rPr>
          <w:rFonts w:ascii="Arial" w:hAnsi="Arial" w:cs="Arial"/>
          <w:b/>
          <w:bCs/>
          <w:color w:val="000000"/>
          <w:sz w:val="22"/>
          <w:szCs w:val="22"/>
        </w:rPr>
      </w:pPr>
    </w:p>
    <w:p w14:paraId="6DF3C1CE" w14:textId="6D74AFAC" w:rsidR="0050230A" w:rsidRDefault="00715252" w:rsidP="0050230A">
      <w:pPr>
        <w:widowControl w:val="0"/>
        <w:bidi w:val="0"/>
        <w:spacing w:line="360" w:lineRule="auto"/>
        <w:ind w:left="720" w:hanging="11"/>
        <w:rPr>
          <w:rFonts w:ascii="Arial" w:hAnsi="Arial" w:cs="Arial"/>
          <w:b/>
          <w:bCs/>
          <w:color w:val="000000"/>
          <w:sz w:val="22"/>
          <w:szCs w:val="22"/>
        </w:rPr>
      </w:pPr>
      <w:r>
        <w:rPr>
          <w:noProof/>
        </w:rPr>
        <w:drawing>
          <wp:inline distT="0" distB="0" distL="0" distR="0" wp14:anchorId="308457AA" wp14:editId="72762EF8">
            <wp:extent cx="6132195" cy="776027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32977" cy="7761266"/>
                    </a:xfrm>
                    <a:prstGeom prst="rect">
                      <a:avLst/>
                    </a:prstGeom>
                  </pic:spPr>
                </pic:pic>
              </a:graphicData>
            </a:graphic>
          </wp:inline>
        </w:drawing>
      </w:r>
    </w:p>
    <w:p w14:paraId="2DAF5D35" w14:textId="77777777" w:rsidR="006F33DC" w:rsidRDefault="006F33DC" w:rsidP="0050230A">
      <w:pPr>
        <w:widowControl w:val="0"/>
        <w:bidi w:val="0"/>
        <w:spacing w:line="360" w:lineRule="auto"/>
        <w:ind w:left="720" w:hanging="11"/>
        <w:rPr>
          <w:rFonts w:ascii="Arial" w:hAnsi="Arial" w:cs="Arial"/>
          <w:b/>
          <w:bCs/>
          <w:color w:val="000000"/>
          <w:sz w:val="22"/>
          <w:szCs w:val="22"/>
        </w:rPr>
      </w:pPr>
    </w:p>
    <w:p w14:paraId="55B80C22" w14:textId="52ED9693" w:rsidR="007C561F" w:rsidRDefault="00715252" w:rsidP="00715252">
      <w:pPr>
        <w:rPr>
          <w:rFonts w:ascii="Arial" w:hAnsi="Arial" w:cs="Arial"/>
          <w:b/>
          <w:bCs/>
          <w:caps/>
          <w:kern w:val="28"/>
          <w:sz w:val="24"/>
        </w:rPr>
      </w:pPr>
      <w:r>
        <w:rPr>
          <w:noProof/>
        </w:rPr>
        <w:drawing>
          <wp:inline distT="0" distB="0" distL="0" distR="0" wp14:anchorId="3D4DF4D7" wp14:editId="72B6BB7D">
            <wp:extent cx="5915025" cy="7372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5025" cy="7372350"/>
                    </a:xfrm>
                    <a:prstGeom prst="rect">
                      <a:avLst/>
                    </a:prstGeom>
                  </pic:spPr>
                </pic:pic>
              </a:graphicData>
            </a:graphic>
          </wp:inline>
        </w:drawing>
      </w:r>
    </w:p>
    <w:p w14:paraId="7FB66A7A" w14:textId="17F1DF27" w:rsidR="003C6BD0" w:rsidRDefault="003C6BD0" w:rsidP="00715252">
      <w:pPr>
        <w:rPr>
          <w:rFonts w:ascii="Arial" w:hAnsi="Arial" w:cs="Arial"/>
          <w:b/>
          <w:bCs/>
          <w:caps/>
          <w:kern w:val="28"/>
          <w:sz w:val="24"/>
        </w:rPr>
      </w:pPr>
      <w:r>
        <w:rPr>
          <w:noProof/>
        </w:rPr>
        <w:drawing>
          <wp:inline distT="0" distB="0" distL="0" distR="0" wp14:anchorId="350AAC64" wp14:editId="08BB698D">
            <wp:extent cx="6480175" cy="796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175" cy="7967980"/>
                    </a:xfrm>
                    <a:prstGeom prst="rect">
                      <a:avLst/>
                    </a:prstGeom>
                  </pic:spPr>
                </pic:pic>
              </a:graphicData>
            </a:graphic>
          </wp:inline>
        </w:drawing>
      </w:r>
    </w:p>
    <w:p w14:paraId="1F36B0F8" w14:textId="71F10D84" w:rsidR="006F33DC" w:rsidRPr="0027253B" w:rsidRDefault="006F33DC" w:rsidP="007C561F">
      <w:pPr>
        <w:keepNext/>
        <w:widowControl w:val="0"/>
        <w:numPr>
          <w:ilvl w:val="0"/>
          <w:numId w:val="1"/>
        </w:numPr>
        <w:tabs>
          <w:tab w:val="clear" w:pos="720"/>
        </w:tabs>
        <w:bidi w:val="0"/>
        <w:spacing w:before="240" w:after="240"/>
        <w:jc w:val="both"/>
        <w:outlineLvl w:val="0"/>
        <w:rPr>
          <w:rFonts w:ascii="Arial" w:hAnsi="Arial" w:cs="Arial"/>
          <w:b/>
          <w:bCs/>
          <w:caps/>
          <w:kern w:val="28"/>
          <w:sz w:val="24"/>
        </w:rPr>
      </w:pPr>
      <w:bookmarkStart w:id="254" w:name="_Toc185242740"/>
      <w:r w:rsidRPr="0027253B">
        <w:rPr>
          <w:rFonts w:ascii="Arial" w:hAnsi="Arial" w:cs="Arial"/>
          <w:b/>
          <w:bCs/>
          <w:caps/>
          <w:kern w:val="28"/>
          <w:sz w:val="24"/>
        </w:rPr>
        <w:t>Soil Resistivity Average in 3m depth</w:t>
      </w:r>
      <w:r w:rsidR="00CC1421" w:rsidRPr="0027253B">
        <w:rPr>
          <w:rFonts w:ascii="Arial" w:hAnsi="Arial" w:cs="Arial"/>
          <w:b/>
          <w:bCs/>
          <w:caps/>
          <w:kern w:val="28"/>
          <w:sz w:val="24"/>
        </w:rPr>
        <w:t>.</w:t>
      </w:r>
      <w:bookmarkEnd w:id="254"/>
    </w:p>
    <w:p w14:paraId="5505B470" w14:textId="50D2D97E" w:rsidR="00CC1421" w:rsidRDefault="00CC1421" w:rsidP="00CC1421">
      <w:pPr>
        <w:widowControl w:val="0"/>
        <w:bidi w:val="0"/>
        <w:spacing w:line="360" w:lineRule="auto"/>
        <w:ind w:left="720" w:hanging="11"/>
        <w:rPr>
          <w:rFonts w:ascii="Arial" w:hAnsi="Arial" w:cs="Arial"/>
          <w:b/>
          <w:bCs/>
          <w:color w:val="000000"/>
          <w:sz w:val="22"/>
          <w:szCs w:val="22"/>
        </w:rPr>
      </w:pPr>
    </w:p>
    <w:tbl>
      <w:tblPr>
        <w:tblW w:w="2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588"/>
      </w:tblGrid>
      <w:tr w:rsidR="006F33DC" w:rsidRPr="006F33DC" w14:paraId="15138A08" w14:textId="77777777" w:rsidTr="006F33DC">
        <w:trPr>
          <w:trHeight w:val="288"/>
          <w:tblHeader/>
          <w:jc w:val="center"/>
        </w:trPr>
        <w:tc>
          <w:tcPr>
            <w:tcW w:w="1052" w:type="dxa"/>
            <w:vMerge w:val="restart"/>
            <w:shd w:val="clear" w:color="auto" w:fill="B8CCE4" w:themeFill="accent1" w:themeFillTint="66"/>
            <w:vAlign w:val="center"/>
          </w:tcPr>
          <w:p w14:paraId="4FB81168" w14:textId="6380989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Item</w:t>
            </w:r>
          </w:p>
        </w:tc>
        <w:tc>
          <w:tcPr>
            <w:tcW w:w="1588" w:type="dxa"/>
            <w:shd w:val="clear" w:color="auto" w:fill="B8CCE4" w:themeFill="accent1" w:themeFillTint="66"/>
            <w:noWrap/>
            <w:vAlign w:val="center"/>
            <w:hideMark/>
          </w:tcPr>
          <w:p w14:paraId="102FCE8C" w14:textId="5727722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a= 3 m</w:t>
            </w:r>
          </w:p>
        </w:tc>
      </w:tr>
      <w:tr w:rsidR="006F33DC" w:rsidRPr="006F33DC" w14:paraId="6F934CE2" w14:textId="77777777" w:rsidTr="006F33DC">
        <w:trPr>
          <w:trHeight w:val="288"/>
          <w:tblHeader/>
          <w:jc w:val="center"/>
        </w:trPr>
        <w:tc>
          <w:tcPr>
            <w:tcW w:w="1052" w:type="dxa"/>
            <w:vMerge/>
            <w:shd w:val="clear" w:color="auto" w:fill="B8CCE4" w:themeFill="accent1" w:themeFillTint="66"/>
          </w:tcPr>
          <w:p w14:paraId="69EE91D1" w14:textId="77777777" w:rsidR="006F33DC" w:rsidRDefault="006F33DC" w:rsidP="006F33DC">
            <w:pPr>
              <w:bidi w:val="0"/>
              <w:jc w:val="center"/>
              <w:rPr>
                <w:rFonts w:ascii="Calibri" w:hAnsi="Calibri" w:cs="Calibri"/>
                <w:color w:val="000000"/>
                <w:sz w:val="22"/>
                <w:szCs w:val="22"/>
              </w:rPr>
            </w:pPr>
          </w:p>
        </w:tc>
        <w:tc>
          <w:tcPr>
            <w:tcW w:w="1588" w:type="dxa"/>
            <w:shd w:val="clear" w:color="auto" w:fill="B8CCE4" w:themeFill="accent1" w:themeFillTint="66"/>
            <w:noWrap/>
            <w:vAlign w:val="center"/>
          </w:tcPr>
          <w:p w14:paraId="74A4C12A" w14:textId="6D5ED3C1"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R (Ω.m)</w:t>
            </w:r>
          </w:p>
        </w:tc>
      </w:tr>
      <w:tr w:rsidR="006F33DC" w:rsidRPr="006F33DC" w14:paraId="71EC6216" w14:textId="77777777" w:rsidTr="006F33DC">
        <w:trPr>
          <w:trHeight w:val="288"/>
          <w:tblHeader/>
          <w:jc w:val="center"/>
        </w:trPr>
        <w:tc>
          <w:tcPr>
            <w:tcW w:w="1052" w:type="dxa"/>
            <w:shd w:val="clear" w:color="auto" w:fill="auto"/>
            <w:vAlign w:val="bottom"/>
          </w:tcPr>
          <w:p w14:paraId="05DA9E88" w14:textId="7E9CFDD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w:t>
            </w:r>
          </w:p>
        </w:tc>
        <w:tc>
          <w:tcPr>
            <w:tcW w:w="1588" w:type="dxa"/>
            <w:shd w:val="clear" w:color="auto" w:fill="auto"/>
            <w:noWrap/>
            <w:vAlign w:val="center"/>
            <w:hideMark/>
          </w:tcPr>
          <w:p w14:paraId="29A31F16" w14:textId="005CDEC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12.3</w:t>
            </w:r>
          </w:p>
        </w:tc>
      </w:tr>
      <w:tr w:rsidR="006F33DC" w:rsidRPr="006F33DC" w14:paraId="6D01E2F3" w14:textId="77777777" w:rsidTr="006F33DC">
        <w:trPr>
          <w:trHeight w:val="354"/>
          <w:tblHeader/>
          <w:jc w:val="center"/>
        </w:trPr>
        <w:tc>
          <w:tcPr>
            <w:tcW w:w="1052" w:type="dxa"/>
            <w:shd w:val="clear" w:color="auto" w:fill="auto"/>
            <w:vAlign w:val="bottom"/>
          </w:tcPr>
          <w:p w14:paraId="42BBB606" w14:textId="67C444B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w:t>
            </w:r>
          </w:p>
        </w:tc>
        <w:tc>
          <w:tcPr>
            <w:tcW w:w="1588" w:type="dxa"/>
            <w:shd w:val="clear" w:color="auto" w:fill="auto"/>
            <w:noWrap/>
            <w:vAlign w:val="center"/>
            <w:hideMark/>
          </w:tcPr>
          <w:p w14:paraId="147BD0B1" w14:textId="2F008A0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9.6</w:t>
            </w:r>
          </w:p>
        </w:tc>
      </w:tr>
      <w:tr w:rsidR="006F33DC" w:rsidRPr="006F33DC" w14:paraId="6917E088" w14:textId="77777777" w:rsidTr="006F33DC">
        <w:trPr>
          <w:trHeight w:val="288"/>
          <w:tblHeader/>
          <w:jc w:val="center"/>
        </w:trPr>
        <w:tc>
          <w:tcPr>
            <w:tcW w:w="1052" w:type="dxa"/>
            <w:shd w:val="clear" w:color="auto" w:fill="auto"/>
            <w:vAlign w:val="bottom"/>
          </w:tcPr>
          <w:p w14:paraId="3BCF8419" w14:textId="6F8C8E6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w:t>
            </w:r>
          </w:p>
        </w:tc>
        <w:tc>
          <w:tcPr>
            <w:tcW w:w="1588" w:type="dxa"/>
            <w:shd w:val="clear" w:color="auto" w:fill="auto"/>
            <w:noWrap/>
            <w:vAlign w:val="center"/>
            <w:hideMark/>
          </w:tcPr>
          <w:p w14:paraId="7C6C7D82" w14:textId="3642CD6C"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8.22</w:t>
            </w:r>
          </w:p>
        </w:tc>
      </w:tr>
      <w:tr w:rsidR="006F33DC" w:rsidRPr="006F33DC" w14:paraId="2B037ACC" w14:textId="77777777" w:rsidTr="006F33DC">
        <w:trPr>
          <w:trHeight w:val="288"/>
          <w:tblHeader/>
          <w:jc w:val="center"/>
        </w:trPr>
        <w:tc>
          <w:tcPr>
            <w:tcW w:w="1052" w:type="dxa"/>
            <w:shd w:val="clear" w:color="auto" w:fill="auto"/>
            <w:vAlign w:val="bottom"/>
          </w:tcPr>
          <w:p w14:paraId="0B63DFD8" w14:textId="36FE4B4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w:t>
            </w:r>
          </w:p>
        </w:tc>
        <w:tc>
          <w:tcPr>
            <w:tcW w:w="1588" w:type="dxa"/>
            <w:shd w:val="clear" w:color="auto" w:fill="auto"/>
            <w:noWrap/>
            <w:vAlign w:val="center"/>
            <w:hideMark/>
          </w:tcPr>
          <w:p w14:paraId="540DA86F" w14:textId="230B811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52.65</w:t>
            </w:r>
          </w:p>
        </w:tc>
      </w:tr>
      <w:tr w:rsidR="006F33DC" w:rsidRPr="006F33DC" w14:paraId="491E9F84" w14:textId="77777777" w:rsidTr="006F33DC">
        <w:trPr>
          <w:trHeight w:val="288"/>
          <w:tblHeader/>
          <w:jc w:val="center"/>
        </w:trPr>
        <w:tc>
          <w:tcPr>
            <w:tcW w:w="1052" w:type="dxa"/>
            <w:shd w:val="clear" w:color="auto" w:fill="auto"/>
            <w:vAlign w:val="bottom"/>
          </w:tcPr>
          <w:p w14:paraId="38E9DC2C" w14:textId="116DFEDB"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w:t>
            </w:r>
          </w:p>
        </w:tc>
        <w:tc>
          <w:tcPr>
            <w:tcW w:w="1588" w:type="dxa"/>
            <w:shd w:val="clear" w:color="auto" w:fill="auto"/>
            <w:noWrap/>
            <w:vAlign w:val="center"/>
            <w:hideMark/>
          </w:tcPr>
          <w:p w14:paraId="3F8AC119" w14:textId="118F137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7.9</w:t>
            </w:r>
          </w:p>
        </w:tc>
      </w:tr>
      <w:tr w:rsidR="006F33DC" w:rsidRPr="006F33DC" w14:paraId="7616F1DC" w14:textId="77777777" w:rsidTr="006F33DC">
        <w:trPr>
          <w:trHeight w:val="288"/>
          <w:tblHeader/>
          <w:jc w:val="center"/>
        </w:trPr>
        <w:tc>
          <w:tcPr>
            <w:tcW w:w="1052" w:type="dxa"/>
            <w:shd w:val="clear" w:color="auto" w:fill="auto"/>
            <w:vAlign w:val="bottom"/>
          </w:tcPr>
          <w:p w14:paraId="4FD57045" w14:textId="43D6CB0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6</w:t>
            </w:r>
          </w:p>
        </w:tc>
        <w:tc>
          <w:tcPr>
            <w:tcW w:w="1588" w:type="dxa"/>
            <w:shd w:val="clear" w:color="auto" w:fill="auto"/>
            <w:noWrap/>
            <w:vAlign w:val="center"/>
            <w:hideMark/>
          </w:tcPr>
          <w:p w14:paraId="36DA7713" w14:textId="7EB0631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7.3</w:t>
            </w:r>
          </w:p>
        </w:tc>
      </w:tr>
      <w:tr w:rsidR="006F33DC" w:rsidRPr="006F33DC" w14:paraId="433D3D1D" w14:textId="77777777" w:rsidTr="006F33DC">
        <w:trPr>
          <w:trHeight w:val="288"/>
          <w:tblHeader/>
          <w:jc w:val="center"/>
        </w:trPr>
        <w:tc>
          <w:tcPr>
            <w:tcW w:w="1052" w:type="dxa"/>
            <w:shd w:val="clear" w:color="auto" w:fill="auto"/>
            <w:vAlign w:val="bottom"/>
          </w:tcPr>
          <w:p w14:paraId="38B2D6EA" w14:textId="2237E9F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7</w:t>
            </w:r>
          </w:p>
        </w:tc>
        <w:tc>
          <w:tcPr>
            <w:tcW w:w="1588" w:type="dxa"/>
            <w:shd w:val="clear" w:color="auto" w:fill="auto"/>
            <w:noWrap/>
            <w:vAlign w:val="center"/>
            <w:hideMark/>
          </w:tcPr>
          <w:p w14:paraId="69497C95" w14:textId="4A40F2E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10.5</w:t>
            </w:r>
          </w:p>
        </w:tc>
      </w:tr>
      <w:tr w:rsidR="006F33DC" w:rsidRPr="006F33DC" w14:paraId="04488801" w14:textId="77777777" w:rsidTr="006F33DC">
        <w:trPr>
          <w:trHeight w:val="288"/>
          <w:tblHeader/>
          <w:jc w:val="center"/>
        </w:trPr>
        <w:tc>
          <w:tcPr>
            <w:tcW w:w="1052" w:type="dxa"/>
            <w:shd w:val="clear" w:color="auto" w:fill="auto"/>
            <w:vAlign w:val="bottom"/>
          </w:tcPr>
          <w:p w14:paraId="4FEA10CB" w14:textId="56169BF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8</w:t>
            </w:r>
          </w:p>
        </w:tc>
        <w:tc>
          <w:tcPr>
            <w:tcW w:w="1588" w:type="dxa"/>
            <w:shd w:val="clear" w:color="auto" w:fill="auto"/>
            <w:noWrap/>
            <w:vAlign w:val="center"/>
            <w:hideMark/>
          </w:tcPr>
          <w:p w14:paraId="1F5E6B56" w14:textId="3FEBB0C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14.51</w:t>
            </w:r>
          </w:p>
        </w:tc>
      </w:tr>
      <w:tr w:rsidR="006F33DC" w:rsidRPr="006F33DC" w14:paraId="3906BFAA" w14:textId="77777777" w:rsidTr="006F33DC">
        <w:trPr>
          <w:trHeight w:val="288"/>
          <w:tblHeader/>
          <w:jc w:val="center"/>
        </w:trPr>
        <w:tc>
          <w:tcPr>
            <w:tcW w:w="1052" w:type="dxa"/>
            <w:shd w:val="clear" w:color="auto" w:fill="auto"/>
            <w:vAlign w:val="bottom"/>
          </w:tcPr>
          <w:p w14:paraId="66254554" w14:textId="3C693AC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9</w:t>
            </w:r>
          </w:p>
        </w:tc>
        <w:tc>
          <w:tcPr>
            <w:tcW w:w="1588" w:type="dxa"/>
            <w:shd w:val="clear" w:color="auto" w:fill="auto"/>
            <w:noWrap/>
            <w:vAlign w:val="center"/>
            <w:hideMark/>
          </w:tcPr>
          <w:p w14:paraId="6D9645F5" w14:textId="61932CA9"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109</w:t>
            </w:r>
          </w:p>
        </w:tc>
      </w:tr>
      <w:tr w:rsidR="006F33DC" w:rsidRPr="006F33DC" w14:paraId="6B2997D2" w14:textId="77777777" w:rsidTr="006F33DC">
        <w:trPr>
          <w:trHeight w:val="288"/>
          <w:tblHeader/>
          <w:jc w:val="center"/>
        </w:trPr>
        <w:tc>
          <w:tcPr>
            <w:tcW w:w="1052" w:type="dxa"/>
            <w:shd w:val="clear" w:color="auto" w:fill="auto"/>
            <w:vAlign w:val="bottom"/>
          </w:tcPr>
          <w:p w14:paraId="715C55FB" w14:textId="2C00B00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10</w:t>
            </w:r>
          </w:p>
        </w:tc>
        <w:tc>
          <w:tcPr>
            <w:tcW w:w="1588" w:type="dxa"/>
            <w:shd w:val="clear" w:color="auto" w:fill="auto"/>
            <w:noWrap/>
            <w:vAlign w:val="center"/>
            <w:hideMark/>
          </w:tcPr>
          <w:p w14:paraId="52F3B9BE" w14:textId="3EE1A3F9"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150.3</w:t>
            </w:r>
          </w:p>
        </w:tc>
      </w:tr>
      <w:tr w:rsidR="006F33DC" w:rsidRPr="006F33DC" w14:paraId="12377D2F" w14:textId="77777777" w:rsidTr="006F33DC">
        <w:trPr>
          <w:trHeight w:val="288"/>
          <w:tblHeader/>
          <w:jc w:val="center"/>
        </w:trPr>
        <w:tc>
          <w:tcPr>
            <w:tcW w:w="1052" w:type="dxa"/>
            <w:shd w:val="clear" w:color="auto" w:fill="auto"/>
            <w:vAlign w:val="bottom"/>
          </w:tcPr>
          <w:p w14:paraId="135D9822" w14:textId="316E885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11</w:t>
            </w:r>
          </w:p>
        </w:tc>
        <w:tc>
          <w:tcPr>
            <w:tcW w:w="1588" w:type="dxa"/>
            <w:shd w:val="clear" w:color="auto" w:fill="auto"/>
            <w:noWrap/>
            <w:vAlign w:val="center"/>
            <w:hideMark/>
          </w:tcPr>
          <w:p w14:paraId="35B23F69" w14:textId="7E5B65C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141.3</w:t>
            </w:r>
          </w:p>
        </w:tc>
      </w:tr>
      <w:tr w:rsidR="006F33DC" w:rsidRPr="006F33DC" w14:paraId="671FC09C" w14:textId="77777777" w:rsidTr="006F33DC">
        <w:trPr>
          <w:trHeight w:val="288"/>
          <w:tblHeader/>
          <w:jc w:val="center"/>
        </w:trPr>
        <w:tc>
          <w:tcPr>
            <w:tcW w:w="1052" w:type="dxa"/>
            <w:shd w:val="clear" w:color="auto" w:fill="auto"/>
            <w:vAlign w:val="bottom"/>
          </w:tcPr>
          <w:p w14:paraId="4CCF92CA" w14:textId="78712C1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12</w:t>
            </w:r>
          </w:p>
        </w:tc>
        <w:tc>
          <w:tcPr>
            <w:tcW w:w="1588" w:type="dxa"/>
            <w:shd w:val="clear" w:color="auto" w:fill="auto"/>
            <w:noWrap/>
            <w:vAlign w:val="center"/>
            <w:hideMark/>
          </w:tcPr>
          <w:p w14:paraId="75CA25F9" w14:textId="08A2136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100</w:t>
            </w:r>
          </w:p>
        </w:tc>
      </w:tr>
      <w:tr w:rsidR="006F33DC" w:rsidRPr="006F33DC" w14:paraId="01FD74F9" w14:textId="77777777" w:rsidTr="006F33DC">
        <w:trPr>
          <w:trHeight w:val="288"/>
          <w:tblHeader/>
          <w:jc w:val="center"/>
        </w:trPr>
        <w:tc>
          <w:tcPr>
            <w:tcW w:w="1052" w:type="dxa"/>
            <w:shd w:val="clear" w:color="auto" w:fill="auto"/>
            <w:vAlign w:val="bottom"/>
          </w:tcPr>
          <w:p w14:paraId="5A1218EA" w14:textId="28B69C25"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13</w:t>
            </w:r>
          </w:p>
        </w:tc>
        <w:tc>
          <w:tcPr>
            <w:tcW w:w="1588" w:type="dxa"/>
            <w:shd w:val="clear" w:color="auto" w:fill="auto"/>
            <w:noWrap/>
            <w:vAlign w:val="center"/>
            <w:hideMark/>
          </w:tcPr>
          <w:p w14:paraId="482D03F4" w14:textId="523F1B9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124.6</w:t>
            </w:r>
          </w:p>
        </w:tc>
      </w:tr>
      <w:tr w:rsidR="006F33DC" w:rsidRPr="006F33DC" w14:paraId="204CF1B6" w14:textId="77777777" w:rsidTr="006F33DC">
        <w:trPr>
          <w:trHeight w:val="288"/>
          <w:tblHeader/>
          <w:jc w:val="center"/>
        </w:trPr>
        <w:tc>
          <w:tcPr>
            <w:tcW w:w="1052" w:type="dxa"/>
            <w:shd w:val="clear" w:color="auto" w:fill="auto"/>
            <w:vAlign w:val="bottom"/>
          </w:tcPr>
          <w:p w14:paraId="17578CD0" w14:textId="00910D1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14</w:t>
            </w:r>
          </w:p>
        </w:tc>
        <w:tc>
          <w:tcPr>
            <w:tcW w:w="1588" w:type="dxa"/>
            <w:shd w:val="clear" w:color="auto" w:fill="auto"/>
            <w:noWrap/>
            <w:vAlign w:val="center"/>
            <w:hideMark/>
          </w:tcPr>
          <w:p w14:paraId="737D12F3" w14:textId="0352B788"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141.2</w:t>
            </w:r>
          </w:p>
        </w:tc>
      </w:tr>
      <w:tr w:rsidR="006F33DC" w:rsidRPr="006F33DC" w14:paraId="64CC5AA9" w14:textId="77777777" w:rsidTr="006F33DC">
        <w:trPr>
          <w:trHeight w:val="288"/>
          <w:tblHeader/>
          <w:jc w:val="center"/>
        </w:trPr>
        <w:tc>
          <w:tcPr>
            <w:tcW w:w="1052" w:type="dxa"/>
            <w:shd w:val="clear" w:color="auto" w:fill="auto"/>
            <w:vAlign w:val="bottom"/>
          </w:tcPr>
          <w:p w14:paraId="692580CE" w14:textId="57AFD01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15</w:t>
            </w:r>
          </w:p>
        </w:tc>
        <w:tc>
          <w:tcPr>
            <w:tcW w:w="1588" w:type="dxa"/>
            <w:shd w:val="clear" w:color="auto" w:fill="auto"/>
            <w:noWrap/>
            <w:vAlign w:val="center"/>
            <w:hideMark/>
          </w:tcPr>
          <w:p w14:paraId="42E1A038" w14:textId="14C1C81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126.4</w:t>
            </w:r>
          </w:p>
        </w:tc>
      </w:tr>
      <w:tr w:rsidR="006F33DC" w:rsidRPr="006F33DC" w14:paraId="4CF6C1EA" w14:textId="77777777" w:rsidTr="006F33DC">
        <w:trPr>
          <w:trHeight w:val="288"/>
          <w:tblHeader/>
          <w:jc w:val="center"/>
        </w:trPr>
        <w:tc>
          <w:tcPr>
            <w:tcW w:w="1052" w:type="dxa"/>
            <w:shd w:val="clear" w:color="auto" w:fill="auto"/>
            <w:vAlign w:val="bottom"/>
          </w:tcPr>
          <w:p w14:paraId="35A33283" w14:textId="0ECE1C8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16</w:t>
            </w:r>
          </w:p>
        </w:tc>
        <w:tc>
          <w:tcPr>
            <w:tcW w:w="1588" w:type="dxa"/>
            <w:shd w:val="clear" w:color="auto" w:fill="auto"/>
            <w:noWrap/>
            <w:vAlign w:val="center"/>
            <w:hideMark/>
          </w:tcPr>
          <w:p w14:paraId="0EBEE8D4" w14:textId="5ECB3AF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135.2</w:t>
            </w:r>
          </w:p>
        </w:tc>
      </w:tr>
      <w:tr w:rsidR="006F33DC" w:rsidRPr="006F33DC" w14:paraId="32EA91BA" w14:textId="77777777" w:rsidTr="006F33DC">
        <w:trPr>
          <w:trHeight w:val="288"/>
          <w:tblHeader/>
          <w:jc w:val="center"/>
        </w:trPr>
        <w:tc>
          <w:tcPr>
            <w:tcW w:w="1052" w:type="dxa"/>
            <w:shd w:val="clear" w:color="auto" w:fill="auto"/>
            <w:vAlign w:val="bottom"/>
          </w:tcPr>
          <w:p w14:paraId="2D413544" w14:textId="1429521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17</w:t>
            </w:r>
          </w:p>
        </w:tc>
        <w:tc>
          <w:tcPr>
            <w:tcW w:w="1588" w:type="dxa"/>
            <w:shd w:val="clear" w:color="auto" w:fill="auto"/>
            <w:noWrap/>
            <w:vAlign w:val="center"/>
            <w:hideMark/>
          </w:tcPr>
          <w:p w14:paraId="317A10FD" w14:textId="50D5985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102.5</w:t>
            </w:r>
          </w:p>
        </w:tc>
      </w:tr>
      <w:tr w:rsidR="006F33DC" w:rsidRPr="006F33DC" w14:paraId="59EA2393" w14:textId="77777777" w:rsidTr="006F33DC">
        <w:trPr>
          <w:trHeight w:val="288"/>
          <w:tblHeader/>
          <w:jc w:val="center"/>
        </w:trPr>
        <w:tc>
          <w:tcPr>
            <w:tcW w:w="1052" w:type="dxa"/>
            <w:shd w:val="clear" w:color="auto" w:fill="auto"/>
            <w:vAlign w:val="bottom"/>
          </w:tcPr>
          <w:p w14:paraId="14169344" w14:textId="1040120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18</w:t>
            </w:r>
          </w:p>
        </w:tc>
        <w:tc>
          <w:tcPr>
            <w:tcW w:w="1588" w:type="dxa"/>
            <w:shd w:val="clear" w:color="auto" w:fill="auto"/>
            <w:noWrap/>
            <w:vAlign w:val="center"/>
            <w:hideMark/>
          </w:tcPr>
          <w:p w14:paraId="6BE561E9" w14:textId="39A54360"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140.3</w:t>
            </w:r>
          </w:p>
        </w:tc>
      </w:tr>
      <w:tr w:rsidR="006F33DC" w:rsidRPr="006F33DC" w14:paraId="3858373A" w14:textId="77777777" w:rsidTr="006F33DC">
        <w:trPr>
          <w:trHeight w:val="288"/>
          <w:tblHeader/>
          <w:jc w:val="center"/>
        </w:trPr>
        <w:tc>
          <w:tcPr>
            <w:tcW w:w="1052" w:type="dxa"/>
            <w:shd w:val="clear" w:color="auto" w:fill="auto"/>
            <w:vAlign w:val="bottom"/>
          </w:tcPr>
          <w:p w14:paraId="797F2736" w14:textId="05007B2D"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19</w:t>
            </w:r>
          </w:p>
        </w:tc>
        <w:tc>
          <w:tcPr>
            <w:tcW w:w="1588" w:type="dxa"/>
            <w:shd w:val="clear" w:color="auto" w:fill="auto"/>
            <w:noWrap/>
            <w:vAlign w:val="center"/>
            <w:hideMark/>
          </w:tcPr>
          <w:p w14:paraId="0663A907" w14:textId="411C65E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151.2</w:t>
            </w:r>
          </w:p>
        </w:tc>
      </w:tr>
      <w:tr w:rsidR="006F33DC" w:rsidRPr="006F33DC" w14:paraId="0AEFD23C" w14:textId="77777777" w:rsidTr="006F33DC">
        <w:trPr>
          <w:trHeight w:val="288"/>
          <w:tblHeader/>
          <w:jc w:val="center"/>
        </w:trPr>
        <w:tc>
          <w:tcPr>
            <w:tcW w:w="1052" w:type="dxa"/>
            <w:shd w:val="clear" w:color="auto" w:fill="auto"/>
            <w:vAlign w:val="bottom"/>
          </w:tcPr>
          <w:p w14:paraId="6ECC7C09" w14:textId="7E821EA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20</w:t>
            </w:r>
          </w:p>
        </w:tc>
        <w:tc>
          <w:tcPr>
            <w:tcW w:w="1588" w:type="dxa"/>
            <w:shd w:val="clear" w:color="auto" w:fill="auto"/>
            <w:noWrap/>
            <w:vAlign w:val="center"/>
            <w:hideMark/>
          </w:tcPr>
          <w:p w14:paraId="2B4B8310" w14:textId="1E1034F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106.7</w:t>
            </w:r>
          </w:p>
        </w:tc>
      </w:tr>
      <w:tr w:rsidR="006F33DC" w:rsidRPr="006F33DC" w14:paraId="7CFBF971" w14:textId="77777777" w:rsidTr="006F33DC">
        <w:trPr>
          <w:trHeight w:val="288"/>
          <w:tblHeader/>
          <w:jc w:val="center"/>
        </w:trPr>
        <w:tc>
          <w:tcPr>
            <w:tcW w:w="1052" w:type="dxa"/>
            <w:shd w:val="clear" w:color="auto" w:fill="auto"/>
            <w:vAlign w:val="bottom"/>
          </w:tcPr>
          <w:p w14:paraId="062F7820" w14:textId="60DEB41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21</w:t>
            </w:r>
          </w:p>
        </w:tc>
        <w:tc>
          <w:tcPr>
            <w:tcW w:w="1588" w:type="dxa"/>
            <w:shd w:val="clear" w:color="auto" w:fill="auto"/>
            <w:noWrap/>
            <w:vAlign w:val="center"/>
            <w:hideMark/>
          </w:tcPr>
          <w:p w14:paraId="2D60FDF9" w14:textId="35BF47B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10.65</w:t>
            </w:r>
          </w:p>
        </w:tc>
      </w:tr>
      <w:tr w:rsidR="006F33DC" w:rsidRPr="006F33DC" w14:paraId="56CE1B57" w14:textId="77777777" w:rsidTr="006F33DC">
        <w:trPr>
          <w:trHeight w:val="288"/>
          <w:tblHeader/>
          <w:jc w:val="center"/>
        </w:trPr>
        <w:tc>
          <w:tcPr>
            <w:tcW w:w="1052" w:type="dxa"/>
            <w:shd w:val="clear" w:color="auto" w:fill="auto"/>
            <w:vAlign w:val="bottom"/>
          </w:tcPr>
          <w:p w14:paraId="7820323E" w14:textId="5AAF1AC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22</w:t>
            </w:r>
          </w:p>
        </w:tc>
        <w:tc>
          <w:tcPr>
            <w:tcW w:w="1588" w:type="dxa"/>
            <w:shd w:val="clear" w:color="auto" w:fill="auto"/>
            <w:noWrap/>
            <w:vAlign w:val="center"/>
            <w:hideMark/>
          </w:tcPr>
          <w:p w14:paraId="699D68E5" w14:textId="6620170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17.6</w:t>
            </w:r>
          </w:p>
        </w:tc>
      </w:tr>
      <w:tr w:rsidR="006F33DC" w:rsidRPr="006F33DC" w14:paraId="44E7CF55" w14:textId="77777777" w:rsidTr="006F33DC">
        <w:trPr>
          <w:trHeight w:val="288"/>
          <w:tblHeader/>
          <w:jc w:val="center"/>
        </w:trPr>
        <w:tc>
          <w:tcPr>
            <w:tcW w:w="1052" w:type="dxa"/>
            <w:shd w:val="clear" w:color="auto" w:fill="auto"/>
            <w:vAlign w:val="bottom"/>
          </w:tcPr>
          <w:p w14:paraId="25FBAEE8" w14:textId="0AA381B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23</w:t>
            </w:r>
          </w:p>
        </w:tc>
        <w:tc>
          <w:tcPr>
            <w:tcW w:w="1588" w:type="dxa"/>
            <w:shd w:val="clear" w:color="auto" w:fill="auto"/>
            <w:noWrap/>
            <w:vAlign w:val="center"/>
            <w:hideMark/>
          </w:tcPr>
          <w:p w14:paraId="3BFBC600" w14:textId="0634786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14.56</w:t>
            </w:r>
          </w:p>
        </w:tc>
      </w:tr>
      <w:tr w:rsidR="006F33DC" w:rsidRPr="006F33DC" w14:paraId="6E448CBF" w14:textId="77777777" w:rsidTr="006F33DC">
        <w:trPr>
          <w:trHeight w:val="288"/>
          <w:tblHeader/>
          <w:jc w:val="center"/>
        </w:trPr>
        <w:tc>
          <w:tcPr>
            <w:tcW w:w="1052" w:type="dxa"/>
            <w:shd w:val="clear" w:color="auto" w:fill="auto"/>
            <w:vAlign w:val="bottom"/>
          </w:tcPr>
          <w:p w14:paraId="7F4E2D2A" w14:textId="3DB4042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24</w:t>
            </w:r>
          </w:p>
        </w:tc>
        <w:tc>
          <w:tcPr>
            <w:tcW w:w="1588" w:type="dxa"/>
            <w:shd w:val="clear" w:color="auto" w:fill="auto"/>
            <w:noWrap/>
            <w:vAlign w:val="center"/>
            <w:hideMark/>
          </w:tcPr>
          <w:p w14:paraId="0C09C7D9" w14:textId="4371C98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17.5</w:t>
            </w:r>
          </w:p>
        </w:tc>
      </w:tr>
      <w:tr w:rsidR="006F33DC" w:rsidRPr="006F33DC" w14:paraId="482A1720" w14:textId="77777777" w:rsidTr="006F33DC">
        <w:trPr>
          <w:trHeight w:val="288"/>
          <w:tblHeader/>
          <w:jc w:val="center"/>
        </w:trPr>
        <w:tc>
          <w:tcPr>
            <w:tcW w:w="1052" w:type="dxa"/>
            <w:shd w:val="clear" w:color="auto" w:fill="auto"/>
            <w:vAlign w:val="bottom"/>
          </w:tcPr>
          <w:p w14:paraId="0DA36B9E" w14:textId="3E10084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25</w:t>
            </w:r>
          </w:p>
        </w:tc>
        <w:tc>
          <w:tcPr>
            <w:tcW w:w="1588" w:type="dxa"/>
            <w:shd w:val="clear" w:color="auto" w:fill="auto"/>
            <w:noWrap/>
            <w:vAlign w:val="center"/>
            <w:hideMark/>
          </w:tcPr>
          <w:p w14:paraId="56D86F13" w14:textId="7527A9A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12.5</w:t>
            </w:r>
          </w:p>
        </w:tc>
      </w:tr>
      <w:tr w:rsidR="006F33DC" w:rsidRPr="006F33DC" w14:paraId="73A24BAF" w14:textId="77777777" w:rsidTr="006F33DC">
        <w:trPr>
          <w:trHeight w:val="288"/>
          <w:tblHeader/>
          <w:jc w:val="center"/>
        </w:trPr>
        <w:tc>
          <w:tcPr>
            <w:tcW w:w="1052" w:type="dxa"/>
            <w:shd w:val="clear" w:color="auto" w:fill="auto"/>
            <w:vAlign w:val="bottom"/>
          </w:tcPr>
          <w:p w14:paraId="11461FC5" w14:textId="0819BFB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26</w:t>
            </w:r>
          </w:p>
        </w:tc>
        <w:tc>
          <w:tcPr>
            <w:tcW w:w="1588" w:type="dxa"/>
            <w:shd w:val="clear" w:color="auto" w:fill="auto"/>
            <w:noWrap/>
            <w:vAlign w:val="center"/>
            <w:hideMark/>
          </w:tcPr>
          <w:p w14:paraId="11C5FDB2" w14:textId="5164560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111.8</w:t>
            </w:r>
          </w:p>
        </w:tc>
      </w:tr>
      <w:tr w:rsidR="006F33DC" w:rsidRPr="006F33DC" w14:paraId="5B759E6C" w14:textId="77777777" w:rsidTr="006F33DC">
        <w:trPr>
          <w:trHeight w:val="288"/>
          <w:tblHeader/>
          <w:jc w:val="center"/>
        </w:trPr>
        <w:tc>
          <w:tcPr>
            <w:tcW w:w="1052" w:type="dxa"/>
            <w:shd w:val="clear" w:color="auto" w:fill="auto"/>
            <w:vAlign w:val="bottom"/>
          </w:tcPr>
          <w:p w14:paraId="34E636FF" w14:textId="5EDDA7D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27</w:t>
            </w:r>
          </w:p>
        </w:tc>
        <w:tc>
          <w:tcPr>
            <w:tcW w:w="1588" w:type="dxa"/>
            <w:shd w:val="clear" w:color="auto" w:fill="auto"/>
            <w:noWrap/>
            <w:vAlign w:val="center"/>
            <w:hideMark/>
          </w:tcPr>
          <w:p w14:paraId="343E775B" w14:textId="4A3D8363"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52.6</w:t>
            </w:r>
          </w:p>
        </w:tc>
      </w:tr>
      <w:tr w:rsidR="006F33DC" w:rsidRPr="006F33DC" w14:paraId="4B1C1BA2" w14:textId="77777777" w:rsidTr="006F33DC">
        <w:trPr>
          <w:trHeight w:val="288"/>
          <w:tblHeader/>
          <w:jc w:val="center"/>
        </w:trPr>
        <w:tc>
          <w:tcPr>
            <w:tcW w:w="1052" w:type="dxa"/>
            <w:shd w:val="clear" w:color="auto" w:fill="auto"/>
            <w:vAlign w:val="bottom"/>
          </w:tcPr>
          <w:p w14:paraId="5690F3AF" w14:textId="787D292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28</w:t>
            </w:r>
          </w:p>
        </w:tc>
        <w:tc>
          <w:tcPr>
            <w:tcW w:w="1588" w:type="dxa"/>
            <w:shd w:val="clear" w:color="auto" w:fill="auto"/>
            <w:noWrap/>
            <w:vAlign w:val="center"/>
            <w:hideMark/>
          </w:tcPr>
          <w:p w14:paraId="4A4B7032" w14:textId="7ED899C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11.7</w:t>
            </w:r>
          </w:p>
        </w:tc>
      </w:tr>
      <w:tr w:rsidR="006F33DC" w:rsidRPr="006F33DC" w14:paraId="5A8EF203" w14:textId="77777777" w:rsidTr="006F33DC">
        <w:trPr>
          <w:trHeight w:val="288"/>
          <w:tblHeader/>
          <w:jc w:val="center"/>
        </w:trPr>
        <w:tc>
          <w:tcPr>
            <w:tcW w:w="1052" w:type="dxa"/>
            <w:shd w:val="clear" w:color="auto" w:fill="auto"/>
            <w:vAlign w:val="bottom"/>
          </w:tcPr>
          <w:p w14:paraId="11053BC4" w14:textId="74A026D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29</w:t>
            </w:r>
          </w:p>
        </w:tc>
        <w:tc>
          <w:tcPr>
            <w:tcW w:w="1588" w:type="dxa"/>
            <w:shd w:val="clear" w:color="auto" w:fill="auto"/>
            <w:noWrap/>
            <w:vAlign w:val="center"/>
            <w:hideMark/>
          </w:tcPr>
          <w:p w14:paraId="105CFE28" w14:textId="11E172F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12.4</w:t>
            </w:r>
          </w:p>
        </w:tc>
      </w:tr>
      <w:tr w:rsidR="006F33DC" w:rsidRPr="006F33DC" w14:paraId="1AABA932" w14:textId="77777777" w:rsidTr="006F33DC">
        <w:trPr>
          <w:trHeight w:val="288"/>
          <w:tblHeader/>
          <w:jc w:val="center"/>
        </w:trPr>
        <w:tc>
          <w:tcPr>
            <w:tcW w:w="1052" w:type="dxa"/>
            <w:shd w:val="clear" w:color="auto" w:fill="auto"/>
            <w:vAlign w:val="bottom"/>
          </w:tcPr>
          <w:p w14:paraId="755B922D" w14:textId="3EFEDB2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30</w:t>
            </w:r>
          </w:p>
        </w:tc>
        <w:tc>
          <w:tcPr>
            <w:tcW w:w="1588" w:type="dxa"/>
            <w:shd w:val="clear" w:color="auto" w:fill="auto"/>
            <w:noWrap/>
            <w:vAlign w:val="center"/>
            <w:hideMark/>
          </w:tcPr>
          <w:p w14:paraId="38E740BF" w14:textId="10D2783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18.6</w:t>
            </w:r>
          </w:p>
        </w:tc>
      </w:tr>
      <w:tr w:rsidR="006F33DC" w:rsidRPr="006F33DC" w14:paraId="33D248D0" w14:textId="77777777" w:rsidTr="006F33DC">
        <w:trPr>
          <w:trHeight w:val="288"/>
          <w:tblHeader/>
          <w:jc w:val="center"/>
        </w:trPr>
        <w:tc>
          <w:tcPr>
            <w:tcW w:w="1052" w:type="dxa"/>
            <w:shd w:val="clear" w:color="auto" w:fill="auto"/>
            <w:vAlign w:val="bottom"/>
          </w:tcPr>
          <w:p w14:paraId="0A743A87" w14:textId="522A20F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31</w:t>
            </w:r>
          </w:p>
        </w:tc>
        <w:tc>
          <w:tcPr>
            <w:tcW w:w="1588" w:type="dxa"/>
            <w:shd w:val="clear" w:color="auto" w:fill="auto"/>
            <w:noWrap/>
            <w:vAlign w:val="center"/>
            <w:hideMark/>
          </w:tcPr>
          <w:p w14:paraId="4686936B" w14:textId="5503B64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14.3</w:t>
            </w:r>
          </w:p>
        </w:tc>
      </w:tr>
      <w:tr w:rsidR="006F33DC" w:rsidRPr="006F33DC" w14:paraId="27D8D416" w14:textId="77777777" w:rsidTr="006F33DC">
        <w:trPr>
          <w:trHeight w:val="288"/>
          <w:tblHeader/>
          <w:jc w:val="center"/>
        </w:trPr>
        <w:tc>
          <w:tcPr>
            <w:tcW w:w="1052" w:type="dxa"/>
            <w:shd w:val="clear" w:color="auto" w:fill="auto"/>
            <w:vAlign w:val="bottom"/>
          </w:tcPr>
          <w:p w14:paraId="25AF46C6" w14:textId="353E72C0"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32</w:t>
            </w:r>
          </w:p>
        </w:tc>
        <w:tc>
          <w:tcPr>
            <w:tcW w:w="1588" w:type="dxa"/>
            <w:shd w:val="clear" w:color="auto" w:fill="auto"/>
            <w:noWrap/>
            <w:vAlign w:val="center"/>
            <w:hideMark/>
          </w:tcPr>
          <w:p w14:paraId="25401E58" w14:textId="27F60F2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8.5</w:t>
            </w:r>
          </w:p>
        </w:tc>
      </w:tr>
      <w:tr w:rsidR="006F33DC" w:rsidRPr="006F33DC" w14:paraId="5CE09DDB" w14:textId="77777777" w:rsidTr="006F33DC">
        <w:trPr>
          <w:trHeight w:val="288"/>
          <w:tblHeader/>
          <w:jc w:val="center"/>
        </w:trPr>
        <w:tc>
          <w:tcPr>
            <w:tcW w:w="1052" w:type="dxa"/>
            <w:shd w:val="clear" w:color="auto" w:fill="auto"/>
            <w:vAlign w:val="bottom"/>
          </w:tcPr>
          <w:p w14:paraId="7B233DBC" w14:textId="37C5083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33</w:t>
            </w:r>
          </w:p>
        </w:tc>
        <w:tc>
          <w:tcPr>
            <w:tcW w:w="1588" w:type="dxa"/>
            <w:shd w:val="clear" w:color="auto" w:fill="auto"/>
            <w:noWrap/>
            <w:vAlign w:val="center"/>
            <w:hideMark/>
          </w:tcPr>
          <w:p w14:paraId="444D19B9" w14:textId="503ACEFA"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49.6</w:t>
            </w:r>
          </w:p>
        </w:tc>
      </w:tr>
      <w:tr w:rsidR="006F33DC" w:rsidRPr="006F33DC" w14:paraId="25D5192B" w14:textId="77777777" w:rsidTr="006F33DC">
        <w:trPr>
          <w:trHeight w:val="288"/>
          <w:tblHeader/>
          <w:jc w:val="center"/>
        </w:trPr>
        <w:tc>
          <w:tcPr>
            <w:tcW w:w="1052" w:type="dxa"/>
            <w:shd w:val="clear" w:color="auto" w:fill="auto"/>
            <w:vAlign w:val="bottom"/>
          </w:tcPr>
          <w:p w14:paraId="49C7130A" w14:textId="1CD9F9D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34</w:t>
            </w:r>
          </w:p>
        </w:tc>
        <w:tc>
          <w:tcPr>
            <w:tcW w:w="1588" w:type="dxa"/>
            <w:shd w:val="clear" w:color="auto" w:fill="auto"/>
            <w:noWrap/>
            <w:vAlign w:val="center"/>
            <w:hideMark/>
          </w:tcPr>
          <w:p w14:paraId="3014B79F" w14:textId="12044B3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52.3</w:t>
            </w:r>
          </w:p>
        </w:tc>
      </w:tr>
      <w:tr w:rsidR="006F33DC" w:rsidRPr="006F33DC" w14:paraId="7967EA4F" w14:textId="77777777" w:rsidTr="006F33DC">
        <w:trPr>
          <w:trHeight w:val="288"/>
          <w:tblHeader/>
          <w:jc w:val="center"/>
        </w:trPr>
        <w:tc>
          <w:tcPr>
            <w:tcW w:w="1052" w:type="dxa"/>
            <w:shd w:val="clear" w:color="auto" w:fill="auto"/>
            <w:vAlign w:val="bottom"/>
          </w:tcPr>
          <w:p w14:paraId="2444CF1B" w14:textId="71531D6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35</w:t>
            </w:r>
          </w:p>
        </w:tc>
        <w:tc>
          <w:tcPr>
            <w:tcW w:w="1588" w:type="dxa"/>
            <w:shd w:val="clear" w:color="auto" w:fill="auto"/>
            <w:noWrap/>
            <w:vAlign w:val="center"/>
            <w:hideMark/>
          </w:tcPr>
          <w:p w14:paraId="7B334841" w14:textId="7532431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13.3</w:t>
            </w:r>
          </w:p>
        </w:tc>
      </w:tr>
      <w:tr w:rsidR="006F33DC" w:rsidRPr="006F33DC" w14:paraId="4185FC5B" w14:textId="77777777" w:rsidTr="006F33DC">
        <w:trPr>
          <w:trHeight w:val="288"/>
          <w:tblHeader/>
          <w:jc w:val="center"/>
        </w:trPr>
        <w:tc>
          <w:tcPr>
            <w:tcW w:w="1052" w:type="dxa"/>
            <w:shd w:val="clear" w:color="auto" w:fill="auto"/>
            <w:vAlign w:val="bottom"/>
          </w:tcPr>
          <w:p w14:paraId="25B3DCEF" w14:textId="1C9BBFE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36</w:t>
            </w:r>
          </w:p>
        </w:tc>
        <w:tc>
          <w:tcPr>
            <w:tcW w:w="1588" w:type="dxa"/>
            <w:shd w:val="clear" w:color="auto" w:fill="auto"/>
            <w:noWrap/>
            <w:vAlign w:val="center"/>
            <w:hideMark/>
          </w:tcPr>
          <w:p w14:paraId="2294CCEA" w14:textId="7EC9FB1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17.4</w:t>
            </w:r>
          </w:p>
        </w:tc>
      </w:tr>
      <w:tr w:rsidR="006F33DC" w:rsidRPr="006F33DC" w14:paraId="4583398F" w14:textId="77777777" w:rsidTr="006F33DC">
        <w:trPr>
          <w:trHeight w:val="288"/>
          <w:tblHeader/>
          <w:jc w:val="center"/>
        </w:trPr>
        <w:tc>
          <w:tcPr>
            <w:tcW w:w="1052" w:type="dxa"/>
            <w:shd w:val="clear" w:color="auto" w:fill="auto"/>
            <w:vAlign w:val="bottom"/>
          </w:tcPr>
          <w:p w14:paraId="38BFF6F4" w14:textId="1E1DBF7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37</w:t>
            </w:r>
          </w:p>
        </w:tc>
        <w:tc>
          <w:tcPr>
            <w:tcW w:w="1588" w:type="dxa"/>
            <w:shd w:val="clear" w:color="auto" w:fill="auto"/>
            <w:noWrap/>
            <w:vAlign w:val="center"/>
            <w:hideMark/>
          </w:tcPr>
          <w:p w14:paraId="4C2F169C" w14:textId="002F7C4B"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16.8</w:t>
            </w:r>
          </w:p>
        </w:tc>
      </w:tr>
      <w:tr w:rsidR="006F33DC" w:rsidRPr="006F33DC" w14:paraId="0B2B6D34" w14:textId="77777777" w:rsidTr="006F33DC">
        <w:trPr>
          <w:trHeight w:val="288"/>
          <w:tblHeader/>
          <w:jc w:val="center"/>
        </w:trPr>
        <w:tc>
          <w:tcPr>
            <w:tcW w:w="1052" w:type="dxa"/>
            <w:shd w:val="clear" w:color="auto" w:fill="auto"/>
            <w:vAlign w:val="bottom"/>
          </w:tcPr>
          <w:p w14:paraId="21FFC3EF" w14:textId="7647C53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38</w:t>
            </w:r>
          </w:p>
        </w:tc>
        <w:tc>
          <w:tcPr>
            <w:tcW w:w="1588" w:type="dxa"/>
            <w:shd w:val="clear" w:color="auto" w:fill="auto"/>
            <w:noWrap/>
            <w:vAlign w:val="center"/>
            <w:hideMark/>
          </w:tcPr>
          <w:p w14:paraId="56440973" w14:textId="3771C0D7"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19.4</w:t>
            </w:r>
          </w:p>
        </w:tc>
      </w:tr>
      <w:tr w:rsidR="006F33DC" w:rsidRPr="006F33DC" w14:paraId="22DDEDD1" w14:textId="77777777" w:rsidTr="006F33DC">
        <w:trPr>
          <w:trHeight w:val="288"/>
          <w:tblHeader/>
          <w:jc w:val="center"/>
        </w:trPr>
        <w:tc>
          <w:tcPr>
            <w:tcW w:w="1052" w:type="dxa"/>
            <w:shd w:val="clear" w:color="auto" w:fill="auto"/>
            <w:vAlign w:val="bottom"/>
          </w:tcPr>
          <w:p w14:paraId="35CEB454" w14:textId="3A65F8F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39</w:t>
            </w:r>
          </w:p>
        </w:tc>
        <w:tc>
          <w:tcPr>
            <w:tcW w:w="1588" w:type="dxa"/>
            <w:shd w:val="clear" w:color="auto" w:fill="auto"/>
            <w:noWrap/>
            <w:vAlign w:val="center"/>
            <w:hideMark/>
          </w:tcPr>
          <w:p w14:paraId="1C091100" w14:textId="6C0C7AC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120.7</w:t>
            </w:r>
          </w:p>
        </w:tc>
      </w:tr>
      <w:tr w:rsidR="006F33DC" w:rsidRPr="006F33DC" w14:paraId="0EBF7F34" w14:textId="77777777" w:rsidTr="006F33DC">
        <w:trPr>
          <w:trHeight w:val="288"/>
          <w:tblHeader/>
          <w:jc w:val="center"/>
        </w:trPr>
        <w:tc>
          <w:tcPr>
            <w:tcW w:w="1052" w:type="dxa"/>
            <w:shd w:val="clear" w:color="auto" w:fill="auto"/>
            <w:vAlign w:val="bottom"/>
          </w:tcPr>
          <w:p w14:paraId="5F6F8101" w14:textId="750E07A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40</w:t>
            </w:r>
          </w:p>
        </w:tc>
        <w:tc>
          <w:tcPr>
            <w:tcW w:w="1588" w:type="dxa"/>
            <w:shd w:val="clear" w:color="auto" w:fill="auto"/>
            <w:noWrap/>
            <w:vAlign w:val="center"/>
            <w:hideMark/>
          </w:tcPr>
          <w:p w14:paraId="36F922F9" w14:textId="55E8CF8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59.8</w:t>
            </w:r>
          </w:p>
        </w:tc>
      </w:tr>
      <w:tr w:rsidR="006F33DC" w:rsidRPr="006F33DC" w14:paraId="34DF67FB" w14:textId="77777777" w:rsidTr="006F33DC">
        <w:trPr>
          <w:trHeight w:val="288"/>
          <w:tblHeader/>
          <w:jc w:val="center"/>
        </w:trPr>
        <w:tc>
          <w:tcPr>
            <w:tcW w:w="1052" w:type="dxa"/>
            <w:shd w:val="clear" w:color="auto" w:fill="auto"/>
            <w:vAlign w:val="bottom"/>
          </w:tcPr>
          <w:p w14:paraId="618D6C66" w14:textId="36489AA3"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41</w:t>
            </w:r>
          </w:p>
        </w:tc>
        <w:tc>
          <w:tcPr>
            <w:tcW w:w="1588" w:type="dxa"/>
            <w:shd w:val="clear" w:color="auto" w:fill="auto"/>
            <w:noWrap/>
            <w:vAlign w:val="center"/>
            <w:hideMark/>
          </w:tcPr>
          <w:p w14:paraId="637FB213" w14:textId="53B4FE5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60.7</w:t>
            </w:r>
          </w:p>
        </w:tc>
      </w:tr>
      <w:tr w:rsidR="006F33DC" w:rsidRPr="006F33DC" w14:paraId="45B0AFA7" w14:textId="77777777" w:rsidTr="006F33DC">
        <w:trPr>
          <w:trHeight w:val="288"/>
          <w:tblHeader/>
          <w:jc w:val="center"/>
        </w:trPr>
        <w:tc>
          <w:tcPr>
            <w:tcW w:w="1052" w:type="dxa"/>
            <w:shd w:val="clear" w:color="auto" w:fill="auto"/>
            <w:vAlign w:val="bottom"/>
          </w:tcPr>
          <w:p w14:paraId="3924A73D" w14:textId="1A613A8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42</w:t>
            </w:r>
          </w:p>
        </w:tc>
        <w:tc>
          <w:tcPr>
            <w:tcW w:w="1588" w:type="dxa"/>
            <w:shd w:val="clear" w:color="auto" w:fill="auto"/>
            <w:noWrap/>
            <w:vAlign w:val="center"/>
            <w:hideMark/>
          </w:tcPr>
          <w:p w14:paraId="79A4E34B" w14:textId="0984726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8.6</w:t>
            </w:r>
          </w:p>
        </w:tc>
      </w:tr>
      <w:tr w:rsidR="006F33DC" w:rsidRPr="006F33DC" w14:paraId="52008909" w14:textId="77777777" w:rsidTr="006F33DC">
        <w:trPr>
          <w:trHeight w:val="288"/>
          <w:tblHeader/>
          <w:jc w:val="center"/>
        </w:trPr>
        <w:tc>
          <w:tcPr>
            <w:tcW w:w="1052" w:type="dxa"/>
            <w:shd w:val="clear" w:color="auto" w:fill="auto"/>
            <w:vAlign w:val="bottom"/>
          </w:tcPr>
          <w:p w14:paraId="3C2672CB" w14:textId="1F101D2C"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43</w:t>
            </w:r>
          </w:p>
        </w:tc>
        <w:tc>
          <w:tcPr>
            <w:tcW w:w="1588" w:type="dxa"/>
            <w:shd w:val="clear" w:color="auto" w:fill="auto"/>
            <w:noWrap/>
            <w:vAlign w:val="center"/>
            <w:hideMark/>
          </w:tcPr>
          <w:p w14:paraId="264F79CE" w14:textId="4E30AB3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61.4</w:t>
            </w:r>
          </w:p>
        </w:tc>
      </w:tr>
      <w:tr w:rsidR="006F33DC" w:rsidRPr="006F33DC" w14:paraId="09285E2D" w14:textId="77777777" w:rsidTr="006F33DC">
        <w:trPr>
          <w:trHeight w:val="288"/>
          <w:tblHeader/>
          <w:jc w:val="center"/>
        </w:trPr>
        <w:tc>
          <w:tcPr>
            <w:tcW w:w="1052" w:type="dxa"/>
            <w:shd w:val="clear" w:color="auto" w:fill="auto"/>
            <w:vAlign w:val="bottom"/>
          </w:tcPr>
          <w:p w14:paraId="0F19EEB0" w14:textId="483BF4A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44</w:t>
            </w:r>
          </w:p>
        </w:tc>
        <w:tc>
          <w:tcPr>
            <w:tcW w:w="1588" w:type="dxa"/>
            <w:shd w:val="clear" w:color="auto" w:fill="auto"/>
            <w:noWrap/>
            <w:vAlign w:val="center"/>
            <w:hideMark/>
          </w:tcPr>
          <w:p w14:paraId="7995F6C2" w14:textId="2A0EA698"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59.5</w:t>
            </w:r>
          </w:p>
        </w:tc>
      </w:tr>
      <w:tr w:rsidR="006F33DC" w:rsidRPr="006F33DC" w14:paraId="73A7507F" w14:textId="77777777" w:rsidTr="006F33DC">
        <w:trPr>
          <w:trHeight w:val="288"/>
          <w:tblHeader/>
          <w:jc w:val="center"/>
        </w:trPr>
        <w:tc>
          <w:tcPr>
            <w:tcW w:w="1052" w:type="dxa"/>
            <w:shd w:val="clear" w:color="auto" w:fill="auto"/>
            <w:vAlign w:val="bottom"/>
          </w:tcPr>
          <w:p w14:paraId="56804132" w14:textId="3F268CE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45</w:t>
            </w:r>
          </w:p>
        </w:tc>
        <w:tc>
          <w:tcPr>
            <w:tcW w:w="1588" w:type="dxa"/>
            <w:shd w:val="clear" w:color="auto" w:fill="auto"/>
            <w:noWrap/>
            <w:vAlign w:val="center"/>
            <w:hideMark/>
          </w:tcPr>
          <w:p w14:paraId="6CB194D3" w14:textId="70E684C4"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54.1</w:t>
            </w:r>
          </w:p>
        </w:tc>
      </w:tr>
      <w:tr w:rsidR="006F33DC" w:rsidRPr="006F33DC" w14:paraId="3744426D" w14:textId="77777777" w:rsidTr="006F33DC">
        <w:trPr>
          <w:trHeight w:val="288"/>
          <w:tblHeader/>
          <w:jc w:val="center"/>
        </w:trPr>
        <w:tc>
          <w:tcPr>
            <w:tcW w:w="1052" w:type="dxa"/>
            <w:shd w:val="clear" w:color="auto" w:fill="auto"/>
            <w:vAlign w:val="bottom"/>
          </w:tcPr>
          <w:p w14:paraId="13EB4E1A" w14:textId="44F95882"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46</w:t>
            </w:r>
          </w:p>
        </w:tc>
        <w:tc>
          <w:tcPr>
            <w:tcW w:w="1588" w:type="dxa"/>
            <w:shd w:val="clear" w:color="auto" w:fill="auto"/>
            <w:noWrap/>
            <w:vAlign w:val="center"/>
            <w:hideMark/>
          </w:tcPr>
          <w:p w14:paraId="74C7FD10" w14:textId="11520DE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66.4</w:t>
            </w:r>
          </w:p>
        </w:tc>
      </w:tr>
      <w:tr w:rsidR="006F33DC" w:rsidRPr="006F33DC" w14:paraId="5295ED41" w14:textId="77777777" w:rsidTr="006F33DC">
        <w:trPr>
          <w:trHeight w:val="288"/>
          <w:tblHeader/>
          <w:jc w:val="center"/>
        </w:trPr>
        <w:tc>
          <w:tcPr>
            <w:tcW w:w="1052" w:type="dxa"/>
            <w:shd w:val="clear" w:color="auto" w:fill="auto"/>
            <w:vAlign w:val="bottom"/>
          </w:tcPr>
          <w:p w14:paraId="76FACFEF" w14:textId="2CC5491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47</w:t>
            </w:r>
          </w:p>
        </w:tc>
        <w:tc>
          <w:tcPr>
            <w:tcW w:w="1588" w:type="dxa"/>
            <w:shd w:val="clear" w:color="auto" w:fill="auto"/>
            <w:noWrap/>
            <w:vAlign w:val="center"/>
            <w:hideMark/>
          </w:tcPr>
          <w:p w14:paraId="50B533ED" w14:textId="451FFB5C"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64.2</w:t>
            </w:r>
          </w:p>
        </w:tc>
      </w:tr>
      <w:tr w:rsidR="006F33DC" w:rsidRPr="006F33DC" w14:paraId="2722672D" w14:textId="77777777" w:rsidTr="006F33DC">
        <w:trPr>
          <w:trHeight w:val="288"/>
          <w:tblHeader/>
          <w:jc w:val="center"/>
        </w:trPr>
        <w:tc>
          <w:tcPr>
            <w:tcW w:w="1052" w:type="dxa"/>
            <w:shd w:val="clear" w:color="auto" w:fill="auto"/>
            <w:vAlign w:val="bottom"/>
          </w:tcPr>
          <w:p w14:paraId="427547F2" w14:textId="2791FDB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48</w:t>
            </w:r>
          </w:p>
        </w:tc>
        <w:tc>
          <w:tcPr>
            <w:tcW w:w="1588" w:type="dxa"/>
            <w:shd w:val="clear" w:color="auto" w:fill="auto"/>
            <w:noWrap/>
            <w:vAlign w:val="center"/>
            <w:hideMark/>
          </w:tcPr>
          <w:p w14:paraId="5CBBAE81" w14:textId="0F080A0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48.1</w:t>
            </w:r>
          </w:p>
        </w:tc>
      </w:tr>
      <w:tr w:rsidR="006F33DC" w:rsidRPr="006F33DC" w14:paraId="518E2898" w14:textId="77777777" w:rsidTr="006F33DC">
        <w:trPr>
          <w:trHeight w:val="288"/>
          <w:tblHeader/>
          <w:jc w:val="center"/>
        </w:trPr>
        <w:tc>
          <w:tcPr>
            <w:tcW w:w="1052" w:type="dxa"/>
            <w:shd w:val="clear" w:color="auto" w:fill="auto"/>
            <w:vAlign w:val="bottom"/>
          </w:tcPr>
          <w:p w14:paraId="005F41DA" w14:textId="26BEB005"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49</w:t>
            </w:r>
          </w:p>
        </w:tc>
        <w:tc>
          <w:tcPr>
            <w:tcW w:w="1588" w:type="dxa"/>
            <w:shd w:val="clear" w:color="auto" w:fill="auto"/>
            <w:noWrap/>
            <w:vAlign w:val="center"/>
            <w:hideMark/>
          </w:tcPr>
          <w:p w14:paraId="6DDCFACB" w14:textId="2855D87F"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50.3</w:t>
            </w:r>
          </w:p>
        </w:tc>
      </w:tr>
      <w:tr w:rsidR="006F33DC" w:rsidRPr="006F33DC" w14:paraId="152E7492" w14:textId="77777777" w:rsidTr="006F33DC">
        <w:trPr>
          <w:trHeight w:val="288"/>
          <w:tblHeader/>
          <w:jc w:val="center"/>
        </w:trPr>
        <w:tc>
          <w:tcPr>
            <w:tcW w:w="1052" w:type="dxa"/>
            <w:shd w:val="clear" w:color="auto" w:fill="auto"/>
            <w:vAlign w:val="bottom"/>
          </w:tcPr>
          <w:p w14:paraId="5514935F" w14:textId="7C736A2F"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50</w:t>
            </w:r>
          </w:p>
        </w:tc>
        <w:tc>
          <w:tcPr>
            <w:tcW w:w="1588" w:type="dxa"/>
            <w:shd w:val="clear" w:color="auto" w:fill="auto"/>
            <w:noWrap/>
            <w:vAlign w:val="center"/>
            <w:hideMark/>
          </w:tcPr>
          <w:p w14:paraId="55B829F5" w14:textId="616E0722"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65.1</w:t>
            </w:r>
          </w:p>
        </w:tc>
      </w:tr>
      <w:tr w:rsidR="006F33DC" w:rsidRPr="006F33DC" w14:paraId="15CA8354" w14:textId="77777777" w:rsidTr="006F33DC">
        <w:trPr>
          <w:trHeight w:val="288"/>
          <w:tblHeader/>
          <w:jc w:val="center"/>
        </w:trPr>
        <w:tc>
          <w:tcPr>
            <w:tcW w:w="1052" w:type="dxa"/>
            <w:shd w:val="clear" w:color="auto" w:fill="auto"/>
            <w:vAlign w:val="bottom"/>
          </w:tcPr>
          <w:p w14:paraId="23795C27" w14:textId="72BD7A04"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51</w:t>
            </w:r>
          </w:p>
        </w:tc>
        <w:tc>
          <w:tcPr>
            <w:tcW w:w="1588" w:type="dxa"/>
            <w:shd w:val="clear" w:color="auto" w:fill="auto"/>
            <w:noWrap/>
            <w:vAlign w:val="center"/>
            <w:hideMark/>
          </w:tcPr>
          <w:p w14:paraId="323AD357" w14:textId="11667A95"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52.7</w:t>
            </w:r>
          </w:p>
        </w:tc>
      </w:tr>
      <w:tr w:rsidR="006F33DC" w:rsidRPr="006F33DC" w14:paraId="12FE1EC6" w14:textId="77777777" w:rsidTr="006F33DC">
        <w:trPr>
          <w:trHeight w:val="288"/>
          <w:tblHeader/>
          <w:jc w:val="center"/>
        </w:trPr>
        <w:tc>
          <w:tcPr>
            <w:tcW w:w="1052" w:type="dxa"/>
            <w:shd w:val="clear" w:color="auto" w:fill="auto"/>
            <w:vAlign w:val="bottom"/>
          </w:tcPr>
          <w:p w14:paraId="4E4266DB" w14:textId="69FEEFD9"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52</w:t>
            </w:r>
          </w:p>
        </w:tc>
        <w:tc>
          <w:tcPr>
            <w:tcW w:w="1588" w:type="dxa"/>
            <w:shd w:val="clear" w:color="auto" w:fill="auto"/>
            <w:noWrap/>
            <w:vAlign w:val="center"/>
            <w:hideMark/>
          </w:tcPr>
          <w:p w14:paraId="151CF560" w14:textId="01D11C9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14.9</w:t>
            </w:r>
          </w:p>
        </w:tc>
      </w:tr>
      <w:tr w:rsidR="006F33DC" w:rsidRPr="006F33DC" w14:paraId="29F347B7" w14:textId="77777777" w:rsidTr="006F33DC">
        <w:trPr>
          <w:trHeight w:val="288"/>
          <w:tblHeader/>
          <w:jc w:val="center"/>
        </w:trPr>
        <w:tc>
          <w:tcPr>
            <w:tcW w:w="1052" w:type="dxa"/>
            <w:shd w:val="clear" w:color="auto" w:fill="auto"/>
            <w:vAlign w:val="bottom"/>
          </w:tcPr>
          <w:p w14:paraId="53B084CA" w14:textId="74445688"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53</w:t>
            </w:r>
          </w:p>
        </w:tc>
        <w:tc>
          <w:tcPr>
            <w:tcW w:w="1588" w:type="dxa"/>
            <w:shd w:val="clear" w:color="auto" w:fill="auto"/>
            <w:noWrap/>
            <w:vAlign w:val="center"/>
            <w:hideMark/>
          </w:tcPr>
          <w:p w14:paraId="39EF3C91" w14:textId="6470BA86"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42.1</w:t>
            </w:r>
          </w:p>
        </w:tc>
      </w:tr>
      <w:tr w:rsidR="006F33DC" w:rsidRPr="006F33DC" w14:paraId="759DDEB4" w14:textId="77777777" w:rsidTr="006F33DC">
        <w:trPr>
          <w:trHeight w:val="288"/>
          <w:tblHeader/>
          <w:jc w:val="center"/>
        </w:trPr>
        <w:tc>
          <w:tcPr>
            <w:tcW w:w="1052" w:type="dxa"/>
            <w:shd w:val="clear" w:color="auto" w:fill="auto"/>
            <w:vAlign w:val="bottom"/>
          </w:tcPr>
          <w:p w14:paraId="64343A11" w14:textId="7CB8A586"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54</w:t>
            </w:r>
          </w:p>
        </w:tc>
        <w:tc>
          <w:tcPr>
            <w:tcW w:w="1588" w:type="dxa"/>
            <w:shd w:val="clear" w:color="auto" w:fill="auto"/>
            <w:noWrap/>
            <w:vAlign w:val="center"/>
            <w:hideMark/>
          </w:tcPr>
          <w:p w14:paraId="7513046E" w14:textId="35E3189E"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18.6</w:t>
            </w:r>
          </w:p>
        </w:tc>
      </w:tr>
      <w:tr w:rsidR="006F33DC" w:rsidRPr="006F33DC" w14:paraId="6C6A7F24" w14:textId="77777777" w:rsidTr="006F33DC">
        <w:trPr>
          <w:trHeight w:val="288"/>
          <w:tblHeader/>
          <w:jc w:val="center"/>
        </w:trPr>
        <w:tc>
          <w:tcPr>
            <w:tcW w:w="1052" w:type="dxa"/>
            <w:shd w:val="clear" w:color="auto" w:fill="auto"/>
            <w:vAlign w:val="bottom"/>
          </w:tcPr>
          <w:p w14:paraId="3C12B250" w14:textId="52B30B47"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55</w:t>
            </w:r>
          </w:p>
        </w:tc>
        <w:tc>
          <w:tcPr>
            <w:tcW w:w="1588" w:type="dxa"/>
            <w:shd w:val="clear" w:color="auto" w:fill="auto"/>
            <w:noWrap/>
            <w:vAlign w:val="center"/>
            <w:hideMark/>
          </w:tcPr>
          <w:p w14:paraId="44758B36" w14:textId="42A481C1"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46.2</w:t>
            </w:r>
          </w:p>
        </w:tc>
      </w:tr>
      <w:tr w:rsidR="006F33DC" w:rsidRPr="006F33DC" w14:paraId="28A14C75" w14:textId="77777777" w:rsidTr="006F33DC">
        <w:trPr>
          <w:trHeight w:val="288"/>
          <w:tblHeader/>
          <w:jc w:val="center"/>
        </w:trPr>
        <w:tc>
          <w:tcPr>
            <w:tcW w:w="1052" w:type="dxa"/>
            <w:shd w:val="clear" w:color="auto" w:fill="auto"/>
            <w:vAlign w:val="bottom"/>
          </w:tcPr>
          <w:p w14:paraId="69336E09" w14:textId="39C4778A"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56</w:t>
            </w:r>
          </w:p>
        </w:tc>
        <w:tc>
          <w:tcPr>
            <w:tcW w:w="1588" w:type="dxa"/>
            <w:shd w:val="clear" w:color="auto" w:fill="auto"/>
            <w:noWrap/>
            <w:vAlign w:val="center"/>
            <w:hideMark/>
          </w:tcPr>
          <w:p w14:paraId="4C9C70D4" w14:textId="344F81CD" w:rsidR="006F33DC" w:rsidRPr="006F33DC" w:rsidRDefault="006F33DC" w:rsidP="006F33DC">
            <w:pPr>
              <w:bidi w:val="0"/>
              <w:jc w:val="center"/>
              <w:rPr>
                <w:rFonts w:ascii="Calibri" w:hAnsi="Calibri" w:cs="Calibri"/>
                <w:color w:val="000000"/>
                <w:sz w:val="22"/>
                <w:szCs w:val="22"/>
              </w:rPr>
            </w:pPr>
            <w:r w:rsidRPr="006F33DC">
              <w:rPr>
                <w:rFonts w:ascii="Calibri" w:hAnsi="Calibri" w:cs="Calibri"/>
                <w:color w:val="000000"/>
                <w:sz w:val="22"/>
                <w:szCs w:val="22"/>
              </w:rPr>
              <w:t>15.3</w:t>
            </w:r>
          </w:p>
        </w:tc>
      </w:tr>
      <w:tr w:rsidR="006F33DC" w:rsidRPr="006F33DC" w14:paraId="5D4FFA21" w14:textId="77777777" w:rsidTr="006F33DC">
        <w:trPr>
          <w:trHeight w:val="288"/>
          <w:tblHeader/>
          <w:jc w:val="center"/>
        </w:trPr>
        <w:tc>
          <w:tcPr>
            <w:tcW w:w="1052" w:type="dxa"/>
            <w:shd w:val="clear" w:color="auto" w:fill="D6E3BC" w:themeFill="accent3" w:themeFillTint="66"/>
            <w:vAlign w:val="bottom"/>
          </w:tcPr>
          <w:p w14:paraId="3267FA8C" w14:textId="412AAD51" w:rsid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57</w:t>
            </w:r>
          </w:p>
        </w:tc>
        <w:tc>
          <w:tcPr>
            <w:tcW w:w="1588" w:type="dxa"/>
            <w:shd w:val="clear" w:color="auto" w:fill="D6E3BC" w:themeFill="accent3" w:themeFillTint="66"/>
            <w:noWrap/>
            <w:vAlign w:val="center"/>
          </w:tcPr>
          <w:p w14:paraId="22C0E64E" w14:textId="751143EE" w:rsidR="006F33DC" w:rsidRPr="006F33DC" w:rsidRDefault="006F33DC" w:rsidP="006F33DC">
            <w:pPr>
              <w:bidi w:val="0"/>
              <w:jc w:val="center"/>
              <w:rPr>
                <w:rFonts w:ascii="Calibri" w:hAnsi="Calibri" w:cs="Calibri"/>
                <w:color w:val="000000"/>
                <w:sz w:val="22"/>
                <w:szCs w:val="22"/>
              </w:rPr>
            </w:pPr>
            <w:r>
              <w:rPr>
                <w:rFonts w:ascii="Calibri" w:hAnsi="Calibri" w:cs="Calibri"/>
                <w:color w:val="000000"/>
                <w:sz w:val="22"/>
                <w:szCs w:val="22"/>
              </w:rPr>
              <w:t>Average = 54.14 ohm.m</w:t>
            </w:r>
          </w:p>
        </w:tc>
      </w:tr>
    </w:tbl>
    <w:p w14:paraId="0746EA8A" w14:textId="58410111" w:rsidR="00B720D2" w:rsidRPr="00A215E8" w:rsidRDefault="00B720D2" w:rsidP="006F33DC">
      <w:pPr>
        <w:widowControl w:val="0"/>
        <w:bidi w:val="0"/>
        <w:spacing w:line="360" w:lineRule="auto"/>
        <w:ind w:left="720" w:hanging="11"/>
        <w:rPr>
          <w:rFonts w:ascii="Arial" w:hAnsi="Arial" w:cs="Arial"/>
          <w:b/>
          <w:bCs/>
          <w:color w:val="000000"/>
          <w:sz w:val="22"/>
          <w:szCs w:val="22"/>
        </w:rPr>
      </w:pPr>
    </w:p>
    <w:sectPr w:rsidR="00B720D2" w:rsidRPr="00A215E8" w:rsidSect="00A031B5">
      <w:headerReference w:type="default" r:id="rId4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DF763" w14:textId="77777777" w:rsidR="00BE489D" w:rsidRDefault="00BE489D" w:rsidP="00053F8D">
      <w:r>
        <w:separator/>
      </w:r>
    </w:p>
  </w:endnote>
  <w:endnote w:type="continuationSeparator" w:id="0">
    <w:p w14:paraId="7EB2FB9D" w14:textId="77777777" w:rsidR="00BE489D" w:rsidRDefault="00BE489D"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66128" w14:textId="77777777" w:rsidR="00BE489D" w:rsidRDefault="00BE489D" w:rsidP="00053F8D">
      <w:r>
        <w:separator/>
      </w:r>
    </w:p>
  </w:footnote>
  <w:footnote w:type="continuationSeparator" w:id="0">
    <w:p w14:paraId="5CED9141" w14:textId="77777777" w:rsidR="00BE489D" w:rsidRDefault="00BE489D"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1D0783" w:rsidRPr="008C593B" w14:paraId="5BE85F54" w14:textId="77777777" w:rsidTr="00A2369A">
      <w:trPr>
        <w:cantSplit/>
        <w:trHeight w:val="1843"/>
        <w:jc w:val="center"/>
      </w:trPr>
      <w:tc>
        <w:tcPr>
          <w:tcW w:w="2524" w:type="dxa"/>
          <w:tcBorders>
            <w:top w:val="single" w:sz="12" w:space="0" w:color="auto"/>
            <w:left w:val="single" w:sz="12" w:space="0" w:color="auto"/>
          </w:tcBorders>
        </w:tcPr>
        <w:p w14:paraId="364DA132" w14:textId="77777777" w:rsidR="001D0783" w:rsidRDefault="001D0783" w:rsidP="00EE43CF">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1584" behindDoc="0" locked="0" layoutInCell="1" allowOverlap="1" wp14:anchorId="3E742450" wp14:editId="08A1E968">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5B2DC784" w14:textId="77777777" w:rsidR="001D0783" w:rsidRPr="00ED37F3" w:rsidRDefault="001D0783" w:rsidP="00EE43CF">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49536" behindDoc="0" locked="0" layoutInCell="1" allowOverlap="1" wp14:anchorId="4683F42D" wp14:editId="4F3B416E">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7488" behindDoc="0" locked="0" layoutInCell="1" allowOverlap="1" wp14:anchorId="2F4A060F" wp14:editId="45D732E8">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64BF051" w14:textId="77777777" w:rsidR="001D0783" w:rsidRPr="00EE43CF" w:rsidRDefault="001D0783" w:rsidP="00EE43CF">
          <w:pPr>
            <w:tabs>
              <w:tab w:val="right" w:pos="29"/>
            </w:tabs>
            <w:jc w:val="center"/>
            <w:rPr>
              <w:rFonts w:ascii="Arial" w:hAnsi="Arial" w:cs="B Zar"/>
              <w:b/>
              <w:bCs/>
              <w:sz w:val="22"/>
              <w:szCs w:val="22"/>
              <w:rtl/>
              <w:lang w:bidi="fa-IR"/>
            </w:rPr>
          </w:pPr>
          <w:r w:rsidRPr="00EE43CF">
            <w:rPr>
              <w:rFonts w:ascii="Arial" w:hAnsi="Arial" w:cs="B Zar"/>
              <w:b/>
              <w:bCs/>
              <w:sz w:val="22"/>
              <w:szCs w:val="22"/>
              <w:rtl/>
              <w:lang w:bidi="fa-IR"/>
            </w:rPr>
            <w:t>نگهداشت و افزا</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ش</w:t>
          </w:r>
          <w:r w:rsidRPr="00EE43CF">
            <w:rPr>
              <w:rFonts w:ascii="Arial" w:hAnsi="Arial" w:cs="B Zar"/>
              <w:b/>
              <w:bCs/>
              <w:sz w:val="22"/>
              <w:szCs w:val="22"/>
              <w:rtl/>
              <w:lang w:bidi="fa-IR"/>
            </w:rPr>
            <w:t xml:space="preserve"> تول</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د</w:t>
          </w:r>
          <w:r w:rsidRPr="00EE43CF">
            <w:rPr>
              <w:rFonts w:ascii="Arial" w:hAnsi="Arial" w:cs="B Zar"/>
              <w:b/>
              <w:bCs/>
              <w:sz w:val="22"/>
              <w:szCs w:val="22"/>
              <w:rtl/>
              <w:lang w:bidi="fa-IR"/>
            </w:rPr>
            <w:t xml:space="preserve"> م</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دان</w:t>
          </w:r>
          <w:r w:rsidRPr="00EE43CF">
            <w:rPr>
              <w:rFonts w:ascii="Arial" w:hAnsi="Arial" w:cs="B Zar"/>
              <w:b/>
              <w:bCs/>
              <w:sz w:val="22"/>
              <w:szCs w:val="22"/>
              <w:rtl/>
              <w:lang w:bidi="fa-IR"/>
            </w:rPr>
            <w:t xml:space="preserve"> نفت</w:t>
          </w:r>
          <w:r w:rsidRPr="00EE43CF">
            <w:rPr>
              <w:rFonts w:ascii="Arial" w:hAnsi="Arial" w:cs="B Zar" w:hint="cs"/>
              <w:b/>
              <w:bCs/>
              <w:sz w:val="22"/>
              <w:szCs w:val="22"/>
              <w:rtl/>
              <w:lang w:bidi="fa-IR"/>
            </w:rPr>
            <w:t>ی</w:t>
          </w:r>
          <w:r w:rsidRPr="00EE43CF">
            <w:rPr>
              <w:rFonts w:ascii="Arial" w:hAnsi="Arial" w:cs="B Zar"/>
              <w:b/>
              <w:bCs/>
              <w:sz w:val="22"/>
              <w:szCs w:val="22"/>
              <w:rtl/>
              <w:lang w:bidi="fa-IR"/>
            </w:rPr>
            <w:t xml:space="preserve"> ب</w:t>
          </w:r>
          <w:r w:rsidRPr="00EE43CF">
            <w:rPr>
              <w:rFonts w:ascii="Arial" w:hAnsi="Arial" w:cs="B Zar" w:hint="cs"/>
              <w:b/>
              <w:bCs/>
              <w:sz w:val="22"/>
              <w:szCs w:val="22"/>
              <w:rtl/>
              <w:lang w:bidi="fa-IR"/>
            </w:rPr>
            <w:t>ی</w:t>
          </w:r>
          <w:r w:rsidRPr="00EE43CF">
            <w:rPr>
              <w:rFonts w:ascii="Arial" w:hAnsi="Arial" w:cs="B Zar" w:hint="eastAsia"/>
              <w:b/>
              <w:bCs/>
              <w:sz w:val="22"/>
              <w:szCs w:val="22"/>
              <w:rtl/>
              <w:lang w:bidi="fa-IR"/>
            </w:rPr>
            <w:t>نک</w:t>
          </w:r>
        </w:p>
        <w:p w14:paraId="2A4F1357" w14:textId="77777777" w:rsidR="001D0783" w:rsidRDefault="001D0783" w:rsidP="00EE43CF">
          <w:pPr>
            <w:tabs>
              <w:tab w:val="right" w:pos="29"/>
            </w:tabs>
            <w:jc w:val="center"/>
            <w:rPr>
              <w:rFonts w:ascii="Arial" w:hAnsi="Arial" w:cs="B Zar"/>
              <w:b/>
              <w:bCs/>
              <w:sz w:val="24"/>
              <w:rtl/>
              <w:lang w:bidi="fa-IR"/>
            </w:rPr>
          </w:pPr>
          <w:r w:rsidRPr="00EE43CF">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36A5C81F" w14:textId="77777777" w:rsidR="001D0783" w:rsidRPr="0037207F" w:rsidRDefault="001D0783" w:rsidP="00EE43CF">
          <w:pPr>
            <w:tabs>
              <w:tab w:val="right" w:pos="29"/>
            </w:tabs>
            <w:jc w:val="center"/>
            <w:rPr>
              <w:rFonts w:ascii="Arial" w:hAnsi="Arial" w:cs="B Zar"/>
              <w:b/>
              <w:bCs/>
              <w:sz w:val="12"/>
              <w:szCs w:val="12"/>
              <w:rtl/>
              <w:lang w:bidi="fa-IR"/>
            </w:rPr>
          </w:pPr>
        </w:p>
        <w:p w14:paraId="10FB2D19" w14:textId="77777777" w:rsidR="001D0783" w:rsidRPr="0037207F" w:rsidRDefault="001D0783" w:rsidP="00D90E72">
          <w:pPr>
            <w:tabs>
              <w:tab w:val="right" w:pos="29"/>
            </w:tabs>
            <w:jc w:val="center"/>
            <w:rPr>
              <w:rFonts w:ascii="Arial" w:hAnsi="Arial" w:cs="B Zar"/>
              <w:b/>
              <w:bCs/>
              <w:sz w:val="30"/>
              <w:szCs w:val="30"/>
              <w:rtl/>
              <w:lang w:bidi="fa-IR"/>
            </w:rPr>
          </w:pPr>
          <w:r w:rsidRPr="00F13560">
            <w:rPr>
              <w:rFonts w:ascii="Arial" w:hAnsi="Arial" w:cs="B Zar"/>
              <w:b/>
              <w:bCs/>
              <w:sz w:val="24"/>
              <w:rtl/>
              <w:lang w:bidi="fa-IR"/>
            </w:rPr>
            <w:t>احداث خطوط انتقال گاز/ما</w:t>
          </w:r>
          <w:r w:rsidRPr="00F13560">
            <w:rPr>
              <w:rFonts w:ascii="Arial" w:hAnsi="Arial" w:cs="B Zar" w:hint="cs"/>
              <w:b/>
              <w:bCs/>
              <w:sz w:val="24"/>
              <w:rtl/>
              <w:lang w:bidi="fa-IR"/>
            </w:rPr>
            <w:t>ی</w:t>
          </w:r>
          <w:r w:rsidRPr="00F13560">
            <w:rPr>
              <w:rFonts w:ascii="Arial" w:hAnsi="Arial" w:cs="B Zar" w:hint="eastAsia"/>
              <w:b/>
              <w:bCs/>
              <w:sz w:val="24"/>
              <w:rtl/>
              <w:lang w:bidi="fa-IR"/>
            </w:rPr>
            <w:t>عات</w:t>
          </w:r>
          <w:r w:rsidRPr="00F13560">
            <w:rPr>
              <w:rFonts w:ascii="Arial" w:hAnsi="Arial" w:cs="B Zar"/>
              <w:b/>
              <w:bCs/>
              <w:sz w:val="24"/>
              <w:rtl/>
              <w:lang w:bidi="fa-IR"/>
            </w:rPr>
            <w:t xml:space="preserve"> گاز</w:t>
          </w:r>
          <w:r w:rsidRPr="00F13560">
            <w:rPr>
              <w:rFonts w:ascii="Arial" w:hAnsi="Arial" w:cs="B Zar" w:hint="cs"/>
              <w:b/>
              <w:bCs/>
              <w:sz w:val="24"/>
              <w:rtl/>
              <w:lang w:bidi="fa-IR"/>
            </w:rPr>
            <w:t xml:space="preserve">ی </w:t>
          </w:r>
          <w:r w:rsidRPr="00F13560">
            <w:rPr>
              <w:rFonts w:ascii="Arial" w:hAnsi="Arial" w:cs="B Zar" w:hint="eastAsia"/>
              <w:b/>
              <w:bCs/>
              <w:sz w:val="24"/>
              <w:rtl/>
              <w:lang w:bidi="fa-IR"/>
            </w:rPr>
            <w:t>از</w:t>
          </w:r>
          <w:r w:rsidRPr="00F13560">
            <w:rPr>
              <w:rFonts w:ascii="Arial" w:hAnsi="Arial" w:cs="B Zar"/>
              <w:b/>
              <w:bCs/>
              <w:sz w:val="24"/>
              <w:rtl/>
              <w:lang w:bidi="fa-IR"/>
            </w:rPr>
            <w:t xml:space="preserve"> ايستگاه تقويت فشار گاز بينك تا ايستگاه تزريق گاز</w:t>
          </w:r>
          <w:r w:rsidRPr="00F13560">
            <w:rPr>
              <w:rFonts w:ascii="Arial" w:hAnsi="Arial" w:cs="B Zar" w:hint="cs"/>
              <w:b/>
              <w:bCs/>
              <w:sz w:val="24"/>
              <w:rtl/>
              <w:lang w:bidi="fa-IR"/>
            </w:rPr>
            <w:t xml:space="preserve"> </w:t>
          </w:r>
          <w:r w:rsidRPr="00F13560">
            <w:rPr>
              <w:rFonts w:ascii="Arial" w:hAnsi="Arial" w:cs="B Zar"/>
              <w:b/>
              <w:bCs/>
              <w:sz w:val="24"/>
              <w:rtl/>
              <w:lang w:bidi="fa-IR"/>
            </w:rPr>
            <w:t>سياهمكان/واحد بهره برداري بينك</w:t>
          </w:r>
        </w:p>
      </w:tc>
      <w:tc>
        <w:tcPr>
          <w:tcW w:w="2327" w:type="dxa"/>
          <w:tcBorders>
            <w:top w:val="single" w:sz="12" w:space="0" w:color="auto"/>
            <w:right w:val="single" w:sz="12" w:space="0" w:color="auto"/>
          </w:tcBorders>
          <w:vAlign w:val="center"/>
        </w:tcPr>
        <w:p w14:paraId="0EFDD7C6" w14:textId="77777777" w:rsidR="001D0783" w:rsidRPr="0034040D" w:rsidRDefault="001D0783" w:rsidP="00EE43CF">
          <w:pPr>
            <w:bidi w:val="0"/>
            <w:jc w:val="center"/>
            <w:rPr>
              <w:noProof/>
              <w:sz w:val="24"/>
              <w:rtl/>
            </w:rPr>
          </w:pPr>
          <w:r w:rsidRPr="0034040D">
            <w:rPr>
              <w:rFonts w:ascii="Arial" w:hAnsi="Arial" w:cs="B Zar"/>
              <w:noProof/>
              <w:color w:val="000000"/>
              <w:sz w:val="24"/>
            </w:rPr>
            <w:drawing>
              <wp:inline distT="0" distB="0" distL="0" distR="0" wp14:anchorId="6BC8D6BB" wp14:editId="12E2A5B8">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B4B898B" w14:textId="77777777" w:rsidR="001D0783" w:rsidRPr="0034040D" w:rsidRDefault="001D0783" w:rsidP="00EE43CF">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1D0783" w:rsidRPr="008C593B" w14:paraId="6B873220" w14:textId="77777777" w:rsidTr="00A2369A">
      <w:trPr>
        <w:cantSplit/>
        <w:trHeight w:val="150"/>
        <w:jc w:val="center"/>
      </w:trPr>
      <w:tc>
        <w:tcPr>
          <w:tcW w:w="2524" w:type="dxa"/>
          <w:vMerge w:val="restart"/>
          <w:tcBorders>
            <w:left w:val="single" w:sz="12" w:space="0" w:color="auto"/>
          </w:tcBorders>
          <w:vAlign w:val="center"/>
        </w:tcPr>
        <w:p w14:paraId="7C9DFE71" w14:textId="355CC83A" w:rsidR="001D0783" w:rsidRPr="00F67855" w:rsidRDefault="001D0783" w:rsidP="003E0025">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361005">
            <w:rPr>
              <w:rFonts w:ascii="Arial" w:hAnsi="Arial" w:cs="B Nazanin"/>
              <w:b/>
              <w:bCs/>
              <w:color w:val="000000"/>
              <w:sz w:val="18"/>
              <w:szCs w:val="18"/>
            </w:rPr>
            <w:fldChar w:fldCharType="begin"/>
          </w:r>
          <w:r w:rsidRPr="00361005">
            <w:rPr>
              <w:rFonts w:ascii="Arial" w:hAnsi="Arial" w:cs="B Nazanin"/>
              <w:b/>
              <w:bCs/>
              <w:color w:val="000000"/>
              <w:sz w:val="18"/>
              <w:szCs w:val="18"/>
            </w:rPr>
            <w:instrText xml:space="preserve"> PAGE </w:instrText>
          </w:r>
          <w:r w:rsidRPr="00361005">
            <w:rPr>
              <w:rFonts w:ascii="Arial" w:hAnsi="Arial" w:cs="B Nazanin"/>
              <w:b/>
              <w:bCs/>
              <w:color w:val="000000"/>
              <w:sz w:val="18"/>
              <w:szCs w:val="18"/>
            </w:rPr>
            <w:fldChar w:fldCharType="separate"/>
          </w:r>
          <w:r w:rsidR="005E02B9">
            <w:rPr>
              <w:rFonts w:ascii="Arial" w:hAnsi="Arial" w:cs="B Nazanin"/>
              <w:b/>
              <w:bCs/>
              <w:noProof/>
              <w:color w:val="000000"/>
              <w:sz w:val="18"/>
              <w:szCs w:val="18"/>
              <w:rtl/>
            </w:rPr>
            <w:t>22</w:t>
          </w:r>
          <w:r w:rsidRPr="00361005">
            <w:rPr>
              <w:rFonts w:ascii="Arial" w:hAnsi="Arial" w:cs="B Nazanin"/>
              <w:b/>
              <w:bCs/>
              <w:color w:val="000000"/>
              <w:sz w:val="18"/>
              <w:szCs w:val="18"/>
            </w:rPr>
            <w:fldChar w:fldCharType="end"/>
          </w:r>
          <w:r w:rsidRPr="00361005">
            <w:rPr>
              <w:rFonts w:ascii="Arial" w:hAnsi="Arial" w:cs="B Nazanin"/>
              <w:b/>
              <w:bCs/>
              <w:color w:val="000000"/>
              <w:sz w:val="18"/>
              <w:szCs w:val="18"/>
            </w:rPr>
            <w:t xml:space="preserve"> </w:t>
          </w:r>
          <w:r w:rsidRPr="00361005">
            <w:rPr>
              <w:rFonts w:ascii="Arial" w:hAnsi="Arial" w:cs="B Nazanin" w:hint="cs"/>
              <w:b/>
              <w:bCs/>
              <w:color w:val="000000"/>
              <w:sz w:val="18"/>
              <w:szCs w:val="18"/>
              <w:rtl/>
            </w:rPr>
            <w:t>از</w:t>
          </w:r>
          <w:r w:rsidRPr="00361005">
            <w:rPr>
              <w:rFonts w:ascii="Arial" w:hAnsi="Arial" w:cs="B Nazanin"/>
              <w:b/>
              <w:bCs/>
              <w:color w:val="000000"/>
              <w:sz w:val="18"/>
              <w:szCs w:val="18"/>
            </w:rPr>
            <w:t xml:space="preserve"> </w:t>
          </w:r>
          <w:r w:rsidRPr="00361005">
            <w:rPr>
              <w:rFonts w:ascii="Arial" w:hAnsi="Arial" w:cs="B Nazanin"/>
              <w:b/>
              <w:bCs/>
              <w:color w:val="000000"/>
              <w:sz w:val="18"/>
              <w:szCs w:val="18"/>
            </w:rPr>
            <w:fldChar w:fldCharType="begin"/>
          </w:r>
          <w:r w:rsidRPr="00361005">
            <w:rPr>
              <w:rFonts w:ascii="Arial" w:hAnsi="Arial" w:cs="B Nazanin"/>
              <w:b/>
              <w:bCs/>
              <w:color w:val="000000"/>
              <w:sz w:val="18"/>
              <w:szCs w:val="18"/>
            </w:rPr>
            <w:instrText xml:space="preserve"> NUMPAGES  </w:instrText>
          </w:r>
          <w:r w:rsidRPr="00361005">
            <w:rPr>
              <w:rFonts w:ascii="Arial" w:hAnsi="Arial" w:cs="B Nazanin"/>
              <w:b/>
              <w:bCs/>
              <w:color w:val="000000"/>
              <w:sz w:val="18"/>
              <w:szCs w:val="18"/>
            </w:rPr>
            <w:fldChar w:fldCharType="separate"/>
          </w:r>
          <w:r w:rsidR="005E02B9">
            <w:rPr>
              <w:rFonts w:ascii="Arial" w:hAnsi="Arial" w:cs="B Nazanin"/>
              <w:b/>
              <w:bCs/>
              <w:noProof/>
              <w:color w:val="000000"/>
              <w:sz w:val="18"/>
              <w:szCs w:val="18"/>
              <w:rtl/>
            </w:rPr>
            <w:t>26</w:t>
          </w:r>
          <w:r w:rsidRPr="00361005">
            <w:rPr>
              <w:rFonts w:ascii="Arial" w:hAnsi="Arial" w:cs="B Nazanin"/>
              <w:b/>
              <w:bCs/>
              <w:color w:val="000000"/>
              <w:sz w:val="18"/>
              <w:szCs w:val="18"/>
            </w:rPr>
            <w:fldChar w:fldCharType="end"/>
          </w:r>
        </w:p>
      </w:tc>
      <w:tc>
        <w:tcPr>
          <w:tcW w:w="5868" w:type="dxa"/>
          <w:gridSpan w:val="8"/>
          <w:vAlign w:val="center"/>
        </w:tcPr>
        <w:p w14:paraId="54372897" w14:textId="5D6579C3" w:rsidR="001D0783" w:rsidRPr="003E261A" w:rsidRDefault="001D0783" w:rsidP="00EB2D3E">
          <w:pPr>
            <w:pStyle w:val="Header"/>
            <w:jc w:val="center"/>
            <w:rPr>
              <w:rFonts w:ascii="Arial" w:hAnsi="Arial" w:cs="B Zar"/>
              <w:b/>
              <w:bCs/>
              <w:color w:val="000000"/>
              <w:sz w:val="18"/>
              <w:szCs w:val="18"/>
              <w:lang w:bidi="fa-IR"/>
            </w:rPr>
          </w:pPr>
          <w:r w:rsidRPr="0017643B">
            <w:rPr>
              <w:rFonts w:ascii="Arial" w:hAnsi="Arial" w:cs="B Zar"/>
              <w:b/>
              <w:bCs/>
              <w:color w:val="000000"/>
              <w:sz w:val="16"/>
              <w:szCs w:val="16"/>
              <w:lang w:bidi="fa-IR"/>
            </w:rPr>
            <w:t>CALCULATION NOTE FOR CATHODIC PROTECTION SYSTEM</w:t>
          </w:r>
        </w:p>
      </w:tc>
      <w:tc>
        <w:tcPr>
          <w:tcW w:w="2327" w:type="dxa"/>
          <w:tcBorders>
            <w:bottom w:val="nil"/>
            <w:right w:val="single" w:sz="12" w:space="0" w:color="auto"/>
          </w:tcBorders>
          <w:vAlign w:val="center"/>
        </w:tcPr>
        <w:p w14:paraId="631D064A" w14:textId="77777777" w:rsidR="001D0783" w:rsidRPr="007B6EBF" w:rsidRDefault="001D0783"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1D0783" w:rsidRPr="008C593B" w14:paraId="5AD2C68C" w14:textId="77777777" w:rsidTr="00A2369A">
      <w:trPr>
        <w:cantSplit/>
        <w:trHeight w:val="207"/>
        <w:jc w:val="center"/>
      </w:trPr>
      <w:tc>
        <w:tcPr>
          <w:tcW w:w="2524" w:type="dxa"/>
          <w:vMerge/>
          <w:tcBorders>
            <w:left w:val="single" w:sz="12" w:space="0" w:color="auto"/>
          </w:tcBorders>
          <w:vAlign w:val="center"/>
        </w:tcPr>
        <w:p w14:paraId="3C9AEF62" w14:textId="77777777" w:rsidR="001D0783" w:rsidRPr="00F1221B" w:rsidRDefault="001D078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EDE62E3" w14:textId="77777777" w:rsidR="001D0783" w:rsidRPr="00571B19" w:rsidRDefault="001D078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5484619A" w14:textId="77777777" w:rsidR="001D0783" w:rsidRPr="00571B19" w:rsidRDefault="001D078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75A12131" w14:textId="77777777" w:rsidR="001D0783" w:rsidRPr="00571B19" w:rsidRDefault="001D078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4183433F" w14:textId="77777777" w:rsidR="001D0783" w:rsidRPr="00571B19" w:rsidRDefault="001D0783"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63B797D5" w14:textId="77777777" w:rsidR="001D0783" w:rsidRPr="00571B19" w:rsidRDefault="001D078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1548BF51" w14:textId="77777777" w:rsidR="001D0783" w:rsidRPr="00571B19" w:rsidRDefault="001D0783"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22E04059" w14:textId="77777777" w:rsidR="001D0783" w:rsidRPr="00571B19" w:rsidRDefault="001D0783"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10115979" w14:textId="77777777" w:rsidR="001D0783" w:rsidRPr="00571B19" w:rsidRDefault="001D078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4A220D9" w14:textId="77777777" w:rsidR="001D0783" w:rsidRPr="00361005" w:rsidRDefault="001D0783" w:rsidP="00EB2D3E">
          <w:pPr>
            <w:jc w:val="center"/>
            <w:rPr>
              <w:rFonts w:ascii="Arial" w:hAnsi="Arial" w:cs="B Nazanin"/>
              <w:color w:val="000000"/>
              <w:sz w:val="22"/>
              <w:szCs w:val="22"/>
              <w:rtl/>
            </w:rPr>
          </w:pPr>
          <w:r w:rsidRPr="00361005">
            <w:rPr>
              <w:rFonts w:ascii="Arial" w:hAnsi="Arial" w:cs="B Nazanin" w:hint="cs"/>
              <w:color w:val="000000"/>
              <w:sz w:val="22"/>
              <w:szCs w:val="22"/>
              <w:rtl/>
            </w:rPr>
            <w:t xml:space="preserve">9184 </w:t>
          </w:r>
          <w:r w:rsidRPr="00361005">
            <w:rPr>
              <w:rFonts w:cs="Times New Roman" w:hint="cs"/>
              <w:color w:val="000000"/>
              <w:sz w:val="22"/>
              <w:szCs w:val="22"/>
              <w:rtl/>
            </w:rPr>
            <w:t>–</w:t>
          </w:r>
          <w:r w:rsidRPr="00361005">
            <w:rPr>
              <w:rFonts w:ascii="Arial" w:hAnsi="Arial" w:cs="B Nazanin" w:hint="cs"/>
              <w:color w:val="000000"/>
              <w:sz w:val="22"/>
              <w:szCs w:val="22"/>
              <w:rtl/>
              <w:lang w:bidi="fa-IR"/>
            </w:rPr>
            <w:t xml:space="preserve"> </w:t>
          </w:r>
          <w:r w:rsidRPr="00361005">
            <w:rPr>
              <w:rFonts w:ascii="Arial" w:hAnsi="Arial" w:cs="B Nazanin" w:hint="cs"/>
              <w:color w:val="000000"/>
              <w:sz w:val="22"/>
              <w:szCs w:val="22"/>
              <w:rtl/>
            </w:rPr>
            <w:t>073 - 053</w:t>
          </w:r>
        </w:p>
      </w:tc>
    </w:tr>
    <w:tr w:rsidR="001D0783" w:rsidRPr="008C593B" w14:paraId="004B7B95" w14:textId="77777777" w:rsidTr="00A2369A">
      <w:trPr>
        <w:cantSplit/>
        <w:trHeight w:val="206"/>
        <w:jc w:val="center"/>
      </w:trPr>
      <w:tc>
        <w:tcPr>
          <w:tcW w:w="2524" w:type="dxa"/>
          <w:vMerge/>
          <w:tcBorders>
            <w:left w:val="single" w:sz="12" w:space="0" w:color="auto"/>
            <w:bottom w:val="single" w:sz="12" w:space="0" w:color="auto"/>
          </w:tcBorders>
          <w:vAlign w:val="center"/>
        </w:tcPr>
        <w:p w14:paraId="6317DF05" w14:textId="77777777" w:rsidR="001D0783" w:rsidRPr="008C593B" w:rsidRDefault="001D078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5D3ADD1" w14:textId="50489AE0" w:rsidR="001D0783" w:rsidRPr="00CA4841" w:rsidRDefault="001D0783" w:rsidP="00EB2D3E">
          <w:pPr>
            <w:pStyle w:val="Header"/>
            <w:bidi w:val="0"/>
            <w:jc w:val="center"/>
            <w:rPr>
              <w:rFonts w:ascii="Arial" w:hAnsi="Arial" w:cs="B Zar"/>
              <w:color w:val="000000"/>
              <w:sz w:val="16"/>
              <w:szCs w:val="16"/>
            </w:rPr>
          </w:pPr>
          <w:r w:rsidRPr="00CA4841">
            <w:rPr>
              <w:rFonts w:ascii="Arial" w:hAnsi="Arial" w:cs="B Zar"/>
              <w:color w:val="000000"/>
              <w:sz w:val="16"/>
              <w:szCs w:val="16"/>
            </w:rPr>
            <w:t>D</w:t>
          </w:r>
          <w:r w:rsidR="00BD5FFC">
            <w:rPr>
              <w:rFonts w:ascii="Arial" w:hAnsi="Arial" w:cs="B Zar"/>
              <w:color w:val="000000"/>
              <w:sz w:val="16"/>
              <w:szCs w:val="16"/>
            </w:rPr>
            <w:t>04</w:t>
          </w:r>
        </w:p>
      </w:tc>
      <w:tc>
        <w:tcPr>
          <w:tcW w:w="711" w:type="dxa"/>
          <w:tcBorders>
            <w:bottom w:val="single" w:sz="12" w:space="0" w:color="auto"/>
          </w:tcBorders>
          <w:vAlign w:val="center"/>
        </w:tcPr>
        <w:p w14:paraId="44BFED16" w14:textId="28D31881" w:rsidR="001D0783" w:rsidRPr="00CA4841" w:rsidRDefault="001D0783"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0008</w:t>
          </w:r>
        </w:p>
      </w:tc>
      <w:tc>
        <w:tcPr>
          <w:tcW w:w="900" w:type="dxa"/>
          <w:tcBorders>
            <w:bottom w:val="single" w:sz="12" w:space="0" w:color="auto"/>
          </w:tcBorders>
          <w:vAlign w:val="center"/>
        </w:tcPr>
        <w:p w14:paraId="11F74DBF" w14:textId="67B52498" w:rsidR="001D0783" w:rsidRPr="00CA4841" w:rsidRDefault="001D0783"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CN</w:t>
          </w:r>
        </w:p>
      </w:tc>
      <w:tc>
        <w:tcPr>
          <w:tcW w:w="540" w:type="dxa"/>
          <w:tcBorders>
            <w:bottom w:val="single" w:sz="12" w:space="0" w:color="auto"/>
          </w:tcBorders>
          <w:vAlign w:val="center"/>
        </w:tcPr>
        <w:p w14:paraId="576E4950" w14:textId="3C65040F" w:rsidR="001D0783" w:rsidRPr="00CA4841" w:rsidRDefault="001D0783" w:rsidP="00EB2D3E">
          <w:pPr>
            <w:pStyle w:val="Header"/>
            <w:bidi w:val="0"/>
            <w:jc w:val="center"/>
            <w:rPr>
              <w:rFonts w:ascii="Arial" w:hAnsi="Arial" w:cs="B Zar"/>
              <w:color w:val="000000"/>
              <w:sz w:val="16"/>
              <w:szCs w:val="16"/>
            </w:rPr>
          </w:pPr>
          <w:r w:rsidRPr="00CA4841">
            <w:rPr>
              <w:rFonts w:ascii="Arial" w:hAnsi="Arial" w:cs="B Zar"/>
              <w:color w:val="000000"/>
              <w:sz w:val="16"/>
              <w:szCs w:val="16"/>
              <w:lang w:bidi="fa-IR"/>
            </w:rPr>
            <w:t>EL</w:t>
          </w:r>
        </w:p>
      </w:tc>
      <w:tc>
        <w:tcPr>
          <w:tcW w:w="720" w:type="dxa"/>
          <w:tcBorders>
            <w:bottom w:val="single" w:sz="12" w:space="0" w:color="auto"/>
          </w:tcBorders>
          <w:vAlign w:val="center"/>
        </w:tcPr>
        <w:p w14:paraId="3CFF735B" w14:textId="422CD32C" w:rsidR="001D0783" w:rsidRPr="00CA4841" w:rsidRDefault="001D0783"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120</w:t>
          </w:r>
        </w:p>
      </w:tc>
      <w:tc>
        <w:tcPr>
          <w:tcW w:w="900" w:type="dxa"/>
          <w:tcBorders>
            <w:bottom w:val="single" w:sz="12" w:space="0" w:color="auto"/>
          </w:tcBorders>
          <w:vAlign w:val="center"/>
        </w:tcPr>
        <w:p w14:paraId="2EF9361D" w14:textId="5553F7B4" w:rsidR="001D0783" w:rsidRPr="00CA4841" w:rsidRDefault="001D0783"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PEDCO</w:t>
          </w:r>
        </w:p>
      </w:tc>
      <w:tc>
        <w:tcPr>
          <w:tcW w:w="810" w:type="dxa"/>
          <w:tcBorders>
            <w:bottom w:val="single" w:sz="12" w:space="0" w:color="auto"/>
          </w:tcBorders>
          <w:vAlign w:val="center"/>
        </w:tcPr>
        <w:p w14:paraId="299DB806" w14:textId="378F3C53" w:rsidR="001D0783" w:rsidRPr="00CA4841" w:rsidRDefault="001D0783"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GCS</w:t>
          </w:r>
        </w:p>
      </w:tc>
      <w:tc>
        <w:tcPr>
          <w:tcW w:w="720" w:type="dxa"/>
          <w:tcBorders>
            <w:bottom w:val="single" w:sz="12" w:space="0" w:color="auto"/>
          </w:tcBorders>
          <w:vAlign w:val="center"/>
        </w:tcPr>
        <w:p w14:paraId="22A98E94" w14:textId="77777777" w:rsidR="001D0783" w:rsidRPr="00CA4841" w:rsidRDefault="001D0783" w:rsidP="00EB2D3E">
          <w:pPr>
            <w:pStyle w:val="Header"/>
            <w:bidi w:val="0"/>
            <w:jc w:val="center"/>
            <w:rPr>
              <w:rFonts w:ascii="Arial" w:hAnsi="Arial" w:cs="B Zar"/>
              <w:color w:val="000000"/>
              <w:sz w:val="16"/>
              <w:szCs w:val="16"/>
              <w:lang w:bidi="fa-IR"/>
            </w:rPr>
          </w:pPr>
          <w:r w:rsidRPr="00CA4841">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DCF99C8" w14:textId="77777777" w:rsidR="001D0783" w:rsidRPr="008C593B" w:rsidRDefault="001D0783" w:rsidP="00EB2D3E">
          <w:pPr>
            <w:bidi w:val="0"/>
            <w:jc w:val="center"/>
            <w:rPr>
              <w:rFonts w:ascii="Arial" w:hAnsi="Arial" w:cs="Arial"/>
              <w:b/>
              <w:bCs/>
              <w:rtl/>
              <w:lang w:bidi="fa-IR"/>
            </w:rPr>
          </w:pPr>
        </w:p>
      </w:tc>
    </w:tr>
  </w:tbl>
  <w:p w14:paraId="6AD0A226" w14:textId="77777777" w:rsidR="001D0783" w:rsidRPr="00CE0376" w:rsidRDefault="001D078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E4DAD"/>
    <w:multiLevelType w:val="hybridMultilevel"/>
    <w:tmpl w:val="47FABE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46F2AF3"/>
    <w:multiLevelType w:val="hybridMultilevel"/>
    <w:tmpl w:val="C076209E"/>
    <w:lvl w:ilvl="0" w:tplc="C220D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 w15:restartNumberingAfterBreak="0">
    <w:nsid w:val="29EF69D2"/>
    <w:multiLevelType w:val="hybridMultilevel"/>
    <w:tmpl w:val="C8004CC0"/>
    <w:lvl w:ilvl="0" w:tplc="E258DADA">
      <w:start w:val="1"/>
      <w:numFmt w:val="bullet"/>
      <w:lvlText w:val="▪"/>
      <w:lvlJc w:val="left"/>
      <w:pPr>
        <w:ind w:left="1457" w:hanging="360"/>
      </w:pPr>
      <w:rPr>
        <w:rFonts w:ascii="Calibri" w:hAnsi="Calibri" w:hint="default"/>
      </w:rPr>
    </w:lvl>
    <w:lvl w:ilvl="1" w:tplc="04090003">
      <w:start w:val="1"/>
      <w:numFmt w:val="bullet"/>
      <w:lvlText w:val="o"/>
      <w:lvlJc w:val="left"/>
      <w:pPr>
        <w:ind w:left="2177" w:hanging="360"/>
      </w:pPr>
      <w:rPr>
        <w:rFonts w:ascii="Courier New" w:hAnsi="Courier New" w:cs="Courier New" w:hint="default"/>
      </w:rPr>
    </w:lvl>
    <w:lvl w:ilvl="2" w:tplc="04090005">
      <w:start w:val="1"/>
      <w:numFmt w:val="bullet"/>
      <w:lvlText w:val=""/>
      <w:lvlJc w:val="left"/>
      <w:pPr>
        <w:ind w:left="2897" w:hanging="360"/>
      </w:pPr>
      <w:rPr>
        <w:rFonts w:ascii="Wingdings" w:hAnsi="Wingdings" w:hint="default"/>
      </w:rPr>
    </w:lvl>
    <w:lvl w:ilvl="3" w:tplc="04090001">
      <w:start w:val="1"/>
      <w:numFmt w:val="bullet"/>
      <w:lvlText w:val=""/>
      <w:lvlJc w:val="left"/>
      <w:pPr>
        <w:ind w:left="3617" w:hanging="360"/>
      </w:pPr>
      <w:rPr>
        <w:rFonts w:ascii="Symbol" w:hAnsi="Symbol" w:hint="default"/>
      </w:rPr>
    </w:lvl>
    <w:lvl w:ilvl="4" w:tplc="04090003">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 w15:restartNumberingAfterBreak="0">
    <w:nsid w:val="3DCD13B5"/>
    <w:multiLevelType w:val="multilevel"/>
    <w:tmpl w:val="66F67A7C"/>
    <w:lvl w:ilvl="0">
      <w:start w:val="6"/>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F0C7186"/>
    <w:multiLevelType w:val="multilevel"/>
    <w:tmpl w:val="EE2226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E941108"/>
    <w:multiLevelType w:val="hybridMultilevel"/>
    <w:tmpl w:val="AA7CD7B0"/>
    <w:lvl w:ilvl="0" w:tplc="507C05E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1"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2" w15:restartNumberingAfterBreak="0">
    <w:nsid w:val="7D115313"/>
    <w:multiLevelType w:val="multilevel"/>
    <w:tmpl w:val="1C4622D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2"/>
  </w:num>
  <w:num w:numId="3">
    <w:abstractNumId w:val="10"/>
  </w:num>
  <w:num w:numId="4">
    <w:abstractNumId w:val="11"/>
  </w:num>
  <w:num w:numId="5">
    <w:abstractNumId w:val="7"/>
  </w:num>
  <w:num w:numId="6">
    <w:abstractNumId w:val="6"/>
  </w:num>
  <w:num w:numId="7">
    <w:abstractNumId w:val="2"/>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num>
  <w:num w:numId="12">
    <w:abstractNumId w:val="9"/>
  </w:num>
  <w:num w:numId="13">
    <w:abstractNumId w:val="5"/>
  </w:num>
  <w:num w:numId="14">
    <w:abstractNumId w:val="1"/>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4"/>
  </w:num>
  <w:num w:numId="3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2A3E"/>
    <w:rsid w:val="00010E1A"/>
    <w:rsid w:val="0001269C"/>
    <w:rsid w:val="00013924"/>
    <w:rsid w:val="00015633"/>
    <w:rsid w:val="000208CE"/>
    <w:rsid w:val="000222DB"/>
    <w:rsid w:val="00024794"/>
    <w:rsid w:val="0002536C"/>
    <w:rsid w:val="00025DE7"/>
    <w:rsid w:val="000274C3"/>
    <w:rsid w:val="000333BE"/>
    <w:rsid w:val="0003381E"/>
    <w:rsid w:val="0003384E"/>
    <w:rsid w:val="000352E8"/>
    <w:rsid w:val="00042BC4"/>
    <w:rsid w:val="000450FE"/>
    <w:rsid w:val="00046A73"/>
    <w:rsid w:val="00050550"/>
    <w:rsid w:val="00053F8D"/>
    <w:rsid w:val="000648E7"/>
    <w:rsid w:val="00064A6F"/>
    <w:rsid w:val="000701F1"/>
    <w:rsid w:val="00070A5C"/>
    <w:rsid w:val="00071989"/>
    <w:rsid w:val="00075AD2"/>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A6F5A"/>
    <w:rsid w:val="000B027C"/>
    <w:rsid w:val="000B6582"/>
    <w:rsid w:val="000B7B46"/>
    <w:rsid w:val="000C0C3C"/>
    <w:rsid w:val="000C38B1"/>
    <w:rsid w:val="000C3C86"/>
    <w:rsid w:val="000C4EAB"/>
    <w:rsid w:val="000C7433"/>
    <w:rsid w:val="000D4464"/>
    <w:rsid w:val="000D5864"/>
    <w:rsid w:val="000D719F"/>
    <w:rsid w:val="000D7763"/>
    <w:rsid w:val="000E2DDE"/>
    <w:rsid w:val="000E5C72"/>
    <w:rsid w:val="000F5F03"/>
    <w:rsid w:val="00110C11"/>
    <w:rsid w:val="00112D2E"/>
    <w:rsid w:val="00113474"/>
    <w:rsid w:val="00113941"/>
    <w:rsid w:val="00123330"/>
    <w:rsid w:val="001244C8"/>
    <w:rsid w:val="00125ED5"/>
    <w:rsid w:val="00126C3E"/>
    <w:rsid w:val="00126CFD"/>
    <w:rsid w:val="00127396"/>
    <w:rsid w:val="00130F25"/>
    <w:rsid w:val="00144153"/>
    <w:rsid w:val="0014610C"/>
    <w:rsid w:val="00150794"/>
    <w:rsid w:val="00150A83"/>
    <w:rsid w:val="001531B5"/>
    <w:rsid w:val="001541DB"/>
    <w:rsid w:val="00154E36"/>
    <w:rsid w:val="001553C2"/>
    <w:rsid w:val="001574C8"/>
    <w:rsid w:val="00164186"/>
    <w:rsid w:val="0016777A"/>
    <w:rsid w:val="00170940"/>
    <w:rsid w:val="00174739"/>
    <w:rsid w:val="00174C8D"/>
    <w:rsid w:val="001751D5"/>
    <w:rsid w:val="0017643B"/>
    <w:rsid w:val="00177BB0"/>
    <w:rsid w:val="00180D86"/>
    <w:rsid w:val="0018275F"/>
    <w:rsid w:val="0019579A"/>
    <w:rsid w:val="00196407"/>
    <w:rsid w:val="001A4127"/>
    <w:rsid w:val="001A64FC"/>
    <w:rsid w:val="001B51BD"/>
    <w:rsid w:val="001B77A3"/>
    <w:rsid w:val="001C2BE4"/>
    <w:rsid w:val="001C55B5"/>
    <w:rsid w:val="001C7B0A"/>
    <w:rsid w:val="001D0783"/>
    <w:rsid w:val="001D3D57"/>
    <w:rsid w:val="001D4C9F"/>
    <w:rsid w:val="001D5B7F"/>
    <w:rsid w:val="001D692B"/>
    <w:rsid w:val="001D784B"/>
    <w:rsid w:val="001E3690"/>
    <w:rsid w:val="001E3946"/>
    <w:rsid w:val="001E4809"/>
    <w:rsid w:val="001E4C59"/>
    <w:rsid w:val="001E5B5F"/>
    <w:rsid w:val="001F0228"/>
    <w:rsid w:val="001F20FC"/>
    <w:rsid w:val="001F310F"/>
    <w:rsid w:val="001F47C8"/>
    <w:rsid w:val="001F7F5E"/>
    <w:rsid w:val="00202F81"/>
    <w:rsid w:val="00206A35"/>
    <w:rsid w:val="0022151F"/>
    <w:rsid w:val="00226297"/>
    <w:rsid w:val="00231A23"/>
    <w:rsid w:val="00236DB2"/>
    <w:rsid w:val="00251A5B"/>
    <w:rsid w:val="002539AC"/>
    <w:rsid w:val="002545B8"/>
    <w:rsid w:val="00257A8D"/>
    <w:rsid w:val="00260743"/>
    <w:rsid w:val="00260939"/>
    <w:rsid w:val="002613D5"/>
    <w:rsid w:val="00262054"/>
    <w:rsid w:val="00265187"/>
    <w:rsid w:val="0027058A"/>
    <w:rsid w:val="0027253B"/>
    <w:rsid w:val="00273819"/>
    <w:rsid w:val="00280952"/>
    <w:rsid w:val="00291A41"/>
    <w:rsid w:val="00292627"/>
    <w:rsid w:val="00293484"/>
    <w:rsid w:val="00294865"/>
    <w:rsid w:val="00294CBA"/>
    <w:rsid w:val="00295345"/>
    <w:rsid w:val="00295A85"/>
    <w:rsid w:val="002B15CA"/>
    <w:rsid w:val="002B2368"/>
    <w:rsid w:val="002B37E0"/>
    <w:rsid w:val="002B6817"/>
    <w:rsid w:val="002C076E"/>
    <w:rsid w:val="002C3339"/>
    <w:rsid w:val="002C3D2E"/>
    <w:rsid w:val="002C4B0F"/>
    <w:rsid w:val="002C737E"/>
    <w:rsid w:val="002D0165"/>
    <w:rsid w:val="002D05AE"/>
    <w:rsid w:val="002D0A01"/>
    <w:rsid w:val="002D111E"/>
    <w:rsid w:val="002D33E4"/>
    <w:rsid w:val="002E0372"/>
    <w:rsid w:val="002E0B9B"/>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17E70"/>
    <w:rsid w:val="003223A8"/>
    <w:rsid w:val="00327126"/>
    <w:rsid w:val="00327C1C"/>
    <w:rsid w:val="00330C3E"/>
    <w:rsid w:val="0033267C"/>
    <w:rsid w:val="003326A4"/>
    <w:rsid w:val="003327BF"/>
    <w:rsid w:val="00334B91"/>
    <w:rsid w:val="00346779"/>
    <w:rsid w:val="00347D39"/>
    <w:rsid w:val="00352FCF"/>
    <w:rsid w:val="00361005"/>
    <w:rsid w:val="003655D9"/>
    <w:rsid w:val="00366E3B"/>
    <w:rsid w:val="0036768E"/>
    <w:rsid w:val="003715CB"/>
    <w:rsid w:val="00371D80"/>
    <w:rsid w:val="00383301"/>
    <w:rsid w:val="00387DEA"/>
    <w:rsid w:val="00394F1B"/>
    <w:rsid w:val="003A5FCE"/>
    <w:rsid w:val="003B02ED"/>
    <w:rsid w:val="003B1A41"/>
    <w:rsid w:val="003B1B97"/>
    <w:rsid w:val="003C208B"/>
    <w:rsid w:val="003C369B"/>
    <w:rsid w:val="003C54A9"/>
    <w:rsid w:val="003C6BD0"/>
    <w:rsid w:val="003C740A"/>
    <w:rsid w:val="003D061E"/>
    <w:rsid w:val="003D14D0"/>
    <w:rsid w:val="003D15C7"/>
    <w:rsid w:val="003D3CF7"/>
    <w:rsid w:val="003D3FDF"/>
    <w:rsid w:val="003D4277"/>
    <w:rsid w:val="003D5293"/>
    <w:rsid w:val="003D61D1"/>
    <w:rsid w:val="003E0025"/>
    <w:rsid w:val="003E0357"/>
    <w:rsid w:val="003E261A"/>
    <w:rsid w:val="003F3138"/>
    <w:rsid w:val="003F4ED4"/>
    <w:rsid w:val="003F6F9C"/>
    <w:rsid w:val="004007D5"/>
    <w:rsid w:val="00411071"/>
    <w:rsid w:val="004138B9"/>
    <w:rsid w:val="0041786C"/>
    <w:rsid w:val="00417C20"/>
    <w:rsid w:val="004238EB"/>
    <w:rsid w:val="0042473D"/>
    <w:rsid w:val="00424830"/>
    <w:rsid w:val="00426114"/>
    <w:rsid w:val="00426B75"/>
    <w:rsid w:val="0044624C"/>
    <w:rsid w:val="00446580"/>
    <w:rsid w:val="004468A8"/>
    <w:rsid w:val="00447CC2"/>
    <w:rsid w:val="00447F6C"/>
    <w:rsid w:val="00450002"/>
    <w:rsid w:val="0045046C"/>
    <w:rsid w:val="0045374C"/>
    <w:rsid w:val="004619E9"/>
    <w:rsid w:val="004633A9"/>
    <w:rsid w:val="00470459"/>
    <w:rsid w:val="00472C85"/>
    <w:rsid w:val="004822FE"/>
    <w:rsid w:val="00482674"/>
    <w:rsid w:val="00487F42"/>
    <w:rsid w:val="004929C4"/>
    <w:rsid w:val="00494D9C"/>
    <w:rsid w:val="00495A5D"/>
    <w:rsid w:val="004A2C4F"/>
    <w:rsid w:val="004A3F9E"/>
    <w:rsid w:val="004A572D"/>
    <w:rsid w:val="004A659F"/>
    <w:rsid w:val="004B04D8"/>
    <w:rsid w:val="004B1238"/>
    <w:rsid w:val="004B5BE6"/>
    <w:rsid w:val="004B5CD6"/>
    <w:rsid w:val="004C0007"/>
    <w:rsid w:val="004C3241"/>
    <w:rsid w:val="004C5CA3"/>
    <w:rsid w:val="004E3E87"/>
    <w:rsid w:val="004E424D"/>
    <w:rsid w:val="004E6108"/>
    <w:rsid w:val="004E757E"/>
    <w:rsid w:val="004F0595"/>
    <w:rsid w:val="004F49AE"/>
    <w:rsid w:val="0050230A"/>
    <w:rsid w:val="0050312F"/>
    <w:rsid w:val="00506772"/>
    <w:rsid w:val="00506F7A"/>
    <w:rsid w:val="005110E0"/>
    <w:rsid w:val="00512A74"/>
    <w:rsid w:val="00521131"/>
    <w:rsid w:val="0052274F"/>
    <w:rsid w:val="00522E09"/>
    <w:rsid w:val="00523E8C"/>
    <w:rsid w:val="0052522A"/>
    <w:rsid w:val="005259D7"/>
    <w:rsid w:val="00532ECB"/>
    <w:rsid w:val="00532F7D"/>
    <w:rsid w:val="005429CA"/>
    <w:rsid w:val="00544D86"/>
    <w:rsid w:val="00550D3C"/>
    <w:rsid w:val="00552A6B"/>
    <w:rsid w:val="00552E71"/>
    <w:rsid w:val="005533F0"/>
    <w:rsid w:val="0055514A"/>
    <w:rsid w:val="005563BA"/>
    <w:rsid w:val="0055650A"/>
    <w:rsid w:val="00557362"/>
    <w:rsid w:val="005618E7"/>
    <w:rsid w:val="00561E6D"/>
    <w:rsid w:val="00565CDC"/>
    <w:rsid w:val="005670FD"/>
    <w:rsid w:val="00571B19"/>
    <w:rsid w:val="00572507"/>
    <w:rsid w:val="00573345"/>
    <w:rsid w:val="005742DF"/>
    <w:rsid w:val="00574B8F"/>
    <w:rsid w:val="0057759A"/>
    <w:rsid w:val="00584CF5"/>
    <w:rsid w:val="00586CB8"/>
    <w:rsid w:val="00593B76"/>
    <w:rsid w:val="00596ADD"/>
    <w:rsid w:val="005976FC"/>
    <w:rsid w:val="005A075B"/>
    <w:rsid w:val="005A3DD9"/>
    <w:rsid w:val="005A57BF"/>
    <w:rsid w:val="005A683B"/>
    <w:rsid w:val="005B4D32"/>
    <w:rsid w:val="005B6A7C"/>
    <w:rsid w:val="005B6FAD"/>
    <w:rsid w:val="005C0591"/>
    <w:rsid w:val="005C0B0A"/>
    <w:rsid w:val="005C10A0"/>
    <w:rsid w:val="005C2A36"/>
    <w:rsid w:val="005C363F"/>
    <w:rsid w:val="005C3D3F"/>
    <w:rsid w:val="005C682E"/>
    <w:rsid w:val="005D2E2B"/>
    <w:rsid w:val="005D34AA"/>
    <w:rsid w:val="005D4379"/>
    <w:rsid w:val="005D5D4F"/>
    <w:rsid w:val="005E02B9"/>
    <w:rsid w:val="005E1155"/>
    <w:rsid w:val="005E1A4E"/>
    <w:rsid w:val="005E2BA9"/>
    <w:rsid w:val="005E3DDA"/>
    <w:rsid w:val="005E4DC4"/>
    <w:rsid w:val="005E4E9A"/>
    <w:rsid w:val="005E63BA"/>
    <w:rsid w:val="005E7A61"/>
    <w:rsid w:val="005F64DD"/>
    <w:rsid w:val="005F6504"/>
    <w:rsid w:val="006018FB"/>
    <w:rsid w:val="00602407"/>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2518"/>
    <w:rsid w:val="0066519A"/>
    <w:rsid w:val="00665EBE"/>
    <w:rsid w:val="00670C79"/>
    <w:rsid w:val="0067377A"/>
    <w:rsid w:val="006751F1"/>
    <w:rsid w:val="0067598D"/>
    <w:rsid w:val="0067672D"/>
    <w:rsid w:val="006800CB"/>
    <w:rsid w:val="00680EF0"/>
    <w:rsid w:val="00681424"/>
    <w:rsid w:val="006858E5"/>
    <w:rsid w:val="0068750B"/>
    <w:rsid w:val="00687D7A"/>
    <w:rsid w:val="006913EA"/>
    <w:rsid w:val="006946F7"/>
    <w:rsid w:val="00696B26"/>
    <w:rsid w:val="006A2F9B"/>
    <w:rsid w:val="006A5BD3"/>
    <w:rsid w:val="006A71F7"/>
    <w:rsid w:val="006B3415"/>
    <w:rsid w:val="006B3F9C"/>
    <w:rsid w:val="006B6A69"/>
    <w:rsid w:val="006B745A"/>
    <w:rsid w:val="006B7CE7"/>
    <w:rsid w:val="006C1D9F"/>
    <w:rsid w:val="006C3483"/>
    <w:rsid w:val="006C4D8F"/>
    <w:rsid w:val="006D4B08"/>
    <w:rsid w:val="006D4E25"/>
    <w:rsid w:val="006D59C2"/>
    <w:rsid w:val="006E2505"/>
    <w:rsid w:val="006E2C22"/>
    <w:rsid w:val="006E7645"/>
    <w:rsid w:val="006F33DC"/>
    <w:rsid w:val="006F7F7B"/>
    <w:rsid w:val="007031D7"/>
    <w:rsid w:val="007040A4"/>
    <w:rsid w:val="007113C9"/>
    <w:rsid w:val="0071361A"/>
    <w:rsid w:val="00715252"/>
    <w:rsid w:val="00721C39"/>
    <w:rsid w:val="00723BE6"/>
    <w:rsid w:val="00724232"/>
    <w:rsid w:val="00724C3D"/>
    <w:rsid w:val="00727098"/>
    <w:rsid w:val="00730A4D"/>
    <w:rsid w:val="007310CB"/>
    <w:rsid w:val="00732F2F"/>
    <w:rsid w:val="0073413F"/>
    <w:rsid w:val="00735B02"/>
    <w:rsid w:val="00735D0E"/>
    <w:rsid w:val="00736740"/>
    <w:rsid w:val="00736C4F"/>
    <w:rsid w:val="00737635"/>
    <w:rsid w:val="00737F90"/>
    <w:rsid w:val="007402E7"/>
    <w:rsid w:val="007440EB"/>
    <w:rsid w:val="007463F1"/>
    <w:rsid w:val="0074659C"/>
    <w:rsid w:val="0075032C"/>
    <w:rsid w:val="00750665"/>
    <w:rsid w:val="00751ED1"/>
    <w:rsid w:val="00753466"/>
    <w:rsid w:val="007553E1"/>
    <w:rsid w:val="00755958"/>
    <w:rsid w:val="00762975"/>
    <w:rsid w:val="00764739"/>
    <w:rsid w:val="00775E6A"/>
    <w:rsid w:val="00776586"/>
    <w:rsid w:val="0078450A"/>
    <w:rsid w:val="0078792F"/>
    <w:rsid w:val="00791741"/>
    <w:rsid w:val="007919D8"/>
    <w:rsid w:val="00791AD5"/>
    <w:rsid w:val="00792323"/>
    <w:rsid w:val="0079477B"/>
    <w:rsid w:val="00794B70"/>
    <w:rsid w:val="007A0299"/>
    <w:rsid w:val="007A1BA6"/>
    <w:rsid w:val="007A3468"/>
    <w:rsid w:val="007A413F"/>
    <w:rsid w:val="007A607B"/>
    <w:rsid w:val="007A627A"/>
    <w:rsid w:val="007B048F"/>
    <w:rsid w:val="007B13B6"/>
    <w:rsid w:val="007B1F32"/>
    <w:rsid w:val="007B200D"/>
    <w:rsid w:val="007B6EBF"/>
    <w:rsid w:val="007B792A"/>
    <w:rsid w:val="007C3EA8"/>
    <w:rsid w:val="007C46E3"/>
    <w:rsid w:val="007C561F"/>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07C30"/>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C65"/>
    <w:rsid w:val="00847D72"/>
    <w:rsid w:val="00851184"/>
    <w:rsid w:val="00855832"/>
    <w:rsid w:val="0086453D"/>
    <w:rsid w:val="008649B1"/>
    <w:rsid w:val="00872967"/>
    <w:rsid w:val="00890A2D"/>
    <w:rsid w:val="008921D7"/>
    <w:rsid w:val="00897AC6"/>
    <w:rsid w:val="00897F48"/>
    <w:rsid w:val="008A3242"/>
    <w:rsid w:val="008A3EC7"/>
    <w:rsid w:val="008A575D"/>
    <w:rsid w:val="008A6CDC"/>
    <w:rsid w:val="008A7ACE"/>
    <w:rsid w:val="008B0BAA"/>
    <w:rsid w:val="008B5738"/>
    <w:rsid w:val="008C2850"/>
    <w:rsid w:val="008C2A59"/>
    <w:rsid w:val="008C2D58"/>
    <w:rsid w:val="008C3B32"/>
    <w:rsid w:val="008C425D"/>
    <w:rsid w:val="008C5343"/>
    <w:rsid w:val="008C6D69"/>
    <w:rsid w:val="008D1B77"/>
    <w:rsid w:val="008D2BBD"/>
    <w:rsid w:val="008D3067"/>
    <w:rsid w:val="008D34BA"/>
    <w:rsid w:val="008D6AC8"/>
    <w:rsid w:val="008D7A70"/>
    <w:rsid w:val="008E00E3"/>
    <w:rsid w:val="008E3268"/>
    <w:rsid w:val="008E4B2F"/>
    <w:rsid w:val="008E6DCD"/>
    <w:rsid w:val="008F4C5A"/>
    <w:rsid w:val="008F7539"/>
    <w:rsid w:val="00914E3E"/>
    <w:rsid w:val="00915C34"/>
    <w:rsid w:val="009204DD"/>
    <w:rsid w:val="009230C2"/>
    <w:rsid w:val="00923245"/>
    <w:rsid w:val="009242FA"/>
    <w:rsid w:val="00924427"/>
    <w:rsid w:val="00924C28"/>
    <w:rsid w:val="00933641"/>
    <w:rsid w:val="00936754"/>
    <w:rsid w:val="009375CB"/>
    <w:rsid w:val="009402B1"/>
    <w:rsid w:val="00943759"/>
    <w:rsid w:val="00945D84"/>
    <w:rsid w:val="00947E1D"/>
    <w:rsid w:val="00950DD4"/>
    <w:rsid w:val="00953B13"/>
    <w:rsid w:val="00954D04"/>
    <w:rsid w:val="00956369"/>
    <w:rsid w:val="0095738C"/>
    <w:rsid w:val="00960D1A"/>
    <w:rsid w:val="009615E6"/>
    <w:rsid w:val="0096616D"/>
    <w:rsid w:val="00970DAE"/>
    <w:rsid w:val="0098455D"/>
    <w:rsid w:val="00984CA6"/>
    <w:rsid w:val="009857EC"/>
    <w:rsid w:val="00986C1D"/>
    <w:rsid w:val="00992BB1"/>
    <w:rsid w:val="00993175"/>
    <w:rsid w:val="00993807"/>
    <w:rsid w:val="009A0E93"/>
    <w:rsid w:val="009A320C"/>
    <w:rsid w:val="009A38B9"/>
    <w:rsid w:val="009A3B1B"/>
    <w:rsid w:val="009A47E8"/>
    <w:rsid w:val="009A7BB2"/>
    <w:rsid w:val="009B0DF8"/>
    <w:rsid w:val="009B328B"/>
    <w:rsid w:val="009B350E"/>
    <w:rsid w:val="009B6BE8"/>
    <w:rsid w:val="009B70B5"/>
    <w:rsid w:val="009C1887"/>
    <w:rsid w:val="009C3981"/>
    <w:rsid w:val="009C410A"/>
    <w:rsid w:val="009C42EC"/>
    <w:rsid w:val="009C51B9"/>
    <w:rsid w:val="009C534A"/>
    <w:rsid w:val="009D165C"/>
    <w:rsid w:val="009D22BE"/>
    <w:rsid w:val="009D29E7"/>
    <w:rsid w:val="009F2D00"/>
    <w:rsid w:val="009F7162"/>
    <w:rsid w:val="009F7400"/>
    <w:rsid w:val="00A01AC8"/>
    <w:rsid w:val="00A031B5"/>
    <w:rsid w:val="00A032C8"/>
    <w:rsid w:val="00A052FF"/>
    <w:rsid w:val="00A0711D"/>
    <w:rsid w:val="00A07CE6"/>
    <w:rsid w:val="00A11DA4"/>
    <w:rsid w:val="00A215E8"/>
    <w:rsid w:val="00A2369A"/>
    <w:rsid w:val="00A31D47"/>
    <w:rsid w:val="00A33135"/>
    <w:rsid w:val="00A33B0A"/>
    <w:rsid w:val="00A36189"/>
    <w:rsid w:val="00A37381"/>
    <w:rsid w:val="00A41585"/>
    <w:rsid w:val="00A43394"/>
    <w:rsid w:val="00A51E75"/>
    <w:rsid w:val="00A528A6"/>
    <w:rsid w:val="00A61E4C"/>
    <w:rsid w:val="00A61ED6"/>
    <w:rsid w:val="00A62638"/>
    <w:rsid w:val="00A651D7"/>
    <w:rsid w:val="00A70B42"/>
    <w:rsid w:val="00A72152"/>
    <w:rsid w:val="00A73566"/>
    <w:rsid w:val="00A745E1"/>
    <w:rsid w:val="00A74996"/>
    <w:rsid w:val="00A80A6B"/>
    <w:rsid w:val="00A860D1"/>
    <w:rsid w:val="00A93C6A"/>
    <w:rsid w:val="00A94872"/>
    <w:rsid w:val="00AA059B"/>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0A3C"/>
    <w:rsid w:val="00AE73B4"/>
    <w:rsid w:val="00AF0B9D"/>
    <w:rsid w:val="00AF0FA4"/>
    <w:rsid w:val="00AF14F9"/>
    <w:rsid w:val="00AF48A6"/>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34317"/>
    <w:rsid w:val="00B4053D"/>
    <w:rsid w:val="00B41CE7"/>
    <w:rsid w:val="00B43748"/>
    <w:rsid w:val="00B43C03"/>
    <w:rsid w:val="00B43EBD"/>
    <w:rsid w:val="00B44536"/>
    <w:rsid w:val="00B459C5"/>
    <w:rsid w:val="00B51946"/>
    <w:rsid w:val="00B524AA"/>
    <w:rsid w:val="00B52776"/>
    <w:rsid w:val="00B55398"/>
    <w:rsid w:val="00B5542E"/>
    <w:rsid w:val="00B56598"/>
    <w:rsid w:val="00B6232E"/>
    <w:rsid w:val="00B626EA"/>
    <w:rsid w:val="00B62C03"/>
    <w:rsid w:val="00B63958"/>
    <w:rsid w:val="00B700F7"/>
    <w:rsid w:val="00B720D2"/>
    <w:rsid w:val="00B7346A"/>
    <w:rsid w:val="00B73D0E"/>
    <w:rsid w:val="00B76AD5"/>
    <w:rsid w:val="00B84431"/>
    <w:rsid w:val="00B91F23"/>
    <w:rsid w:val="00B97347"/>
    <w:rsid w:val="00B97B4B"/>
    <w:rsid w:val="00BA7996"/>
    <w:rsid w:val="00BB64C1"/>
    <w:rsid w:val="00BC09D7"/>
    <w:rsid w:val="00BC1743"/>
    <w:rsid w:val="00BC7AC4"/>
    <w:rsid w:val="00BD1262"/>
    <w:rsid w:val="00BD2402"/>
    <w:rsid w:val="00BD3214"/>
    <w:rsid w:val="00BD3793"/>
    <w:rsid w:val="00BD3EA5"/>
    <w:rsid w:val="00BD4215"/>
    <w:rsid w:val="00BD451F"/>
    <w:rsid w:val="00BD4713"/>
    <w:rsid w:val="00BD5FFC"/>
    <w:rsid w:val="00BD7937"/>
    <w:rsid w:val="00BE0A4A"/>
    <w:rsid w:val="00BE259C"/>
    <w:rsid w:val="00BE401A"/>
    <w:rsid w:val="00BE489D"/>
    <w:rsid w:val="00BE6B87"/>
    <w:rsid w:val="00BE7407"/>
    <w:rsid w:val="00BF27F5"/>
    <w:rsid w:val="00BF7B75"/>
    <w:rsid w:val="00C0112E"/>
    <w:rsid w:val="00C01458"/>
    <w:rsid w:val="00C02308"/>
    <w:rsid w:val="00C10E61"/>
    <w:rsid w:val="00C13831"/>
    <w:rsid w:val="00C165CD"/>
    <w:rsid w:val="00C1695E"/>
    <w:rsid w:val="00C210D8"/>
    <w:rsid w:val="00C2188B"/>
    <w:rsid w:val="00C24789"/>
    <w:rsid w:val="00C31165"/>
    <w:rsid w:val="00C32458"/>
    <w:rsid w:val="00C33210"/>
    <w:rsid w:val="00C332EE"/>
    <w:rsid w:val="00C369B5"/>
    <w:rsid w:val="00C369E8"/>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1F2D"/>
    <w:rsid w:val="00C7494E"/>
    <w:rsid w:val="00C74CA3"/>
    <w:rsid w:val="00C74CE8"/>
    <w:rsid w:val="00C82D74"/>
    <w:rsid w:val="00C879FF"/>
    <w:rsid w:val="00C9109A"/>
    <w:rsid w:val="00C946AB"/>
    <w:rsid w:val="00CA0F62"/>
    <w:rsid w:val="00CA4841"/>
    <w:rsid w:val="00CB2324"/>
    <w:rsid w:val="00CB2D89"/>
    <w:rsid w:val="00CC1421"/>
    <w:rsid w:val="00CC50D6"/>
    <w:rsid w:val="00CC666E"/>
    <w:rsid w:val="00CC6969"/>
    <w:rsid w:val="00CD240F"/>
    <w:rsid w:val="00CD3973"/>
    <w:rsid w:val="00CD5D2A"/>
    <w:rsid w:val="00CE0376"/>
    <w:rsid w:val="00CE37C7"/>
    <w:rsid w:val="00CE3C27"/>
    <w:rsid w:val="00CE599A"/>
    <w:rsid w:val="00CF0266"/>
    <w:rsid w:val="00CF4F91"/>
    <w:rsid w:val="00CF6952"/>
    <w:rsid w:val="00D00287"/>
    <w:rsid w:val="00D009AE"/>
    <w:rsid w:val="00D022BF"/>
    <w:rsid w:val="00D04174"/>
    <w:rsid w:val="00D053D5"/>
    <w:rsid w:val="00D10A86"/>
    <w:rsid w:val="00D206B3"/>
    <w:rsid w:val="00D20F66"/>
    <w:rsid w:val="00D22C39"/>
    <w:rsid w:val="00D26BCE"/>
    <w:rsid w:val="00D27443"/>
    <w:rsid w:val="00D37E27"/>
    <w:rsid w:val="00D54D90"/>
    <w:rsid w:val="00D56045"/>
    <w:rsid w:val="00D573B2"/>
    <w:rsid w:val="00D602F7"/>
    <w:rsid w:val="00D61099"/>
    <w:rsid w:val="00D636EF"/>
    <w:rsid w:val="00D6606E"/>
    <w:rsid w:val="00D6623B"/>
    <w:rsid w:val="00D66CD5"/>
    <w:rsid w:val="00D70889"/>
    <w:rsid w:val="00D71AA9"/>
    <w:rsid w:val="00D749B0"/>
    <w:rsid w:val="00D74F6F"/>
    <w:rsid w:val="00D76F37"/>
    <w:rsid w:val="00D813B2"/>
    <w:rsid w:val="00D82106"/>
    <w:rsid w:val="00D8216D"/>
    <w:rsid w:val="00D829AF"/>
    <w:rsid w:val="00D83877"/>
    <w:rsid w:val="00D843D0"/>
    <w:rsid w:val="00D8530B"/>
    <w:rsid w:val="00D85438"/>
    <w:rsid w:val="00D87A7B"/>
    <w:rsid w:val="00D90A1A"/>
    <w:rsid w:val="00D90E72"/>
    <w:rsid w:val="00D93BA2"/>
    <w:rsid w:val="00DA04D8"/>
    <w:rsid w:val="00DA4101"/>
    <w:rsid w:val="00DA4DC9"/>
    <w:rsid w:val="00DA5D93"/>
    <w:rsid w:val="00DB1A99"/>
    <w:rsid w:val="00DC0A10"/>
    <w:rsid w:val="00DC2472"/>
    <w:rsid w:val="00DC3E9D"/>
    <w:rsid w:val="00DD1729"/>
    <w:rsid w:val="00DD2E19"/>
    <w:rsid w:val="00DD7807"/>
    <w:rsid w:val="00DE185F"/>
    <w:rsid w:val="00DE2526"/>
    <w:rsid w:val="00DE79DB"/>
    <w:rsid w:val="00DF1623"/>
    <w:rsid w:val="00DF3C71"/>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6DF1"/>
    <w:rsid w:val="00E62289"/>
    <w:rsid w:val="00E64322"/>
    <w:rsid w:val="00E65AE1"/>
    <w:rsid w:val="00E66D90"/>
    <w:rsid w:val="00E72C45"/>
    <w:rsid w:val="00E82848"/>
    <w:rsid w:val="00E84A4E"/>
    <w:rsid w:val="00E860F5"/>
    <w:rsid w:val="00E8781D"/>
    <w:rsid w:val="00E90109"/>
    <w:rsid w:val="00E9342E"/>
    <w:rsid w:val="00EA009D"/>
    <w:rsid w:val="00EA3057"/>
    <w:rsid w:val="00EA58B4"/>
    <w:rsid w:val="00EA6AD5"/>
    <w:rsid w:val="00EB2106"/>
    <w:rsid w:val="00EB2A77"/>
    <w:rsid w:val="00EB2D3E"/>
    <w:rsid w:val="00EB7C80"/>
    <w:rsid w:val="00EC0630"/>
    <w:rsid w:val="00EC0BE1"/>
    <w:rsid w:val="00EC217E"/>
    <w:rsid w:val="00EC392A"/>
    <w:rsid w:val="00EC4368"/>
    <w:rsid w:val="00EC5CDC"/>
    <w:rsid w:val="00EC7926"/>
    <w:rsid w:val="00ED0DFE"/>
    <w:rsid w:val="00ED1066"/>
    <w:rsid w:val="00ED2F17"/>
    <w:rsid w:val="00ED37E6"/>
    <w:rsid w:val="00ED37F3"/>
    <w:rsid w:val="00ED4061"/>
    <w:rsid w:val="00ED6036"/>
    <w:rsid w:val="00ED6252"/>
    <w:rsid w:val="00EE3629"/>
    <w:rsid w:val="00EE3DFE"/>
    <w:rsid w:val="00EE410D"/>
    <w:rsid w:val="00EE43CF"/>
    <w:rsid w:val="00EF480F"/>
    <w:rsid w:val="00EF6B3F"/>
    <w:rsid w:val="00F002AE"/>
    <w:rsid w:val="00F00C50"/>
    <w:rsid w:val="00F11041"/>
    <w:rsid w:val="00F1221B"/>
    <w:rsid w:val="00F12586"/>
    <w:rsid w:val="00F14B36"/>
    <w:rsid w:val="00F2203F"/>
    <w:rsid w:val="00F221EF"/>
    <w:rsid w:val="00F22408"/>
    <w:rsid w:val="00F23118"/>
    <w:rsid w:val="00F239AE"/>
    <w:rsid w:val="00F257E2"/>
    <w:rsid w:val="00F26A88"/>
    <w:rsid w:val="00F27C91"/>
    <w:rsid w:val="00F31045"/>
    <w:rsid w:val="00F33BFB"/>
    <w:rsid w:val="00F33E8E"/>
    <w:rsid w:val="00F40DF0"/>
    <w:rsid w:val="00F42723"/>
    <w:rsid w:val="00F54683"/>
    <w:rsid w:val="00F55F7E"/>
    <w:rsid w:val="00F5641A"/>
    <w:rsid w:val="00F61F33"/>
    <w:rsid w:val="00F62DD9"/>
    <w:rsid w:val="00F639EA"/>
    <w:rsid w:val="00F64E18"/>
    <w:rsid w:val="00F67855"/>
    <w:rsid w:val="00F70D97"/>
    <w:rsid w:val="00F7463B"/>
    <w:rsid w:val="00F74B12"/>
    <w:rsid w:val="00F759FA"/>
    <w:rsid w:val="00F80B47"/>
    <w:rsid w:val="00F82018"/>
    <w:rsid w:val="00F82556"/>
    <w:rsid w:val="00F831CB"/>
    <w:rsid w:val="00F83C38"/>
    <w:rsid w:val="00FA3E65"/>
    <w:rsid w:val="00FA3F45"/>
    <w:rsid w:val="00FA442D"/>
    <w:rsid w:val="00FA7522"/>
    <w:rsid w:val="00FB14E1"/>
    <w:rsid w:val="00FB21FE"/>
    <w:rsid w:val="00FB6FEA"/>
    <w:rsid w:val="00FC0105"/>
    <w:rsid w:val="00FC4809"/>
    <w:rsid w:val="00FC4BE1"/>
    <w:rsid w:val="00FD3BF7"/>
    <w:rsid w:val="00FE1F11"/>
    <w:rsid w:val="00FE25FB"/>
    <w:rsid w:val="00FE2723"/>
    <w:rsid w:val="00FF02DE"/>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0E4211"/>
  <w15:docId w15:val="{DAA423E9-B27E-4DA5-A5DE-22757164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D8216D"/>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Arial" w:hAnsi="Arial" w:cs="Arial"/>
      <w:b/>
      <w:bCs/>
      <w:caps/>
      <w:szCs w:val="20"/>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D8216D"/>
    <w:rPr>
      <w:rFonts w:ascii="Arial" w:eastAsia="Times New Roman" w:hAnsi="Arial"/>
      <w:b/>
      <w:bCs/>
      <w:caps/>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2">
    <w:name w:val="Body Text 2"/>
    <w:basedOn w:val="Normal"/>
    <w:link w:val="BodyText2Char"/>
    <w:uiPriority w:val="99"/>
    <w:semiHidden/>
    <w:unhideWhenUsed/>
    <w:rsid w:val="00F759FA"/>
    <w:pPr>
      <w:spacing w:after="120" w:line="480" w:lineRule="auto"/>
    </w:pPr>
  </w:style>
  <w:style w:type="character" w:customStyle="1" w:styleId="BodyText2Char">
    <w:name w:val="Body Text 2 Char"/>
    <w:basedOn w:val="DefaultParagraphFont"/>
    <w:link w:val="BodyText2"/>
    <w:uiPriority w:val="99"/>
    <w:semiHidden/>
    <w:rsid w:val="00F759FA"/>
    <w:rPr>
      <w:rFonts w:ascii="Times New Roman" w:eastAsia="Times New Roman" w:hAnsi="Times New Roman" w:cs="Traditional Arabic"/>
      <w:szCs w:val="24"/>
    </w:rPr>
  </w:style>
  <w:style w:type="paragraph" w:styleId="NormalWeb">
    <w:name w:val="Normal (Web)"/>
    <w:basedOn w:val="Normal"/>
    <w:uiPriority w:val="99"/>
    <w:semiHidden/>
    <w:unhideWhenUsed/>
    <w:rsid w:val="00A43394"/>
    <w:pPr>
      <w:bidi w:val="0"/>
      <w:spacing w:before="100" w:beforeAutospacing="1" w:after="100" w:afterAutospacing="1"/>
    </w:pPr>
    <w:rPr>
      <w:rFonts w:eastAsiaTheme="minorEastAsia" w:cs="Times New Roman"/>
      <w:sz w:val="24"/>
    </w:rPr>
  </w:style>
  <w:style w:type="paragraph" w:styleId="BodyText">
    <w:name w:val="Body Text"/>
    <w:basedOn w:val="Normal"/>
    <w:link w:val="BodyTextChar"/>
    <w:uiPriority w:val="99"/>
    <w:semiHidden/>
    <w:unhideWhenUsed/>
    <w:rsid w:val="00A43394"/>
    <w:pPr>
      <w:spacing w:after="120"/>
    </w:pPr>
  </w:style>
  <w:style w:type="character" w:customStyle="1" w:styleId="BodyTextChar">
    <w:name w:val="Body Text Char"/>
    <w:basedOn w:val="DefaultParagraphFont"/>
    <w:link w:val="BodyText"/>
    <w:uiPriority w:val="99"/>
    <w:semiHidden/>
    <w:rsid w:val="00A43394"/>
    <w:rPr>
      <w:rFonts w:ascii="Times New Roman" w:eastAsia="Times New Roman" w:hAnsi="Times New Roman" w:cs="Traditional Arabic"/>
      <w:szCs w:val="24"/>
    </w:rPr>
  </w:style>
  <w:style w:type="table" w:customStyle="1" w:styleId="TableGrid1">
    <w:name w:val="Table Grid1"/>
    <w:basedOn w:val="TableNormal"/>
    <w:next w:val="TableGrid"/>
    <w:uiPriority w:val="1"/>
    <w:rsid w:val="003D427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094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91133232">
      <w:bodyDiv w:val="1"/>
      <w:marLeft w:val="0"/>
      <w:marRight w:val="0"/>
      <w:marTop w:val="0"/>
      <w:marBottom w:val="0"/>
      <w:divBdr>
        <w:top w:val="none" w:sz="0" w:space="0" w:color="auto"/>
        <w:left w:val="none" w:sz="0" w:space="0" w:color="auto"/>
        <w:bottom w:val="none" w:sz="0" w:space="0" w:color="auto"/>
        <w:right w:val="none" w:sz="0" w:space="0" w:color="auto"/>
      </w:divBdr>
    </w:div>
    <w:div w:id="303200934">
      <w:bodyDiv w:val="1"/>
      <w:marLeft w:val="0"/>
      <w:marRight w:val="0"/>
      <w:marTop w:val="0"/>
      <w:marBottom w:val="0"/>
      <w:divBdr>
        <w:top w:val="none" w:sz="0" w:space="0" w:color="auto"/>
        <w:left w:val="none" w:sz="0" w:space="0" w:color="auto"/>
        <w:bottom w:val="none" w:sz="0" w:space="0" w:color="auto"/>
        <w:right w:val="none" w:sz="0" w:space="0" w:color="auto"/>
      </w:divBdr>
    </w:div>
    <w:div w:id="61028278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265450">
      <w:bodyDiv w:val="1"/>
      <w:marLeft w:val="0"/>
      <w:marRight w:val="0"/>
      <w:marTop w:val="0"/>
      <w:marBottom w:val="0"/>
      <w:divBdr>
        <w:top w:val="none" w:sz="0" w:space="0" w:color="auto"/>
        <w:left w:val="none" w:sz="0" w:space="0" w:color="auto"/>
        <w:bottom w:val="none" w:sz="0" w:space="0" w:color="auto"/>
        <w:right w:val="none" w:sz="0" w:space="0" w:color="auto"/>
      </w:divBdr>
    </w:div>
    <w:div w:id="192630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image" Target="media/image21.png"/><Relationship Id="rId21" Type="http://schemas.openxmlformats.org/officeDocument/2006/relationships/oleObject" Target="embeddings/oleObject6.bin"/><Relationship Id="rId34" Type="http://schemas.openxmlformats.org/officeDocument/2006/relationships/image" Target="media/image17.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wmf"/><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oleObject" Target="embeddings/oleObject9.bin"/><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oleObject" Target="embeddings/oleObject11.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image" Target="media/image18.wmf"/><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emf"/><Relationship Id="rId1" Type="http://schemas.openxmlformats.org/officeDocument/2006/relationships/image" Target="media/image24.jpeg"/><Relationship Id="rId4"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35C81-C743-4E9A-B3ED-0B95A8EEE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26</Pages>
  <Words>3640</Words>
  <Characters>20753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24345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M.Aahmadzadeh</dc:creator>
  <cp:lastModifiedBy>Rima Ebrahimi</cp:lastModifiedBy>
  <cp:revision>60</cp:revision>
  <cp:lastPrinted>2024-12-25T06:07:00Z</cp:lastPrinted>
  <dcterms:created xsi:type="dcterms:W3CDTF">2023-01-28T06:02:00Z</dcterms:created>
  <dcterms:modified xsi:type="dcterms:W3CDTF">2024-12-25T06:07:00Z</dcterms:modified>
</cp:coreProperties>
</file>