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82D5C" w:rsidRPr="00F63120" w:rsidRDefault="00582D5C">
      <w:pPr>
        <w:bidi w:val="0"/>
        <w:rPr>
          <w:strike/>
          <w:rtl/>
          <w:lang w:bidi="fa-IR"/>
        </w:rPr>
      </w:pPr>
    </w:p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61"/>
        <w:gridCol w:w="1290"/>
        <w:gridCol w:w="1999"/>
        <w:gridCol w:w="1486"/>
        <w:gridCol w:w="1456"/>
        <w:gridCol w:w="1823"/>
        <w:gridCol w:w="1698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5954" w:rsidRPr="002E3F67" w:rsidRDefault="00035954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  <w:r w:rsidR="002163F3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ALCULATION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N</w:t>
            </w:r>
            <w:r w:rsidR="002163F3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OTE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2163F3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FOR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2E3F67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LEAN GLYCOL STORAGE TANK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(TK-2</w:t>
            </w:r>
            <w:r w:rsidR="002E3F67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102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B341A0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5D6F9D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0E2E1E" w:rsidRDefault="005D6F9D" w:rsidP="005D6F9D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</w:t>
            </w: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0E2E1E" w:rsidRDefault="005D6F9D" w:rsidP="005D6F9D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FEB</w:t>
            </w:r>
            <w:r>
              <w:rPr>
                <w:rFonts w:ascii="Arial" w:hAnsi="Arial" w:cs="Arial"/>
                <w:szCs w:val="20"/>
              </w:rPr>
              <w:t>. 2024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0E2E1E" w:rsidRDefault="005D6F9D" w:rsidP="005D6F9D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</w:t>
            </w:r>
            <w:r>
              <w:rPr>
                <w:rFonts w:ascii="Arial" w:hAnsi="Arial" w:cs="Arial"/>
                <w:szCs w:val="20"/>
              </w:rPr>
              <w:t>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C66E37" w:rsidRDefault="005D6F9D" w:rsidP="005D6F9D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0E2E1E" w:rsidRDefault="005D6F9D" w:rsidP="005D6F9D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2918D6" w:rsidRDefault="005D6F9D" w:rsidP="005D6F9D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  <w:proofErr w:type="gram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D6F9D" w:rsidRPr="00B341A0" w:rsidRDefault="005D6F9D" w:rsidP="005D6F9D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5D6F9D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0E2E1E" w:rsidRDefault="005D6F9D" w:rsidP="005D6F9D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0E2E1E" w:rsidRDefault="005D6F9D" w:rsidP="005D6F9D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JAN. 2024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0E2E1E" w:rsidRDefault="005D6F9D" w:rsidP="005D6F9D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C66E37" w:rsidRDefault="005D6F9D" w:rsidP="005D6F9D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0E2E1E" w:rsidRDefault="005D6F9D" w:rsidP="005D6F9D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2918D6" w:rsidRDefault="005D6F9D" w:rsidP="005D6F9D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  <w:proofErr w:type="gram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D6F9D" w:rsidRPr="000E2E1E" w:rsidRDefault="005D6F9D" w:rsidP="005D6F9D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D6F9D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CD3973" w:rsidRDefault="005D6F9D" w:rsidP="005D6F9D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CD3973" w:rsidRDefault="005D6F9D" w:rsidP="005D6F9D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CD3973" w:rsidRDefault="005D6F9D" w:rsidP="005D6F9D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CD3973" w:rsidRDefault="005D6F9D" w:rsidP="005D6F9D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CD3973" w:rsidRDefault="005D6F9D" w:rsidP="005D6F9D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6F9D" w:rsidRPr="00CD3973" w:rsidRDefault="005D6F9D" w:rsidP="005D6F9D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D6F9D" w:rsidRPr="00CD3973" w:rsidRDefault="005D6F9D" w:rsidP="005D6F9D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 </w:t>
            </w:r>
          </w:p>
        </w:tc>
      </w:tr>
      <w:tr w:rsidR="005D6F9D" w:rsidRPr="00FB14E1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2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F9D" w:rsidRPr="00FB14E1" w:rsidRDefault="005D6F9D" w:rsidP="005D6F9D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6F9D" w:rsidRPr="0045129D" w:rsidRDefault="005D6F9D" w:rsidP="005D6F9D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t xml:space="preserve"> </w:t>
            </w:r>
            <w:r w:rsidRPr="00446DF5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F0Z-7091</w:t>
            </w:r>
            <w:r>
              <w:rPr>
                <w:rFonts w:cstheme="minorBidi"/>
                <w:b/>
                <w:bCs/>
                <w:color w:val="000000"/>
                <w:sz w:val="17"/>
                <w:szCs w:val="17"/>
              </w:rPr>
              <w:t>35</w:t>
            </w:r>
          </w:p>
        </w:tc>
      </w:tr>
      <w:tr w:rsidR="005D6F9D" w:rsidRPr="00FB14E1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67" w:type="dxa"/>
            <w:gridSpan w:val="2"/>
            <w:tcBorders>
              <w:top w:val="single" w:sz="4" w:space="0" w:color="auto"/>
              <w:right w:val="nil"/>
            </w:tcBorders>
          </w:tcPr>
          <w:p w:rsidR="005D6F9D" w:rsidRPr="00FB14E1" w:rsidRDefault="005D6F9D" w:rsidP="005D6F9D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2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5D6F9D" w:rsidRDefault="005D6F9D" w:rsidP="005D6F9D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5D6F9D" w:rsidRPr="00C10E61" w:rsidRDefault="005D6F9D" w:rsidP="005D6F9D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5D6F9D" w:rsidRPr="00C10E61" w:rsidRDefault="005D6F9D" w:rsidP="005D6F9D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5D6F9D" w:rsidRPr="00C10E61" w:rsidRDefault="005D6F9D" w:rsidP="005D6F9D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5D6F9D" w:rsidRPr="00C10E61" w:rsidRDefault="005D6F9D" w:rsidP="005D6F9D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5D6F9D" w:rsidRPr="00C10E61" w:rsidRDefault="005D6F9D" w:rsidP="005D6F9D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5D6F9D" w:rsidRPr="00C10E61" w:rsidRDefault="005D6F9D" w:rsidP="005D6F9D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5D6F9D" w:rsidRPr="00C10E61" w:rsidRDefault="005D6F9D" w:rsidP="005D6F9D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5D6F9D" w:rsidRPr="00C10E61" w:rsidRDefault="005D6F9D" w:rsidP="005D6F9D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5D6F9D" w:rsidRPr="00C10E61" w:rsidRDefault="005D6F9D" w:rsidP="005D6F9D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5D6F9D" w:rsidRPr="003B1A41" w:rsidRDefault="005D6F9D" w:rsidP="005D6F9D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787"/>
        <w:gridCol w:w="787"/>
        <w:gridCol w:w="787"/>
        <w:gridCol w:w="786"/>
        <w:gridCol w:w="786"/>
        <w:gridCol w:w="786"/>
        <w:gridCol w:w="786"/>
        <w:gridCol w:w="543"/>
        <w:gridCol w:w="630"/>
        <w:gridCol w:w="634"/>
        <w:gridCol w:w="550"/>
        <w:gridCol w:w="551"/>
      </w:tblGrid>
      <w:tr w:rsidR="00737F90" w:rsidRPr="005F03BB" w:rsidTr="00BA21B2">
        <w:trPr>
          <w:trHeight w:hRule="exact" w:val="359"/>
          <w:jc w:val="center"/>
        </w:trPr>
        <w:tc>
          <w:tcPr>
            <w:tcW w:w="787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787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787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787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78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78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786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6646AB" w:rsidRPr="005F03BB" w:rsidTr="00A6700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6646AB" w:rsidRPr="006646AB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A6700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6646AB" w:rsidRPr="006646AB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90540C" w:rsidRDefault="000645A5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645A5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787" w:type="dxa"/>
            <w:vAlign w:val="center"/>
          </w:tcPr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0645A5" w:rsidRPr="000645A5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0645A5" w:rsidRDefault="000645A5" w:rsidP="000645A5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0645A5" w:rsidRPr="005F03BB" w:rsidRDefault="000645A5" w:rsidP="000645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645A5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787" w:type="dxa"/>
            <w:vAlign w:val="center"/>
          </w:tcPr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0645A5" w:rsidRPr="000645A5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0645A5" w:rsidRDefault="000645A5" w:rsidP="000645A5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0645A5" w:rsidRPr="005F03BB" w:rsidRDefault="000645A5" w:rsidP="000645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645A5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787" w:type="dxa"/>
            <w:vAlign w:val="center"/>
          </w:tcPr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0645A5" w:rsidRPr="000645A5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0645A5" w:rsidRDefault="000645A5" w:rsidP="000645A5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0645A5" w:rsidRPr="005F03BB" w:rsidRDefault="000645A5" w:rsidP="000645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645A5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787" w:type="dxa"/>
            <w:vAlign w:val="center"/>
          </w:tcPr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0645A5" w:rsidRPr="000645A5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0645A5" w:rsidRDefault="000645A5" w:rsidP="000645A5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0645A5" w:rsidRPr="005F03BB" w:rsidRDefault="000645A5" w:rsidP="000645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645A5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787" w:type="dxa"/>
            <w:vAlign w:val="center"/>
          </w:tcPr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0645A5" w:rsidRPr="000645A5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0645A5" w:rsidRDefault="000645A5" w:rsidP="000645A5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0645A5" w:rsidRPr="005F03BB" w:rsidRDefault="000645A5" w:rsidP="000645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645A5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787" w:type="dxa"/>
            <w:vAlign w:val="center"/>
          </w:tcPr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0645A5" w:rsidRPr="000645A5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0645A5" w:rsidRPr="005F03BB" w:rsidRDefault="000645A5" w:rsidP="000645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645A5" w:rsidRPr="005F03BB" w:rsidTr="0037383B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787" w:type="dxa"/>
            <w:vAlign w:val="center"/>
          </w:tcPr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0645A5" w:rsidRPr="0071418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418C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0645A5" w:rsidRDefault="000645A5" w:rsidP="000645A5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0645A5" w:rsidRPr="005F03BB" w:rsidRDefault="000645A5" w:rsidP="000645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645A5" w:rsidRPr="005F03BB" w:rsidTr="0037383B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787" w:type="dxa"/>
            <w:vAlign w:val="center"/>
          </w:tcPr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0645A5" w:rsidRPr="0071418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418C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0645A5" w:rsidRDefault="000645A5" w:rsidP="000645A5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0645A5" w:rsidRPr="005F03BB" w:rsidRDefault="000645A5" w:rsidP="000645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645A5" w:rsidRPr="005F03BB" w:rsidTr="0037383B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787" w:type="dxa"/>
            <w:vAlign w:val="center"/>
          </w:tcPr>
          <w:p w:rsidR="000645A5" w:rsidRPr="00290A48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0645A5" w:rsidRPr="0071418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418C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0645A5" w:rsidRDefault="000645A5" w:rsidP="000645A5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0645A5" w:rsidRPr="005F03BB" w:rsidRDefault="000645A5" w:rsidP="000645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0645A5" w:rsidRPr="00A54E86" w:rsidRDefault="000645A5" w:rsidP="000645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0645A5" w:rsidRPr="0090540C" w:rsidRDefault="000645A5" w:rsidP="000645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954B16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787" w:type="dxa"/>
          </w:tcPr>
          <w:p w:rsidR="006646AB" w:rsidRPr="006646AB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Pr="006646AB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954B16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787" w:type="dxa"/>
          </w:tcPr>
          <w:p w:rsidR="006646AB" w:rsidRPr="006646AB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Pr="006646AB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922EFC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922EFC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F9784F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787" w:type="dxa"/>
            <w:vAlign w:val="center"/>
          </w:tcPr>
          <w:p w:rsidR="006646AB" w:rsidRPr="00290A48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6646AB" w:rsidRDefault="006646AB" w:rsidP="006646AB">
            <w:pPr>
              <w:jc w:val="center"/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646AB" w:rsidRPr="005F03BB" w:rsidTr="00BA21B2">
        <w:trPr>
          <w:trHeight w:hRule="exact" w:val="177"/>
          <w:jc w:val="center"/>
        </w:trPr>
        <w:tc>
          <w:tcPr>
            <w:tcW w:w="787" w:type="dxa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646AB" w:rsidRPr="005F03BB" w:rsidRDefault="006646AB" w:rsidP="006646A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6646AB" w:rsidRPr="00A54E86" w:rsidRDefault="006646AB" w:rsidP="006646A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6646AB" w:rsidRPr="0090540C" w:rsidRDefault="006646AB" w:rsidP="006646A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B13AF4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87652937" w:history="1">
        <w:r w:rsidR="00B13AF4" w:rsidRPr="00A30CE9">
          <w:rPr>
            <w:rStyle w:val="Hyperlink"/>
          </w:rPr>
          <w:t>1.0</w:t>
        </w:r>
        <w:r w:rsidR="00B13AF4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="00B13AF4" w:rsidRPr="00A30CE9">
          <w:rPr>
            <w:rStyle w:val="Hyperlink"/>
          </w:rPr>
          <w:t>INTRODUCTION</w:t>
        </w:r>
        <w:r w:rsidR="00B13AF4">
          <w:rPr>
            <w:webHidden/>
          </w:rPr>
          <w:tab/>
        </w:r>
        <w:r w:rsidR="00B13AF4">
          <w:rPr>
            <w:webHidden/>
          </w:rPr>
          <w:fldChar w:fldCharType="begin"/>
        </w:r>
        <w:r w:rsidR="00B13AF4">
          <w:rPr>
            <w:webHidden/>
          </w:rPr>
          <w:instrText xml:space="preserve"> PAGEREF _Toc187652937 \h </w:instrText>
        </w:r>
        <w:r w:rsidR="00B13AF4">
          <w:rPr>
            <w:webHidden/>
          </w:rPr>
        </w:r>
        <w:r w:rsidR="00B13AF4">
          <w:rPr>
            <w:webHidden/>
          </w:rPr>
          <w:fldChar w:fldCharType="separate"/>
        </w:r>
        <w:r w:rsidR="00B13AF4">
          <w:rPr>
            <w:webHidden/>
          </w:rPr>
          <w:t>7</w:t>
        </w:r>
        <w:r w:rsidR="00B13AF4"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38" w:history="1">
        <w:r w:rsidRPr="00A30CE9">
          <w:rPr>
            <w:rStyle w:val="Hyperlink"/>
          </w:rPr>
          <w:t>2.0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Scope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39" w:history="1">
        <w:r w:rsidRPr="00A30CE9">
          <w:rPr>
            <w:rStyle w:val="Hyperlink"/>
          </w:rPr>
          <w:t>3.0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NORMATIVE REFERENCE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3" w:history="1">
        <w:r w:rsidRPr="00A30CE9">
          <w:rPr>
            <w:rStyle w:val="Hyperlink"/>
          </w:rPr>
          <w:t>4.0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Material properties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4" w:history="1">
        <w:r w:rsidRPr="00A30CE9">
          <w:rPr>
            <w:rStyle w:val="Hyperlink"/>
          </w:rPr>
          <w:t>5.0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Computer software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5" w:history="1">
        <w:r w:rsidRPr="00A30CE9">
          <w:rPr>
            <w:rStyle w:val="Hyperlink"/>
          </w:rPr>
          <w:t>6.0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Geometry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7" w:history="1">
        <w:r w:rsidRPr="00A30CE9">
          <w:rPr>
            <w:rStyle w:val="Hyperlink"/>
          </w:rPr>
          <w:t>7.0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DESIGN LOAD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55" w:history="1">
        <w:r w:rsidRPr="00A30CE9">
          <w:rPr>
            <w:rStyle w:val="Hyperlink"/>
          </w:rPr>
          <w:t>8.0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Design Load Combinations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56" w:history="1">
        <w:r w:rsidRPr="00A30CE9">
          <w:rPr>
            <w:rStyle w:val="Hyperlink"/>
          </w:rPr>
          <w:t>9.0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Tank ANALYSIS AND DESIGN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66" w:history="1">
        <w:r w:rsidRPr="00A30CE9">
          <w:rPr>
            <w:rStyle w:val="Hyperlink"/>
          </w:rPr>
          <w:t>10.0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ATTACHMENTS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55832" w:rsidRPr="004E686A" w:rsidRDefault="008A3242" w:rsidP="00F707EB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r>
        <w:rPr>
          <w:rFonts w:ascii="Arial" w:hAnsi="Arial" w:cs="Arial"/>
          <w:szCs w:val="22"/>
          <w:lang w:bidi="fa-IR"/>
        </w:rPr>
        <w:br w:type="page"/>
      </w:r>
      <w:r w:rsidR="005C32A9">
        <w:rPr>
          <w:rFonts w:ascii="Arial" w:hAnsi="Arial" w:cs="Arial"/>
          <w:szCs w:val="22"/>
          <w:lang w:bidi="fa-IR"/>
        </w:rPr>
        <w:lastRenderedPageBreak/>
        <w:t xml:space="preserve"> </w:t>
      </w:r>
      <w:bookmarkStart w:id="0" w:name="_Toc343327774"/>
      <w:bookmarkStart w:id="1" w:name="_Toc325006571"/>
      <w:bookmarkStart w:id="2" w:name="_Toc328298189"/>
      <w:bookmarkStart w:id="3" w:name="_Toc187652937"/>
      <w:r w:rsidR="00855832" w:rsidRPr="004E686A">
        <w:rPr>
          <w:rFonts w:ascii="Arial" w:hAnsi="Arial" w:cs="Arial"/>
          <w:b/>
          <w:bCs/>
          <w:caps/>
          <w:kern w:val="28"/>
          <w:sz w:val="24"/>
        </w:rPr>
        <w:t>INTRODUCTION</w:t>
      </w:r>
      <w:bookmarkEnd w:id="0"/>
      <w:bookmarkEnd w:id="1"/>
      <w:bookmarkEnd w:id="2"/>
      <w:bookmarkEnd w:id="3"/>
    </w:p>
    <w:p w:rsidR="00A012AD" w:rsidRPr="00A012AD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bookmarkStart w:id="4" w:name="_Toc343001687"/>
      <w:bookmarkStart w:id="5" w:name="_Toc343327775"/>
      <w:r w:rsidRPr="00A012AD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</w:t>
      </w:r>
      <w:proofErr w:type="spellStart"/>
      <w:r w:rsidRPr="00A012AD">
        <w:rPr>
          <w:rFonts w:cstheme="minorBidi"/>
          <w:szCs w:val="22"/>
          <w:lang w:val="en-GB"/>
        </w:rPr>
        <w:t>Genaveh</w:t>
      </w:r>
      <w:proofErr w:type="spellEnd"/>
      <w:r w:rsidRPr="00A012AD">
        <w:rPr>
          <w:rFonts w:cstheme="minorBidi"/>
          <w:szCs w:val="22"/>
          <w:lang w:val="en-GB"/>
        </w:rPr>
        <w:t xml:space="preserve"> city. </w:t>
      </w:r>
    </w:p>
    <w:p w:rsidR="00661159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123E66">
        <w:rPr>
          <w:rFonts w:cstheme="minorBidi"/>
          <w:szCs w:val="22"/>
          <w:lang w:val="en-GB"/>
        </w:rPr>
        <w:t xml:space="preserve">defined </w:t>
      </w:r>
      <w:r w:rsidRPr="00A012AD">
        <w:rPr>
          <w:rFonts w:cstheme="minorBidi"/>
          <w:szCs w:val="22"/>
          <w:lang w:val="en-GB"/>
        </w:rPr>
        <w:t xml:space="preserve">by NIOC/NISOC and awarded to Petro Iran Development Company (PEDCO). </w:t>
      </w:r>
      <w:proofErr w:type="gramStart"/>
      <w:r w:rsidRPr="00A012AD">
        <w:rPr>
          <w:rFonts w:cstheme="minorBidi"/>
          <w:szCs w:val="22"/>
          <w:lang w:val="en-GB"/>
        </w:rPr>
        <w:t>Also</w:t>
      </w:r>
      <w:proofErr w:type="gramEnd"/>
      <w:r w:rsidRPr="00A012AD">
        <w:rPr>
          <w:rFonts w:cstheme="minorBidi"/>
          <w:szCs w:val="22"/>
          <w:lang w:val="en-GB"/>
        </w:rPr>
        <w:t xml:space="preserve"> PEDCO (as General Contractor) has assigned the EPC-packages of the Project to "</w:t>
      </w:r>
      <w:proofErr w:type="spellStart"/>
      <w:r w:rsidRPr="00A012AD">
        <w:rPr>
          <w:rFonts w:cstheme="minorBidi"/>
          <w:szCs w:val="22"/>
          <w:lang w:val="en-GB"/>
        </w:rPr>
        <w:t>Hirgan</w:t>
      </w:r>
      <w:proofErr w:type="spellEnd"/>
      <w:r w:rsidRPr="00A012AD">
        <w:rPr>
          <w:rFonts w:cstheme="minorBidi"/>
          <w:szCs w:val="22"/>
          <w:lang w:val="en-GB"/>
        </w:rPr>
        <w:t xml:space="preserve"> Energy - Design and Inspection" JV.</w:t>
      </w:r>
      <w:bookmarkStart w:id="6" w:name="_Toc343327080"/>
      <w:bookmarkStart w:id="7" w:name="_Toc343327777"/>
      <w:bookmarkStart w:id="8" w:name="_Toc328298191"/>
      <w:bookmarkStart w:id="9" w:name="_Toc259347570"/>
      <w:bookmarkStart w:id="10" w:name="_Toc292715166"/>
      <w:bookmarkStart w:id="11" w:name="_Toc325006574"/>
      <w:bookmarkEnd w:id="4"/>
      <w:bookmarkEnd w:id="5"/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123E66" w:rsidRDefault="000D7DBD" w:rsidP="00123E6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2" w:name="_Toc43881104"/>
      <w:bookmarkStart w:id="13" w:name="_Toc187652938"/>
      <w:bookmarkEnd w:id="6"/>
      <w:bookmarkEnd w:id="7"/>
      <w:bookmarkEnd w:id="8"/>
      <w:bookmarkEnd w:id="9"/>
      <w:bookmarkEnd w:id="10"/>
      <w:bookmarkEnd w:id="11"/>
      <w:r w:rsidRPr="00306222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2"/>
      <w:bookmarkEnd w:id="13"/>
    </w:p>
    <w:p w:rsidR="00A76A0F" w:rsidRDefault="00A76A0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This report covers design of </w:t>
      </w:r>
      <w:r w:rsidR="00EB33DC" w:rsidRPr="00EB33DC">
        <w:rPr>
          <w:rFonts w:cstheme="minorBidi"/>
          <w:szCs w:val="22"/>
          <w:lang w:val="en-GB"/>
        </w:rPr>
        <w:t>Lean Glycol Storage Tank (TK-2102)</w:t>
      </w:r>
      <w:r w:rsidRPr="00123E66">
        <w:rPr>
          <w:rFonts w:cstheme="minorBidi"/>
          <w:szCs w:val="22"/>
          <w:lang w:val="en-GB"/>
        </w:rPr>
        <w:t>. The calculation of foundation is performed using “SAP” software.</w:t>
      </w:r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306222" w:rsidRDefault="00A012A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4" w:name="_Toc187652939"/>
      <w:r w:rsidRPr="00306222">
        <w:rPr>
          <w:rFonts w:ascii="Arial" w:hAnsi="Arial" w:cs="Arial"/>
          <w:b/>
          <w:bCs/>
          <w:caps/>
          <w:kern w:val="28"/>
          <w:sz w:val="24"/>
        </w:rPr>
        <w:t>NORMATIVE REFERENCE</w:t>
      </w:r>
      <w:bookmarkEnd w:id="14"/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5" w:name="_Toc343001691"/>
      <w:bookmarkStart w:id="16" w:name="_Toc343327082"/>
      <w:bookmarkStart w:id="17" w:name="_Toc343327779"/>
      <w:bookmarkStart w:id="18" w:name="_Toc518745780"/>
      <w:bookmarkStart w:id="19" w:name="_Toc107647693"/>
      <w:bookmarkStart w:id="20" w:name="_Toc167783018"/>
      <w:bookmarkStart w:id="21" w:name="_Toc167783573"/>
      <w:bookmarkStart w:id="22" w:name="_Toc187584895"/>
      <w:bookmarkStart w:id="23" w:name="_Toc187585528"/>
      <w:bookmarkStart w:id="24" w:name="_Toc187652940"/>
      <w:r w:rsidRPr="003109E7">
        <w:rPr>
          <w:b/>
          <w:bCs/>
        </w:rPr>
        <w:t>Local Codes and Standards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BE6153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6 “Iranian National Building Code</w:t>
      </w:r>
    </w:p>
    <w:p w:rsidR="00A012AD" w:rsidRPr="00123E66" w:rsidRDefault="0084090C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</w:t>
      </w:r>
      <w:r w:rsidR="00A012AD" w:rsidRPr="00123E66">
        <w:rPr>
          <w:rFonts w:cstheme="minorBidi"/>
          <w:szCs w:val="22"/>
          <w:lang w:val="en-GB"/>
        </w:rPr>
        <w:t>NBC Part 7 “Iranian National Building Code</w:t>
      </w:r>
    </w:p>
    <w:p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9 “Iranian National Building Code</w:t>
      </w:r>
    </w:p>
    <w:p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10 “Iranian National Building Code</w:t>
      </w:r>
    </w:p>
    <w:p w:rsidR="00A012AD" w:rsidRPr="00123E66" w:rsidRDefault="00616885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Iranian Seismic Design Code for Petroleum </w:t>
      </w:r>
      <w:proofErr w:type="gramStart"/>
      <w:r w:rsidRPr="00123E66">
        <w:rPr>
          <w:rFonts w:cstheme="minorBidi"/>
          <w:szCs w:val="22"/>
          <w:lang w:val="en-GB"/>
        </w:rPr>
        <w:t>Facilities(</w:t>
      </w:r>
      <w:proofErr w:type="gramEnd"/>
      <w:r w:rsidRPr="00123E66">
        <w:rPr>
          <w:rFonts w:cstheme="minorBidi"/>
          <w:szCs w:val="22"/>
          <w:lang w:val="en-GB"/>
        </w:rPr>
        <w:t>3rd</w:t>
      </w:r>
      <w:r w:rsidR="009010BE" w:rsidRPr="00123E66">
        <w:rPr>
          <w:rFonts w:cstheme="minorBidi"/>
          <w:szCs w:val="22"/>
          <w:lang w:val="en-GB"/>
        </w:rPr>
        <w:t xml:space="preserve"> edition</w:t>
      </w:r>
      <w:r w:rsidR="00C170D2" w:rsidRPr="00123E66">
        <w:rPr>
          <w:rFonts w:cstheme="minorBidi"/>
          <w:szCs w:val="22"/>
          <w:lang w:val="en-GB"/>
        </w:rPr>
        <w:t>)</w:t>
      </w:r>
    </w:p>
    <w:p w:rsidR="002A51C4" w:rsidRPr="002A51C4" w:rsidRDefault="002A51C4" w:rsidP="002A51C4">
      <w:pPr>
        <w:widowControl w:val="0"/>
        <w:bidi w:val="0"/>
        <w:snapToGrid w:val="0"/>
        <w:spacing w:before="240" w:after="240" w:line="300" w:lineRule="atLeast"/>
        <w:ind w:left="1080" w:right="576"/>
        <w:rPr>
          <w:rFonts w:cstheme="minorBidi"/>
          <w:color w:val="000000" w:themeColor="text1"/>
          <w:szCs w:val="22"/>
          <w:lang w:val="en-GB"/>
        </w:rPr>
      </w:pPr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25" w:name="_Toc343001692"/>
      <w:bookmarkStart w:id="26" w:name="_Toc343327083"/>
      <w:bookmarkStart w:id="27" w:name="_Toc343327780"/>
      <w:bookmarkStart w:id="28" w:name="_Toc518745781"/>
      <w:bookmarkStart w:id="29" w:name="_Toc107647694"/>
      <w:bookmarkStart w:id="30" w:name="_Toc167783019"/>
      <w:bookmarkStart w:id="31" w:name="_Toc167783574"/>
      <w:bookmarkStart w:id="32" w:name="_Toc187584896"/>
      <w:bookmarkStart w:id="33" w:name="_Toc187585529"/>
      <w:bookmarkStart w:id="34" w:name="_Toc187652941"/>
      <w:r w:rsidRPr="003109E7">
        <w:rPr>
          <w:b/>
          <w:bCs/>
        </w:rPr>
        <w:t>International Codes and Standards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35" w:name="_Toc325006576"/>
      <w:bookmarkStart w:id="36" w:name="_Toc343001693"/>
      <w:bookmarkStart w:id="37" w:name="_Toc343327084"/>
      <w:bookmarkStart w:id="38" w:name="_Toc343327781"/>
      <w:r w:rsidRPr="00123E66">
        <w:rPr>
          <w:rFonts w:cstheme="minorBidi"/>
          <w:szCs w:val="22"/>
          <w:lang w:val="en-GB"/>
        </w:rPr>
        <w:t>ASCE 7</w:t>
      </w:r>
      <w:r w:rsidR="009010BE" w:rsidRPr="00123E66">
        <w:rPr>
          <w:rFonts w:cstheme="minorBidi"/>
          <w:szCs w:val="22"/>
          <w:lang w:val="en-GB"/>
        </w:rPr>
        <w:t>-10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="009010BE" w:rsidRPr="00123E66">
        <w:rPr>
          <w:rFonts w:cstheme="minorBidi"/>
          <w:szCs w:val="22"/>
          <w:lang w:val="en-GB"/>
        </w:rPr>
        <w:t>“</w:t>
      </w:r>
      <w:r w:rsidRPr="00123E66">
        <w:rPr>
          <w:rFonts w:cstheme="minorBidi"/>
          <w:szCs w:val="22"/>
          <w:lang w:val="en-GB"/>
        </w:rPr>
        <w:t>Minimum Design Loads and Associated Criteria for Buildings and Other Structures-Ameri</w:t>
      </w:r>
      <w:r w:rsidR="00BE6153" w:rsidRPr="00123E66">
        <w:rPr>
          <w:rFonts w:cstheme="minorBidi"/>
          <w:szCs w:val="22"/>
          <w:lang w:val="en-GB"/>
        </w:rPr>
        <w:t>can Society of Civil Engineers</w:t>
      </w:r>
      <w:r w:rsidR="009010BE" w:rsidRPr="00123E66">
        <w:rPr>
          <w:rFonts w:cstheme="minorBidi"/>
          <w:szCs w:val="22"/>
          <w:lang w:val="en-GB"/>
        </w:rPr>
        <w:t>”.</w:t>
      </w:r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ACI 318. “Building Code Requirements for Reinforced Concrete”, American Concrete Institute.</w:t>
      </w:r>
    </w:p>
    <w:p w:rsidR="000D7DBD" w:rsidRPr="00123E66" w:rsidRDefault="00DC7AE4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AISC 358 </w:t>
      </w:r>
      <w:r w:rsidR="000D7DBD" w:rsidRPr="00123E66">
        <w:rPr>
          <w:rFonts w:cstheme="minorBidi"/>
          <w:szCs w:val="22"/>
          <w:lang w:val="en-GB"/>
        </w:rPr>
        <w:t>“Prequalified Connections for Special and Intermediate Steel Moment Frames for Seismic Applications.” American Institute of Steel Construction, Inc.</w:t>
      </w:r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AISC 360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Pr="00123E66">
        <w:rPr>
          <w:rFonts w:cstheme="minorBidi"/>
          <w:szCs w:val="22"/>
          <w:lang w:val="en-GB"/>
        </w:rPr>
        <w:t>- “Specification for Structural Steel Buildings”. American Institute of Steel Construction, Inc.</w:t>
      </w:r>
    </w:p>
    <w:p w:rsidR="00DC7AE4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snapToGrid w:val="0"/>
          <w:color w:val="00B0F0"/>
          <w:szCs w:val="20"/>
          <w:lang w:eastAsia="en-GB"/>
        </w:rPr>
      </w:pPr>
      <w:bookmarkStart w:id="39" w:name="_Toc518745782"/>
      <w:bookmarkStart w:id="40" w:name="_Toc107647695"/>
      <w:bookmarkStart w:id="41" w:name="_Toc167783020"/>
      <w:bookmarkStart w:id="42" w:name="_Toc167783575"/>
      <w:bookmarkStart w:id="43" w:name="_Toc187584897"/>
      <w:bookmarkStart w:id="44" w:name="_Toc187585530"/>
      <w:bookmarkStart w:id="45" w:name="_Toc187652942"/>
      <w:r w:rsidRPr="003109E7">
        <w:rPr>
          <w:b/>
          <w:bCs/>
        </w:rPr>
        <w:lastRenderedPageBreak/>
        <w:t>The Project Documents</w:t>
      </w:r>
      <w:bookmarkEnd w:id="39"/>
      <w:bookmarkEnd w:id="40"/>
      <w:bookmarkEnd w:id="41"/>
      <w:bookmarkEnd w:id="42"/>
      <w:bookmarkEnd w:id="43"/>
      <w:bookmarkEnd w:id="44"/>
      <w:bookmarkEnd w:id="45"/>
      <w:r w:rsidRPr="00F221EF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</w:p>
    <w:p w:rsidR="00A012AD" w:rsidRPr="00123E66" w:rsidRDefault="00A76A0F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46" w:name="_Toc89766236"/>
      <w:bookmarkStart w:id="47" w:name="_Toc90214141"/>
      <w:bookmarkStart w:id="48" w:name="_Toc107327862"/>
      <w:bookmarkStart w:id="49" w:name="_Toc107647696"/>
      <w:bookmarkStart w:id="50" w:name="_Toc137036509"/>
      <w:r w:rsidRPr="00123E66">
        <w:rPr>
          <w:rFonts w:cstheme="minorBidi"/>
          <w:szCs w:val="22"/>
          <w:lang w:val="en-GB"/>
        </w:rPr>
        <w:t xml:space="preserve">BK-GNRAL-PEDCO-000-ST-SP-0001 </w:t>
      </w:r>
      <w:r w:rsidR="00DC7AE4" w:rsidRPr="00123E66">
        <w:rPr>
          <w:rFonts w:cstheme="minorBidi"/>
          <w:szCs w:val="22"/>
          <w:lang w:val="en-GB"/>
        </w:rPr>
        <w:t>SPECIFICATION FOR CONCRETE WORK</w:t>
      </w:r>
      <w:bookmarkEnd w:id="46"/>
      <w:bookmarkEnd w:id="47"/>
      <w:bookmarkEnd w:id="48"/>
      <w:bookmarkEnd w:id="49"/>
      <w:bookmarkEnd w:id="50"/>
    </w:p>
    <w:p w:rsidR="00501C28" w:rsidRPr="00123E66" w:rsidRDefault="00501C2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BK-GNRAL-PEDCO-000-ST-DC-0001 Structural Design Criteria</w:t>
      </w:r>
    </w:p>
    <w:p w:rsidR="00AE6B77" w:rsidRPr="00123E66" w:rsidRDefault="00B2443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BK-GNRAL-PEDCO-000-CV-SP-0004 Specification </w:t>
      </w:r>
      <w:proofErr w:type="gramStart"/>
      <w:r w:rsidRPr="00123E66">
        <w:rPr>
          <w:rFonts w:cstheme="minorBidi"/>
          <w:szCs w:val="22"/>
          <w:lang w:val="en-GB"/>
        </w:rPr>
        <w:t>For</w:t>
      </w:r>
      <w:proofErr w:type="gramEnd"/>
      <w:r w:rsidRPr="00123E66">
        <w:rPr>
          <w:rFonts w:cstheme="minorBidi"/>
          <w:szCs w:val="22"/>
          <w:lang w:val="en-GB"/>
        </w:rPr>
        <w:t xml:space="preserve"> Earth Work</w:t>
      </w:r>
    </w:p>
    <w:p w:rsidR="00DE37D1" w:rsidRPr="00123E66" w:rsidRDefault="00DE37D1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BK-GCS-PEDCO-120-GT-RT-0001 Geotechnical Investigation Report for Compressor Station</w:t>
      </w:r>
    </w:p>
    <w:p w:rsidR="009010BE" w:rsidRDefault="009010BE" w:rsidP="009010BE">
      <w:pPr>
        <w:rPr>
          <w:lang w:val="en-GB" w:eastAsia="en-GB"/>
        </w:rPr>
      </w:pPr>
    </w:p>
    <w:p w:rsidR="0071619D" w:rsidRPr="009010BE" w:rsidRDefault="0071619D" w:rsidP="009010BE">
      <w:pPr>
        <w:rPr>
          <w:lang w:val="en-GB" w:eastAsia="en-GB"/>
        </w:rPr>
      </w:pPr>
    </w:p>
    <w:p w:rsidR="000D7DBD" w:rsidRPr="00306222" w:rsidRDefault="000D7DB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1" w:name="_Toc253505646"/>
      <w:bookmarkStart w:id="52" w:name="_Toc39312729"/>
      <w:bookmarkStart w:id="53" w:name="_Toc43881108"/>
      <w:bookmarkStart w:id="54" w:name="_Toc187652943"/>
      <w:bookmarkEnd w:id="35"/>
      <w:bookmarkEnd w:id="36"/>
      <w:bookmarkEnd w:id="37"/>
      <w:bookmarkEnd w:id="38"/>
      <w:r w:rsidRPr="00306222">
        <w:rPr>
          <w:rFonts w:ascii="Arial" w:hAnsi="Arial" w:cs="Arial"/>
          <w:b/>
          <w:bCs/>
          <w:caps/>
          <w:kern w:val="28"/>
          <w:sz w:val="24"/>
        </w:rPr>
        <w:t>Material properties</w:t>
      </w:r>
      <w:bookmarkEnd w:id="51"/>
      <w:bookmarkEnd w:id="52"/>
      <w:bookmarkEnd w:id="53"/>
      <w:bookmarkEnd w:id="54"/>
    </w:p>
    <w:p w:rsidR="003748C0" w:rsidRPr="00EE3E59" w:rsidRDefault="000D7DBD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306222">
        <w:rPr>
          <w:rFonts w:cstheme="minorBidi"/>
          <w:szCs w:val="22"/>
          <w:lang w:val="en-GB"/>
        </w:rPr>
        <w:t>Material properties are delivered in the following table</w:t>
      </w:r>
      <w:r w:rsidRPr="00EE3E59"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3765"/>
        <w:gridCol w:w="3915"/>
      </w:tblGrid>
      <w:tr w:rsidR="003748C0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Material properties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Structure and Foundation concrete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3748C0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F’c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300</w:t>
            </w: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kg/cm</w:t>
            </w:r>
            <w:proofErr w:type="gram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²(</w:t>
            </w:r>
            <w:proofErr w:type="gram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28 days cylindrical sample)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Long.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48C0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Trans.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</w:tbl>
    <w:p w:rsidR="00EE3E59" w:rsidRDefault="00EE3E59" w:rsidP="00EE3E59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71619D" w:rsidRPr="00EE3E59" w:rsidRDefault="0071619D" w:rsidP="0071619D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EE3E59" w:rsidRPr="00EE3E59" w:rsidRDefault="00EE3E59" w:rsidP="00EE3E5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5" w:name="_Toc134016980"/>
      <w:bookmarkStart w:id="56" w:name="_Toc187652944"/>
      <w:r w:rsidRPr="00EE3E59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55"/>
      <w:bookmarkEnd w:id="56"/>
    </w:p>
    <w:p w:rsidR="00EE3E59" w:rsidRDefault="00EE3E59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lang w:val="en-GB"/>
        </w:rPr>
        <w:t>Computer’s Software, which is used in structure and foundation analysis and design, are defined in the following table</w:t>
      </w:r>
      <w:r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5800"/>
        <w:gridCol w:w="1880"/>
      </w:tblGrid>
      <w:tr w:rsidR="00EE3E59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Computer software</w:t>
            </w:r>
          </w:p>
        </w:tc>
      </w:tr>
      <w:tr w:rsidR="00EE3E59" w:rsidRPr="005667D8" w:rsidTr="007B0B22">
        <w:trPr>
          <w:trHeight w:val="300"/>
        </w:trPr>
        <w:tc>
          <w:tcPr>
            <w:tcW w:w="5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analysis and design of structure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and foundation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815C1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SAP</w:t>
            </w:r>
            <w:r w:rsidRPr="005667D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EB33DC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  <w:r w:rsidR="00EB33DC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.0</w:t>
            </w:r>
          </w:p>
        </w:tc>
      </w:tr>
    </w:tbl>
    <w:p w:rsidR="000D7DBD" w:rsidRPr="00EE3E59" w:rsidRDefault="00396EB1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rtl/>
          <w:lang w:val="en-GB"/>
        </w:rPr>
        <w:t xml:space="preserve"> </w:t>
      </w:r>
    </w:p>
    <w:p w:rsidR="00DE37D1" w:rsidRPr="006646AB" w:rsidRDefault="00DE37D1" w:rsidP="00DE37D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  <w:highlight w:val="lightGray"/>
        </w:rPr>
      </w:pPr>
      <w:bookmarkStart w:id="57" w:name="_Toc403986420"/>
      <w:bookmarkStart w:id="58" w:name="_Toc120697414"/>
      <w:bookmarkStart w:id="59" w:name="_Toc187652945"/>
      <w:bookmarkStart w:id="60" w:name="_Toc253505649"/>
      <w:r w:rsidRPr="006646AB">
        <w:rPr>
          <w:rFonts w:ascii="Arial" w:hAnsi="Arial" w:cs="Arial"/>
          <w:b/>
          <w:bCs/>
          <w:caps/>
          <w:kern w:val="28"/>
          <w:sz w:val="24"/>
          <w:highlight w:val="lightGray"/>
        </w:rPr>
        <w:lastRenderedPageBreak/>
        <w:t>Geometry</w:t>
      </w:r>
      <w:bookmarkEnd w:id="57"/>
      <w:bookmarkEnd w:id="58"/>
      <w:bookmarkEnd w:id="59"/>
    </w:p>
    <w:p w:rsidR="00483D58" w:rsidRPr="00C5794E" w:rsidRDefault="006646AB" w:rsidP="00483D58">
      <w:pPr>
        <w:keepNext/>
        <w:widowControl w:val="0"/>
        <w:bidi w:val="0"/>
        <w:spacing w:before="240" w:after="240" w:line="276" w:lineRule="auto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1" w:name="_Toc187584901"/>
      <w:bookmarkStart w:id="62" w:name="_Toc187585534"/>
      <w:bookmarkStart w:id="63" w:name="_Toc187652946"/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0F4CA9" wp14:editId="5DFCC27D">
                <wp:simplePos x="0" y="0"/>
                <wp:positionH relativeFrom="margin">
                  <wp:posOffset>266700</wp:posOffset>
                </wp:positionH>
                <wp:positionV relativeFrom="paragraph">
                  <wp:posOffset>276225</wp:posOffset>
                </wp:positionV>
                <wp:extent cx="457200" cy="452120"/>
                <wp:effectExtent l="19050" t="19050" r="38100" b="24130"/>
                <wp:wrapNone/>
                <wp:docPr id="2100226400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F4CA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9" o:spid="_x0000_s1026" type="#_x0000_t5" style="position:absolute;left:0;text-align:left;margin-left:21pt;margin-top:21.75pt;width:36pt;height:35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9C0">
        <w:rPr>
          <w:noProof/>
        </w:rPr>
        <w:drawing>
          <wp:inline distT="0" distB="0" distL="0" distR="0" wp14:anchorId="59806D18" wp14:editId="443405C3">
            <wp:extent cx="3095625" cy="3485422"/>
            <wp:effectExtent l="0" t="0" r="0" b="1270"/>
            <wp:docPr id="162872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22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8041" cy="349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9C0">
        <w:rPr>
          <w:rFonts w:ascii="Arial" w:hAnsi="Arial" w:cs="Arial"/>
          <w:b/>
          <w:bCs/>
          <w:caps/>
          <w:kern w:val="28"/>
          <w:sz w:val="24"/>
        </w:rPr>
        <w:t xml:space="preserve">   </w:t>
      </w:r>
      <w:r w:rsidR="003509C0">
        <w:rPr>
          <w:noProof/>
        </w:rPr>
        <w:drawing>
          <wp:inline distT="0" distB="0" distL="0" distR="0" wp14:anchorId="3182F536" wp14:editId="54CE0726">
            <wp:extent cx="3819525" cy="2101581"/>
            <wp:effectExtent l="0" t="0" r="0" b="0"/>
            <wp:docPr id="79007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65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1496" cy="211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1"/>
      <w:bookmarkEnd w:id="62"/>
      <w:bookmarkEnd w:id="63"/>
    </w:p>
    <w:p w:rsidR="00C31B3E" w:rsidRDefault="00C31B3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</w:t>
      </w:r>
      <w:r w:rsidR="00EA1A0A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2102</w:t>
      </w:r>
    </w:p>
    <w:p w:rsidR="00C31B3E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1558E2" w:rsidRPr="001558E2" w:rsidRDefault="000D7DBD" w:rsidP="001558E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4" w:name="_Toc39312734"/>
      <w:bookmarkStart w:id="65" w:name="_Toc43881111"/>
      <w:bookmarkStart w:id="66" w:name="_Toc187652947"/>
      <w:bookmarkEnd w:id="60"/>
      <w:r w:rsidRPr="00C5794E">
        <w:rPr>
          <w:rFonts w:ascii="Arial" w:hAnsi="Arial" w:cs="Arial"/>
          <w:b/>
          <w:bCs/>
          <w:caps/>
          <w:kern w:val="28"/>
          <w:sz w:val="24"/>
        </w:rPr>
        <w:lastRenderedPageBreak/>
        <w:t>DESIGN LOAD</w:t>
      </w:r>
      <w:bookmarkEnd w:id="64"/>
      <w:bookmarkEnd w:id="65"/>
      <w:bookmarkEnd w:id="66"/>
    </w:p>
    <w:p w:rsidR="001558E2" w:rsidRPr="00EB33DC" w:rsidRDefault="001558E2" w:rsidP="001558E2">
      <w:pPr>
        <w:pStyle w:val="2-Titr2"/>
        <w:numPr>
          <w:ilvl w:val="1"/>
          <w:numId w:val="1"/>
        </w:numPr>
        <w:rPr>
          <w:lang w:bidi="fa-IR"/>
        </w:rPr>
      </w:pPr>
      <w:bookmarkStart w:id="67" w:name="_Toc156725908"/>
      <w:bookmarkStart w:id="68" w:name="_Toc167783026"/>
      <w:bookmarkStart w:id="69" w:name="_Toc167783581"/>
      <w:bookmarkStart w:id="70" w:name="_Toc187584903"/>
      <w:bookmarkStart w:id="71" w:name="_Toc187585536"/>
      <w:bookmarkStart w:id="72" w:name="_Toc187652948"/>
      <w:r w:rsidRPr="00EB33DC">
        <w:rPr>
          <w:lang w:bidi="fa-IR"/>
        </w:rPr>
        <w:t>Load case for tank foundation design</w:t>
      </w:r>
      <w:bookmarkEnd w:id="67"/>
      <w:bookmarkEnd w:id="68"/>
      <w:bookmarkEnd w:id="69"/>
      <w:bookmarkEnd w:id="70"/>
      <w:bookmarkEnd w:id="71"/>
      <w:bookmarkEnd w:id="72"/>
    </w:p>
    <w:p w:rsidR="001558E2" w:rsidRDefault="001558E2" w:rsidP="001558E2">
      <w:pPr>
        <w:widowControl w:val="0"/>
        <w:autoSpaceDE w:val="0"/>
        <w:autoSpaceDN w:val="0"/>
        <w:bidi w:val="0"/>
        <w:adjustRightInd w:val="0"/>
        <w:rPr>
          <w:rFonts w:cstheme="minorBidi"/>
          <w:color w:val="000000" w:themeColor="text1"/>
          <w:szCs w:val="22"/>
          <w:lang w:bidi="fa-IR"/>
        </w:rPr>
      </w:pPr>
      <w:r w:rsidRPr="00EF02C8">
        <w:rPr>
          <w:rFonts w:cstheme="minorBidi"/>
          <w:color w:val="000000" w:themeColor="text1"/>
          <w:szCs w:val="22"/>
          <w:lang w:bidi="fa-IR"/>
        </w:rPr>
        <w:t>The loads that apply on the foundation, according to tank design report (annex I), are as following:</w:t>
      </w:r>
    </w:p>
    <w:p w:rsidR="00D24F6E" w:rsidRPr="00EF02C8" w:rsidRDefault="00D24F6E" w:rsidP="00D24F6E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tbl>
      <w:tblPr>
        <w:tblW w:w="8820" w:type="dxa"/>
        <w:tblInd w:w="620" w:type="dxa"/>
        <w:tblLook w:val="04A0" w:firstRow="1" w:lastRow="0" w:firstColumn="1" w:lastColumn="0" w:noHBand="0" w:noVBand="1"/>
      </w:tblPr>
      <w:tblGrid>
        <w:gridCol w:w="2250"/>
        <w:gridCol w:w="2340"/>
        <w:gridCol w:w="1350"/>
        <w:gridCol w:w="1710"/>
        <w:gridCol w:w="1170"/>
      </w:tblGrid>
      <w:tr w:rsidR="004143E2" w:rsidRPr="004143E2" w:rsidTr="00714BAC">
        <w:trPr>
          <w:trHeight w:val="315"/>
        </w:trPr>
        <w:tc>
          <w:tcPr>
            <w:tcW w:w="88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bookmarkStart w:id="73" w:name="RANGE!B2:F14"/>
            <w:r w:rsidRPr="004143E2">
              <w:rPr>
                <w:rFonts w:ascii="Calibri" w:hAnsi="Calibri" w:cs="Calibri"/>
                <w:color w:val="000000"/>
                <w:sz w:val="24"/>
              </w:rPr>
              <w:t>Anchor Bolt data</w:t>
            </w:r>
            <w:bookmarkEnd w:id="73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anchor bolt dia.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M3</w:t>
            </w:r>
            <w:r w:rsidR="00EB33DC">
              <w:rPr>
                <w:rFonts w:ascii="Calibri" w:hAnsi="Calibri" w:cs="Calibri"/>
                <w:color w:val="000000"/>
                <w:sz w:val="24"/>
              </w:rPr>
              <w:t>6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No. of anchor bolt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8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BCD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4200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mm</w:t>
            </w:r>
          </w:p>
        </w:tc>
      </w:tr>
      <w:tr w:rsidR="004143E2" w:rsidRPr="004143E2" w:rsidTr="00714BAC">
        <w:trPr>
          <w:trHeight w:val="315"/>
        </w:trPr>
        <w:tc>
          <w:tcPr>
            <w:tcW w:w="88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foundation load data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Seismic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Shear (N)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135,800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Moment (</w:t>
            </w: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  <w:r w:rsidRPr="004143E2">
              <w:rPr>
                <w:rFonts w:ascii="Calibri" w:hAnsi="Calibri" w:cs="Calibri"/>
                <w:color w:val="000000"/>
                <w:sz w:val="24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Ring wall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311,500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Slab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348,600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wind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Shear (N)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53,900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Moment (</w:t>
            </w: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  <w:r w:rsidRPr="004143E2">
              <w:rPr>
                <w:rFonts w:ascii="Calibri" w:hAnsi="Calibri" w:cs="Calibri"/>
                <w:color w:val="000000"/>
                <w:sz w:val="24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120,600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Weight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Empty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6,700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Operating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55,100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  <w:tr w:rsidR="004143E2" w:rsidRPr="004143E2" w:rsidTr="00714BAC">
        <w:trPr>
          <w:trHeight w:val="330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Hydrotest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68,700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</w:tbl>
    <w:p w:rsidR="00EB33DC" w:rsidRDefault="00EB33DC" w:rsidP="00EB33DC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p w:rsidR="00EB33DC" w:rsidRDefault="007C4E94" w:rsidP="007C4E94">
      <w:pPr>
        <w:widowControl w:val="0"/>
        <w:autoSpaceDE w:val="0"/>
        <w:autoSpaceDN w:val="0"/>
        <w:bidi w:val="0"/>
        <w:adjustRightInd w:val="0"/>
        <w:jc w:val="center"/>
        <w:rPr>
          <w:rFonts w:cstheme="minorBidi"/>
          <w:sz w:val="24"/>
          <w:lang w:bidi="fa-IR"/>
        </w:rPr>
      </w:pPr>
      <w:r>
        <w:rPr>
          <w:noProof/>
        </w:rPr>
        <w:drawing>
          <wp:inline distT="0" distB="0" distL="0" distR="0" wp14:anchorId="11F9FC07" wp14:editId="55CB179F">
            <wp:extent cx="2594113" cy="2535394"/>
            <wp:effectExtent l="0" t="0" r="0" b="0"/>
            <wp:docPr id="1642510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109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300" cy="25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19D" w:rsidRDefault="0071619D" w:rsidP="0071619D">
      <w:pPr>
        <w:widowControl w:val="0"/>
        <w:autoSpaceDE w:val="0"/>
        <w:autoSpaceDN w:val="0"/>
        <w:bidi w:val="0"/>
        <w:adjustRightInd w:val="0"/>
        <w:jc w:val="center"/>
        <w:rPr>
          <w:rFonts w:cstheme="minorBidi"/>
          <w:sz w:val="24"/>
          <w:lang w:bidi="fa-IR"/>
        </w:rPr>
      </w:pPr>
    </w:p>
    <w:p w:rsidR="0071619D" w:rsidRDefault="0071619D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</w:t>
      </w:r>
      <w:r w:rsidR="00EA1A0A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102</w:t>
      </w:r>
    </w:p>
    <w:p w:rsidR="003509C0" w:rsidRDefault="003509C0" w:rsidP="003509C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3509C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3509C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1C1F58" w:rsidRPr="001C1F58" w:rsidRDefault="00CB6565" w:rsidP="001C1F58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4" w:name="_Toc187584904"/>
      <w:bookmarkStart w:id="75" w:name="_Toc187585537"/>
      <w:bookmarkStart w:id="76" w:name="_Toc187652949"/>
      <w:bookmarkStart w:id="77" w:name="_Toc29899066"/>
      <w:bookmarkStart w:id="78" w:name="_Toc66793016"/>
      <w:r>
        <w:rPr>
          <w:b/>
          <w:bCs/>
        </w:rPr>
        <w:lastRenderedPageBreak/>
        <w:t>Dead Load</w:t>
      </w:r>
      <w:bookmarkEnd w:id="74"/>
      <w:bookmarkEnd w:id="75"/>
      <w:bookmarkEnd w:id="76"/>
    </w:p>
    <w:bookmarkEnd w:id="77"/>
    <w:bookmarkEnd w:id="78"/>
    <w:p w:rsidR="00CB6565" w:rsidRPr="00CB6565" w:rsidRDefault="00CB6565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B6565">
        <w:rPr>
          <w:rFonts w:cstheme="minorBidi"/>
          <w:szCs w:val="22"/>
          <w:lang w:val="en-GB"/>
        </w:rPr>
        <w:t>Based on mechanical data sheet fabrication load applied as Dead load on foundation as follows:</w:t>
      </w:r>
    </w:p>
    <w:p w:rsidR="008A2EF1" w:rsidRDefault="00CB6565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 w:rsidRPr="00CB6565">
        <w:rPr>
          <w:rFonts w:cstheme="minorBidi"/>
          <w:szCs w:val="22"/>
          <w:lang w:val="en-GB"/>
        </w:rPr>
        <w:t xml:space="preserve">Dead Weight/Area: </w:t>
      </w:r>
      <w:r>
        <w:rPr>
          <w:rFonts w:cstheme="minorBidi"/>
          <w:szCs w:val="22"/>
          <w:lang w:val="en-GB"/>
        </w:rPr>
        <w:t>[6700</w:t>
      </w:r>
      <w:proofErr w:type="gramStart"/>
      <w:r w:rsidRPr="00CB6565">
        <w:rPr>
          <w:rFonts w:cstheme="minorBidi"/>
          <w:szCs w:val="22"/>
          <w:lang w:val="en-GB"/>
        </w:rPr>
        <w:t>/</w:t>
      </w:r>
      <w:r>
        <w:rPr>
          <w:rFonts w:cstheme="minorBidi"/>
          <w:szCs w:val="22"/>
          <w:lang w:val="en-GB"/>
        </w:rPr>
        <w:t>(</w:t>
      </w:r>
      <w:proofErr w:type="gramEnd"/>
      <w:r w:rsidRPr="00CB6565">
        <w:rPr>
          <w:rFonts w:cstheme="minorBidi"/>
          <w:szCs w:val="22"/>
          <w:lang w:val="en-GB"/>
        </w:rPr>
        <w:t>3.1415x</w:t>
      </w:r>
      <w:r>
        <w:rPr>
          <w:rFonts w:cstheme="minorBidi"/>
          <w:szCs w:val="22"/>
          <w:lang w:val="en-GB"/>
        </w:rPr>
        <w:t>4*4)]*4</w:t>
      </w:r>
      <w:r w:rsidRPr="00CB6565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>534</w:t>
      </w:r>
      <w:r w:rsidRPr="00CB6565">
        <w:rPr>
          <w:rFonts w:cstheme="minorBidi"/>
          <w:szCs w:val="22"/>
          <w:lang w:val="en-GB"/>
        </w:rPr>
        <w:t xml:space="preserve"> Kg /m2</w:t>
      </w:r>
      <w:r w:rsidR="0041376F" w:rsidRPr="00CB6565">
        <w:rPr>
          <w:rFonts w:cstheme="minorBidi"/>
          <w:szCs w:val="22"/>
          <w:lang w:val="en-GB"/>
        </w:rPr>
        <w:t xml:space="preserve"> </w:t>
      </w:r>
    </w:p>
    <w:p w:rsidR="00347EDC" w:rsidRDefault="00347EDC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347EDC" w:rsidRDefault="00347EDC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347EDC" w:rsidRDefault="00347EDC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CB6565" w:rsidRDefault="006646AB" w:rsidP="002A3492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0F4CA9" wp14:editId="5DFCC27D">
                <wp:simplePos x="0" y="0"/>
                <wp:positionH relativeFrom="margin">
                  <wp:posOffset>590550</wp:posOffset>
                </wp:positionH>
                <wp:positionV relativeFrom="paragraph">
                  <wp:posOffset>3171190</wp:posOffset>
                </wp:positionV>
                <wp:extent cx="457200" cy="452120"/>
                <wp:effectExtent l="19050" t="19050" r="38100" b="24130"/>
                <wp:wrapNone/>
                <wp:docPr id="373372845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4CA9" id="_x0000_s1027" type="#_x0000_t5" style="position:absolute;left:0;text-align:left;margin-left:46.5pt;margin-top:249.7pt;width:36pt;height:35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3120">
        <w:rPr>
          <w:noProof/>
        </w:rPr>
        <w:drawing>
          <wp:inline distT="0" distB="0" distL="0" distR="0" wp14:anchorId="32E2F16E" wp14:editId="097FFEA2">
            <wp:extent cx="6480175" cy="3073400"/>
            <wp:effectExtent l="0" t="0" r="0" b="0"/>
            <wp:docPr id="579122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228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31B3E" w:rsidRPr="006646AB" w:rsidRDefault="002A3492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</w:pPr>
      <w:r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>Dead Load On Pedestal</w:t>
      </w: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F63120" w:rsidRDefault="00F63120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F63120" w:rsidRDefault="00F63120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Pr="00985F26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9633F4" w:rsidRPr="00C12B49" w:rsidRDefault="002B6A2C" w:rsidP="009633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9" w:name="_Toc403986424"/>
      <w:bookmarkStart w:id="80" w:name="_Toc120697418"/>
      <w:bookmarkStart w:id="81" w:name="_Toc167783029"/>
      <w:bookmarkStart w:id="82" w:name="_Toc167783584"/>
      <w:bookmarkStart w:id="83" w:name="_Toc187584905"/>
      <w:bookmarkStart w:id="84" w:name="_Toc187585538"/>
      <w:bookmarkStart w:id="85" w:name="_Toc187652950"/>
      <w:r>
        <w:rPr>
          <w:b/>
          <w:bCs/>
        </w:rPr>
        <w:lastRenderedPageBreak/>
        <w:t>Operation Load</w:t>
      </w:r>
      <w:bookmarkEnd w:id="79"/>
      <w:bookmarkEnd w:id="80"/>
      <w:bookmarkEnd w:id="81"/>
      <w:bookmarkEnd w:id="82"/>
      <w:bookmarkEnd w:id="83"/>
      <w:bookmarkEnd w:id="84"/>
      <w:bookmarkEnd w:id="85"/>
      <w:r w:rsidR="009633F4" w:rsidRPr="00C12B49">
        <w:rPr>
          <w:b/>
          <w:bCs/>
        </w:rPr>
        <w:t xml:space="preserve"> </w:t>
      </w:r>
    </w:p>
    <w:p w:rsidR="00204EBD" w:rsidRP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Normal Fluid Load on </w:t>
      </w:r>
      <w:r>
        <w:rPr>
          <w:rFonts w:cstheme="minorBidi"/>
          <w:szCs w:val="22"/>
          <w:lang w:val="en-GB"/>
        </w:rPr>
        <w:t>ring foundation:</w:t>
      </w:r>
    </w:p>
    <w:p w:rsidR="00927F6A" w:rsidRDefault="00204EBD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F = </w:t>
      </w:r>
      <w:r w:rsidR="00927F6A">
        <w:rPr>
          <w:rFonts w:cstheme="minorBidi"/>
          <w:szCs w:val="22"/>
          <w:lang w:val="en-GB"/>
        </w:rPr>
        <w:t>(</w:t>
      </w:r>
      <w:proofErr w:type="spellStart"/>
      <w:r w:rsidRPr="00204EBD">
        <w:rPr>
          <w:rFonts w:cstheme="minorBidi"/>
          <w:szCs w:val="22"/>
          <w:lang w:val="en-GB"/>
        </w:rPr>
        <w:t>Ope</w:t>
      </w:r>
      <w:proofErr w:type="spellEnd"/>
      <w:r w:rsidRPr="00204EBD">
        <w:rPr>
          <w:rFonts w:cstheme="minorBidi"/>
          <w:szCs w:val="22"/>
          <w:lang w:val="en-GB"/>
        </w:rPr>
        <w:t xml:space="preserve"> load / area of ring foundation</w:t>
      </w:r>
      <w:r w:rsidR="00927F6A">
        <w:rPr>
          <w:rFonts w:cstheme="minorBidi"/>
          <w:szCs w:val="22"/>
          <w:lang w:val="en-GB"/>
        </w:rPr>
        <w:t>)</w:t>
      </w:r>
      <w:r w:rsidRPr="00204EBD">
        <w:rPr>
          <w:rFonts w:cstheme="minorBidi"/>
          <w:szCs w:val="22"/>
          <w:lang w:val="en-GB"/>
        </w:rPr>
        <w:t xml:space="preserve">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foundation: (</w:t>
      </w:r>
      <w:r w:rsidRPr="00123E66">
        <w:rPr>
          <w:rFonts w:ascii="Cambria Math" w:hAnsi="Cambria Math" w:cs="Cambria Math"/>
          <w:szCs w:val="22"/>
          <w:lang w:val="en-GB"/>
        </w:rPr>
        <w:t>𝜋</w:t>
      </w:r>
      <w:r w:rsidRPr="00123E66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× </w:t>
      </w:r>
      <w:r w:rsidR="00395093">
        <w:rPr>
          <w:rFonts w:cstheme="minorBidi"/>
          <w:szCs w:val="22"/>
          <w:lang w:val="en-GB"/>
        </w:rPr>
        <w:t>4</w:t>
      </w:r>
      <w:r w:rsidRPr="00204EBD">
        <w:rPr>
          <w:rFonts w:cstheme="minorBidi"/>
          <w:szCs w:val="22"/>
          <w:lang w:val="en-GB"/>
        </w:rPr>
        <w:t>²)/4</w:t>
      </w:r>
      <w:r w:rsidR="00927F6A">
        <w:rPr>
          <w:rFonts w:cstheme="minorBidi"/>
          <w:szCs w:val="22"/>
          <w:lang w:val="en-GB"/>
        </w:rPr>
        <w:t>=</w:t>
      </w:r>
      <w:r w:rsidR="00395093">
        <w:rPr>
          <w:rFonts w:cstheme="minorBidi"/>
          <w:szCs w:val="22"/>
          <w:lang w:val="en-GB"/>
        </w:rPr>
        <w:t>12.56</w:t>
      </w:r>
    </w:p>
    <w:p w:rsidR="00204EBD" w:rsidRDefault="00395093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>
        <w:rPr>
          <w:rFonts w:cstheme="minorBidi"/>
          <w:szCs w:val="22"/>
          <w:lang w:val="en-GB"/>
        </w:rPr>
        <w:t>55100</w:t>
      </w:r>
      <w:r w:rsidR="00927F6A">
        <w:rPr>
          <w:rFonts w:cstheme="minorBidi"/>
          <w:szCs w:val="22"/>
          <w:lang w:val="en-GB"/>
        </w:rPr>
        <w:t>/</w:t>
      </w:r>
      <w:r>
        <w:rPr>
          <w:rFonts w:cstheme="minorBidi"/>
          <w:szCs w:val="22"/>
          <w:lang w:val="en-GB"/>
        </w:rPr>
        <w:t>12.56</w:t>
      </w:r>
      <w:r w:rsidR="00927F6A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>4.387</w:t>
      </w:r>
      <w:r w:rsidR="00927F6A">
        <w:rPr>
          <w:rFonts w:cstheme="minorBidi"/>
          <w:szCs w:val="22"/>
          <w:lang w:val="en-GB"/>
        </w:rPr>
        <w:t xml:space="preserve"> </w:t>
      </w:r>
      <w:r w:rsidR="00204EBD" w:rsidRPr="00204EBD">
        <w:rPr>
          <w:rFonts w:cstheme="minorBidi"/>
          <w:szCs w:val="22"/>
          <w:lang w:val="en-GB"/>
        </w:rPr>
        <w:t>ton</w:t>
      </w:r>
      <w:r w:rsidR="00552043">
        <w:rPr>
          <w:rFonts w:cstheme="minorBidi"/>
          <w:szCs w:val="22"/>
          <w:lang w:val="en-GB"/>
        </w:rPr>
        <w:t>/m²</w:t>
      </w:r>
      <w:r w:rsidR="00204EBD" w:rsidRPr="00204EBD">
        <w:rPr>
          <w:rFonts w:cstheme="minorBidi"/>
          <w:szCs w:val="22"/>
          <w:lang w:val="en-GB"/>
        </w:rPr>
        <w:t xml:space="preserve"> </w:t>
      </w:r>
    </w:p>
    <w:p w:rsidR="00347EDC" w:rsidRDefault="00347EDC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347EDC" w:rsidRDefault="00347EDC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F2291F" w:rsidRDefault="00F63120" w:rsidP="00347EDC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32173BFF" wp14:editId="0A723F3C">
            <wp:extent cx="6480175" cy="2964180"/>
            <wp:effectExtent l="0" t="0" r="0" b="7620"/>
            <wp:docPr id="1253008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084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1F" w:rsidRDefault="006646AB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0F4CA9" wp14:editId="5DFCC27D">
                <wp:simplePos x="0" y="0"/>
                <wp:positionH relativeFrom="margin">
                  <wp:posOffset>534035</wp:posOffset>
                </wp:positionH>
                <wp:positionV relativeFrom="paragraph">
                  <wp:posOffset>250190</wp:posOffset>
                </wp:positionV>
                <wp:extent cx="457200" cy="452120"/>
                <wp:effectExtent l="19050" t="19050" r="38100" b="24130"/>
                <wp:wrapNone/>
                <wp:docPr id="856357864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4CA9" id="_x0000_s1028" type="#_x0000_t5" style="position:absolute;left:0;text-align:left;margin-left:42.05pt;margin-top:19.7pt;width:36pt;height:35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291F" w:rsidRPr="006646AB" w:rsidRDefault="00F2291F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</w:pPr>
      <w:r w:rsidRPr="00E63354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   </w:t>
      </w:r>
      <w:r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 xml:space="preserve">Area uniform F load on the inside ring foundation </w:t>
      </w: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F63120" w:rsidRDefault="00F63120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E5079" w:rsidRPr="00C12B49" w:rsidRDefault="00EE24DC" w:rsidP="001B2A4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6" w:name="_Toc403986425"/>
      <w:bookmarkStart w:id="87" w:name="_Toc120697419"/>
      <w:bookmarkStart w:id="88" w:name="_Toc167783030"/>
      <w:bookmarkStart w:id="89" w:name="_Toc167783585"/>
      <w:bookmarkStart w:id="90" w:name="_Toc187584906"/>
      <w:bookmarkStart w:id="91" w:name="_Toc187585539"/>
      <w:bookmarkStart w:id="92" w:name="_Toc187652951"/>
      <w:r w:rsidRPr="00C12B49">
        <w:rPr>
          <w:b/>
          <w:bCs/>
        </w:rPr>
        <w:lastRenderedPageBreak/>
        <w:t>H</w:t>
      </w:r>
      <w:r w:rsidR="000E5079" w:rsidRPr="00C12B49">
        <w:rPr>
          <w:b/>
          <w:bCs/>
        </w:rPr>
        <w:t>T (Test Fluid Load)</w:t>
      </w:r>
      <w:bookmarkEnd w:id="86"/>
      <w:bookmarkEnd w:id="87"/>
      <w:bookmarkEnd w:id="88"/>
      <w:bookmarkEnd w:id="89"/>
      <w:bookmarkEnd w:id="90"/>
      <w:bookmarkEnd w:id="91"/>
      <w:bookmarkEnd w:id="92"/>
    </w:p>
    <w:p w:rsidR="001B2A4C" w:rsidRDefault="001B2A4C" w:rsidP="00BC0AD2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 w:rsidRPr="001B2A4C">
        <w:rPr>
          <w:rFonts w:cstheme="minorBidi"/>
          <w:szCs w:val="22"/>
          <w:lang w:val="en-GB"/>
        </w:rPr>
        <w:t xml:space="preserve">Test Load on </w:t>
      </w:r>
      <w:r>
        <w:rPr>
          <w:rFonts w:cstheme="minorBidi"/>
          <w:szCs w:val="22"/>
          <w:lang w:val="en-GB"/>
        </w:rPr>
        <w:t>ring foundation:</w:t>
      </w:r>
      <w:r w:rsidR="00BC0AD2">
        <w:rPr>
          <w:rFonts w:cstheme="minorBidi"/>
          <w:szCs w:val="22"/>
          <w:lang w:val="en-GB"/>
        </w:rPr>
        <w:t xml:space="preserve"> </w:t>
      </w:r>
      <w:r w:rsidR="00EE24DC">
        <w:rPr>
          <w:rFonts w:cstheme="minorBidi"/>
          <w:szCs w:val="22"/>
          <w:lang w:val="en-GB"/>
        </w:rPr>
        <w:t>HT</w:t>
      </w:r>
      <w:r w:rsidRPr="00204EBD">
        <w:rPr>
          <w:rFonts w:cstheme="minorBidi"/>
          <w:szCs w:val="22"/>
          <w:lang w:val="en-GB"/>
        </w:rPr>
        <w:t xml:space="preserve"> = </w:t>
      </w:r>
      <w:r w:rsidR="004F6A43">
        <w:rPr>
          <w:rFonts w:cstheme="minorBidi"/>
          <w:szCs w:val="22"/>
          <w:lang w:val="en-GB"/>
        </w:rPr>
        <w:t>Hydro test</w:t>
      </w:r>
      <w:r w:rsidRPr="00204EBD">
        <w:rPr>
          <w:rFonts w:cstheme="minorBidi"/>
          <w:szCs w:val="22"/>
          <w:lang w:val="en-GB"/>
        </w:rPr>
        <w:t xml:space="preserve"> load / area of ring foundation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</w:t>
      </w:r>
      <w:r w:rsidR="00927F6A" w:rsidRPr="00204EBD">
        <w:rPr>
          <w:rFonts w:cstheme="minorBidi"/>
          <w:szCs w:val="22"/>
          <w:lang w:val="en-GB"/>
        </w:rPr>
        <w:t>: (</w:t>
      </w:r>
      <w:r w:rsidR="00927F6A" w:rsidRPr="00123E66">
        <w:rPr>
          <w:rFonts w:ascii="Cambria Math" w:hAnsi="Cambria Math" w:cs="Cambria Math"/>
          <w:szCs w:val="22"/>
          <w:lang w:val="en-GB"/>
        </w:rPr>
        <w:t>𝜋</w:t>
      </w:r>
      <w:r w:rsidR="00927F6A" w:rsidRPr="00123E66">
        <w:rPr>
          <w:rFonts w:cstheme="minorBidi"/>
          <w:szCs w:val="22"/>
          <w:lang w:val="en-GB"/>
        </w:rPr>
        <w:t xml:space="preserve"> </w:t>
      </w:r>
      <w:r w:rsidR="00927F6A" w:rsidRPr="00204EBD">
        <w:rPr>
          <w:rFonts w:cstheme="minorBidi"/>
          <w:szCs w:val="22"/>
          <w:lang w:val="en-GB"/>
        </w:rPr>
        <w:t xml:space="preserve">× </w:t>
      </w:r>
      <w:r w:rsidR="00782E11">
        <w:rPr>
          <w:rFonts w:cstheme="minorBidi"/>
          <w:szCs w:val="22"/>
          <w:lang w:val="en-GB"/>
        </w:rPr>
        <w:t>4</w:t>
      </w:r>
      <w:r w:rsidR="00927F6A" w:rsidRPr="00204EBD">
        <w:rPr>
          <w:rFonts w:cstheme="minorBidi"/>
          <w:szCs w:val="22"/>
          <w:lang w:val="en-GB"/>
        </w:rPr>
        <w:t>²)/4</w:t>
      </w:r>
      <w:r w:rsidR="00927F6A">
        <w:rPr>
          <w:rFonts w:cstheme="minorBidi"/>
          <w:szCs w:val="22"/>
          <w:lang w:val="en-GB"/>
        </w:rPr>
        <w:t>=</w:t>
      </w:r>
      <w:r w:rsidR="00782E11">
        <w:rPr>
          <w:rFonts w:cstheme="minorBidi"/>
          <w:szCs w:val="22"/>
          <w:lang w:val="en-GB"/>
        </w:rPr>
        <w:t>12.56</w:t>
      </w:r>
      <w:r w:rsidR="00927F6A">
        <w:rPr>
          <w:rFonts w:cstheme="minorBidi"/>
          <w:szCs w:val="22"/>
          <w:lang w:val="en-GB"/>
        </w:rPr>
        <w:t xml:space="preserve"> m2</w:t>
      </w:r>
      <w:r w:rsidRPr="00204EBD">
        <w:rPr>
          <w:rFonts w:cstheme="minorBidi"/>
          <w:szCs w:val="22"/>
          <w:lang w:val="en-GB"/>
        </w:rPr>
        <w:t xml:space="preserve"> → </w:t>
      </w:r>
      <w:r w:rsidR="00782E11">
        <w:rPr>
          <w:rFonts w:cstheme="minorBidi"/>
          <w:szCs w:val="22"/>
          <w:lang w:val="en-GB"/>
        </w:rPr>
        <w:t>68700</w:t>
      </w:r>
      <w:r>
        <w:rPr>
          <w:rFonts w:cstheme="minorBidi"/>
          <w:szCs w:val="22"/>
          <w:lang w:val="en-GB"/>
        </w:rPr>
        <w:t>/</w:t>
      </w:r>
      <w:r w:rsidR="00782E11">
        <w:rPr>
          <w:rFonts w:cstheme="minorBidi"/>
          <w:szCs w:val="22"/>
          <w:lang w:val="en-GB"/>
        </w:rPr>
        <w:t>12.56</w:t>
      </w:r>
      <w:r w:rsidRPr="00204EBD">
        <w:rPr>
          <w:rFonts w:cstheme="minorBidi"/>
          <w:szCs w:val="22"/>
          <w:lang w:val="en-GB"/>
        </w:rPr>
        <w:t xml:space="preserve">= </w:t>
      </w:r>
      <w:r w:rsidR="00782E11">
        <w:rPr>
          <w:rFonts w:cstheme="minorBidi"/>
          <w:szCs w:val="22"/>
          <w:lang w:val="en-GB"/>
        </w:rPr>
        <w:t>5.470</w:t>
      </w:r>
      <w:r w:rsidR="00927F6A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ton</w:t>
      </w:r>
      <w:r>
        <w:rPr>
          <w:rFonts w:cstheme="minorBidi"/>
          <w:szCs w:val="22"/>
          <w:lang w:val="en-GB"/>
        </w:rPr>
        <w:t>/m²</w:t>
      </w:r>
      <w:r w:rsidRPr="00204EBD">
        <w:rPr>
          <w:rFonts w:cstheme="minorBidi"/>
          <w:szCs w:val="22"/>
          <w:lang w:val="en-GB"/>
        </w:rPr>
        <w:t xml:space="preserve"> </w:t>
      </w:r>
    </w:p>
    <w:p w:rsidR="0042334B" w:rsidRDefault="0042334B" w:rsidP="00BC0AD2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42334B" w:rsidRDefault="0042334B" w:rsidP="00BC0AD2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F82B49" w:rsidRDefault="006646AB" w:rsidP="0042334B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6646AB">
        <w:rPr>
          <w:rFonts w:eastAsia="Calibri" w:cs="Times New Roman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0F4CA9" wp14:editId="5DFCC27D">
                <wp:simplePos x="0" y="0"/>
                <wp:positionH relativeFrom="margin">
                  <wp:posOffset>323850</wp:posOffset>
                </wp:positionH>
                <wp:positionV relativeFrom="paragraph">
                  <wp:posOffset>3075940</wp:posOffset>
                </wp:positionV>
                <wp:extent cx="457200" cy="452120"/>
                <wp:effectExtent l="19050" t="19050" r="38100" b="24130"/>
                <wp:wrapNone/>
                <wp:docPr id="343941228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4CA9" id="_x0000_s1029" type="#_x0000_t5" style="position:absolute;left:0;text-align:left;margin-left:25.5pt;margin-top:242.2pt;width:36pt;height:35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AA7">
        <w:rPr>
          <w:noProof/>
        </w:rPr>
        <w:drawing>
          <wp:inline distT="0" distB="0" distL="0" distR="0" wp14:anchorId="171CC191" wp14:editId="1D827D52">
            <wp:extent cx="6480175" cy="3210560"/>
            <wp:effectExtent l="0" t="0" r="0" b="8890"/>
            <wp:docPr id="2072019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192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32" w:rsidRPr="006646AB" w:rsidRDefault="008B3032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</w:pPr>
      <w:r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>area uniform HT load on the inside ring foundation</w:t>
      </w: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FA0AA7" w:rsidRDefault="00FA0AA7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FA0AA7" w:rsidRDefault="00FA0AA7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03FF5" w:rsidRPr="00C12B49" w:rsidRDefault="00003FF5" w:rsidP="00003FF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93" w:name="_Toc403986426"/>
      <w:bookmarkStart w:id="94" w:name="_Toc120697420"/>
      <w:bookmarkStart w:id="95" w:name="_Toc167783031"/>
      <w:bookmarkStart w:id="96" w:name="_Toc167783586"/>
      <w:bookmarkStart w:id="97" w:name="_Toc187584907"/>
      <w:bookmarkStart w:id="98" w:name="_Toc187585540"/>
      <w:bookmarkStart w:id="99" w:name="_Toc187652952"/>
      <w:bookmarkStart w:id="100" w:name="_Toc311301789"/>
      <w:bookmarkStart w:id="101" w:name="_Toc39312741"/>
      <w:bookmarkStart w:id="102" w:name="_Toc43881118"/>
      <w:r w:rsidRPr="00C12B49">
        <w:rPr>
          <w:b/>
          <w:bCs/>
        </w:rPr>
        <w:lastRenderedPageBreak/>
        <w:t>E (Earthquake Load)</w:t>
      </w:r>
      <w:bookmarkEnd w:id="93"/>
      <w:bookmarkEnd w:id="94"/>
      <w:bookmarkEnd w:id="95"/>
      <w:bookmarkEnd w:id="96"/>
      <w:bookmarkEnd w:id="97"/>
      <w:bookmarkEnd w:id="98"/>
      <w:bookmarkEnd w:id="99"/>
      <w:r w:rsidR="006D3DB9" w:rsidRPr="00C12B49">
        <w:rPr>
          <w:rFonts w:ascii="Arial" w:hAnsi="Arial" w:cs="Arial"/>
          <w:b/>
          <w:bCs/>
          <w:sz w:val="32"/>
          <w:szCs w:val="32"/>
          <w:rtl/>
        </w:rPr>
        <w:t xml:space="preserve"> </w:t>
      </w:r>
    </w:p>
    <w:p w:rsidR="00003FF5" w:rsidRPr="00003FF5" w:rsidRDefault="00003FF5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Shear load = </w:t>
      </w:r>
      <w:r w:rsidR="00C443DD">
        <w:rPr>
          <w:rFonts w:cstheme="minorBidi"/>
          <w:szCs w:val="22"/>
          <w:lang w:val="en-GB"/>
        </w:rPr>
        <w:t>135800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  <w:r w:rsidR="00C443DD">
        <w:rPr>
          <w:rFonts w:cstheme="minorBidi"/>
          <w:szCs w:val="22"/>
          <w:lang w:val="en-GB"/>
        </w:rPr>
        <w:t xml:space="preserve"> (According to General Arrangement</w:t>
      </w:r>
      <w:r w:rsidRPr="00003FF5">
        <w:rPr>
          <w:rFonts w:cstheme="minorBidi"/>
          <w:szCs w:val="22"/>
          <w:lang w:val="en-GB"/>
        </w:rPr>
        <w:t xml:space="preserve"> </w:t>
      </w:r>
      <w:r w:rsidR="00C443DD" w:rsidRPr="00C443DD">
        <w:rPr>
          <w:rFonts w:cstheme="minorBidi"/>
          <w:szCs w:val="22"/>
          <w:lang w:val="en-GB"/>
        </w:rPr>
        <w:t>L</w:t>
      </w:r>
      <w:r w:rsidR="00C443DD">
        <w:rPr>
          <w:rFonts w:cstheme="minorBidi"/>
          <w:szCs w:val="22"/>
          <w:lang w:val="en-GB"/>
        </w:rPr>
        <w:t>ean</w:t>
      </w:r>
      <w:r w:rsidR="00C443DD" w:rsidRPr="00C443DD">
        <w:rPr>
          <w:rFonts w:cstheme="minorBidi"/>
          <w:szCs w:val="22"/>
          <w:lang w:val="en-GB"/>
        </w:rPr>
        <w:t xml:space="preserve"> G</w:t>
      </w:r>
      <w:r w:rsidR="00C443DD">
        <w:rPr>
          <w:rFonts w:cstheme="minorBidi"/>
          <w:szCs w:val="22"/>
          <w:lang w:val="en-GB"/>
        </w:rPr>
        <w:t>lycol</w:t>
      </w:r>
      <w:r w:rsidR="00C443DD" w:rsidRPr="00C443DD">
        <w:rPr>
          <w:rFonts w:cstheme="minorBidi"/>
          <w:szCs w:val="22"/>
          <w:lang w:val="en-GB"/>
        </w:rPr>
        <w:t xml:space="preserve"> S</w:t>
      </w:r>
      <w:r w:rsidR="00C443DD">
        <w:rPr>
          <w:rFonts w:cstheme="minorBidi"/>
          <w:szCs w:val="22"/>
          <w:lang w:val="en-GB"/>
        </w:rPr>
        <w:t>torage</w:t>
      </w:r>
      <w:r w:rsidR="00C443DD" w:rsidRPr="00C443DD">
        <w:rPr>
          <w:rFonts w:cstheme="minorBidi"/>
          <w:szCs w:val="22"/>
          <w:lang w:val="en-GB"/>
        </w:rPr>
        <w:t xml:space="preserve"> T</w:t>
      </w:r>
      <w:r w:rsidR="00C443DD">
        <w:rPr>
          <w:rFonts w:cstheme="minorBidi"/>
          <w:szCs w:val="22"/>
          <w:lang w:val="en-GB"/>
        </w:rPr>
        <w:t xml:space="preserve">ank </w:t>
      </w:r>
      <w:r w:rsidR="00C443DD" w:rsidRPr="00C443DD">
        <w:rPr>
          <w:rFonts w:cstheme="minorBidi"/>
          <w:szCs w:val="22"/>
          <w:lang w:val="en-GB"/>
        </w:rPr>
        <w:t>(TK-2102)</w:t>
      </w:r>
      <w:r w:rsidR="00C443DD">
        <w:rPr>
          <w:rFonts w:cstheme="minorBidi"/>
          <w:szCs w:val="22"/>
          <w:lang w:val="en-GB"/>
        </w:rPr>
        <w:t>.</w:t>
      </w:r>
    </w:p>
    <w:p w:rsidR="00003FF5" w:rsidRDefault="00003FF5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C443DD">
        <w:rPr>
          <w:rFonts w:cstheme="minorBidi"/>
          <w:szCs w:val="22"/>
          <w:lang w:val="en-GB"/>
        </w:rPr>
        <w:t>135800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9.75pt" o:ole="">
            <v:imagedata r:id="rId14" o:title=""/>
          </v:shape>
          <o:OLEObject Type="Embed" ProgID="Equation.3" ShapeID="_x0000_i1025" DrawAspect="Content" ObjectID="_1799301553" r:id="rId15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C443DD">
        <w:rPr>
          <w:rFonts w:cstheme="minorBidi"/>
          <w:szCs w:val="22"/>
          <w:lang w:val="en-GB"/>
        </w:rPr>
        <w:t>190120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</w:p>
    <w:p w:rsidR="00B14560" w:rsidRPr="00B14560" w:rsidRDefault="00B14560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Moment = </w:t>
      </w:r>
      <w:r w:rsidR="00CD28F3">
        <w:rPr>
          <w:rFonts w:ascii="Calibri" w:hAnsi="Calibri" w:cs="Calibri"/>
          <w:color w:val="000000"/>
          <w:sz w:val="24"/>
        </w:rPr>
        <w:t xml:space="preserve">311500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  <w:r w:rsidRPr="00B14560">
        <w:rPr>
          <w:rFonts w:cstheme="minorBidi"/>
          <w:szCs w:val="22"/>
          <w:lang w:val="en-GB"/>
        </w:rPr>
        <w:t xml:space="preserve"> </w:t>
      </w:r>
      <w:r w:rsidR="00C443DD">
        <w:rPr>
          <w:rFonts w:cstheme="minorBidi"/>
          <w:szCs w:val="22"/>
          <w:lang w:val="en-GB"/>
        </w:rPr>
        <w:t>(According to General Arrangement</w:t>
      </w:r>
      <w:r w:rsidR="00C443DD" w:rsidRPr="00003FF5">
        <w:rPr>
          <w:rFonts w:cstheme="minorBidi"/>
          <w:szCs w:val="22"/>
          <w:lang w:val="en-GB"/>
        </w:rPr>
        <w:t xml:space="preserve"> </w:t>
      </w:r>
      <w:r w:rsidR="00C443DD" w:rsidRPr="00C443DD">
        <w:rPr>
          <w:rFonts w:cstheme="minorBidi"/>
          <w:szCs w:val="22"/>
          <w:lang w:val="en-GB"/>
        </w:rPr>
        <w:t>L</w:t>
      </w:r>
      <w:r w:rsidR="00C443DD">
        <w:rPr>
          <w:rFonts w:cstheme="minorBidi"/>
          <w:szCs w:val="22"/>
          <w:lang w:val="en-GB"/>
        </w:rPr>
        <w:t>ean</w:t>
      </w:r>
      <w:r w:rsidR="00C443DD" w:rsidRPr="00C443DD">
        <w:rPr>
          <w:rFonts w:cstheme="minorBidi"/>
          <w:szCs w:val="22"/>
          <w:lang w:val="en-GB"/>
        </w:rPr>
        <w:t xml:space="preserve"> G</w:t>
      </w:r>
      <w:r w:rsidR="00C443DD">
        <w:rPr>
          <w:rFonts w:cstheme="minorBidi"/>
          <w:szCs w:val="22"/>
          <w:lang w:val="en-GB"/>
        </w:rPr>
        <w:t>lycol</w:t>
      </w:r>
      <w:r w:rsidR="00C443DD" w:rsidRPr="00C443DD">
        <w:rPr>
          <w:rFonts w:cstheme="minorBidi"/>
          <w:szCs w:val="22"/>
          <w:lang w:val="en-GB"/>
        </w:rPr>
        <w:t xml:space="preserve"> S</w:t>
      </w:r>
      <w:r w:rsidR="00C443DD">
        <w:rPr>
          <w:rFonts w:cstheme="minorBidi"/>
          <w:szCs w:val="22"/>
          <w:lang w:val="en-GB"/>
        </w:rPr>
        <w:t>torage</w:t>
      </w:r>
      <w:r w:rsidR="00C443DD" w:rsidRPr="00C443DD">
        <w:rPr>
          <w:rFonts w:cstheme="minorBidi"/>
          <w:szCs w:val="22"/>
          <w:lang w:val="en-GB"/>
        </w:rPr>
        <w:t xml:space="preserve"> T</w:t>
      </w:r>
      <w:r w:rsidR="00C443DD">
        <w:rPr>
          <w:rFonts w:cstheme="minorBidi"/>
          <w:szCs w:val="22"/>
          <w:lang w:val="en-GB"/>
        </w:rPr>
        <w:t xml:space="preserve">ank </w:t>
      </w:r>
      <w:r w:rsidR="00C443DD" w:rsidRPr="00C443DD">
        <w:rPr>
          <w:rFonts w:cstheme="minorBidi"/>
          <w:szCs w:val="22"/>
          <w:lang w:val="en-GB"/>
        </w:rPr>
        <w:t>(TK-2102)</w:t>
      </w:r>
      <w:r w:rsidR="00C443DD">
        <w:rPr>
          <w:rFonts w:cstheme="minorBidi"/>
          <w:szCs w:val="22"/>
          <w:lang w:val="en-GB"/>
        </w:rPr>
        <w:t>.</w:t>
      </w:r>
    </w:p>
    <w:p w:rsidR="00B14560" w:rsidRDefault="00B14560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CD28F3">
        <w:rPr>
          <w:rFonts w:cstheme="minorBidi"/>
          <w:szCs w:val="22"/>
          <w:lang w:val="en-GB"/>
        </w:rPr>
        <w:t>311500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6" type="#_x0000_t75" style="width:7.5pt;height:9.75pt" o:ole="">
            <v:imagedata r:id="rId16" o:title=""/>
          </v:shape>
          <o:OLEObject Type="Embed" ProgID="Equation.3" ShapeID="_x0000_i1026" DrawAspect="Content" ObjectID="_1799301554" r:id="rId17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CD28F3">
        <w:rPr>
          <w:rFonts w:cstheme="minorBidi"/>
          <w:szCs w:val="22"/>
          <w:lang w:val="en-GB"/>
        </w:rPr>
        <w:t>436100</w:t>
      </w:r>
      <w:r w:rsidR="00C30B19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42334B" w:rsidRDefault="0042334B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42334B" w:rsidRDefault="0042334B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4E080D" w:rsidRDefault="006A6648" w:rsidP="0042334B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7345B0F4" wp14:editId="00BB6804">
            <wp:extent cx="6480175" cy="2681605"/>
            <wp:effectExtent l="0" t="0" r="0" b="4445"/>
            <wp:docPr id="1398164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647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80D" w:rsidRDefault="004E080D" w:rsidP="004E080D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C30B19" w:rsidRDefault="006646AB" w:rsidP="001558E2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0F4CA9" wp14:editId="5DFCC27D">
                <wp:simplePos x="0" y="0"/>
                <wp:positionH relativeFrom="margin">
                  <wp:posOffset>762000</wp:posOffset>
                </wp:positionH>
                <wp:positionV relativeFrom="paragraph">
                  <wp:posOffset>55245</wp:posOffset>
                </wp:positionV>
                <wp:extent cx="457200" cy="452120"/>
                <wp:effectExtent l="19050" t="19050" r="38100" b="24130"/>
                <wp:wrapNone/>
                <wp:docPr id="1202213634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4CA9" id="_x0000_s1030" type="#_x0000_t5" style="position:absolute;left:0;text-align:left;margin-left:60pt;margin-top:4.35pt;width:36pt;height:35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393" w:rsidRPr="00085393">
        <w:rPr>
          <w:noProof/>
        </w:rPr>
        <w:t xml:space="preserve"> </w:t>
      </w:r>
    </w:p>
    <w:p w:rsidR="00B14560" w:rsidRPr="006646AB" w:rsidRDefault="00C30B19" w:rsidP="004E080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</w:pPr>
      <w:r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 xml:space="preserve">Earthquake Load </w:t>
      </w:r>
      <w:r w:rsidR="00E829A5"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>(</w:t>
      </w:r>
      <w:r w:rsidR="00B14560"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>EX</w:t>
      </w:r>
      <w:r w:rsidR="00E829A5"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>)</w:t>
      </w: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A6648" w:rsidRDefault="006A6648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A6648" w:rsidRDefault="006A6648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9A5019" w:rsidRPr="00C12B49" w:rsidRDefault="009A501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03" w:name="_Toc167783032"/>
      <w:bookmarkStart w:id="104" w:name="_Toc167783587"/>
      <w:bookmarkStart w:id="105" w:name="_Toc187584908"/>
      <w:bookmarkStart w:id="106" w:name="_Toc187585541"/>
      <w:bookmarkStart w:id="107" w:name="_Toc187652953"/>
      <w:r w:rsidRPr="00C12B49">
        <w:rPr>
          <w:b/>
          <w:bCs/>
        </w:rPr>
        <w:lastRenderedPageBreak/>
        <w:t>W (Wind Load)</w:t>
      </w:r>
      <w:bookmarkEnd w:id="103"/>
      <w:bookmarkEnd w:id="104"/>
      <w:bookmarkEnd w:id="105"/>
      <w:bookmarkEnd w:id="106"/>
      <w:bookmarkEnd w:id="107"/>
    </w:p>
    <w:p w:rsidR="00CD7FC4" w:rsidRDefault="0004025B" w:rsidP="00CD7FC4">
      <w:pPr>
        <w:widowControl w:val="0"/>
        <w:bidi w:val="0"/>
        <w:snapToGrid w:val="0"/>
        <w:spacing w:before="240" w:after="240" w:line="300" w:lineRule="atLeast"/>
        <w:ind w:left="282" w:right="215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003FF5">
        <w:rPr>
          <w:rFonts w:cstheme="minorBidi"/>
          <w:szCs w:val="22"/>
          <w:lang w:val="en-GB"/>
        </w:rPr>
        <w:t xml:space="preserve">Shear load = </w:t>
      </w:r>
      <w:r w:rsidR="00982CCF">
        <w:rPr>
          <w:rFonts w:cstheme="minorBidi"/>
          <w:szCs w:val="22"/>
          <w:lang w:val="en-GB"/>
        </w:rPr>
        <w:t>53900</w:t>
      </w:r>
      <w:r w:rsidR="00C30B19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N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CD7FC4">
        <w:rPr>
          <w:rFonts w:cstheme="minorBidi"/>
          <w:szCs w:val="22"/>
          <w:lang w:val="en-GB"/>
        </w:rPr>
        <w:t>(According to General Arrangement</w:t>
      </w:r>
      <w:r w:rsidR="00CD7FC4" w:rsidRPr="00003FF5">
        <w:rPr>
          <w:rFonts w:cstheme="minorBidi"/>
          <w:szCs w:val="22"/>
          <w:lang w:val="en-GB"/>
        </w:rPr>
        <w:t xml:space="preserve"> </w:t>
      </w:r>
      <w:r w:rsidR="00CD7FC4" w:rsidRPr="00C443DD">
        <w:rPr>
          <w:rFonts w:cstheme="minorBidi"/>
          <w:szCs w:val="22"/>
          <w:lang w:val="en-GB"/>
        </w:rPr>
        <w:t>L</w:t>
      </w:r>
      <w:r w:rsidR="00CD7FC4">
        <w:rPr>
          <w:rFonts w:cstheme="minorBidi"/>
          <w:szCs w:val="22"/>
          <w:lang w:val="en-GB"/>
        </w:rPr>
        <w:t>ean</w:t>
      </w:r>
      <w:r w:rsidR="00CD7FC4" w:rsidRPr="00C443DD">
        <w:rPr>
          <w:rFonts w:cstheme="minorBidi"/>
          <w:szCs w:val="22"/>
          <w:lang w:val="en-GB"/>
        </w:rPr>
        <w:t xml:space="preserve"> G</w:t>
      </w:r>
      <w:r w:rsidR="00CD7FC4">
        <w:rPr>
          <w:rFonts w:cstheme="minorBidi"/>
          <w:szCs w:val="22"/>
          <w:lang w:val="en-GB"/>
        </w:rPr>
        <w:t>lycol</w:t>
      </w:r>
      <w:r w:rsidR="00CD7FC4" w:rsidRPr="00C443DD">
        <w:rPr>
          <w:rFonts w:cstheme="minorBidi"/>
          <w:szCs w:val="22"/>
          <w:lang w:val="en-GB"/>
        </w:rPr>
        <w:t xml:space="preserve"> S</w:t>
      </w:r>
      <w:r w:rsidR="00CD7FC4">
        <w:rPr>
          <w:rFonts w:cstheme="minorBidi"/>
          <w:szCs w:val="22"/>
          <w:lang w:val="en-GB"/>
        </w:rPr>
        <w:t>torage</w:t>
      </w:r>
      <w:r w:rsidR="00CD7FC4" w:rsidRPr="00C443DD">
        <w:rPr>
          <w:rFonts w:cstheme="minorBidi"/>
          <w:szCs w:val="22"/>
          <w:lang w:val="en-GB"/>
        </w:rPr>
        <w:t xml:space="preserve"> T</w:t>
      </w:r>
      <w:r w:rsidR="00CD7FC4">
        <w:rPr>
          <w:rFonts w:cstheme="minorBidi"/>
          <w:szCs w:val="22"/>
          <w:lang w:val="en-GB"/>
        </w:rPr>
        <w:t xml:space="preserve">ank </w:t>
      </w:r>
      <w:r w:rsidR="00CD7FC4" w:rsidRPr="00C443DD">
        <w:rPr>
          <w:rFonts w:cstheme="minorBidi"/>
          <w:szCs w:val="22"/>
          <w:lang w:val="en-GB"/>
        </w:rPr>
        <w:t>(TK-2102)</w:t>
      </w:r>
      <w:r w:rsidR="00CD7FC4">
        <w:rPr>
          <w:rFonts w:cstheme="minorBidi"/>
          <w:szCs w:val="22"/>
          <w:lang w:val="en-GB"/>
        </w:rPr>
        <w:t>.</w:t>
      </w:r>
    </w:p>
    <w:p w:rsidR="006D726B" w:rsidRPr="00003FF5" w:rsidRDefault="006D726B" w:rsidP="00CD7FC4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</w:t>
      </w: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982CCF">
        <w:rPr>
          <w:rFonts w:cstheme="minorBidi"/>
          <w:szCs w:val="22"/>
          <w:lang w:val="en-GB"/>
        </w:rPr>
        <w:t>53900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 id="_x0000_i1027" type="#_x0000_t75" style="width:7.5pt;height:9.75pt" o:ole="">
            <v:imagedata r:id="rId14" o:title=""/>
          </v:shape>
          <o:OLEObject Type="Embed" ProgID="Equation.3" ShapeID="_x0000_i1027" DrawAspect="Content" ObjectID="_1799301555" r:id="rId19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982CCF">
        <w:rPr>
          <w:rFonts w:cstheme="minorBidi"/>
          <w:szCs w:val="22"/>
          <w:lang w:val="en-GB"/>
        </w:rPr>
        <w:t>75460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N</w:t>
      </w:r>
    </w:p>
    <w:p w:rsidR="00CD7FC4" w:rsidRDefault="0004025B" w:rsidP="00CD7FC4">
      <w:pPr>
        <w:widowControl w:val="0"/>
        <w:bidi w:val="0"/>
        <w:snapToGrid w:val="0"/>
        <w:spacing w:before="240" w:after="240" w:line="300" w:lineRule="atLeast"/>
        <w:ind w:left="282" w:right="215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B14560">
        <w:rPr>
          <w:rFonts w:cstheme="minorBidi"/>
          <w:szCs w:val="22"/>
          <w:lang w:val="en-GB"/>
        </w:rPr>
        <w:t xml:space="preserve">Moment = </w:t>
      </w:r>
      <w:r w:rsidR="00982CCF">
        <w:rPr>
          <w:rFonts w:ascii="Calibri" w:hAnsi="Calibri" w:cs="Calibri"/>
          <w:color w:val="000000"/>
          <w:sz w:val="24"/>
        </w:rPr>
        <w:t>120600</w:t>
      </w:r>
      <w:r w:rsidR="00CD28F3"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9A5019">
        <w:rPr>
          <w:rFonts w:cstheme="minorBidi"/>
          <w:szCs w:val="22"/>
          <w:lang w:val="en-GB"/>
        </w:rPr>
        <w:t>N</w:t>
      </w:r>
      <w:r w:rsidR="009A5019" w:rsidRPr="00B14560">
        <w:rPr>
          <w:rFonts w:cstheme="minorBidi"/>
          <w:szCs w:val="22"/>
          <w:lang w:val="en-GB"/>
        </w:rPr>
        <w:t>.m</w:t>
      </w:r>
      <w:proofErr w:type="spellEnd"/>
      <w:r w:rsidR="009A5019" w:rsidRPr="00B14560">
        <w:rPr>
          <w:rFonts w:cstheme="minorBidi"/>
          <w:szCs w:val="22"/>
          <w:lang w:val="en-GB"/>
        </w:rPr>
        <w:t xml:space="preserve"> </w:t>
      </w:r>
      <w:r w:rsidR="00CD7FC4">
        <w:rPr>
          <w:rFonts w:cstheme="minorBidi"/>
          <w:szCs w:val="22"/>
          <w:lang w:val="en-GB"/>
        </w:rPr>
        <w:t>(According to General Arrangement</w:t>
      </w:r>
      <w:r w:rsidR="00CD7FC4" w:rsidRPr="00003FF5">
        <w:rPr>
          <w:rFonts w:cstheme="minorBidi"/>
          <w:szCs w:val="22"/>
          <w:lang w:val="en-GB"/>
        </w:rPr>
        <w:t xml:space="preserve"> </w:t>
      </w:r>
      <w:r w:rsidR="00CD7FC4" w:rsidRPr="00C443DD">
        <w:rPr>
          <w:rFonts w:cstheme="minorBidi"/>
          <w:szCs w:val="22"/>
          <w:lang w:val="en-GB"/>
        </w:rPr>
        <w:t>L</w:t>
      </w:r>
      <w:r w:rsidR="00CD7FC4">
        <w:rPr>
          <w:rFonts w:cstheme="minorBidi"/>
          <w:szCs w:val="22"/>
          <w:lang w:val="en-GB"/>
        </w:rPr>
        <w:t>ean</w:t>
      </w:r>
      <w:r w:rsidR="00CD7FC4" w:rsidRPr="00C443DD">
        <w:rPr>
          <w:rFonts w:cstheme="minorBidi"/>
          <w:szCs w:val="22"/>
          <w:lang w:val="en-GB"/>
        </w:rPr>
        <w:t xml:space="preserve"> G</w:t>
      </w:r>
      <w:r w:rsidR="00CD7FC4">
        <w:rPr>
          <w:rFonts w:cstheme="minorBidi"/>
          <w:szCs w:val="22"/>
          <w:lang w:val="en-GB"/>
        </w:rPr>
        <w:t>lycol</w:t>
      </w:r>
      <w:r w:rsidR="00CD7FC4" w:rsidRPr="00C443DD">
        <w:rPr>
          <w:rFonts w:cstheme="minorBidi"/>
          <w:szCs w:val="22"/>
          <w:lang w:val="en-GB"/>
        </w:rPr>
        <w:t xml:space="preserve"> S</w:t>
      </w:r>
      <w:r w:rsidR="00CD7FC4">
        <w:rPr>
          <w:rFonts w:cstheme="minorBidi"/>
          <w:szCs w:val="22"/>
          <w:lang w:val="en-GB"/>
        </w:rPr>
        <w:t>torage</w:t>
      </w:r>
      <w:r w:rsidR="00CD7FC4" w:rsidRPr="00C443DD">
        <w:rPr>
          <w:rFonts w:cstheme="minorBidi"/>
          <w:szCs w:val="22"/>
          <w:lang w:val="en-GB"/>
        </w:rPr>
        <w:t xml:space="preserve"> T</w:t>
      </w:r>
      <w:r w:rsidR="00CD7FC4">
        <w:rPr>
          <w:rFonts w:cstheme="minorBidi"/>
          <w:szCs w:val="22"/>
          <w:lang w:val="en-GB"/>
        </w:rPr>
        <w:t xml:space="preserve">ank </w:t>
      </w:r>
      <w:r w:rsidR="00CD7FC4" w:rsidRPr="00C443DD">
        <w:rPr>
          <w:rFonts w:cstheme="minorBidi"/>
          <w:szCs w:val="22"/>
          <w:lang w:val="en-GB"/>
        </w:rPr>
        <w:t>(TK-2102)</w:t>
      </w:r>
      <w:r w:rsidR="00CD7FC4">
        <w:rPr>
          <w:rFonts w:cstheme="minorBidi"/>
          <w:szCs w:val="22"/>
          <w:lang w:val="en-GB"/>
        </w:rPr>
        <w:t>.</w:t>
      </w:r>
    </w:p>
    <w:p w:rsidR="006D726B" w:rsidRDefault="006D726B" w:rsidP="00CD7FC4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</w:t>
      </w: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982CCF">
        <w:rPr>
          <w:rFonts w:cstheme="minorBidi"/>
          <w:szCs w:val="22"/>
          <w:lang w:val="en-GB"/>
        </w:rPr>
        <w:t>120600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8" type="#_x0000_t75" style="width:7.5pt;height:9.75pt" o:ole="">
            <v:imagedata r:id="rId16" o:title=""/>
          </v:shape>
          <o:OLEObject Type="Embed" ProgID="Equation.3" ShapeID="_x0000_i1028" DrawAspect="Content" ObjectID="_1799301556" r:id="rId20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982CCF">
        <w:rPr>
          <w:rFonts w:cstheme="minorBidi"/>
          <w:szCs w:val="22"/>
          <w:lang w:val="en-GB"/>
        </w:rPr>
        <w:t>168840</w:t>
      </w:r>
      <w:r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0553B3" w:rsidRDefault="000553B3" w:rsidP="000553B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0553B3" w:rsidRDefault="006A6648" w:rsidP="005B4FFA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2F95DB95" wp14:editId="49ED431E">
            <wp:extent cx="6480175" cy="2620645"/>
            <wp:effectExtent l="0" t="0" r="0" b="8255"/>
            <wp:docPr id="1685348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4893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E2" w:rsidRPr="00B14560" w:rsidRDefault="006646AB" w:rsidP="001558E2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0F4CA9" wp14:editId="5DFCC27D">
                <wp:simplePos x="0" y="0"/>
                <wp:positionH relativeFrom="margin">
                  <wp:posOffset>752475</wp:posOffset>
                </wp:positionH>
                <wp:positionV relativeFrom="paragraph">
                  <wp:posOffset>142240</wp:posOffset>
                </wp:positionV>
                <wp:extent cx="457200" cy="452120"/>
                <wp:effectExtent l="19050" t="19050" r="38100" b="24130"/>
                <wp:wrapNone/>
                <wp:docPr id="153329108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4CA9" id="_x0000_s1031" type="#_x0000_t5" style="position:absolute;left:0;text-align:left;margin-left:59.25pt;margin-top:11.2pt;width:36pt;height:35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29A5" w:rsidRPr="006646AB" w:rsidRDefault="00EE2EF9" w:rsidP="000553B3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</w:pPr>
      <w:r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>w</w:t>
      </w:r>
      <w:r w:rsidR="001558E2"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>ind</w:t>
      </w:r>
      <w:r w:rsidR="00E829A5"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 xml:space="preserve"> load (WX) </w:t>
      </w:r>
    </w:p>
    <w:p w:rsidR="000553B3" w:rsidRDefault="000553B3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553B3" w:rsidRDefault="000553B3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553B3" w:rsidRDefault="000553B3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A6648" w:rsidRDefault="006A6648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A6648" w:rsidRDefault="006A6648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Pr="00C12B49" w:rsidRDefault="005B4FFA" w:rsidP="005B4FFA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08" w:name="_Toc187584909"/>
      <w:bookmarkStart w:id="109" w:name="_Toc187585542"/>
      <w:bookmarkStart w:id="110" w:name="_Toc187652954"/>
      <w:r>
        <w:rPr>
          <w:b/>
          <w:bCs/>
        </w:rPr>
        <w:lastRenderedPageBreak/>
        <w:t>Soil Pressure (DS)</w:t>
      </w:r>
      <w:bookmarkEnd w:id="108"/>
      <w:bookmarkEnd w:id="109"/>
      <w:bookmarkEnd w:id="110"/>
    </w:p>
    <w:p w:rsidR="005B4FFA" w:rsidRDefault="005B4FFA" w:rsidP="005B4FFA">
      <w:pPr>
        <w:widowControl w:val="0"/>
        <w:bidi w:val="0"/>
        <w:snapToGrid w:val="0"/>
        <w:spacing w:before="240" w:after="240" w:line="300" w:lineRule="atLeast"/>
        <w:ind w:left="282" w:right="215" w:firstLine="78"/>
        <w:rPr>
          <w:rFonts w:cstheme="minorBidi"/>
          <w:szCs w:val="22"/>
          <w:lang w:val="en-GB"/>
        </w:rPr>
      </w:pPr>
      <w:r w:rsidRPr="005B4FFA">
        <w:rPr>
          <w:rFonts w:cstheme="minorBidi"/>
          <w:szCs w:val="22"/>
          <w:lang w:val="en-GB"/>
        </w:rPr>
        <w:t xml:space="preserve">Due to soil weight on foundation apply Soil Load on foundation as </w:t>
      </w:r>
      <w:proofErr w:type="gramStart"/>
      <w:r w:rsidRPr="005B4FFA">
        <w:rPr>
          <w:rFonts w:cstheme="minorBidi"/>
          <w:szCs w:val="22"/>
          <w:lang w:val="en-GB"/>
        </w:rPr>
        <w:t>follows :</w:t>
      </w:r>
      <w:proofErr w:type="gramEnd"/>
    </w:p>
    <w:p w:rsidR="005B4FFA" w:rsidRDefault="005B4FFA" w:rsidP="005B4FFA">
      <w:pPr>
        <w:widowControl w:val="0"/>
        <w:bidi w:val="0"/>
        <w:snapToGrid w:val="0"/>
        <w:spacing w:before="240" w:after="240" w:line="300" w:lineRule="atLeast"/>
        <w:ind w:left="282" w:right="215" w:firstLine="78"/>
        <w:rPr>
          <w:rFonts w:cstheme="minorBidi"/>
          <w:szCs w:val="22"/>
          <w:lang w:val="en-GB"/>
        </w:rPr>
      </w:pPr>
      <w:r w:rsidRPr="005B4FFA">
        <w:rPr>
          <w:rFonts w:cstheme="minorBidi"/>
          <w:szCs w:val="22"/>
          <w:lang w:val="en-GB"/>
        </w:rPr>
        <w:t>ƔH=</w:t>
      </w:r>
      <w:r>
        <w:rPr>
          <w:rFonts w:cstheme="minorBidi"/>
          <w:szCs w:val="22"/>
          <w:lang w:val="en-GB"/>
        </w:rPr>
        <w:t xml:space="preserve">1800 </w:t>
      </w:r>
      <w:r w:rsidRPr="005B4FFA">
        <w:rPr>
          <w:rFonts w:cstheme="minorBidi"/>
          <w:szCs w:val="22"/>
          <w:lang w:val="en-GB"/>
        </w:rPr>
        <w:t>x</w:t>
      </w:r>
      <w:r>
        <w:rPr>
          <w:rFonts w:cstheme="minorBidi"/>
          <w:szCs w:val="22"/>
          <w:lang w:val="en-GB"/>
        </w:rPr>
        <w:t xml:space="preserve"> 0.80 </w:t>
      </w:r>
      <w:r w:rsidRPr="005B4FFA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1440</w:t>
      </w:r>
      <w:r w:rsidRPr="005B4FFA">
        <w:rPr>
          <w:rFonts w:cstheme="minorBidi"/>
          <w:szCs w:val="22"/>
          <w:lang w:val="en-GB"/>
        </w:rPr>
        <w:t xml:space="preserve"> kg/m2</w:t>
      </w:r>
    </w:p>
    <w:p w:rsidR="004847EB" w:rsidRDefault="004847E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</w:p>
    <w:p w:rsidR="004847EB" w:rsidRDefault="006646A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0F4CA9" wp14:editId="5DFCC27D">
                <wp:simplePos x="0" y="0"/>
                <wp:positionH relativeFrom="margin">
                  <wp:posOffset>988060</wp:posOffset>
                </wp:positionH>
                <wp:positionV relativeFrom="paragraph">
                  <wp:posOffset>3071495</wp:posOffset>
                </wp:positionV>
                <wp:extent cx="457200" cy="452120"/>
                <wp:effectExtent l="19050" t="19050" r="38100" b="24130"/>
                <wp:wrapNone/>
                <wp:docPr id="1952574491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4CA9" id="_x0000_s1032" type="#_x0000_t5" style="position:absolute;left:0;text-align:left;margin-left:77.8pt;margin-top:241.85pt;width:36pt;height:35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648">
        <w:rPr>
          <w:noProof/>
        </w:rPr>
        <w:drawing>
          <wp:inline distT="0" distB="0" distL="0" distR="0" wp14:anchorId="4F0361A6" wp14:editId="47998456">
            <wp:extent cx="6480175" cy="3001645"/>
            <wp:effectExtent l="0" t="0" r="0" b="8255"/>
            <wp:docPr id="359012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1241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EB" w:rsidRDefault="004847E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</w:p>
    <w:p w:rsidR="004847EB" w:rsidRPr="006646AB" w:rsidRDefault="004847EB" w:rsidP="004847EB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</w:pPr>
      <w:r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 xml:space="preserve">SOIL PRESSURE </w:t>
      </w:r>
    </w:p>
    <w:p w:rsidR="004847EB" w:rsidRDefault="004847E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</w:p>
    <w:p w:rsidR="00F95EA9" w:rsidRPr="005B4FFA" w:rsidRDefault="00F95EA9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rtl/>
          <w:lang w:val="en-GB"/>
        </w:rPr>
      </w:pPr>
    </w:p>
    <w:p w:rsidR="00D13EA2" w:rsidRDefault="00D13EA2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11" w:name="_Toc120697422"/>
      <w:bookmarkStart w:id="112" w:name="_Toc187652955"/>
      <w:r w:rsidRPr="00C5794E">
        <w:rPr>
          <w:rFonts w:ascii="Arial" w:hAnsi="Arial" w:cs="Arial"/>
          <w:b/>
          <w:bCs/>
          <w:caps/>
          <w:kern w:val="28"/>
          <w:sz w:val="24"/>
        </w:rPr>
        <w:lastRenderedPageBreak/>
        <w:t>Design Load Combinations</w:t>
      </w:r>
      <w:bookmarkEnd w:id="111"/>
      <w:bookmarkEnd w:id="112"/>
    </w:p>
    <w:p w:rsidR="0024660D" w:rsidRPr="00C5794E" w:rsidRDefault="0024660D" w:rsidP="0024660D">
      <w:pPr>
        <w:keepNext/>
        <w:widowControl w:val="0"/>
        <w:bidi w:val="0"/>
        <w:spacing w:before="240" w:after="240" w:line="276" w:lineRule="auto"/>
        <w:ind w:left="720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9E496B" w:rsidRDefault="0024660D" w:rsidP="00613C36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  <w:bookmarkStart w:id="113" w:name="_Toc311301793"/>
      <w:bookmarkEnd w:id="100"/>
      <w:bookmarkEnd w:id="101"/>
      <w:bookmarkEnd w:id="102"/>
      <w:r>
        <w:rPr>
          <w:noProof/>
        </w:rPr>
        <w:drawing>
          <wp:inline distT="0" distB="0" distL="0" distR="0" wp14:anchorId="5ADCF421" wp14:editId="465E38FF">
            <wp:extent cx="2180590" cy="6619875"/>
            <wp:effectExtent l="0" t="0" r="0" b="9525"/>
            <wp:docPr id="1659838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381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5" cy="665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t xml:space="preserve">   </w:t>
      </w:r>
      <w:r>
        <w:rPr>
          <w:noProof/>
        </w:rPr>
        <w:drawing>
          <wp:inline distT="0" distB="0" distL="0" distR="0" wp14:anchorId="0037AEEC" wp14:editId="37ABEF60">
            <wp:extent cx="2327910" cy="6143625"/>
            <wp:effectExtent l="0" t="0" r="0" b="9525"/>
            <wp:docPr id="10958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874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2810" cy="615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0D7DBD" w:rsidRPr="00C5794E" w:rsidRDefault="00ED33B9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14" w:name="_Toc311301794"/>
      <w:bookmarkStart w:id="115" w:name="_Toc39312743"/>
      <w:bookmarkStart w:id="116" w:name="_Toc43881120"/>
      <w:bookmarkStart w:id="117" w:name="_Toc187652956"/>
      <w:bookmarkEnd w:id="113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Tank</w:t>
      </w:r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ANALYSIS AND DESIGN</w:t>
      </w:r>
      <w:bookmarkEnd w:id="114"/>
      <w:bookmarkEnd w:id="115"/>
      <w:bookmarkEnd w:id="116"/>
      <w:bookmarkEnd w:id="117"/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4021B1" w:rsidRDefault="00ED33B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18" w:name="_Toc375988357"/>
      <w:bookmarkStart w:id="119" w:name="_Toc403986431"/>
      <w:bookmarkStart w:id="120" w:name="_Toc120697424"/>
      <w:bookmarkStart w:id="121" w:name="_Toc167783035"/>
      <w:bookmarkStart w:id="122" w:name="_Toc167783590"/>
      <w:bookmarkStart w:id="123" w:name="_Toc187584912"/>
      <w:bookmarkStart w:id="124" w:name="_Toc187585545"/>
      <w:bookmarkStart w:id="125" w:name="_Toc187652957"/>
      <w:r>
        <w:rPr>
          <w:b/>
          <w:bCs/>
        </w:rPr>
        <w:t>Tank</w:t>
      </w:r>
      <w:r w:rsidR="004021B1" w:rsidRPr="004021B1">
        <w:rPr>
          <w:b/>
          <w:bCs/>
        </w:rPr>
        <w:t xml:space="preserve"> geometry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4021B1" w:rsidRPr="004021B1" w:rsidRDefault="00B52949" w:rsidP="00B5294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4021B1" w:rsidRPr="004021B1">
        <w:rPr>
          <w:rFonts w:cstheme="minorBidi"/>
          <w:szCs w:val="22"/>
          <w:lang w:val="en-GB"/>
        </w:rPr>
        <w:t xml:space="preserve">As noted before, the structure has </w:t>
      </w:r>
      <w:r w:rsidR="001558E2" w:rsidRPr="004021B1">
        <w:rPr>
          <w:rFonts w:cstheme="minorBidi"/>
          <w:szCs w:val="22"/>
          <w:lang w:val="en-GB"/>
        </w:rPr>
        <w:t>modelled</w:t>
      </w:r>
      <w:r w:rsidR="004021B1" w:rsidRPr="004021B1">
        <w:rPr>
          <w:rFonts w:cstheme="minorBidi"/>
          <w:szCs w:val="22"/>
          <w:lang w:val="en-GB"/>
        </w:rPr>
        <w:t xml:space="preserve"> and </w:t>
      </w:r>
      <w:r w:rsidR="001558E2" w:rsidRPr="004021B1">
        <w:rPr>
          <w:rFonts w:cstheme="minorBidi"/>
          <w:szCs w:val="22"/>
          <w:lang w:val="en-GB"/>
        </w:rPr>
        <w:t>analysed</w:t>
      </w:r>
      <w:r w:rsidR="004021B1" w:rsidRPr="004021B1">
        <w:rPr>
          <w:rFonts w:cstheme="minorBidi"/>
          <w:szCs w:val="22"/>
          <w:lang w:val="en-GB"/>
        </w:rPr>
        <w:t xml:space="preserve"> by SAP2000. This figure shows a 3D view of the model in software.</w:t>
      </w:r>
    </w:p>
    <w:p w:rsidR="0075241F" w:rsidRPr="0075241F" w:rsidRDefault="006646AB" w:rsidP="00C74DEA">
      <w:pPr>
        <w:jc w:val="center"/>
        <w:rPr>
          <w:rFonts w:eastAsia="Calibri"/>
        </w:rPr>
      </w:pPr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0F4CA9" wp14:editId="5DFCC27D">
                <wp:simplePos x="0" y="0"/>
                <wp:positionH relativeFrom="margin">
                  <wp:posOffset>1133475</wp:posOffset>
                </wp:positionH>
                <wp:positionV relativeFrom="paragraph">
                  <wp:posOffset>4761230</wp:posOffset>
                </wp:positionV>
                <wp:extent cx="457200" cy="452120"/>
                <wp:effectExtent l="19050" t="19050" r="38100" b="24130"/>
                <wp:wrapNone/>
                <wp:docPr id="756446167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4CA9" id="_x0000_s1033" type="#_x0000_t5" style="position:absolute;left:0;text-align:left;margin-left:89.25pt;margin-top:374.9pt;width:36pt;height:35.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648">
        <w:rPr>
          <w:noProof/>
        </w:rPr>
        <w:drawing>
          <wp:inline distT="0" distB="0" distL="0" distR="0" wp14:anchorId="7772DAFC" wp14:editId="55BAC640">
            <wp:extent cx="6480175" cy="5046345"/>
            <wp:effectExtent l="0" t="0" r="0" b="1905"/>
            <wp:docPr id="1724336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3645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C0" w:rsidRDefault="003748C0" w:rsidP="00392A8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92A82" w:rsidRPr="006646AB" w:rsidRDefault="00392A82" w:rsidP="00EE2EF9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</w:pPr>
      <w:r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 xml:space="preserve">3D model </w:t>
      </w:r>
    </w:p>
    <w:p w:rsidR="00D8030D" w:rsidRDefault="00D8030D" w:rsidP="00D803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1E6D33" w:rsidRDefault="001E6D33" w:rsidP="00D803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8030D" w:rsidRDefault="001E6D33" w:rsidP="001E6D33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26" w:name="_Toc187584913"/>
      <w:bookmarkStart w:id="127" w:name="_Toc187585546"/>
      <w:bookmarkStart w:id="128" w:name="_Toc187652958"/>
      <w:r w:rsidRPr="001E6D33">
        <w:rPr>
          <w:b/>
          <w:bCs/>
        </w:rPr>
        <w:lastRenderedPageBreak/>
        <w:t>Stability Check</w:t>
      </w:r>
      <w:bookmarkEnd w:id="126"/>
      <w:bookmarkEnd w:id="127"/>
      <w:bookmarkEnd w:id="128"/>
    </w:p>
    <w:p w:rsidR="001E6D33" w:rsidRDefault="001E6D33" w:rsidP="001E6D33">
      <w:pPr>
        <w:keepNext/>
        <w:bidi w:val="0"/>
        <w:spacing w:before="240" w:after="240"/>
        <w:outlineLvl w:val="1"/>
        <w:rPr>
          <w:b/>
          <w:bCs/>
        </w:rPr>
      </w:pPr>
      <w:bookmarkStart w:id="129" w:name="_Toc187584914"/>
      <w:bookmarkStart w:id="130" w:name="_Toc187585547"/>
      <w:bookmarkStart w:id="131" w:name="_Toc187652959"/>
      <w:r>
        <w:rPr>
          <w:noProof/>
        </w:rPr>
        <w:drawing>
          <wp:inline distT="0" distB="0" distL="0" distR="0" wp14:anchorId="710DB1A7" wp14:editId="2122F4C1">
            <wp:extent cx="3240715" cy="1666875"/>
            <wp:effectExtent l="0" t="0" r="0" b="0"/>
            <wp:docPr id="164790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08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0680" cy="167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9"/>
      <w:bookmarkEnd w:id="130"/>
      <w:bookmarkEnd w:id="131"/>
    </w:p>
    <w:p w:rsidR="001E6D33" w:rsidRDefault="001269A6" w:rsidP="001E6D33">
      <w:pPr>
        <w:keepNext/>
        <w:bidi w:val="0"/>
        <w:spacing w:before="240" w:after="240"/>
        <w:outlineLvl w:val="1"/>
        <w:rPr>
          <w:b/>
          <w:bCs/>
        </w:rPr>
      </w:pPr>
      <w:bookmarkStart w:id="132" w:name="_Toc187584915"/>
      <w:bookmarkStart w:id="133" w:name="_Toc187585548"/>
      <w:bookmarkStart w:id="134" w:name="_Toc187652960"/>
      <w:r>
        <w:rPr>
          <w:noProof/>
        </w:rPr>
        <w:drawing>
          <wp:inline distT="0" distB="0" distL="0" distR="0" wp14:anchorId="28C1E51C" wp14:editId="33A0C726">
            <wp:extent cx="5572125" cy="2045388"/>
            <wp:effectExtent l="0" t="0" r="0" b="0"/>
            <wp:docPr id="1565233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3388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5793" cy="2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2"/>
      <w:bookmarkEnd w:id="133"/>
      <w:bookmarkEnd w:id="134"/>
    </w:p>
    <w:p w:rsidR="001E6D33" w:rsidRDefault="00287398" w:rsidP="001E6D33">
      <w:pPr>
        <w:keepNext/>
        <w:bidi w:val="0"/>
        <w:spacing w:before="240" w:after="240"/>
        <w:outlineLvl w:val="1"/>
        <w:rPr>
          <w:b/>
          <w:bCs/>
        </w:rPr>
      </w:pPr>
      <w:bookmarkStart w:id="135" w:name="_Toc187584916"/>
      <w:bookmarkStart w:id="136" w:name="_Toc187585549"/>
      <w:bookmarkStart w:id="137" w:name="_Toc187652961"/>
      <w:r>
        <w:rPr>
          <w:noProof/>
        </w:rPr>
        <w:drawing>
          <wp:inline distT="0" distB="0" distL="0" distR="0" wp14:anchorId="77C993B0" wp14:editId="6453CE0A">
            <wp:extent cx="5343525" cy="3438525"/>
            <wp:effectExtent l="0" t="0" r="9525" b="9525"/>
            <wp:docPr id="548281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814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5"/>
      <w:bookmarkEnd w:id="136"/>
      <w:bookmarkEnd w:id="137"/>
    </w:p>
    <w:p w:rsidR="00664599" w:rsidRDefault="00664599" w:rsidP="00664599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38" w:name="_Toc187652962"/>
      <w:r>
        <w:rPr>
          <w:b/>
          <w:bCs/>
        </w:rPr>
        <w:lastRenderedPageBreak/>
        <w:t xml:space="preserve">Soil Pressure </w:t>
      </w:r>
      <w:r w:rsidRPr="001E6D33">
        <w:rPr>
          <w:b/>
          <w:bCs/>
        </w:rPr>
        <w:t>Check</w:t>
      </w:r>
      <w:bookmarkEnd w:id="138"/>
    </w:p>
    <w:tbl>
      <w:tblPr>
        <w:tblW w:w="9810" w:type="dxa"/>
        <w:tblLook w:val="04A0" w:firstRow="1" w:lastRow="0" w:firstColumn="1" w:lastColumn="0" w:noHBand="0" w:noVBand="1"/>
      </w:tblPr>
      <w:tblGrid>
        <w:gridCol w:w="940"/>
        <w:gridCol w:w="760"/>
        <w:gridCol w:w="708"/>
        <w:gridCol w:w="472"/>
        <w:gridCol w:w="624"/>
        <w:gridCol w:w="356"/>
        <w:gridCol w:w="540"/>
        <w:gridCol w:w="270"/>
        <w:gridCol w:w="740"/>
        <w:gridCol w:w="386"/>
        <w:gridCol w:w="584"/>
        <w:gridCol w:w="172"/>
        <w:gridCol w:w="569"/>
        <w:gridCol w:w="69"/>
        <w:gridCol w:w="990"/>
        <w:gridCol w:w="270"/>
        <w:gridCol w:w="1360"/>
      </w:tblGrid>
      <w:tr w:rsidR="00664599" w:rsidRPr="00664599" w:rsidTr="006646AB">
        <w:trPr>
          <w:trHeight w:val="402"/>
        </w:trPr>
        <w:tc>
          <w:tcPr>
            <w:tcW w:w="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L / C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64599">
              <w:rPr>
                <w:rFonts w:ascii="Arial" w:hAnsi="Arial" w:cs="Arial"/>
                <w:b/>
                <w:bCs/>
                <w:sz w:val="16"/>
                <w:szCs w:val="16"/>
              </w:rPr>
              <w:t>Pu</w:t>
            </w:r>
          </w:p>
        </w:tc>
        <w:tc>
          <w:tcPr>
            <w:tcW w:w="11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64599">
              <w:rPr>
                <w:rFonts w:ascii="Arial" w:hAnsi="Arial" w:cs="Arial"/>
                <w:b/>
                <w:bCs/>
                <w:sz w:val="16"/>
                <w:szCs w:val="16"/>
              </w:rPr>
              <w:t>Mu</w:t>
            </w:r>
          </w:p>
        </w:tc>
        <w:tc>
          <w:tcPr>
            <w:tcW w:w="9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e</w:t>
            </w:r>
          </w:p>
        </w:tc>
        <w:tc>
          <w:tcPr>
            <w:tcW w:w="81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e/</w:t>
            </w:r>
            <w:proofErr w:type="spellStart"/>
            <w:r w:rsidRPr="00664599">
              <w:rPr>
                <w:rFonts w:ascii="Arial" w:hAnsi="Arial" w:cs="Arial"/>
                <w:sz w:val="16"/>
                <w:szCs w:val="16"/>
              </w:rPr>
              <w:t>Df</w:t>
            </w:r>
            <w:proofErr w:type="spellEnd"/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 xml:space="preserve">L </w:t>
            </w:r>
            <w:r w:rsidRPr="00664599">
              <w:rPr>
                <w:rFonts w:ascii="Arial" w:hAnsi="Arial" w:cs="Arial"/>
                <w:sz w:val="16"/>
                <w:szCs w:val="16"/>
                <w:vertAlign w:val="subscript"/>
              </w:rPr>
              <w:t>z-z</w:t>
            </w:r>
          </w:p>
        </w:tc>
        <w:tc>
          <w:tcPr>
            <w:tcW w:w="277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 xml:space="preserve">SOIL BEARING </w:t>
            </w:r>
            <w:proofErr w:type="gramStart"/>
            <w:r w:rsidRPr="00664599">
              <w:rPr>
                <w:rFonts w:ascii="Arial" w:hAnsi="Arial" w:cs="Arial"/>
                <w:sz w:val="16"/>
                <w:szCs w:val="16"/>
              </w:rPr>
              <w:t>( TON</w:t>
            </w:r>
            <w:proofErr w:type="gramEnd"/>
            <w:r w:rsidRPr="00664599">
              <w:rPr>
                <w:rFonts w:ascii="Arial" w:hAnsi="Arial" w:cs="Arial"/>
                <w:sz w:val="16"/>
                <w:szCs w:val="16"/>
              </w:rPr>
              <w:t xml:space="preserve"> / M</w:t>
            </w:r>
            <w:r w:rsidRPr="00664599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2 </w:t>
            </w:r>
            <w:r w:rsidRPr="0066459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80" w:type="dxa"/>
            <w:gridSpan w:val="2"/>
            <w:vMerge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64599">
              <w:rPr>
                <w:rFonts w:ascii="Arial" w:hAnsi="Arial" w:cs="Arial"/>
                <w:sz w:val="16"/>
                <w:szCs w:val="16"/>
              </w:rPr>
              <w:t>Qmax</w:t>
            </w:r>
            <w:proofErr w:type="spellEnd"/>
          </w:p>
        </w:tc>
        <w:tc>
          <w:tcPr>
            <w:tcW w:w="74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64599">
              <w:rPr>
                <w:rFonts w:ascii="Arial" w:hAnsi="Arial" w:cs="Arial"/>
                <w:sz w:val="16"/>
                <w:szCs w:val="16"/>
              </w:rPr>
              <w:t>Qmin</w:t>
            </w:r>
            <w:proofErr w:type="spellEnd"/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ALLOW.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Uplift Length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5.448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5.448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31.53444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0.17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6.584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4.313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23.65083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6.300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4.597</w:t>
            </w:r>
          </w:p>
        </w:tc>
        <w:tc>
          <w:tcPr>
            <w:tcW w:w="10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31.53444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0.28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4.405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2.133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204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7.88361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6.121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5.553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7.88361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3.786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3.218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60.044012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0.31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7.611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3.286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45.033009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0.24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7.070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3.826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-45.4618948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-0.24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3.811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7.086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60.044012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0.52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5.432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1.106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-60.044012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-0.52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1.106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5.432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6646AB">
        <w:trPr>
          <w:trHeight w:val="40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7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10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B13AF4" w:rsidRPr="00B13AF4" w:rsidTr="006646AB">
        <w:trPr>
          <w:gridAfter w:val="3"/>
          <w:wAfter w:w="2620" w:type="dxa"/>
          <w:trHeight w:val="402"/>
        </w:trPr>
        <w:tc>
          <w:tcPr>
            <w:tcW w:w="24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MAXIMUM SOIL STRESS = </w:t>
            </w:r>
          </w:p>
        </w:tc>
        <w:tc>
          <w:tcPr>
            <w:tcW w:w="10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9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7.611</w:t>
            </w: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TON / M</w:t>
            </w:r>
            <w:r w:rsidRPr="00B13AF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</w:tbl>
    <w:p w:rsidR="006646AB" w:rsidRDefault="006646AB" w:rsidP="006646AB">
      <w:pPr>
        <w:keepNext/>
        <w:bidi w:val="0"/>
        <w:spacing w:before="240" w:after="240"/>
        <w:outlineLvl w:val="1"/>
        <w:rPr>
          <w:b/>
          <w:bCs/>
        </w:rPr>
      </w:pPr>
    </w:p>
    <w:p w:rsidR="006D3DB9" w:rsidRPr="00B13AF4" w:rsidRDefault="006D3DB9" w:rsidP="00B13A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39" w:name="_Toc156725924"/>
      <w:bookmarkStart w:id="140" w:name="_Toc187652963"/>
      <w:r w:rsidRPr="00B13AF4">
        <w:rPr>
          <w:b/>
          <w:bCs/>
        </w:rPr>
        <w:t>Reinforcing</w:t>
      </w:r>
      <w:bookmarkEnd w:id="139"/>
      <w:bookmarkEnd w:id="140"/>
    </w:p>
    <w:p w:rsidR="00713F48" w:rsidRDefault="00C36323" w:rsidP="00C36323">
      <w:pPr>
        <w:pStyle w:val="3-Titr3"/>
        <w:numPr>
          <w:ilvl w:val="1"/>
          <w:numId w:val="17"/>
        </w:numPr>
        <w:ind w:left="900" w:hanging="450"/>
      </w:pPr>
      <w:bookmarkStart w:id="141" w:name="_Toc187584918"/>
      <w:bookmarkStart w:id="142" w:name="_Toc187585551"/>
      <w:bookmarkStart w:id="143" w:name="_Toc187652964"/>
      <w:r w:rsidRPr="00C36323">
        <w:t>Pedestal reinforcement</w:t>
      </w:r>
      <w:bookmarkEnd w:id="141"/>
      <w:bookmarkEnd w:id="142"/>
      <w:bookmarkEnd w:id="143"/>
    </w:p>
    <w:p w:rsidR="00C36323" w:rsidRPr="00922EFC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 xml:space="preserve">As </w:t>
      </w:r>
      <w:proofErr w:type="spellStart"/>
      <w:r w:rsidRPr="00922EFC">
        <w:rPr>
          <w:rFonts w:cstheme="minorBidi"/>
          <w:szCs w:val="22"/>
          <w:lang w:val="en-GB"/>
        </w:rPr>
        <w:t>Req</w:t>
      </w:r>
      <w:proofErr w:type="spellEnd"/>
      <w:r w:rsidRPr="00922EFC">
        <w:rPr>
          <w:rFonts w:cstheme="minorBidi"/>
          <w:szCs w:val="22"/>
          <w:lang w:val="en-GB"/>
        </w:rPr>
        <w:t xml:space="preserve">=T / F. </w:t>
      </w:r>
      <w:proofErr w:type="spellStart"/>
      <w:r w:rsidRPr="00922EFC">
        <w:rPr>
          <w:rFonts w:cstheme="minorBidi"/>
          <w:szCs w:val="22"/>
          <w:lang w:val="en-GB"/>
        </w:rPr>
        <w:t>fy</w:t>
      </w:r>
      <w:proofErr w:type="spellEnd"/>
      <w:r w:rsidRPr="00922EFC">
        <w:rPr>
          <w:rFonts w:cstheme="minorBidi"/>
          <w:szCs w:val="22"/>
          <w:lang w:val="en-GB"/>
        </w:rPr>
        <w:t>=</w:t>
      </w:r>
      <w:r w:rsidR="00922EFC" w:rsidRPr="00922EFC">
        <w:rPr>
          <w:rFonts w:cstheme="minorBidi"/>
          <w:szCs w:val="22"/>
          <w:lang w:val="en-GB"/>
        </w:rPr>
        <w:t>2328</w:t>
      </w:r>
      <w:r w:rsidRPr="00922EFC">
        <w:rPr>
          <w:rFonts w:cstheme="minorBidi"/>
          <w:szCs w:val="22"/>
          <w:lang w:val="en-GB"/>
        </w:rPr>
        <w:t xml:space="preserve"> / 0.9x4000=</w:t>
      </w:r>
      <w:r w:rsidR="00922EFC" w:rsidRPr="00922EFC">
        <w:rPr>
          <w:rFonts w:cstheme="minorBidi"/>
          <w:szCs w:val="22"/>
          <w:lang w:val="en-GB"/>
        </w:rPr>
        <w:t>0.64</w:t>
      </w:r>
      <w:r w:rsidRPr="00922EFC">
        <w:rPr>
          <w:rFonts w:cstheme="minorBidi"/>
          <w:szCs w:val="22"/>
          <w:lang w:val="en-GB"/>
        </w:rPr>
        <w:t>cm2</w:t>
      </w:r>
    </w:p>
    <w:p w:rsidR="00C36323" w:rsidRPr="00922EFC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>Min As=0.0015x Aped=0.0015x0.8284xDp2x10000=</w:t>
      </w:r>
      <w:r w:rsidR="00922EFC" w:rsidRPr="00922EFC">
        <w:rPr>
          <w:rFonts w:cstheme="minorBidi"/>
          <w:szCs w:val="22"/>
          <w:lang w:val="en-GB"/>
        </w:rPr>
        <w:t>310.65</w:t>
      </w:r>
      <w:r w:rsidRPr="00922EFC">
        <w:rPr>
          <w:rFonts w:cstheme="minorBidi"/>
          <w:szCs w:val="22"/>
          <w:lang w:val="en-GB"/>
        </w:rPr>
        <w:t xml:space="preserve"> cm2</w:t>
      </w:r>
    </w:p>
    <w:p w:rsidR="00C36323" w:rsidRPr="00922EFC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>Max (</w:t>
      </w:r>
      <w:proofErr w:type="gramStart"/>
      <w:r w:rsidR="00922EFC" w:rsidRPr="00922EFC">
        <w:rPr>
          <w:rFonts w:cstheme="minorBidi"/>
          <w:szCs w:val="22"/>
          <w:lang w:val="en-GB"/>
        </w:rPr>
        <w:t>0.64</w:t>
      </w:r>
      <w:r w:rsidRPr="00922EFC">
        <w:rPr>
          <w:rFonts w:cstheme="minorBidi"/>
          <w:szCs w:val="22"/>
          <w:lang w:val="en-GB"/>
        </w:rPr>
        <w:t xml:space="preserve"> ,</w:t>
      </w:r>
      <w:proofErr w:type="gramEnd"/>
      <w:r w:rsidRPr="00922EFC">
        <w:rPr>
          <w:rFonts w:cstheme="minorBidi"/>
          <w:szCs w:val="22"/>
          <w:lang w:val="en-GB"/>
        </w:rPr>
        <w:t xml:space="preserve"> </w:t>
      </w:r>
      <w:r w:rsidR="00922EFC" w:rsidRPr="00922EFC">
        <w:rPr>
          <w:rFonts w:cstheme="minorBidi"/>
          <w:szCs w:val="22"/>
          <w:lang w:val="en-GB"/>
        </w:rPr>
        <w:t>310.65</w:t>
      </w:r>
      <w:r w:rsidRPr="00922EFC">
        <w:rPr>
          <w:rFonts w:cstheme="minorBidi"/>
          <w:szCs w:val="22"/>
          <w:lang w:val="en-GB"/>
        </w:rPr>
        <w:t>)=</w:t>
      </w:r>
      <w:r w:rsidR="00922EFC" w:rsidRPr="00922EFC">
        <w:rPr>
          <w:rFonts w:cstheme="minorBidi"/>
          <w:szCs w:val="22"/>
          <w:lang w:val="en-GB"/>
        </w:rPr>
        <w:t>310.65</w:t>
      </w:r>
    </w:p>
    <w:p w:rsidR="00C36323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 xml:space="preserve">USE </w:t>
      </w:r>
      <w:r w:rsidR="00922EFC" w:rsidRPr="00922EFC">
        <w:rPr>
          <w:rFonts w:cstheme="minorBidi"/>
          <w:szCs w:val="22"/>
          <w:lang w:val="en-GB"/>
        </w:rPr>
        <w:t>72</w:t>
      </w:r>
      <w:r w:rsidRPr="00922EFC">
        <w:rPr>
          <w:rFonts w:cstheme="minorBidi"/>
          <w:szCs w:val="22"/>
          <w:lang w:val="en-GB"/>
        </w:rPr>
        <w:t xml:space="preserve"> T25 AS used=</w:t>
      </w:r>
      <w:r w:rsidR="00922EFC" w:rsidRPr="00922EFC">
        <w:rPr>
          <w:rFonts w:cstheme="minorBidi"/>
          <w:szCs w:val="22"/>
          <w:lang w:val="en-GB"/>
        </w:rPr>
        <w:t>353.42</w:t>
      </w:r>
      <w:r w:rsidRPr="00922EFC">
        <w:rPr>
          <w:rFonts w:cstheme="minorBidi"/>
          <w:szCs w:val="22"/>
          <w:lang w:val="en-GB"/>
        </w:rPr>
        <w:t xml:space="preserve"> cm2</w:t>
      </w:r>
    </w:p>
    <w:p w:rsidR="006646AB" w:rsidRPr="00C36323" w:rsidRDefault="006646AB" w:rsidP="006646AB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</w:p>
    <w:p w:rsidR="00ED33B9" w:rsidRPr="005E339D" w:rsidRDefault="00ED33B9" w:rsidP="00C36323">
      <w:pPr>
        <w:pStyle w:val="3-Titr3"/>
        <w:numPr>
          <w:ilvl w:val="1"/>
          <w:numId w:val="17"/>
        </w:numPr>
        <w:ind w:left="900" w:hanging="450"/>
      </w:pPr>
      <w:bookmarkStart w:id="144" w:name="_Toc187584919"/>
      <w:bookmarkStart w:id="145" w:name="_Toc187585552"/>
      <w:bookmarkStart w:id="146" w:name="_Toc187652965"/>
      <w:r>
        <w:lastRenderedPageBreak/>
        <w:t>Foundation</w:t>
      </w:r>
      <w:r w:rsidRPr="005E339D">
        <w:t xml:space="preserve"> reinforcement</w:t>
      </w:r>
      <w:bookmarkEnd w:id="144"/>
      <w:bookmarkEnd w:id="145"/>
      <w:bookmarkEnd w:id="146"/>
    </w:p>
    <w:p w:rsidR="00ED33B9" w:rsidRPr="00ED33B9" w:rsidRDefault="00922EFC" w:rsidP="00AB372E">
      <w:pPr>
        <w:widowControl w:val="0"/>
        <w:bidi w:val="0"/>
        <w:snapToGrid w:val="0"/>
        <w:spacing w:before="240" w:after="240" w:line="300" w:lineRule="atLeast"/>
        <w:ind w:left="1260" w:right="450" w:hanging="425"/>
        <w:rPr>
          <w:rFonts w:cstheme="minorBidi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133C0DB" wp14:editId="497A6F72">
            <wp:simplePos x="0" y="0"/>
            <wp:positionH relativeFrom="page">
              <wp:posOffset>1670685</wp:posOffset>
            </wp:positionH>
            <wp:positionV relativeFrom="paragraph">
              <wp:posOffset>384175</wp:posOffset>
            </wp:positionV>
            <wp:extent cx="3590290" cy="10883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B9">
        <w:rPr>
          <w:rFonts w:cstheme="minorBidi"/>
          <w:szCs w:val="22"/>
          <w:lang w:val="en-GB"/>
        </w:rPr>
        <w:t xml:space="preserve">        </w:t>
      </w:r>
      <w:r w:rsidR="00ED33B9" w:rsidRPr="00ED33B9">
        <w:rPr>
          <w:rFonts w:cstheme="minorBidi"/>
          <w:szCs w:val="22"/>
          <w:lang w:val="en-GB"/>
        </w:rPr>
        <w:t>According to ACI-318-08:</w:t>
      </w:r>
    </w:p>
    <w:p w:rsidR="00581B7E" w:rsidRPr="00581B7E" w:rsidRDefault="00581B7E" w:rsidP="00581B7E">
      <w:pPr>
        <w:jc w:val="center"/>
        <w:rPr>
          <w:rFonts w:eastAsia="Calibri"/>
          <w:rtl/>
        </w:rPr>
      </w:pPr>
    </w:p>
    <w:p w:rsidR="00581B7E" w:rsidRPr="00581B7E" w:rsidRDefault="00581B7E" w:rsidP="00581B7E">
      <w:pPr>
        <w:rPr>
          <w:rFonts w:eastAsia="Calibri"/>
          <w:rtl/>
        </w:rPr>
      </w:pPr>
    </w:p>
    <w:p w:rsidR="00581B7E" w:rsidRPr="00581B7E" w:rsidRDefault="00581B7E" w:rsidP="00581B7E">
      <w:pPr>
        <w:rPr>
          <w:rFonts w:eastAsia="Calibri"/>
          <w:rtl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ED33B9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8F8BAD7" wp14:editId="2924AB5D">
            <wp:simplePos x="0" y="0"/>
            <wp:positionH relativeFrom="column">
              <wp:posOffset>1320961</wp:posOffset>
            </wp:positionH>
            <wp:positionV relativeFrom="paragraph">
              <wp:posOffset>31029</wp:posOffset>
            </wp:positionV>
            <wp:extent cx="3307715" cy="3265805"/>
            <wp:effectExtent l="0" t="0" r="635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CB4" w:rsidRDefault="00A73CB4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38367A" w:rsidRDefault="00A73CB4" w:rsidP="00B13AF4">
      <w:pPr>
        <w:widowControl w:val="0"/>
        <w:bidi w:val="0"/>
        <w:snapToGrid w:val="0"/>
        <w:spacing w:before="240" w:after="240" w:line="300" w:lineRule="atLeast"/>
        <w:ind w:left="990" w:right="845" w:hanging="1133"/>
        <w:rPr>
          <w:rFonts w:cstheme="minorBidi"/>
          <w:szCs w:val="22"/>
          <w:rtl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Pr="00A73CB4">
        <w:rPr>
          <w:rFonts w:cstheme="minorBidi"/>
          <w:szCs w:val="22"/>
          <w:lang w:val="en-GB"/>
        </w:rPr>
        <w:tab/>
      </w:r>
    </w:p>
    <w:p w:rsidR="0038367A" w:rsidRDefault="0038367A" w:rsidP="0038367A">
      <w:pPr>
        <w:widowControl w:val="0"/>
        <w:bidi w:val="0"/>
        <w:snapToGrid w:val="0"/>
        <w:spacing w:before="240" w:after="240" w:line="300" w:lineRule="atLeast"/>
        <w:ind w:left="990" w:right="845" w:hanging="1133"/>
        <w:rPr>
          <w:rFonts w:cstheme="minorBidi"/>
          <w:szCs w:val="22"/>
          <w:rtl/>
          <w:lang w:val="en-GB"/>
        </w:rPr>
      </w:pPr>
    </w:p>
    <w:p w:rsidR="0038367A" w:rsidRDefault="0038367A" w:rsidP="0038367A">
      <w:pPr>
        <w:widowControl w:val="0"/>
        <w:bidi w:val="0"/>
        <w:snapToGrid w:val="0"/>
        <w:spacing w:before="240" w:after="240" w:line="300" w:lineRule="atLeast"/>
        <w:ind w:left="990" w:right="845" w:hanging="1133"/>
        <w:rPr>
          <w:rFonts w:cstheme="minorBidi"/>
          <w:szCs w:val="22"/>
          <w:rtl/>
          <w:lang w:val="en-GB"/>
        </w:rPr>
      </w:pPr>
    </w:p>
    <w:p w:rsidR="00C36323" w:rsidRPr="00BC5DB4" w:rsidRDefault="00D24F6E" w:rsidP="0038367A">
      <w:pPr>
        <w:widowControl w:val="0"/>
        <w:bidi w:val="0"/>
        <w:snapToGrid w:val="0"/>
        <w:spacing w:before="240" w:after="240" w:line="300" w:lineRule="atLeast"/>
        <w:ind w:left="990" w:right="845" w:hanging="1133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S,min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=0.0018×60×100=10.8</m:t>
          </m:r>
          <m:sSup>
            <m:sSup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cm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for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top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and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bottom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</m:oMath>
      </m:oMathPara>
    </w:p>
    <w:p w:rsidR="00581B7E" w:rsidRDefault="00A73CB4" w:rsidP="00B13AF4">
      <w:pPr>
        <w:widowControl w:val="0"/>
        <w:bidi w:val="0"/>
        <w:snapToGrid w:val="0"/>
        <w:spacing w:before="240" w:after="240" w:line="300" w:lineRule="atLeast"/>
        <w:ind w:left="1530" w:right="845" w:hanging="90"/>
        <w:rPr>
          <w:rFonts w:cstheme="minorBidi"/>
          <w:szCs w:val="22"/>
          <w:rtl/>
          <w:lang w:val="en-GB"/>
        </w:rPr>
      </w:pPr>
      <w:r w:rsidRPr="00BC5DB4">
        <w:rPr>
          <w:rFonts w:cstheme="minorBidi"/>
          <w:szCs w:val="22"/>
          <w:lang w:val="en-GB"/>
        </w:rPr>
        <w:t>→ If use Φ 1</w:t>
      </w:r>
      <w:r w:rsidR="00BC5DB4" w:rsidRPr="00BC5DB4">
        <w:rPr>
          <w:rFonts w:cstheme="minorBidi"/>
          <w:szCs w:val="22"/>
          <w:lang w:val="en-GB"/>
        </w:rPr>
        <w:t>6</w:t>
      </w:r>
      <w:r w:rsidRPr="00BC5DB4">
        <w:rPr>
          <w:rFonts w:cstheme="minorBidi"/>
          <w:szCs w:val="22"/>
          <w:lang w:val="en-GB"/>
        </w:rPr>
        <w:t xml:space="preserve">@200 → A = </w:t>
      </w:r>
      <w:r w:rsidR="00BC5DB4">
        <w:rPr>
          <w:rFonts w:cstheme="minorBidi"/>
          <w:szCs w:val="22"/>
          <w:lang w:val="en-GB"/>
        </w:rPr>
        <w:t>10.05</w:t>
      </w:r>
      <w:r w:rsidRPr="00BC5DB4">
        <w:rPr>
          <w:rFonts w:cstheme="minorBidi"/>
          <w:szCs w:val="22"/>
          <w:lang w:val="en-GB"/>
        </w:rPr>
        <w:t xml:space="preserve">cm² </w:t>
      </w:r>
      <w:proofErr w:type="gramStart"/>
      <w:r w:rsidR="00BC5DB4">
        <w:rPr>
          <w:rFonts w:cstheme="minorBidi"/>
          <w:szCs w:val="22"/>
          <w:lang w:val="en-GB"/>
        </w:rPr>
        <w:t xml:space="preserve">&gt; </w:t>
      </w:r>
      <w:r w:rsidRPr="00BC5DB4">
        <w:rPr>
          <w:rFonts w:cstheme="minorBidi"/>
          <w:szCs w:val="22"/>
          <w:lang w:val="en-GB"/>
        </w:rPr>
        <w:t xml:space="preserve"> 5.4</w:t>
      </w:r>
      <w:proofErr w:type="gramEnd"/>
      <w:r w:rsidRPr="00BC5DB4">
        <w:rPr>
          <w:rFonts w:cstheme="minorBidi"/>
          <w:szCs w:val="22"/>
          <w:lang w:val="en-GB"/>
        </w:rPr>
        <w:t xml:space="preserve"> cm² → ok</w:t>
      </w:r>
    </w:p>
    <w:p w:rsidR="00546F0D" w:rsidRDefault="00546F0D" w:rsidP="00546F0D">
      <w:pPr>
        <w:widowControl w:val="0"/>
        <w:bidi w:val="0"/>
        <w:snapToGrid w:val="0"/>
        <w:spacing w:before="240" w:after="240" w:line="300" w:lineRule="atLeast"/>
        <w:ind w:left="1530" w:right="845" w:hanging="90"/>
        <w:rPr>
          <w:rFonts w:cstheme="minorBidi"/>
          <w:szCs w:val="22"/>
          <w:rtl/>
          <w:lang w:val="en-GB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546F0D" w:rsidRPr="006646AB" w:rsidTr="00946E95">
        <w:trPr>
          <w:trHeight w:val="576"/>
          <w:jc w:val="center"/>
        </w:trPr>
        <w:tc>
          <w:tcPr>
            <w:tcW w:w="1807" w:type="dxa"/>
            <w:vAlign w:val="center"/>
          </w:tcPr>
          <w:p w:rsidR="00546F0D" w:rsidRPr="006646AB" w:rsidRDefault="0038367A" w:rsidP="0038367A">
            <w:pPr>
              <w:jc w:val="center"/>
              <w:rPr>
                <w:rFonts w:asciiTheme="majorHAnsi" w:hAnsiTheme="majorHAnsi" w:cstheme="majorHAnsi"/>
                <w:szCs w:val="22"/>
                <w:highlight w:val="lightGray"/>
                <w:rtl/>
                <w:lang w:val="en-CA" w:bidi="fa-IR"/>
              </w:rPr>
            </w:pPr>
            <w:r w:rsidRPr="006646AB">
              <w:rPr>
                <w:rFonts w:asciiTheme="majorHAnsi" w:hAnsiTheme="majorHAnsi" w:cstheme="majorHAnsi"/>
                <w:szCs w:val="22"/>
                <w:highlight w:val="lightGray"/>
                <w:lang w:val="en-CA" w:bidi="fa-IR"/>
              </w:rPr>
              <w:lastRenderedPageBreak/>
              <w:t>Thickness</w:t>
            </w:r>
          </w:p>
        </w:tc>
        <w:tc>
          <w:tcPr>
            <w:tcW w:w="1807" w:type="dxa"/>
          </w:tcPr>
          <w:p w:rsidR="00546F0D" w:rsidRPr="006646AB" w:rsidRDefault="0038367A" w:rsidP="0038367A">
            <w:pPr>
              <w:jc w:val="center"/>
              <w:rPr>
                <w:rFonts w:asciiTheme="majorHAnsi" w:hAnsiTheme="majorHAnsi" w:cstheme="majorHAnsi"/>
                <w:sz w:val="26"/>
                <w:szCs w:val="26"/>
                <w:highlight w:val="lightGray"/>
                <w:rtl/>
                <w:lang w:val="en-CA" w:bidi="fa-IR"/>
              </w:rPr>
            </w:pPr>
            <w:r w:rsidRPr="006646AB">
              <w:rPr>
                <w:rFonts w:asciiTheme="majorHAnsi" w:hAnsiTheme="majorHAnsi" w:cstheme="majorHAnsi"/>
                <w:szCs w:val="22"/>
                <w:highlight w:val="lightGray"/>
                <w:lang w:val="en-CA" w:bidi="fa-IR"/>
              </w:rPr>
              <w:t>Cover</w:t>
            </w:r>
          </w:p>
        </w:tc>
        <w:tc>
          <w:tcPr>
            <w:tcW w:w="1808" w:type="dxa"/>
          </w:tcPr>
          <w:p w:rsidR="00546F0D" w:rsidRPr="006646AB" w:rsidRDefault="0038367A" w:rsidP="0038367A">
            <w:pPr>
              <w:jc w:val="center"/>
              <w:rPr>
                <w:rFonts w:asciiTheme="majorHAnsi" w:hAnsiTheme="majorHAnsi" w:cstheme="majorHAnsi"/>
                <w:sz w:val="26"/>
                <w:szCs w:val="26"/>
                <w:highlight w:val="lightGray"/>
                <w:rtl/>
                <w:lang w:val="en-CA" w:bidi="fa-IR"/>
              </w:rPr>
            </w:pPr>
            <w:r w:rsidRPr="006646AB">
              <w:rPr>
                <w:rFonts w:asciiTheme="majorHAnsi" w:hAnsiTheme="majorHAnsi" w:cstheme="majorHAnsi"/>
                <w:szCs w:val="22"/>
                <w:highlight w:val="lightGray"/>
                <w:lang w:val="en" w:bidi="fa-IR"/>
              </w:rPr>
              <w:t>Width of strip</w:t>
            </w:r>
          </w:p>
        </w:tc>
        <w:tc>
          <w:tcPr>
            <w:tcW w:w="1808" w:type="dxa"/>
          </w:tcPr>
          <w:p w:rsidR="00546F0D" w:rsidRPr="006646AB" w:rsidRDefault="000645A5" w:rsidP="00946E95">
            <w:pPr>
              <w:rPr>
                <w:rFonts w:asciiTheme="majorHAnsi" w:hAnsiTheme="majorHAnsi" w:cstheme="majorHAnsi"/>
                <w:i/>
                <w:sz w:val="32"/>
                <w:szCs w:val="32"/>
                <w:highlight w:val="lightGray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32"/>
                        <w:szCs w:val="32"/>
                        <w:highlight w:val="lightGray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32"/>
                        <w:szCs w:val="32"/>
                        <w:highlight w:val="lightGray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32"/>
                        <w:szCs w:val="32"/>
                        <w:highlight w:val="lightGray"/>
                        <w:lang w:bidi="fa-IR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1808" w:type="dxa"/>
          </w:tcPr>
          <w:p w:rsidR="00546F0D" w:rsidRPr="006646AB" w:rsidRDefault="000645A5" w:rsidP="00946E95">
            <w:pPr>
              <w:rPr>
                <w:rFonts w:asciiTheme="majorHAnsi" w:hAnsiTheme="majorHAnsi" w:cstheme="majorHAnsi"/>
                <w:sz w:val="26"/>
                <w:szCs w:val="26"/>
                <w:highlight w:val="lightGray"/>
                <w:rtl/>
                <w:lang w:val="en-CA" w:bidi="fa-IR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theme="majorHAnsi"/>
                        <w:i/>
                        <w:sz w:val="32"/>
                        <w:szCs w:val="32"/>
                        <w:highlight w:val="lightGray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theme="majorHAnsi"/>
                        <w:sz w:val="32"/>
                        <w:szCs w:val="32"/>
                        <w:highlight w:val="lightGray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32"/>
                        <w:szCs w:val="32"/>
                        <w:highlight w:val="lightGray"/>
                        <w:lang w:bidi="fa-IR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ajorHAnsi"/>
                        <w:sz w:val="32"/>
                        <w:szCs w:val="32"/>
                        <w:highlight w:val="lightGray"/>
                        <w:lang w:bidi="fa-IR"/>
                      </w:rPr>
                      <m:t>'</m:t>
                    </m:r>
                  </m:sup>
                </m:sSubSup>
              </m:oMath>
            </m:oMathPara>
          </w:p>
        </w:tc>
      </w:tr>
      <w:tr w:rsidR="00546F0D" w:rsidRPr="006646AB" w:rsidTr="00946E95">
        <w:trPr>
          <w:jc w:val="center"/>
        </w:trPr>
        <w:tc>
          <w:tcPr>
            <w:tcW w:w="1807" w:type="dxa"/>
            <w:vAlign w:val="center"/>
          </w:tcPr>
          <w:p w:rsidR="00546F0D" w:rsidRPr="006646AB" w:rsidRDefault="00546F0D" w:rsidP="00946E95">
            <w:pPr>
              <w:jc w:val="center"/>
              <w:rPr>
                <w:rFonts w:asciiTheme="majorHAnsi" w:hAnsiTheme="majorHAnsi" w:cstheme="majorHAnsi"/>
                <w:highlight w:val="lightGray"/>
                <w:lang w:bidi="fa-IR"/>
              </w:rPr>
            </w:pPr>
            <w:r w:rsidRPr="006646AB">
              <w:rPr>
                <w:rFonts w:asciiTheme="majorHAnsi" w:hAnsiTheme="majorHAnsi" w:cstheme="majorHAnsi"/>
                <w:highlight w:val="lightGray"/>
                <w:lang w:bidi="fa-IR"/>
              </w:rPr>
              <w:t>700 mm.</w:t>
            </w:r>
          </w:p>
        </w:tc>
        <w:tc>
          <w:tcPr>
            <w:tcW w:w="1807" w:type="dxa"/>
            <w:vAlign w:val="center"/>
          </w:tcPr>
          <w:p w:rsidR="00546F0D" w:rsidRPr="006646AB" w:rsidRDefault="0038367A" w:rsidP="00946E95">
            <w:pPr>
              <w:jc w:val="center"/>
              <w:rPr>
                <w:rFonts w:asciiTheme="majorHAnsi" w:hAnsiTheme="majorHAnsi" w:cstheme="majorHAnsi"/>
                <w:b/>
                <w:bCs/>
                <w:highlight w:val="lightGray"/>
                <w:rtl/>
                <w:lang w:val="en-CA" w:bidi="fa-IR"/>
              </w:rPr>
            </w:pPr>
            <w:r w:rsidRPr="006646AB">
              <w:rPr>
                <w:rFonts w:asciiTheme="majorHAnsi" w:hAnsiTheme="majorHAnsi" w:cstheme="majorHAnsi"/>
                <w:highlight w:val="lightGray"/>
                <w:lang w:bidi="fa-IR"/>
              </w:rPr>
              <w:t>75</w:t>
            </w:r>
            <w:r w:rsidR="00546F0D" w:rsidRPr="006646AB">
              <w:rPr>
                <w:rFonts w:asciiTheme="majorHAnsi" w:hAnsiTheme="majorHAnsi" w:cstheme="majorHAnsi"/>
                <w:highlight w:val="lightGray"/>
                <w:lang w:bidi="fa-IR"/>
              </w:rPr>
              <w:t xml:space="preserve"> mm.</w:t>
            </w:r>
          </w:p>
        </w:tc>
        <w:tc>
          <w:tcPr>
            <w:tcW w:w="1808" w:type="dxa"/>
            <w:vAlign w:val="center"/>
          </w:tcPr>
          <w:p w:rsidR="00546F0D" w:rsidRPr="006646AB" w:rsidRDefault="00546F0D" w:rsidP="00946E95">
            <w:pPr>
              <w:jc w:val="center"/>
              <w:rPr>
                <w:rFonts w:asciiTheme="majorHAnsi" w:hAnsiTheme="majorHAnsi" w:cstheme="majorHAnsi"/>
                <w:b/>
                <w:bCs/>
                <w:highlight w:val="lightGray"/>
                <w:rtl/>
                <w:lang w:val="en-CA" w:bidi="fa-IR"/>
              </w:rPr>
            </w:pPr>
            <w:r w:rsidRPr="006646AB">
              <w:rPr>
                <w:rFonts w:asciiTheme="majorHAnsi" w:hAnsiTheme="majorHAnsi" w:cstheme="majorHAnsi"/>
                <w:highlight w:val="lightGray"/>
                <w:lang w:bidi="fa-IR"/>
              </w:rPr>
              <w:t>1000 mm.</w:t>
            </w:r>
          </w:p>
        </w:tc>
        <w:tc>
          <w:tcPr>
            <w:tcW w:w="1808" w:type="dxa"/>
            <w:vAlign w:val="center"/>
          </w:tcPr>
          <w:p w:rsidR="00546F0D" w:rsidRPr="006646AB" w:rsidRDefault="00546F0D" w:rsidP="00946E95">
            <w:pPr>
              <w:jc w:val="center"/>
              <w:rPr>
                <w:rFonts w:asciiTheme="majorHAnsi" w:hAnsiTheme="majorHAnsi" w:cstheme="majorHAnsi"/>
                <w:b/>
                <w:bCs/>
                <w:highlight w:val="lightGray"/>
                <w:rtl/>
                <w:lang w:val="en-CA" w:bidi="fa-IR"/>
              </w:rPr>
            </w:pPr>
            <w:r w:rsidRPr="006646AB">
              <w:rPr>
                <w:rFonts w:asciiTheme="majorHAnsi" w:hAnsiTheme="majorHAnsi" w:cstheme="majorHAnsi"/>
                <w:highlight w:val="lightGray"/>
                <w:lang w:bidi="fa-IR"/>
              </w:rPr>
              <w:t>4000 Kg/cm2.</w:t>
            </w:r>
          </w:p>
        </w:tc>
        <w:tc>
          <w:tcPr>
            <w:tcW w:w="1808" w:type="dxa"/>
            <w:vAlign w:val="center"/>
          </w:tcPr>
          <w:p w:rsidR="00546F0D" w:rsidRPr="006646AB" w:rsidRDefault="0038367A" w:rsidP="0038367A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highlight w:val="lightGray"/>
                <w:rtl/>
                <w:lang w:val="en-CA" w:bidi="fa-IR"/>
              </w:rPr>
            </w:pPr>
            <w:r w:rsidRPr="006646AB">
              <w:rPr>
                <w:rFonts w:asciiTheme="majorHAnsi" w:hAnsiTheme="majorHAnsi" w:cstheme="minorBidi" w:hint="cs"/>
                <w:highlight w:val="lightGray"/>
                <w:rtl/>
                <w:lang w:bidi="fa-IR"/>
              </w:rPr>
              <w:t>300</w:t>
            </w:r>
            <w:r w:rsidR="00546F0D" w:rsidRPr="006646AB">
              <w:rPr>
                <w:rFonts w:asciiTheme="majorHAnsi" w:hAnsiTheme="majorHAnsi" w:cstheme="majorHAnsi"/>
                <w:highlight w:val="lightGray"/>
                <w:lang w:bidi="fa-IR"/>
              </w:rPr>
              <w:t xml:space="preserve"> Kg/cm2.</w:t>
            </w:r>
          </w:p>
        </w:tc>
      </w:tr>
    </w:tbl>
    <w:p w:rsidR="00546F0D" w:rsidRPr="006646AB" w:rsidRDefault="006646AB" w:rsidP="006646AB">
      <w:pPr>
        <w:bidi w:val="0"/>
        <w:ind w:firstLine="425"/>
        <w:rPr>
          <w:rFonts w:asciiTheme="majorHAnsi" w:hAnsiTheme="majorHAnsi" w:cstheme="majorHAnsi"/>
          <w:b/>
          <w:bCs/>
          <w:highlight w:val="lightGray"/>
          <w:u w:val="single"/>
          <w:lang w:bidi="fa-IR"/>
        </w:rPr>
      </w:pPr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022497" wp14:editId="2842B97B">
                <wp:simplePos x="0" y="0"/>
                <wp:positionH relativeFrom="margin">
                  <wp:posOffset>-247650</wp:posOffset>
                </wp:positionH>
                <wp:positionV relativeFrom="paragraph">
                  <wp:posOffset>-114300</wp:posOffset>
                </wp:positionV>
                <wp:extent cx="457200" cy="452120"/>
                <wp:effectExtent l="19050" t="19050" r="38100" b="24130"/>
                <wp:wrapNone/>
                <wp:docPr id="623522172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2497" id="_x0000_s1034" type="#_x0000_t5" style="position:absolute;left:0;text-align:left;margin-left:-19.5pt;margin-top:-9pt;width:36pt;height:35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6F0D" w:rsidRPr="006646AB" w:rsidRDefault="00546F0D" w:rsidP="00546F0D">
      <w:pPr>
        <w:bidi w:val="0"/>
        <w:ind w:firstLine="425"/>
        <w:jc w:val="center"/>
        <w:rPr>
          <w:rFonts w:asciiTheme="majorHAnsi" w:hAnsiTheme="majorHAnsi" w:cstheme="majorHAnsi"/>
          <w:b/>
          <w:bCs/>
          <w:highlight w:val="lightGray"/>
          <w:u w:val="single"/>
          <w:lang w:bidi="fa-IR"/>
        </w:rPr>
      </w:pPr>
    </w:p>
    <w:p w:rsidR="00546F0D" w:rsidRPr="006646AB" w:rsidRDefault="000645A5" w:rsidP="00351A54">
      <w:pPr>
        <w:bidi w:val="0"/>
        <w:ind w:left="630" w:firstLine="90"/>
        <w:jc w:val="center"/>
        <w:rPr>
          <w:rFonts w:asciiTheme="majorHAnsi" w:hAnsiTheme="majorHAnsi" w:cstheme="majorHAnsi"/>
          <w:highlight w:val="lightGray"/>
          <w:rtl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iCs/>
                  <w:highlight w:val="lightGray"/>
                  <w:lang w:bidi="fa-IR"/>
                </w:rPr>
              </m:ctrlPr>
            </m:sSubPr>
            <m:e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s min</m:t>
              </m:r>
            </m:sub>
          </m:sSub>
          <m:r>
            <w:rPr>
              <w:rFonts w:ascii="Cambria Math" w:hAnsi="Cambria Math" w:cstheme="majorHAnsi"/>
              <w:highlight w:val="lightGray"/>
              <w:lang w:bidi="fa-IR"/>
            </w:rPr>
            <m:t>=</m:t>
          </m:r>
          <m:d>
            <m:dPr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dPr>
            <m:e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 xml:space="preserve"> ρ.b.d</m:t>
              </m:r>
            </m:e>
          </m:d>
          <m:r>
            <w:rPr>
              <w:rFonts w:ascii="Cambria Math" w:hAnsi="Cambria Math" w:cstheme="majorHAnsi"/>
              <w:highlight w:val="lightGray"/>
              <w:lang w:bidi="fa-IR"/>
            </w:rPr>
            <m:t>=0.001</m:t>
          </m:r>
          <m:r>
            <w:rPr>
              <w:rFonts w:ascii="Cambria Math" w:hAnsi="Cambria Math" w:cstheme="minorBidi"/>
              <w:highlight w:val="lightGray"/>
              <w:lang w:bidi="fa-IR"/>
            </w:rPr>
            <m:t>8</m:t>
          </m:r>
          <m:r>
            <w:rPr>
              <w:rFonts w:ascii="Cambria Math" w:hAnsi="Cambria Math" w:cstheme="majorHAnsi"/>
              <w:highlight w:val="lightGray"/>
              <w:lang w:bidi="fa-IR"/>
            </w:rPr>
            <m:t>×62</m:t>
          </m:r>
          <m:r>
            <w:rPr>
              <w:rFonts w:ascii="Cambria Math" w:hAnsi="Cambria Math" w:cstheme="minorBidi"/>
              <w:highlight w:val="lightGray"/>
              <w:lang w:bidi="fa-IR"/>
            </w:rPr>
            <m:t>.</m:t>
          </m:r>
          <m:r>
            <w:rPr>
              <w:rFonts w:ascii="Cambria Math" w:hAnsi="Cambria Math" w:cstheme="majorHAnsi"/>
              <w:highlight w:val="lightGray"/>
              <w:lang w:bidi="fa-IR"/>
            </w:rPr>
            <m:t>5×100=11</m:t>
          </m:r>
          <m:r>
            <w:rPr>
              <w:rFonts w:ascii="Cambria Math" w:hAnsi="Cambria Math" w:cstheme="minorBidi"/>
              <w:highlight w:val="lightGray"/>
              <w:lang w:bidi="fa-IR"/>
            </w:rPr>
            <m:t>.25</m:t>
          </m:r>
          <m:r>
            <w:rPr>
              <w:rFonts w:ascii="Cambria Math" w:hAnsi="Cambria Math" w:cstheme="majorHAnsi"/>
              <w:highlight w:val="lightGray"/>
              <w:lang w:bidi="fa-IR"/>
            </w:rPr>
            <m:t xml:space="preserve"> </m:t>
          </m:r>
          <m:sSup>
            <m:sSupPr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sSupPr>
            <m:e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cm</m:t>
              </m:r>
            </m:e>
            <m:sup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2</m:t>
              </m:r>
            </m:sup>
          </m:sSup>
        </m:oMath>
      </m:oMathPara>
    </w:p>
    <w:p w:rsidR="0038367A" w:rsidRPr="006646AB" w:rsidRDefault="0038367A" w:rsidP="00351A54">
      <w:pPr>
        <w:bidi w:val="0"/>
        <w:ind w:left="630" w:firstLine="90"/>
        <w:jc w:val="center"/>
        <w:rPr>
          <w:rFonts w:asciiTheme="majorHAnsi" w:hAnsiTheme="majorHAnsi" w:cstheme="majorHAnsi"/>
          <w:b/>
          <w:bCs/>
          <w:highlight w:val="lightGray"/>
          <w:u w:val="single"/>
          <w:lang w:bidi="fa-IR"/>
        </w:rPr>
      </w:pPr>
    </w:p>
    <w:p w:rsidR="00546F0D" w:rsidRPr="006646AB" w:rsidRDefault="0038367A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rtl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highlight w:val="lightGray"/>
              <w:lang w:bidi="fa-IR"/>
            </w:rPr>
            <m:t>Φ16@200mm.C/C→As=1005m</m:t>
          </m:r>
          <m:sSup>
            <m:sSupPr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sSupPr>
            <m:e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m</m:t>
              </m:r>
            </m:e>
            <m:sup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2</m:t>
              </m:r>
            </m:sup>
          </m:sSup>
          <m:r>
            <w:rPr>
              <w:rFonts w:ascii="Cambria Math" w:hAnsi="Cambria Math" w:cstheme="majorHAnsi"/>
              <w:highlight w:val="lightGray"/>
              <w:lang w:bidi="fa-IR"/>
            </w:rPr>
            <m:t>/m</m:t>
          </m:r>
        </m:oMath>
      </m:oMathPara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highlight w:val="lightGray"/>
              <w:lang w:bidi="fa-IR"/>
            </w:rPr>
            <m:t>d=700-75-16-16/2=601mm.</m:t>
          </m:r>
        </m:oMath>
      </m:oMathPara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</w:p>
    <w:p w:rsidR="00546F0D" w:rsidRPr="006646AB" w:rsidRDefault="00CB1923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highlight w:val="lightGray"/>
              <w:lang w:bidi="fa-IR"/>
            </w:rPr>
            <m:t>m=</m:t>
          </m:r>
          <m:sSub>
            <m:sSubPr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sSubPr>
            <m:e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f</m:t>
              </m:r>
            </m:e>
            <m:sub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y</m:t>
              </m:r>
            </m:sub>
          </m:sSub>
          <m:r>
            <w:rPr>
              <w:rFonts w:ascii="Cambria Math" w:hAnsi="Cambria Math" w:cstheme="majorHAnsi"/>
              <w:highlight w:val="lightGray"/>
              <w:lang w:bidi="fa-IR"/>
            </w:rPr>
            <m:t>/(0.85×</m:t>
          </m:r>
          <m:sSub>
            <m:sSubPr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sSubPr>
            <m:e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f</m:t>
              </m:r>
            </m:e>
            <m:sub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c</m:t>
              </m:r>
            </m:sub>
          </m:sSub>
          <m:r>
            <w:rPr>
              <w:rFonts w:ascii="Cambria Math" w:hAnsi="Cambria Math" w:cstheme="majorHAnsi"/>
              <w:highlight w:val="lightGray"/>
              <w:lang w:bidi="fa-IR"/>
            </w:rPr>
            <m:t>)=4000/(0.85×300)=15.68</m:t>
          </m:r>
        </m:oMath>
      </m:oMathPara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highlight w:val="lightGray"/>
              <w:lang w:bidi="fa-IR"/>
            </w:rPr>
            <m:t>ρ=</m:t>
          </m:r>
          <m:f>
            <m:fPr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As</m:t>
              </m:r>
            </m:num>
            <m:den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b×d</m:t>
              </m:r>
            </m:den>
          </m:f>
          <m:r>
            <w:rPr>
              <w:rFonts w:ascii="Cambria Math" w:hAnsi="Cambria Math" w:cstheme="majorHAnsi"/>
              <w:highlight w:val="lightGray"/>
              <w:lang w:bidi="fa-IR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1005</m:t>
              </m:r>
            </m:num>
            <m:den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1000×601</m:t>
              </m:r>
            </m:den>
          </m:f>
          <m:r>
            <w:rPr>
              <w:rFonts w:ascii="Cambria Math" w:hAnsi="Cambria Math" w:cstheme="majorHAnsi"/>
              <w:highlight w:val="lightGray"/>
              <w:lang w:bidi="fa-IR"/>
            </w:rPr>
            <m:t>=0.00167</m:t>
          </m:r>
        </m:oMath>
      </m:oMathPara>
    </w:p>
    <w:p w:rsidR="00546F0D" w:rsidRPr="006646AB" w:rsidRDefault="00546F0D" w:rsidP="00351A54">
      <w:pPr>
        <w:ind w:left="630" w:firstLine="90"/>
        <w:jc w:val="right"/>
        <w:rPr>
          <w:rFonts w:ascii="Arial" w:hAnsi="Arial"/>
          <w:highlight w:val="lightGray"/>
        </w:rPr>
      </w:pPr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highlight w:val="lightGray"/>
              <w:lang w:bidi="fa-IR"/>
            </w:rPr>
            <m:t>ρ=1/m×</m:t>
          </m:r>
          <m:d>
            <m:dPr>
              <m:begChr m:val="["/>
              <m:endChr m:val="]"/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dPr>
            <m:e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  <w:highlight w:val="lightGray"/>
                      <w:lang w:bidi="fa-IR"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highlight w:val="lightGray"/>
                          <w:lang w:bidi="fa-I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  <w:highlight w:val="lightGray"/>
                          <w:lang w:bidi="fa-IR"/>
                        </w:rPr>
                        <m:t>2×m×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  <w:highlight w:val="lightGray"/>
                              <w:lang w:bidi="fa-I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  <w:highlight w:val="lightGray"/>
                              <w:lang w:bidi="fa-IR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  <w:highlight w:val="lightGray"/>
                              <w:lang w:bidi="fa-IR"/>
                            </w:rPr>
                            <m:t>n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  <w:highlight w:val="lightGray"/>
                              <w:lang w:bidi="fa-I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  <w:highlight w:val="lightGray"/>
                              <w:lang w:bidi="fa-IR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  <w:highlight w:val="lightGray"/>
                              <w:lang w:bidi="fa-IR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 w:cstheme="majorHAnsi"/>
              <w:highlight w:val="lightGray"/>
              <w:lang w:bidi="fa-IR"/>
            </w:rPr>
            <m:t>=1/15.68×</m:t>
          </m:r>
          <m:d>
            <m:dPr>
              <m:begChr m:val="["/>
              <m:endChr m:val="]"/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dPr>
            <m:e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  <w:highlight w:val="lightGray"/>
                      <w:lang w:bidi="fa-IR"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highlight w:val="lightGray"/>
                          <w:lang w:bidi="fa-I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  <w:highlight w:val="lightGray"/>
                          <w:lang w:bidi="fa-IR"/>
                        </w:rPr>
                        <m:t>2×15.98×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  <w:highlight w:val="lightGray"/>
                              <w:lang w:bidi="fa-I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  <w:highlight w:val="lightGray"/>
                              <w:lang w:bidi="fa-IR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  <w:highlight w:val="lightGray"/>
                              <w:lang w:bidi="fa-IR"/>
                            </w:rPr>
                            <m:t>n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theme="majorHAnsi"/>
                          <w:highlight w:val="lightGray"/>
                          <w:lang w:bidi="fa-IR"/>
                        </w:rPr>
                        <m:t>4000</m:t>
                      </m:r>
                    </m:den>
                  </m:f>
                </m:e>
              </m:rad>
            </m:e>
          </m:d>
          <m:r>
            <w:rPr>
              <w:rFonts w:ascii="Cambria Math" w:hAnsi="Cambria Math" w:cstheme="majorHAnsi"/>
              <w:highlight w:val="lightGray"/>
              <w:lang w:bidi="fa-IR"/>
            </w:rPr>
            <m:t>=0.00214</m:t>
          </m:r>
        </m:oMath>
      </m:oMathPara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highlight w:val="lightGray"/>
              <w:lang w:bidi="fa-IR"/>
            </w:rPr>
            <m:t>Rn=8.51</m:t>
          </m:r>
        </m:oMath>
      </m:oMathPara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rtl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highlight w:val="lightGray"/>
              <w:lang w:bidi="fa-IR"/>
            </w:rPr>
            <m:t>Rn=</m:t>
          </m:r>
          <m:f>
            <m:fPr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Mn</m:t>
              </m:r>
            </m:num>
            <m:den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b×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  <w:highlight w:val="lightGray"/>
                      <w:lang w:bidi="fa-IR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  <m:t>d</m:t>
                  </m:r>
                </m:e>
                <m:sup>
                  <m: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ajorHAnsi"/>
              <w:highlight w:val="lightGray"/>
              <w:lang w:bidi="fa-IR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Mn</m:t>
              </m:r>
            </m:num>
            <m:den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100×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  <w:highlight w:val="lightGray"/>
                      <w:lang w:bidi="fa-IR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  <m:t>62.6</m:t>
                  </m:r>
                </m:e>
                <m:sup>
                  <m: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ajorHAnsi"/>
              <w:highlight w:val="lightGray"/>
              <w:lang w:bidi="fa-IR"/>
            </w:rPr>
            <m:t>=8.51→Mn=33.34 Ton.-m/m.</m:t>
          </m:r>
        </m:oMath>
      </m:oMathPara>
    </w:p>
    <w:p w:rsidR="00546F0D" w:rsidRPr="006646AB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highlight w:val="lightGray"/>
          <w:lang w:bidi="fa-IR"/>
        </w:rPr>
      </w:pPr>
    </w:p>
    <w:p w:rsidR="00546F0D" w:rsidRPr="00351A54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highlight w:val="lightGray"/>
              <w:lang w:bidi="fa-IR"/>
            </w:rPr>
            <m:t>Mn=</m:t>
          </m:r>
          <m:f>
            <m:fPr>
              <m:ctrlPr>
                <w:rPr>
                  <w:rFonts w:ascii="Cambria Math" w:hAnsi="Cambria Math" w:cstheme="majorHAnsi"/>
                  <w:i/>
                  <w:highlight w:val="lightGray"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Mu</m:t>
              </m:r>
            </m:num>
            <m:den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0.9</m:t>
              </m:r>
            </m:den>
          </m:f>
          <m:r>
            <w:rPr>
              <w:rFonts w:ascii="Cambria Math" w:hAnsi="Cambria Math" w:cstheme="majorHAnsi"/>
              <w:highlight w:val="lightGray"/>
              <w:lang w:bidi="fa-IR"/>
            </w:rPr>
            <m:t>=33.34→Mu=30.00Ton-m./m.</m:t>
          </m:r>
        </m:oMath>
      </m:oMathPara>
    </w:p>
    <w:p w:rsidR="00546F0D" w:rsidRPr="00BC5DB4" w:rsidRDefault="00546F0D" w:rsidP="00351A54">
      <w:pPr>
        <w:bidi w:val="0"/>
        <w:ind w:left="630" w:firstLine="90"/>
        <w:jc w:val="center"/>
        <w:rPr>
          <w:rFonts w:cstheme="minorBidi"/>
          <w:szCs w:val="22"/>
          <w:lang w:val="en-GB"/>
        </w:rPr>
      </w:pPr>
    </w:p>
    <w:p w:rsidR="00B40702" w:rsidRDefault="006646AB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A37C2C"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588955" wp14:editId="709969CD">
                <wp:simplePos x="0" y="0"/>
                <wp:positionH relativeFrom="margin">
                  <wp:posOffset>257175</wp:posOffset>
                </wp:positionH>
                <wp:positionV relativeFrom="paragraph">
                  <wp:posOffset>470535</wp:posOffset>
                </wp:positionV>
                <wp:extent cx="457200" cy="452120"/>
                <wp:effectExtent l="19050" t="19050" r="38100" b="24130"/>
                <wp:wrapNone/>
                <wp:docPr id="1052059463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88955" id="_x0000_s1035" type="#_x0000_t5" style="position:absolute;left:0;text-align:left;margin-left:20.25pt;margin-top:37.05pt;width:36pt;height:35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BD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 </w:t>
      </w:r>
      <w:r w:rsidR="003250B4">
        <w:rPr>
          <w:noProof/>
        </w:rPr>
        <w:drawing>
          <wp:inline distT="0" distB="0" distL="0" distR="0" wp14:anchorId="0C120DA8" wp14:editId="194C51DD">
            <wp:extent cx="2038197" cy="3302635"/>
            <wp:effectExtent l="0" t="0" r="635" b="0"/>
            <wp:docPr id="520413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1306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6049" cy="33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678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3250B4">
        <w:rPr>
          <w:noProof/>
        </w:rPr>
        <w:drawing>
          <wp:inline distT="0" distB="0" distL="0" distR="0" wp14:anchorId="4AD031DF" wp14:editId="2F3547B5">
            <wp:extent cx="2087746" cy="3324225"/>
            <wp:effectExtent l="0" t="0" r="8255" b="0"/>
            <wp:docPr id="320649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4943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2405" cy="33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02" w:rsidRDefault="00B40702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B40702" w:rsidRPr="006646AB" w:rsidRDefault="00AC6BD5" w:rsidP="00EA1A0A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     </w:t>
      </w:r>
      <w:r w:rsidR="00B40702"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>M11 Max</w:t>
      </w:r>
      <w:r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 xml:space="preserve"> - M11 Min</w:t>
      </w: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3250B4" w:rsidP="00B13AF4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630" w:hanging="9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drawing>
          <wp:inline distT="0" distB="0" distL="0" distR="0" wp14:anchorId="23C13CC1" wp14:editId="086C4865">
            <wp:extent cx="2152650" cy="3373085"/>
            <wp:effectExtent l="0" t="0" r="0" b="0"/>
            <wp:docPr id="534060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6033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4242" cy="339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7D36D" wp14:editId="64E5A16D">
            <wp:extent cx="2096617" cy="3352800"/>
            <wp:effectExtent l="0" t="0" r="0" b="0"/>
            <wp:docPr id="1208511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1149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7771" cy="33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961CB0" w:rsidRPr="00985F26" w:rsidRDefault="00961CB0" w:rsidP="00961CB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961CB0" w:rsidRPr="006646AB" w:rsidRDefault="00961CB0" w:rsidP="00EA1A0A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</w:pPr>
      <w:r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>M22 Max</w:t>
      </w:r>
      <w:r w:rsidR="00AF7BE1"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 xml:space="preserve">   -    M22 Min</w:t>
      </w:r>
    </w:p>
    <w:p w:rsidR="00704ED3" w:rsidRDefault="00704ED3" w:rsidP="00EA1A0A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720"/>
        <w:jc w:val="left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1A54" w:rsidRPr="006646AB" w:rsidRDefault="00351A54" w:rsidP="00351A5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  <w:highlight w:val="lightGray"/>
          <w:rtl/>
        </w:rPr>
      </w:pPr>
      <w:r w:rsidRPr="006646AB">
        <w:rPr>
          <w:b/>
          <w:bCs/>
          <w:highlight w:val="lightGray"/>
        </w:rPr>
        <w:lastRenderedPageBreak/>
        <w:t xml:space="preserve">Foundation </w:t>
      </w:r>
      <w:r w:rsidRPr="006646AB">
        <w:rPr>
          <w:b/>
          <w:bCs/>
          <w:highlight w:val="lightGray"/>
        </w:rPr>
        <w:t>S</w:t>
      </w:r>
      <w:r w:rsidRPr="006646AB">
        <w:rPr>
          <w:b/>
          <w:bCs/>
          <w:highlight w:val="lightGray"/>
        </w:rPr>
        <w:t xml:space="preserve">ettlement </w:t>
      </w:r>
      <w:r w:rsidRPr="006646AB">
        <w:rPr>
          <w:b/>
          <w:bCs/>
          <w:highlight w:val="lightGray"/>
        </w:rPr>
        <w:t>C</w:t>
      </w:r>
      <w:r w:rsidRPr="006646AB">
        <w:rPr>
          <w:b/>
          <w:bCs/>
          <w:highlight w:val="lightGray"/>
        </w:rPr>
        <w:t>ontrol</w:t>
      </w:r>
    </w:p>
    <w:p w:rsidR="00B66F4F" w:rsidRPr="006646AB" w:rsidRDefault="006646AB" w:rsidP="00351A54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rtl/>
          <w:lang w:val="en-GB"/>
        </w:rPr>
      </w:pPr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0F4CA9" wp14:editId="5DFCC27D">
                <wp:simplePos x="0" y="0"/>
                <wp:positionH relativeFrom="margin">
                  <wp:posOffset>-238125</wp:posOffset>
                </wp:positionH>
                <wp:positionV relativeFrom="paragraph">
                  <wp:posOffset>256540</wp:posOffset>
                </wp:positionV>
                <wp:extent cx="457200" cy="452120"/>
                <wp:effectExtent l="19050" t="19050" r="38100" b="24130"/>
                <wp:wrapNone/>
                <wp:docPr id="1771844855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6AB" w:rsidRPr="002B760B" w:rsidRDefault="006646AB" w:rsidP="006646A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4CA9" id="_x0000_s1036" type="#_x0000_t5" style="position:absolute;left:0;text-align:left;margin-left:-18.75pt;margin-top:20.2pt;width:36pt;height:35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">
                <v:textbox>
                  <w:txbxContent>
                    <w:p w:rsidR="006646AB" w:rsidRPr="002B760B" w:rsidRDefault="006646AB" w:rsidP="006646AB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D01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F54" w:rsidRPr="006646AB">
        <w:rPr>
          <w:rFonts w:cstheme="minorBidi"/>
          <w:szCs w:val="22"/>
          <w:highlight w:val="lightGray"/>
          <w:lang w:val="en-GB"/>
        </w:rPr>
        <w:t>According to the analysis, the settlement resulting from the relevant loading combinations is less than the allowable settlement</w:t>
      </w:r>
      <w:r w:rsidR="00DA2F54" w:rsidRPr="006646AB">
        <w:rPr>
          <w:rFonts w:cstheme="minorBidi"/>
          <w:szCs w:val="22"/>
          <w:highlight w:val="lightGray"/>
          <w:rtl/>
          <w:lang w:val="en-GB"/>
        </w:rPr>
        <w:t>.</w:t>
      </w:r>
    </w:p>
    <w:p w:rsidR="00B66F4F" w:rsidRPr="006646AB" w:rsidRDefault="000645A5" w:rsidP="00351A54">
      <w:pPr>
        <w:ind w:right="810" w:firstLine="425"/>
        <w:jc w:val="lowKashida"/>
        <w:rPr>
          <w:rFonts w:asciiTheme="majorHAnsi" w:eastAsiaTheme="minorEastAsia" w:hAnsiTheme="majorHAnsi" w:cstheme="majorHAnsi"/>
          <w:b/>
          <w:highlight w:val="lightGray"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Cs/>
                  <w:highlight w:val="lightGray"/>
                  <w:lang w:bidi="fa-I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0.01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mm.&lt;25mm.  OK</m:t>
          </m:r>
          <m:r>
            <m:rPr>
              <m:sty m:val="b"/>
            </m:rPr>
            <w:rPr>
              <w:rFonts w:ascii="Cambria Math" w:hAnsi="Cambria Math" w:cstheme="majorHAnsi"/>
              <w:highlight w:val="lightGray"/>
              <w:lang w:bidi="fa-IR"/>
            </w:rPr>
            <m:t>.</m:t>
          </m:r>
        </m:oMath>
      </m:oMathPara>
    </w:p>
    <w:p w:rsidR="00B66F4F" w:rsidRPr="006646AB" w:rsidRDefault="00B66F4F" w:rsidP="00B66F4F">
      <w:pPr>
        <w:ind w:firstLine="425"/>
        <w:jc w:val="lowKashida"/>
        <w:rPr>
          <w:rFonts w:asciiTheme="majorHAnsi" w:hAnsiTheme="majorHAnsi" w:cstheme="majorHAnsi"/>
          <w:b/>
          <w:bCs/>
          <w:highlight w:val="lightGray"/>
          <w:rtl/>
        </w:rPr>
      </w:pPr>
    </w:p>
    <w:p w:rsidR="00DA2F54" w:rsidRPr="006646AB" w:rsidRDefault="00DA2F54" w:rsidP="00351A54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646AB">
        <w:rPr>
          <w:rFonts w:cstheme="minorBidi"/>
          <w:szCs w:val="22"/>
          <w:highlight w:val="lightGray"/>
          <w:lang w:val="en-GB"/>
        </w:rPr>
        <w:t xml:space="preserve">To control the allowable soil stress, a combination of </w:t>
      </w:r>
      <w:proofErr w:type="spellStart"/>
      <w:r w:rsidRPr="006646AB">
        <w:rPr>
          <w:rFonts w:cstheme="minorBidi"/>
          <w:szCs w:val="22"/>
          <w:highlight w:val="lightGray"/>
          <w:lang w:val="en-GB"/>
        </w:rPr>
        <w:t>uncoefficient</w:t>
      </w:r>
      <w:proofErr w:type="spellEnd"/>
      <w:r w:rsidRPr="006646AB">
        <w:rPr>
          <w:rFonts w:cstheme="minorBidi"/>
          <w:szCs w:val="22"/>
          <w:highlight w:val="lightGray"/>
          <w:lang w:val="en-GB"/>
        </w:rPr>
        <w:t xml:space="preserve"> loads was used, and according to the analysis, the maximum pressure under the foundation due to settlement is less than the allowable soil stress under the foundation.</w:t>
      </w:r>
    </w:p>
    <w:p w:rsidR="00B66F4F" w:rsidRPr="006646AB" w:rsidRDefault="000645A5" w:rsidP="00351A54">
      <w:pPr>
        <w:ind w:right="810" w:firstLine="425"/>
        <w:jc w:val="lowKashida"/>
        <w:rPr>
          <w:rFonts w:ascii="Cambria Math" w:hAnsi="Cambria Math" w:cstheme="majorHAnsi"/>
          <w:highlight w:val="lightGray"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=-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0.01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mm.</m:t>
          </m:r>
        </m:oMath>
      </m:oMathPara>
    </w:p>
    <w:p w:rsidR="00B66F4F" w:rsidRPr="006646AB" w:rsidRDefault="00B66F4F" w:rsidP="00351A54">
      <w:pPr>
        <w:ind w:right="810" w:firstLine="425"/>
        <w:jc w:val="lowKashida"/>
        <w:rPr>
          <w:rFonts w:ascii="Cambria Math" w:hAnsi="Cambria Math" w:cstheme="majorHAnsi"/>
          <w:highlight w:val="lightGray"/>
          <w:lang w:bidi="fa-IR"/>
        </w:rPr>
      </w:pPr>
    </w:p>
    <w:p w:rsidR="00B66F4F" w:rsidRPr="00351A54" w:rsidRDefault="000645A5" w:rsidP="00351A54">
      <w:pPr>
        <w:ind w:right="810" w:firstLine="425"/>
        <w:jc w:val="lowKashida"/>
        <w:rPr>
          <w:rFonts w:ascii="Cambria Math" w:hAnsi="Cambria Math" w:cstheme="majorHAnsi"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=K×</m:t>
          </m:r>
          <m:sSub>
            <m:sSubPr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∆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0.75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×0.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01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7.5E-3</m:t>
          </m:r>
          <m:f>
            <m:fPr>
              <m:type m:val="skw"/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 xml:space="preserve"> .&lt;</m:t>
          </m:r>
          <m:sSub>
            <m:sSubPr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all</m:t>
              </m:r>
            </m:sub>
          </m:sSub>
        </m:oMath>
      </m:oMathPara>
    </w:p>
    <w:p w:rsidR="00DA2F54" w:rsidRDefault="00DA2F54" w:rsidP="00DA2F54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jc w:val="left"/>
        <w:rPr>
          <w:rFonts w:asciiTheme="majorBidi" w:eastAsia="Calibri" w:hAnsiTheme="majorBidi" w:cstheme="majorBidi"/>
          <w:sz w:val="22"/>
          <w:lang w:bidi="fa-IR"/>
        </w:rPr>
      </w:pPr>
    </w:p>
    <w:p w:rsidR="00DA2F54" w:rsidRDefault="00DA2F54" w:rsidP="00DA2F54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jc w:val="left"/>
        <w:rPr>
          <w:rFonts w:asciiTheme="majorBidi" w:eastAsia="Calibri" w:hAnsiTheme="majorBidi" w:cstheme="majorBidi"/>
          <w:sz w:val="22"/>
          <w:lang w:bidi="fa-IR"/>
        </w:rPr>
      </w:pPr>
    </w:p>
    <w:p w:rsidR="00DA2F54" w:rsidRPr="00DA2F54" w:rsidRDefault="00DA2F54" w:rsidP="00DA2F54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jc w:val="left"/>
        <w:rPr>
          <w:rFonts w:asciiTheme="majorBidi" w:eastAsia="Calibri" w:hAnsiTheme="majorBidi" w:cstheme="majorBidi"/>
          <w:sz w:val="22"/>
          <w:lang w:bidi="fa-IR"/>
        </w:rPr>
      </w:pPr>
    </w:p>
    <w:p w:rsidR="00B66F4F" w:rsidRDefault="00B66F4F" w:rsidP="00B66F4F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720"/>
        <w:jc w:val="left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250B4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3250B4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3250B4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3250B4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3250B4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3250B4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3250B4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3250B4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351A54" w:rsidRDefault="00351A5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7979DB" w:rsidRDefault="007979DB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7979DB" w:rsidRDefault="007979DB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7979DB" w:rsidRDefault="007979DB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7979DB" w:rsidRDefault="007979DB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7979DB" w:rsidRDefault="007979DB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7979DB" w:rsidRDefault="007979DB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3250B4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3250B4" w:rsidRPr="00A646CC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  <w:position w:val="-60"/>
          <w:rtl/>
        </w:rPr>
      </w:pPr>
    </w:p>
    <w:p w:rsidR="00B66F4F" w:rsidRDefault="00B66F4F" w:rsidP="00B66F4F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720"/>
        <w:jc w:val="left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8E69A3" w:rsidRPr="003A2663" w:rsidRDefault="003A2663" w:rsidP="00AF7BE1">
      <w:pPr>
        <w:pStyle w:val="1-Titr1"/>
        <w:numPr>
          <w:ilvl w:val="0"/>
          <w:numId w:val="17"/>
        </w:numPr>
        <w:ind w:hanging="735"/>
      </w:pPr>
      <w:r>
        <w:lastRenderedPageBreak/>
        <w:t xml:space="preserve"> </w:t>
      </w:r>
      <w:bookmarkStart w:id="147" w:name="_Toc187652966"/>
      <w:r w:rsidR="008E69A3" w:rsidRPr="003A2663">
        <w:t>ATTACHMENTS</w:t>
      </w:r>
      <w:bookmarkEnd w:id="147"/>
      <w:r w:rsidR="008E69A3" w:rsidRPr="003A2663">
        <w:t xml:space="preserve"> </w:t>
      </w:r>
    </w:p>
    <w:p w:rsidR="008E69A3" w:rsidRPr="003A2663" w:rsidRDefault="008E69A3" w:rsidP="003A2663">
      <w:pPr>
        <w:pStyle w:val="ListParagraph"/>
        <w:keepNext/>
        <w:numPr>
          <w:ilvl w:val="1"/>
          <w:numId w:val="16"/>
        </w:numPr>
        <w:bidi w:val="0"/>
        <w:spacing w:before="240" w:after="240"/>
        <w:ind w:firstLine="120"/>
        <w:outlineLvl w:val="1"/>
        <w:rPr>
          <w:b/>
          <w:bCs/>
        </w:rPr>
      </w:pPr>
      <w:bookmarkStart w:id="148" w:name="_Toc167783055"/>
      <w:bookmarkStart w:id="149" w:name="_Toc167783610"/>
      <w:bookmarkStart w:id="150" w:name="_Toc187584921"/>
      <w:bookmarkStart w:id="151" w:name="_Toc187585554"/>
      <w:bookmarkStart w:id="152" w:name="_Toc187652967"/>
      <w:r w:rsidRPr="003A2663">
        <w:rPr>
          <w:b/>
          <w:bCs/>
        </w:rPr>
        <w:t>SOWFTWARE FILE</w:t>
      </w:r>
      <w:bookmarkEnd w:id="148"/>
      <w:bookmarkEnd w:id="149"/>
      <w:bookmarkEnd w:id="150"/>
      <w:bookmarkEnd w:id="151"/>
      <w:bookmarkEnd w:id="152"/>
      <w:r w:rsidRPr="003A2663">
        <w:rPr>
          <w:b/>
          <w:bCs/>
        </w:rPr>
        <w:t xml:space="preserve"> </w:t>
      </w:r>
    </w:p>
    <w:p w:rsidR="00B40702" w:rsidRDefault="008E69A3" w:rsidP="003A2663">
      <w:pPr>
        <w:widowControl w:val="0"/>
        <w:snapToGrid w:val="0"/>
        <w:spacing w:before="240" w:after="240" w:line="300" w:lineRule="atLeast"/>
        <w:ind w:left="282" w:right="144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“SAP” software</w:t>
      </w:r>
      <w:r>
        <w:rPr>
          <w:rFonts w:cstheme="minorBidi"/>
          <w:szCs w:val="22"/>
          <w:lang w:val="en-GB"/>
        </w:rPr>
        <w:t xml:space="preserve"> file is </w:t>
      </w:r>
      <w:r w:rsidR="005B4744">
        <w:rPr>
          <w:rFonts w:cstheme="minorBidi"/>
          <w:szCs w:val="22"/>
          <w:lang w:val="en-GB"/>
        </w:rPr>
        <w:t>attached.</w:t>
      </w: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D24F6E">
      <w:pPr>
        <w:widowControl w:val="0"/>
        <w:snapToGrid w:val="0"/>
        <w:spacing w:before="240" w:after="240" w:line="300" w:lineRule="atLeast"/>
        <w:ind w:right="450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3A7B8C" w:rsidRDefault="003A7B8C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3A7B8C" w:rsidRDefault="003A7B8C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3A7B8C" w:rsidRDefault="003A7B8C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5B4744" w:rsidRDefault="003A2663" w:rsidP="00AF7BE1">
      <w:pPr>
        <w:keepNext/>
        <w:numPr>
          <w:ilvl w:val="1"/>
          <w:numId w:val="16"/>
        </w:numPr>
        <w:tabs>
          <w:tab w:val="num" w:pos="720"/>
        </w:tabs>
        <w:bidi w:val="0"/>
        <w:spacing w:before="240" w:after="240"/>
        <w:ind w:hanging="330"/>
        <w:outlineLvl w:val="1"/>
        <w:rPr>
          <w:b/>
          <w:bCs/>
        </w:rPr>
      </w:pPr>
      <w:r>
        <w:rPr>
          <w:b/>
          <w:bCs/>
        </w:rPr>
        <w:lastRenderedPageBreak/>
        <w:t xml:space="preserve"> </w:t>
      </w:r>
      <w:bookmarkStart w:id="153" w:name="_Toc167783056"/>
      <w:bookmarkStart w:id="154" w:name="_Toc167783611"/>
      <w:bookmarkStart w:id="155" w:name="_Toc187584922"/>
      <w:bookmarkStart w:id="156" w:name="_Toc187585555"/>
      <w:bookmarkStart w:id="157" w:name="_Toc187652968"/>
      <w:r w:rsidR="005B4744">
        <w:rPr>
          <w:b/>
          <w:bCs/>
        </w:rPr>
        <w:t>MECHANICAL DATA SHEET</w:t>
      </w:r>
      <w:bookmarkEnd w:id="153"/>
      <w:bookmarkEnd w:id="154"/>
      <w:bookmarkEnd w:id="155"/>
      <w:bookmarkEnd w:id="156"/>
      <w:bookmarkEnd w:id="157"/>
      <w:r w:rsidR="005B4744">
        <w:rPr>
          <w:b/>
          <w:bCs/>
        </w:rPr>
        <w:t xml:space="preserve"> </w:t>
      </w:r>
    </w:p>
    <w:p w:rsidR="005B4744" w:rsidRDefault="005B4744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b/>
          <w:bCs/>
        </w:rPr>
        <w:tab/>
      </w:r>
      <w:r>
        <w:rPr>
          <w:rFonts w:cstheme="minorBidi"/>
          <w:szCs w:val="22"/>
          <w:lang w:val="en-GB"/>
        </w:rPr>
        <w:t>Mechanical data sheet is attached.</w:t>
      </w: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93300E" w:rsidRDefault="0093300E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sectPr w:rsidR="007103C3" w:rsidSect="00FA1B90">
      <w:headerReference w:type="default" r:id="rId35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22EFC" w:rsidRDefault="00922EFC" w:rsidP="00053F8D">
      <w:r>
        <w:separator/>
      </w:r>
    </w:p>
  </w:endnote>
  <w:endnote w:type="continuationSeparator" w:id="0">
    <w:p w:rsidR="00922EFC" w:rsidRDefault="00922EFC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22EFC" w:rsidRDefault="00922EFC" w:rsidP="00053F8D">
      <w:r>
        <w:separator/>
      </w:r>
    </w:p>
  </w:footnote>
  <w:footnote w:type="continuationSeparator" w:id="0">
    <w:p w:rsidR="00922EFC" w:rsidRDefault="00922EFC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922EFC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922EFC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35712" behindDoc="0" locked="0" layoutInCell="1" allowOverlap="1" wp14:anchorId="65011009" wp14:editId="74D10C79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09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22EFC" w:rsidRPr="00ED37F3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4688" behindDoc="0" locked="0" layoutInCell="1" allowOverlap="1" wp14:anchorId="12D86AAE" wp14:editId="13815E45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10" name="Pictur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3664" behindDoc="0" locked="0" layoutInCell="1" allowOverlap="1" wp14:anchorId="650A345D" wp14:editId="5387AF92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12" name="Pictur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922EFC" w:rsidRDefault="00922EFC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922EFC" w:rsidRPr="00C6018E" w:rsidRDefault="00922EFC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 xml:space="preserve"> و ابنیه تحت الارض </w:t>
          </w:r>
        </w:p>
        <w:p w:rsidR="00922EFC" w:rsidRDefault="00922EFC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:rsidR="00922EFC" w:rsidRPr="00FA21C4" w:rsidRDefault="00922EFC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922EFC" w:rsidRPr="0034040D" w:rsidRDefault="00922EFC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17676170" wp14:editId="7411C0A7">
                <wp:extent cx="845634" cy="619125"/>
                <wp:effectExtent l="0" t="0" r="0" b="0"/>
                <wp:docPr id="113" name="Picture 113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22EFC" w:rsidRPr="0034040D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922EFC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922EFC" w:rsidRPr="00F67855" w:rsidRDefault="00922EFC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C5DB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C5DB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922EFC" w:rsidRPr="003E261A" w:rsidRDefault="00922EFC" w:rsidP="00C65CD9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C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ALCULATION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N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OTE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FOR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L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EAN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G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LYCOL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S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TORAGE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T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ANK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(TK-2102)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922EFC" w:rsidRPr="007B6EBF" w:rsidRDefault="00922EFC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922EFC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922EFC" w:rsidRPr="00F1221B" w:rsidRDefault="00922EFC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922EFC" w:rsidRPr="00063ED5" w:rsidRDefault="00922EFC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922EFC" w:rsidRPr="00571B19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922EFC" w:rsidRPr="00470459" w:rsidRDefault="00922EFC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922EFC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922EFC" w:rsidRPr="008C593B" w:rsidRDefault="00922EFC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BA21B2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D</w:t>
          </w:r>
          <w:r>
            <w:rPr>
              <w:rFonts w:ascii="Arial" w:hAnsi="Arial" w:cs="B Zar"/>
              <w:color w:val="000000"/>
              <w:sz w:val="16"/>
              <w:szCs w:val="16"/>
            </w:rPr>
            <w:t>0</w:t>
          </w:r>
          <w:r w:rsidR="005D6F9D">
            <w:rPr>
              <w:rFonts w:ascii="Arial" w:hAnsi="Arial" w:cs="B Zar"/>
              <w:color w:val="000000"/>
              <w:sz w:val="16"/>
              <w:szCs w:val="16"/>
            </w:rPr>
            <w:t>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922EFC" w:rsidRPr="007B6EBF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922EFC" w:rsidRPr="008C593B" w:rsidRDefault="00922EFC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922EFC" w:rsidRPr="00CE0376" w:rsidRDefault="00922EFC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A4F98"/>
    <w:multiLevelType w:val="hybridMultilevel"/>
    <w:tmpl w:val="1CC657C6"/>
    <w:lvl w:ilvl="0" w:tplc="BC2C688A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B3363"/>
    <w:multiLevelType w:val="hybridMultilevel"/>
    <w:tmpl w:val="AE462CAE"/>
    <w:lvl w:ilvl="0" w:tplc="81B47BB0">
      <w:start w:val="1"/>
      <w:numFmt w:val="bullet"/>
      <w:pStyle w:val="1-3"/>
      <w:lvlText w:val=""/>
      <w:lvlJc w:val="left"/>
      <w:pPr>
        <w:ind w:left="10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4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 w15:restartNumberingAfterBreak="0">
    <w:nsid w:val="1D1A2E44"/>
    <w:multiLevelType w:val="multilevel"/>
    <w:tmpl w:val="D3D06A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" w15:restartNumberingAfterBreak="0">
    <w:nsid w:val="1F595681"/>
    <w:multiLevelType w:val="hybridMultilevel"/>
    <w:tmpl w:val="1CC657C6"/>
    <w:lvl w:ilvl="0" w:tplc="FFFFFFFF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A0DE4"/>
    <w:multiLevelType w:val="hybridMultilevel"/>
    <w:tmpl w:val="1CC657C6"/>
    <w:lvl w:ilvl="0" w:tplc="FFFFFFFF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35E83"/>
    <w:multiLevelType w:val="hybridMultilevel"/>
    <w:tmpl w:val="D1F43908"/>
    <w:lvl w:ilvl="0" w:tplc="040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2DBB118C"/>
    <w:multiLevelType w:val="hybridMultilevel"/>
    <w:tmpl w:val="3F0296BA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E2744"/>
    <w:multiLevelType w:val="multilevel"/>
    <w:tmpl w:val="07D83960"/>
    <w:lvl w:ilvl="0">
      <w:start w:val="1"/>
      <w:numFmt w:val="decimal"/>
      <w:pStyle w:val="1-Titr1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pStyle w:val="2-Titr2"/>
      <w:isLgl/>
      <w:lvlText w:val="%1.%2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-Titr3"/>
      <w:isLgl/>
      <w:lvlText w:val="%1.%2.%3."/>
      <w:lvlJc w:val="left"/>
      <w:pPr>
        <w:ind w:left="1080" w:hanging="720"/>
      </w:pPr>
      <w:rPr>
        <w:rFonts w:asciiTheme="majorBidi" w:hAnsiTheme="majorBidi" w:cs="Times New Roman" w:hint="default"/>
        <w:color w:val="auto"/>
      </w:rPr>
    </w:lvl>
    <w:lvl w:ilvl="3">
      <w:start w:val="1"/>
      <w:numFmt w:val="decimal"/>
      <w:pStyle w:val="4-Titr4"/>
      <w:isLgl/>
      <w:lvlText w:val="%1.%2.%3.%4."/>
      <w:lvlJc w:val="left"/>
      <w:pPr>
        <w:ind w:left="127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1" w15:restartNumberingAfterBreak="0">
    <w:nsid w:val="48215A22"/>
    <w:multiLevelType w:val="hybridMultilevel"/>
    <w:tmpl w:val="1CC657C6"/>
    <w:lvl w:ilvl="0" w:tplc="FFFFFFFF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14" w15:restartNumberingAfterBreak="0">
    <w:nsid w:val="5A2A3D55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17" w15:restartNumberingAfterBreak="0">
    <w:nsid w:val="68FD0E21"/>
    <w:multiLevelType w:val="multilevel"/>
    <w:tmpl w:val="A692DA8A"/>
    <w:lvl w:ilvl="0">
      <w:start w:val="9"/>
      <w:numFmt w:val="decimal"/>
      <w:lvlText w:val="%1.0"/>
      <w:lvlJc w:val="left"/>
      <w:pPr>
        <w:ind w:left="1185" w:hanging="37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7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30" w:hanging="2160"/>
      </w:pPr>
      <w:rPr>
        <w:rFonts w:hint="default"/>
      </w:rPr>
    </w:lvl>
  </w:abstractNum>
  <w:abstractNum w:abstractNumId="18" w15:restartNumberingAfterBreak="0">
    <w:nsid w:val="6E3F3531"/>
    <w:multiLevelType w:val="multilevel"/>
    <w:tmpl w:val="D3D06A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 w15:restartNumberingAfterBreak="0">
    <w:nsid w:val="721A2AB3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 w15:restartNumberingAfterBreak="0">
    <w:nsid w:val="760E530C"/>
    <w:multiLevelType w:val="multilevel"/>
    <w:tmpl w:val="5344C93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1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263684464">
    <w:abstractNumId w:val="14"/>
  </w:num>
  <w:num w:numId="2" w16cid:durableId="333654846">
    <w:abstractNumId w:val="21"/>
  </w:num>
  <w:num w:numId="3" w16cid:durableId="1375158283">
    <w:abstractNumId w:val="16"/>
  </w:num>
  <w:num w:numId="4" w16cid:durableId="303236411">
    <w:abstractNumId w:val="15"/>
  </w:num>
  <w:num w:numId="5" w16cid:durableId="1554729790">
    <w:abstractNumId w:val="2"/>
  </w:num>
  <w:num w:numId="6" w16cid:durableId="1483427812">
    <w:abstractNumId w:val="4"/>
  </w:num>
  <w:num w:numId="7" w16cid:durableId="1466700604">
    <w:abstractNumId w:val="13"/>
  </w:num>
  <w:num w:numId="8" w16cid:durableId="1634628991">
    <w:abstractNumId w:val="1"/>
  </w:num>
  <w:num w:numId="9" w16cid:durableId="2002540535">
    <w:abstractNumId w:val="12"/>
  </w:num>
  <w:num w:numId="10" w16cid:durableId="797139468">
    <w:abstractNumId w:val="10"/>
  </w:num>
  <w:num w:numId="11" w16cid:durableId="726614976">
    <w:abstractNumId w:val="0"/>
  </w:num>
  <w:num w:numId="12" w16cid:durableId="2017418484">
    <w:abstractNumId w:val="13"/>
  </w:num>
  <w:num w:numId="13" w16cid:durableId="1781336453">
    <w:abstractNumId w:val="9"/>
  </w:num>
  <w:num w:numId="14" w16cid:durableId="1748916239">
    <w:abstractNumId w:val="13"/>
  </w:num>
  <w:num w:numId="15" w16cid:durableId="839736782">
    <w:abstractNumId w:val="20"/>
  </w:num>
  <w:num w:numId="16" w16cid:durableId="123041882">
    <w:abstractNumId w:val="18"/>
  </w:num>
  <w:num w:numId="17" w16cid:durableId="797604949">
    <w:abstractNumId w:val="17"/>
  </w:num>
  <w:num w:numId="18" w16cid:durableId="1185634586">
    <w:abstractNumId w:val="10"/>
  </w:num>
  <w:num w:numId="19" w16cid:durableId="319308077">
    <w:abstractNumId w:val="10"/>
  </w:num>
  <w:num w:numId="20" w16cid:durableId="10764519">
    <w:abstractNumId w:val="10"/>
  </w:num>
  <w:num w:numId="21" w16cid:durableId="1260020617">
    <w:abstractNumId w:val="10"/>
  </w:num>
  <w:num w:numId="22" w16cid:durableId="578441659">
    <w:abstractNumId w:val="5"/>
  </w:num>
  <w:num w:numId="23" w16cid:durableId="965047781">
    <w:abstractNumId w:val="11"/>
  </w:num>
  <w:num w:numId="24" w16cid:durableId="115220644">
    <w:abstractNumId w:val="13"/>
  </w:num>
  <w:num w:numId="25" w16cid:durableId="2029865523">
    <w:abstractNumId w:val="13"/>
  </w:num>
  <w:num w:numId="26" w16cid:durableId="1446001872">
    <w:abstractNumId w:val="6"/>
  </w:num>
  <w:num w:numId="27" w16cid:durableId="1694452622">
    <w:abstractNumId w:val="13"/>
  </w:num>
  <w:num w:numId="28" w16cid:durableId="733090609">
    <w:abstractNumId w:val="13"/>
  </w:num>
  <w:num w:numId="29" w16cid:durableId="422919952">
    <w:abstractNumId w:val="13"/>
  </w:num>
  <w:num w:numId="30" w16cid:durableId="1059475889">
    <w:abstractNumId w:val="13"/>
  </w:num>
  <w:num w:numId="31" w16cid:durableId="998995263">
    <w:abstractNumId w:val="13"/>
  </w:num>
  <w:num w:numId="32" w16cid:durableId="213201935">
    <w:abstractNumId w:val="13"/>
  </w:num>
  <w:num w:numId="33" w16cid:durableId="1169754666">
    <w:abstractNumId w:val="7"/>
  </w:num>
  <w:num w:numId="34" w16cid:durableId="11030350">
    <w:abstractNumId w:val="13"/>
  </w:num>
  <w:num w:numId="35" w16cid:durableId="2049259065">
    <w:abstractNumId w:val="13"/>
  </w:num>
  <w:num w:numId="36" w16cid:durableId="1444954444">
    <w:abstractNumId w:val="13"/>
  </w:num>
  <w:num w:numId="37" w16cid:durableId="1874002112">
    <w:abstractNumId w:val="13"/>
  </w:num>
  <w:num w:numId="38" w16cid:durableId="475992008">
    <w:abstractNumId w:val="13"/>
  </w:num>
  <w:num w:numId="39" w16cid:durableId="4332914">
    <w:abstractNumId w:val="13"/>
  </w:num>
  <w:num w:numId="40" w16cid:durableId="1503887096">
    <w:abstractNumId w:val="13"/>
  </w:num>
  <w:num w:numId="41" w16cid:durableId="2072533952">
    <w:abstractNumId w:val="13"/>
  </w:num>
  <w:num w:numId="42" w16cid:durableId="440535893">
    <w:abstractNumId w:val="13"/>
  </w:num>
  <w:num w:numId="43" w16cid:durableId="344751944">
    <w:abstractNumId w:val="13"/>
  </w:num>
  <w:num w:numId="44" w16cid:durableId="518278379">
    <w:abstractNumId w:val="10"/>
  </w:num>
  <w:num w:numId="45" w16cid:durableId="201016478">
    <w:abstractNumId w:val="10"/>
  </w:num>
  <w:num w:numId="46" w16cid:durableId="1781145379">
    <w:abstractNumId w:val="13"/>
  </w:num>
  <w:num w:numId="47" w16cid:durableId="2133860509">
    <w:abstractNumId w:val="13"/>
  </w:num>
  <w:num w:numId="48" w16cid:durableId="1618752907">
    <w:abstractNumId w:val="19"/>
  </w:num>
  <w:num w:numId="49" w16cid:durableId="167644039">
    <w:abstractNumId w:val="3"/>
  </w:num>
  <w:num w:numId="50" w16cid:durableId="1450975308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F8D"/>
    <w:rsid w:val="00001434"/>
    <w:rsid w:val="00001EAD"/>
    <w:rsid w:val="00003FF5"/>
    <w:rsid w:val="00005BDB"/>
    <w:rsid w:val="0001269C"/>
    <w:rsid w:val="00013403"/>
    <w:rsid w:val="00013924"/>
    <w:rsid w:val="00014B73"/>
    <w:rsid w:val="00015633"/>
    <w:rsid w:val="000172A0"/>
    <w:rsid w:val="00020199"/>
    <w:rsid w:val="000208CE"/>
    <w:rsid w:val="000221F5"/>
    <w:rsid w:val="000222DB"/>
    <w:rsid w:val="00022C3B"/>
    <w:rsid w:val="00022D03"/>
    <w:rsid w:val="000234A9"/>
    <w:rsid w:val="000238C3"/>
    <w:rsid w:val="000238E3"/>
    <w:rsid w:val="00024794"/>
    <w:rsid w:val="00025DE7"/>
    <w:rsid w:val="00030372"/>
    <w:rsid w:val="00031D56"/>
    <w:rsid w:val="000333BE"/>
    <w:rsid w:val="0003381E"/>
    <w:rsid w:val="0003384E"/>
    <w:rsid w:val="000352E8"/>
    <w:rsid w:val="00035954"/>
    <w:rsid w:val="00037CA8"/>
    <w:rsid w:val="00037E23"/>
    <w:rsid w:val="000400E5"/>
    <w:rsid w:val="0004025B"/>
    <w:rsid w:val="00041C66"/>
    <w:rsid w:val="00042BC4"/>
    <w:rsid w:val="000450FE"/>
    <w:rsid w:val="00046A73"/>
    <w:rsid w:val="00050550"/>
    <w:rsid w:val="00051064"/>
    <w:rsid w:val="00053F8D"/>
    <w:rsid w:val="00054599"/>
    <w:rsid w:val="00055236"/>
    <w:rsid w:val="000553B3"/>
    <w:rsid w:val="00057727"/>
    <w:rsid w:val="00057C4F"/>
    <w:rsid w:val="00060880"/>
    <w:rsid w:val="00060DF1"/>
    <w:rsid w:val="000617F0"/>
    <w:rsid w:val="00063ED5"/>
    <w:rsid w:val="000645A5"/>
    <w:rsid w:val="000648E7"/>
    <w:rsid w:val="00064A6F"/>
    <w:rsid w:val="000701F1"/>
    <w:rsid w:val="00070A5C"/>
    <w:rsid w:val="00071989"/>
    <w:rsid w:val="0007288C"/>
    <w:rsid w:val="00077927"/>
    <w:rsid w:val="00077C76"/>
    <w:rsid w:val="00080BDD"/>
    <w:rsid w:val="000839BB"/>
    <w:rsid w:val="00085393"/>
    <w:rsid w:val="00085FC6"/>
    <w:rsid w:val="00086F57"/>
    <w:rsid w:val="00087D8D"/>
    <w:rsid w:val="00090AC4"/>
    <w:rsid w:val="00090F55"/>
    <w:rsid w:val="000913D5"/>
    <w:rsid w:val="00091822"/>
    <w:rsid w:val="00092EBC"/>
    <w:rsid w:val="0009491A"/>
    <w:rsid w:val="000967D6"/>
    <w:rsid w:val="00097E0E"/>
    <w:rsid w:val="000A0D69"/>
    <w:rsid w:val="000A23E4"/>
    <w:rsid w:val="000A33BC"/>
    <w:rsid w:val="000A348F"/>
    <w:rsid w:val="000A44D4"/>
    <w:rsid w:val="000A4E5E"/>
    <w:rsid w:val="000A6A96"/>
    <w:rsid w:val="000A6B82"/>
    <w:rsid w:val="000B027C"/>
    <w:rsid w:val="000B3362"/>
    <w:rsid w:val="000B3486"/>
    <w:rsid w:val="000B3C40"/>
    <w:rsid w:val="000B45B5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2A9C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079"/>
    <w:rsid w:val="000E5C72"/>
    <w:rsid w:val="000F0CBA"/>
    <w:rsid w:val="000F16D7"/>
    <w:rsid w:val="000F2F6A"/>
    <w:rsid w:val="000F3ACA"/>
    <w:rsid w:val="000F3AE9"/>
    <w:rsid w:val="000F5F03"/>
    <w:rsid w:val="000F5F87"/>
    <w:rsid w:val="000F70A5"/>
    <w:rsid w:val="0010224D"/>
    <w:rsid w:val="00102AC5"/>
    <w:rsid w:val="00105D6C"/>
    <w:rsid w:val="00110C11"/>
    <w:rsid w:val="00111E25"/>
    <w:rsid w:val="00112423"/>
    <w:rsid w:val="00112D2E"/>
    <w:rsid w:val="00113474"/>
    <w:rsid w:val="001135CD"/>
    <w:rsid w:val="00113941"/>
    <w:rsid w:val="00115393"/>
    <w:rsid w:val="001176BD"/>
    <w:rsid w:val="0011775F"/>
    <w:rsid w:val="001206DC"/>
    <w:rsid w:val="001220DD"/>
    <w:rsid w:val="00122515"/>
    <w:rsid w:val="00122603"/>
    <w:rsid w:val="00123330"/>
    <w:rsid w:val="001236BD"/>
    <w:rsid w:val="00123E66"/>
    <w:rsid w:val="001269A6"/>
    <w:rsid w:val="00126B66"/>
    <w:rsid w:val="00126C3E"/>
    <w:rsid w:val="00130F25"/>
    <w:rsid w:val="001328A8"/>
    <w:rsid w:val="001369B9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478"/>
    <w:rsid w:val="00150794"/>
    <w:rsid w:val="00150A83"/>
    <w:rsid w:val="00151ACC"/>
    <w:rsid w:val="001531B5"/>
    <w:rsid w:val="00154E36"/>
    <w:rsid w:val="001553C2"/>
    <w:rsid w:val="001558E2"/>
    <w:rsid w:val="001574C8"/>
    <w:rsid w:val="001604DD"/>
    <w:rsid w:val="00160688"/>
    <w:rsid w:val="00163D3B"/>
    <w:rsid w:val="00164186"/>
    <w:rsid w:val="0016573C"/>
    <w:rsid w:val="00166250"/>
    <w:rsid w:val="0016777A"/>
    <w:rsid w:val="0017007F"/>
    <w:rsid w:val="00170892"/>
    <w:rsid w:val="00170E10"/>
    <w:rsid w:val="00174739"/>
    <w:rsid w:val="00174930"/>
    <w:rsid w:val="00174C8D"/>
    <w:rsid w:val="001751D5"/>
    <w:rsid w:val="00177BB0"/>
    <w:rsid w:val="00180D86"/>
    <w:rsid w:val="00181D2C"/>
    <w:rsid w:val="00182157"/>
    <w:rsid w:val="0018275F"/>
    <w:rsid w:val="00183B1E"/>
    <w:rsid w:val="00186124"/>
    <w:rsid w:val="00186884"/>
    <w:rsid w:val="00190386"/>
    <w:rsid w:val="001946EC"/>
    <w:rsid w:val="00195687"/>
    <w:rsid w:val="0019579A"/>
    <w:rsid w:val="00196407"/>
    <w:rsid w:val="0019664C"/>
    <w:rsid w:val="00196AE2"/>
    <w:rsid w:val="001A4127"/>
    <w:rsid w:val="001A64FC"/>
    <w:rsid w:val="001B172B"/>
    <w:rsid w:val="001B2A4C"/>
    <w:rsid w:val="001B55C6"/>
    <w:rsid w:val="001B5DD3"/>
    <w:rsid w:val="001B75C8"/>
    <w:rsid w:val="001B77A3"/>
    <w:rsid w:val="001B7D19"/>
    <w:rsid w:val="001C004A"/>
    <w:rsid w:val="001C072C"/>
    <w:rsid w:val="001C1F58"/>
    <w:rsid w:val="001C2BE4"/>
    <w:rsid w:val="001C2F14"/>
    <w:rsid w:val="001C3536"/>
    <w:rsid w:val="001C4952"/>
    <w:rsid w:val="001C4E3A"/>
    <w:rsid w:val="001C55B5"/>
    <w:rsid w:val="001C650E"/>
    <w:rsid w:val="001C7A69"/>
    <w:rsid w:val="001C7B0A"/>
    <w:rsid w:val="001D02D9"/>
    <w:rsid w:val="001D2A84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1D99"/>
    <w:rsid w:val="001E288F"/>
    <w:rsid w:val="001E3690"/>
    <w:rsid w:val="001E3946"/>
    <w:rsid w:val="001E4809"/>
    <w:rsid w:val="001E4C59"/>
    <w:rsid w:val="001E4D12"/>
    <w:rsid w:val="001E5B5F"/>
    <w:rsid w:val="001E6769"/>
    <w:rsid w:val="001E6797"/>
    <w:rsid w:val="001E6D33"/>
    <w:rsid w:val="001E744C"/>
    <w:rsid w:val="001F0228"/>
    <w:rsid w:val="001F0E95"/>
    <w:rsid w:val="001F15BC"/>
    <w:rsid w:val="001F20FC"/>
    <w:rsid w:val="001F310F"/>
    <w:rsid w:val="001F35CF"/>
    <w:rsid w:val="001F3B3B"/>
    <w:rsid w:val="001F47C8"/>
    <w:rsid w:val="001F4DC5"/>
    <w:rsid w:val="001F4DDC"/>
    <w:rsid w:val="001F72C4"/>
    <w:rsid w:val="001F78AB"/>
    <w:rsid w:val="001F7F5E"/>
    <w:rsid w:val="0020182E"/>
    <w:rsid w:val="00202019"/>
    <w:rsid w:val="00202F81"/>
    <w:rsid w:val="00203140"/>
    <w:rsid w:val="002042D6"/>
    <w:rsid w:val="00204EBD"/>
    <w:rsid w:val="00206A35"/>
    <w:rsid w:val="0021112E"/>
    <w:rsid w:val="00212905"/>
    <w:rsid w:val="00213724"/>
    <w:rsid w:val="0021470D"/>
    <w:rsid w:val="0021481B"/>
    <w:rsid w:val="002148C7"/>
    <w:rsid w:val="00216102"/>
    <w:rsid w:val="002163F3"/>
    <w:rsid w:val="00217F89"/>
    <w:rsid w:val="0022151F"/>
    <w:rsid w:val="00226297"/>
    <w:rsid w:val="00231A23"/>
    <w:rsid w:val="00233609"/>
    <w:rsid w:val="00234F8A"/>
    <w:rsid w:val="00235EE8"/>
    <w:rsid w:val="00236DB2"/>
    <w:rsid w:val="002374B6"/>
    <w:rsid w:val="00237790"/>
    <w:rsid w:val="00243421"/>
    <w:rsid w:val="00244285"/>
    <w:rsid w:val="0024547B"/>
    <w:rsid w:val="0024660D"/>
    <w:rsid w:val="00246731"/>
    <w:rsid w:val="00251A3F"/>
    <w:rsid w:val="00252228"/>
    <w:rsid w:val="0025316F"/>
    <w:rsid w:val="002539AC"/>
    <w:rsid w:val="00253C38"/>
    <w:rsid w:val="002545B8"/>
    <w:rsid w:val="00254D25"/>
    <w:rsid w:val="00255364"/>
    <w:rsid w:val="00257024"/>
    <w:rsid w:val="00257977"/>
    <w:rsid w:val="00257A8D"/>
    <w:rsid w:val="00260743"/>
    <w:rsid w:val="002607DD"/>
    <w:rsid w:val="00265187"/>
    <w:rsid w:val="00265AC7"/>
    <w:rsid w:val="0027058A"/>
    <w:rsid w:val="00274B2E"/>
    <w:rsid w:val="0027726D"/>
    <w:rsid w:val="00280952"/>
    <w:rsid w:val="00280A4E"/>
    <w:rsid w:val="002827B3"/>
    <w:rsid w:val="0028402F"/>
    <w:rsid w:val="00284B14"/>
    <w:rsid w:val="00286183"/>
    <w:rsid w:val="00287124"/>
    <w:rsid w:val="00287398"/>
    <w:rsid w:val="00287530"/>
    <w:rsid w:val="0029017A"/>
    <w:rsid w:val="00291A41"/>
    <w:rsid w:val="00292627"/>
    <w:rsid w:val="0029340B"/>
    <w:rsid w:val="00293484"/>
    <w:rsid w:val="00294CBA"/>
    <w:rsid w:val="00294FC3"/>
    <w:rsid w:val="00294FFC"/>
    <w:rsid w:val="00295345"/>
    <w:rsid w:val="00295A85"/>
    <w:rsid w:val="00295CEE"/>
    <w:rsid w:val="00296D5E"/>
    <w:rsid w:val="00297496"/>
    <w:rsid w:val="002A0643"/>
    <w:rsid w:val="002A0850"/>
    <w:rsid w:val="002A1C02"/>
    <w:rsid w:val="002A3492"/>
    <w:rsid w:val="002A51C4"/>
    <w:rsid w:val="002A5D65"/>
    <w:rsid w:val="002A6C72"/>
    <w:rsid w:val="002B0016"/>
    <w:rsid w:val="002B15CA"/>
    <w:rsid w:val="002B2368"/>
    <w:rsid w:val="002B2DC2"/>
    <w:rsid w:val="002B37E0"/>
    <w:rsid w:val="002B402D"/>
    <w:rsid w:val="002B4E5B"/>
    <w:rsid w:val="002B5588"/>
    <w:rsid w:val="002B55EE"/>
    <w:rsid w:val="002B6A2C"/>
    <w:rsid w:val="002C076E"/>
    <w:rsid w:val="002C0A08"/>
    <w:rsid w:val="002C1C3A"/>
    <w:rsid w:val="002C3E50"/>
    <w:rsid w:val="002C4B07"/>
    <w:rsid w:val="002C5D64"/>
    <w:rsid w:val="002C6289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64A"/>
    <w:rsid w:val="002D4CC3"/>
    <w:rsid w:val="002E0372"/>
    <w:rsid w:val="002E1ED9"/>
    <w:rsid w:val="002E31E0"/>
    <w:rsid w:val="002E3B0C"/>
    <w:rsid w:val="002E3D3D"/>
    <w:rsid w:val="002E3F67"/>
    <w:rsid w:val="002E46C1"/>
    <w:rsid w:val="002E4A3F"/>
    <w:rsid w:val="002E50A1"/>
    <w:rsid w:val="002E54D9"/>
    <w:rsid w:val="002E5823"/>
    <w:rsid w:val="002E5CFC"/>
    <w:rsid w:val="002E6410"/>
    <w:rsid w:val="002F1681"/>
    <w:rsid w:val="002F1E53"/>
    <w:rsid w:val="002F24A6"/>
    <w:rsid w:val="002F3961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1D64"/>
    <w:rsid w:val="003134DF"/>
    <w:rsid w:val="00313623"/>
    <w:rsid w:val="003147B4"/>
    <w:rsid w:val="00314BD5"/>
    <w:rsid w:val="0031550C"/>
    <w:rsid w:val="00320FD4"/>
    <w:rsid w:val="003223A8"/>
    <w:rsid w:val="003250B4"/>
    <w:rsid w:val="00325956"/>
    <w:rsid w:val="00326803"/>
    <w:rsid w:val="00326813"/>
    <w:rsid w:val="00327126"/>
    <w:rsid w:val="00327C1C"/>
    <w:rsid w:val="00330C3E"/>
    <w:rsid w:val="003321B2"/>
    <w:rsid w:val="003322CB"/>
    <w:rsid w:val="0033267C"/>
    <w:rsid w:val="003326A4"/>
    <w:rsid w:val="003327BF"/>
    <w:rsid w:val="00334B91"/>
    <w:rsid w:val="003372AB"/>
    <w:rsid w:val="00342588"/>
    <w:rsid w:val="00344813"/>
    <w:rsid w:val="00344DD0"/>
    <w:rsid w:val="00347EDC"/>
    <w:rsid w:val="0035055E"/>
    <w:rsid w:val="003509C0"/>
    <w:rsid w:val="00351A54"/>
    <w:rsid w:val="00351B3B"/>
    <w:rsid w:val="00352FCF"/>
    <w:rsid w:val="003555D5"/>
    <w:rsid w:val="00355C7B"/>
    <w:rsid w:val="00356151"/>
    <w:rsid w:val="0035688B"/>
    <w:rsid w:val="003573CF"/>
    <w:rsid w:val="0036312D"/>
    <w:rsid w:val="003655D9"/>
    <w:rsid w:val="00366E3B"/>
    <w:rsid w:val="003671D8"/>
    <w:rsid w:val="0036768E"/>
    <w:rsid w:val="003709F8"/>
    <w:rsid w:val="003715CB"/>
    <w:rsid w:val="00371D4B"/>
    <w:rsid w:val="00371D80"/>
    <w:rsid w:val="003748C0"/>
    <w:rsid w:val="0037643B"/>
    <w:rsid w:val="00376F24"/>
    <w:rsid w:val="0037704A"/>
    <w:rsid w:val="00377323"/>
    <w:rsid w:val="003820A9"/>
    <w:rsid w:val="00383301"/>
    <w:rsid w:val="0038367A"/>
    <w:rsid w:val="0038530A"/>
    <w:rsid w:val="00386427"/>
    <w:rsid w:val="00387DEA"/>
    <w:rsid w:val="003900DD"/>
    <w:rsid w:val="003907F9"/>
    <w:rsid w:val="003919F0"/>
    <w:rsid w:val="00392A82"/>
    <w:rsid w:val="00392C30"/>
    <w:rsid w:val="0039443B"/>
    <w:rsid w:val="003949FF"/>
    <w:rsid w:val="00394F1B"/>
    <w:rsid w:val="00395093"/>
    <w:rsid w:val="0039668D"/>
    <w:rsid w:val="00396EB1"/>
    <w:rsid w:val="003A0183"/>
    <w:rsid w:val="003A16F1"/>
    <w:rsid w:val="003A1CA6"/>
    <w:rsid w:val="003A2663"/>
    <w:rsid w:val="003A43F7"/>
    <w:rsid w:val="003A4F59"/>
    <w:rsid w:val="003A59C3"/>
    <w:rsid w:val="003A603E"/>
    <w:rsid w:val="003A6F06"/>
    <w:rsid w:val="003A7B8C"/>
    <w:rsid w:val="003B02ED"/>
    <w:rsid w:val="003B1A41"/>
    <w:rsid w:val="003B1B97"/>
    <w:rsid w:val="003B2CE0"/>
    <w:rsid w:val="003B35C2"/>
    <w:rsid w:val="003B7EA2"/>
    <w:rsid w:val="003C208B"/>
    <w:rsid w:val="003C369B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56DD"/>
    <w:rsid w:val="003E79A8"/>
    <w:rsid w:val="003F3138"/>
    <w:rsid w:val="003F3624"/>
    <w:rsid w:val="003F4ED4"/>
    <w:rsid w:val="003F6F9C"/>
    <w:rsid w:val="004007D5"/>
    <w:rsid w:val="00401C0C"/>
    <w:rsid w:val="004021B1"/>
    <w:rsid w:val="00402FD2"/>
    <w:rsid w:val="004036F7"/>
    <w:rsid w:val="0040687C"/>
    <w:rsid w:val="00410E60"/>
    <w:rsid w:val="00411071"/>
    <w:rsid w:val="0041376F"/>
    <w:rsid w:val="00413803"/>
    <w:rsid w:val="004138B9"/>
    <w:rsid w:val="004143E2"/>
    <w:rsid w:val="004146CF"/>
    <w:rsid w:val="0041786C"/>
    <w:rsid w:val="00417C20"/>
    <w:rsid w:val="0042177C"/>
    <w:rsid w:val="0042334B"/>
    <w:rsid w:val="00423386"/>
    <w:rsid w:val="0042473D"/>
    <w:rsid w:val="00424830"/>
    <w:rsid w:val="004254E1"/>
    <w:rsid w:val="00425C30"/>
    <w:rsid w:val="00426114"/>
    <w:rsid w:val="004266CA"/>
    <w:rsid w:val="00426B75"/>
    <w:rsid w:val="0042783D"/>
    <w:rsid w:val="00432BF4"/>
    <w:rsid w:val="00433639"/>
    <w:rsid w:val="0043473F"/>
    <w:rsid w:val="00434E01"/>
    <w:rsid w:val="00434E95"/>
    <w:rsid w:val="00435532"/>
    <w:rsid w:val="004420AF"/>
    <w:rsid w:val="00445BE9"/>
    <w:rsid w:val="0044624C"/>
    <w:rsid w:val="00446580"/>
    <w:rsid w:val="00446B94"/>
    <w:rsid w:val="00446DF5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15D"/>
    <w:rsid w:val="00472C85"/>
    <w:rsid w:val="00473480"/>
    <w:rsid w:val="00477B82"/>
    <w:rsid w:val="004822FE"/>
    <w:rsid w:val="00482674"/>
    <w:rsid w:val="00483D58"/>
    <w:rsid w:val="004847EB"/>
    <w:rsid w:val="00485398"/>
    <w:rsid w:val="00487F42"/>
    <w:rsid w:val="00490353"/>
    <w:rsid w:val="00491C2B"/>
    <w:rsid w:val="004929C4"/>
    <w:rsid w:val="00495A5D"/>
    <w:rsid w:val="00495DA7"/>
    <w:rsid w:val="00497815"/>
    <w:rsid w:val="004978CF"/>
    <w:rsid w:val="004A0391"/>
    <w:rsid w:val="004A1905"/>
    <w:rsid w:val="004A194B"/>
    <w:rsid w:val="004A2C4F"/>
    <w:rsid w:val="004A3F9E"/>
    <w:rsid w:val="004A659F"/>
    <w:rsid w:val="004A7857"/>
    <w:rsid w:val="004B04D8"/>
    <w:rsid w:val="004B0AF9"/>
    <w:rsid w:val="004B1238"/>
    <w:rsid w:val="004B2995"/>
    <w:rsid w:val="004B484A"/>
    <w:rsid w:val="004B484D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3A93"/>
    <w:rsid w:val="004C50BA"/>
    <w:rsid w:val="004C6763"/>
    <w:rsid w:val="004C6B55"/>
    <w:rsid w:val="004C76BF"/>
    <w:rsid w:val="004D0E36"/>
    <w:rsid w:val="004D1036"/>
    <w:rsid w:val="004D2013"/>
    <w:rsid w:val="004D2941"/>
    <w:rsid w:val="004D7319"/>
    <w:rsid w:val="004E080D"/>
    <w:rsid w:val="004E088B"/>
    <w:rsid w:val="004E0E53"/>
    <w:rsid w:val="004E0E58"/>
    <w:rsid w:val="004E213B"/>
    <w:rsid w:val="004E2FE8"/>
    <w:rsid w:val="004E3838"/>
    <w:rsid w:val="004E3E87"/>
    <w:rsid w:val="004E424D"/>
    <w:rsid w:val="004E58C0"/>
    <w:rsid w:val="004E6108"/>
    <w:rsid w:val="004E6363"/>
    <w:rsid w:val="004E69EE"/>
    <w:rsid w:val="004E757E"/>
    <w:rsid w:val="004F0595"/>
    <w:rsid w:val="004F26CA"/>
    <w:rsid w:val="004F294E"/>
    <w:rsid w:val="004F333F"/>
    <w:rsid w:val="004F61BE"/>
    <w:rsid w:val="004F6A43"/>
    <w:rsid w:val="005006D3"/>
    <w:rsid w:val="00501C28"/>
    <w:rsid w:val="005020AF"/>
    <w:rsid w:val="0050312F"/>
    <w:rsid w:val="005037AF"/>
    <w:rsid w:val="0050479F"/>
    <w:rsid w:val="00506772"/>
    <w:rsid w:val="00506D7B"/>
    <w:rsid w:val="00506F11"/>
    <w:rsid w:val="00506F7A"/>
    <w:rsid w:val="005110E0"/>
    <w:rsid w:val="00512A74"/>
    <w:rsid w:val="005132AE"/>
    <w:rsid w:val="00520379"/>
    <w:rsid w:val="005205C2"/>
    <w:rsid w:val="00521131"/>
    <w:rsid w:val="0052274F"/>
    <w:rsid w:val="005237C3"/>
    <w:rsid w:val="00525114"/>
    <w:rsid w:val="0052522A"/>
    <w:rsid w:val="005259D7"/>
    <w:rsid w:val="005277EC"/>
    <w:rsid w:val="00527ADB"/>
    <w:rsid w:val="005300A5"/>
    <w:rsid w:val="005300D9"/>
    <w:rsid w:val="00530CF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348B"/>
    <w:rsid w:val="00546023"/>
    <w:rsid w:val="00546F0D"/>
    <w:rsid w:val="00547629"/>
    <w:rsid w:val="00551A22"/>
    <w:rsid w:val="00551EAC"/>
    <w:rsid w:val="00552043"/>
    <w:rsid w:val="00552E71"/>
    <w:rsid w:val="005533F0"/>
    <w:rsid w:val="00553B1B"/>
    <w:rsid w:val="005543FD"/>
    <w:rsid w:val="0055514A"/>
    <w:rsid w:val="005563BA"/>
    <w:rsid w:val="00556ECB"/>
    <w:rsid w:val="005572B8"/>
    <w:rsid w:val="00557362"/>
    <w:rsid w:val="00557821"/>
    <w:rsid w:val="005618E7"/>
    <w:rsid w:val="00561E6D"/>
    <w:rsid w:val="005650EC"/>
    <w:rsid w:val="00565CDC"/>
    <w:rsid w:val="00566015"/>
    <w:rsid w:val="005670FD"/>
    <w:rsid w:val="00567563"/>
    <w:rsid w:val="00571B19"/>
    <w:rsid w:val="00572507"/>
    <w:rsid w:val="00573345"/>
    <w:rsid w:val="00573ABC"/>
    <w:rsid w:val="005742DF"/>
    <w:rsid w:val="00574B8F"/>
    <w:rsid w:val="00576196"/>
    <w:rsid w:val="0057759A"/>
    <w:rsid w:val="00577B0B"/>
    <w:rsid w:val="00580BA7"/>
    <w:rsid w:val="00581B7E"/>
    <w:rsid w:val="00582D5C"/>
    <w:rsid w:val="00584CF5"/>
    <w:rsid w:val="00586CB8"/>
    <w:rsid w:val="00587B49"/>
    <w:rsid w:val="00591DC3"/>
    <w:rsid w:val="00593B76"/>
    <w:rsid w:val="00593D98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4A1F"/>
    <w:rsid w:val="005A57BF"/>
    <w:rsid w:val="005A683B"/>
    <w:rsid w:val="005A7F8E"/>
    <w:rsid w:val="005B08D3"/>
    <w:rsid w:val="005B1A70"/>
    <w:rsid w:val="005B23EE"/>
    <w:rsid w:val="005B2A52"/>
    <w:rsid w:val="005B3E3E"/>
    <w:rsid w:val="005B3FB9"/>
    <w:rsid w:val="005B4744"/>
    <w:rsid w:val="005B499D"/>
    <w:rsid w:val="005B4FFA"/>
    <w:rsid w:val="005B6A60"/>
    <w:rsid w:val="005B6A7C"/>
    <w:rsid w:val="005B6E39"/>
    <w:rsid w:val="005B6FAD"/>
    <w:rsid w:val="005B7BA6"/>
    <w:rsid w:val="005C0591"/>
    <w:rsid w:val="005C0B0A"/>
    <w:rsid w:val="005C2A36"/>
    <w:rsid w:val="005C32A9"/>
    <w:rsid w:val="005C363F"/>
    <w:rsid w:val="005C3D3F"/>
    <w:rsid w:val="005C47E8"/>
    <w:rsid w:val="005C682E"/>
    <w:rsid w:val="005D2E2B"/>
    <w:rsid w:val="005D34AA"/>
    <w:rsid w:val="005D3675"/>
    <w:rsid w:val="005D3A15"/>
    <w:rsid w:val="005D4379"/>
    <w:rsid w:val="005D4531"/>
    <w:rsid w:val="005D5192"/>
    <w:rsid w:val="005D5D4F"/>
    <w:rsid w:val="005D639E"/>
    <w:rsid w:val="005D69AC"/>
    <w:rsid w:val="005D6F9D"/>
    <w:rsid w:val="005E0398"/>
    <w:rsid w:val="005E0495"/>
    <w:rsid w:val="005E1155"/>
    <w:rsid w:val="005E1A4E"/>
    <w:rsid w:val="005E1A7F"/>
    <w:rsid w:val="005E2BA9"/>
    <w:rsid w:val="005E2DE7"/>
    <w:rsid w:val="005E30AC"/>
    <w:rsid w:val="005E38EB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E34"/>
    <w:rsid w:val="005F13DF"/>
    <w:rsid w:val="005F227E"/>
    <w:rsid w:val="005F5DD0"/>
    <w:rsid w:val="005F64DD"/>
    <w:rsid w:val="005F6504"/>
    <w:rsid w:val="005F6941"/>
    <w:rsid w:val="005F752D"/>
    <w:rsid w:val="00600634"/>
    <w:rsid w:val="006018FB"/>
    <w:rsid w:val="0060299C"/>
    <w:rsid w:val="00610171"/>
    <w:rsid w:val="006129F7"/>
    <w:rsid w:val="00612F70"/>
    <w:rsid w:val="00613A0C"/>
    <w:rsid w:val="00613C36"/>
    <w:rsid w:val="00614CA8"/>
    <w:rsid w:val="006159C2"/>
    <w:rsid w:val="00616885"/>
    <w:rsid w:val="00617241"/>
    <w:rsid w:val="006216E1"/>
    <w:rsid w:val="00623060"/>
    <w:rsid w:val="00623755"/>
    <w:rsid w:val="00623DC5"/>
    <w:rsid w:val="00625AA6"/>
    <w:rsid w:val="00626690"/>
    <w:rsid w:val="00627C1C"/>
    <w:rsid w:val="00630302"/>
    <w:rsid w:val="00630525"/>
    <w:rsid w:val="006310AE"/>
    <w:rsid w:val="00632247"/>
    <w:rsid w:val="0063263D"/>
    <w:rsid w:val="0063270F"/>
    <w:rsid w:val="00632ED4"/>
    <w:rsid w:val="00632FC6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6CF6"/>
    <w:rsid w:val="00650180"/>
    <w:rsid w:val="0065022D"/>
    <w:rsid w:val="006506F4"/>
    <w:rsid w:val="006509DB"/>
    <w:rsid w:val="00650A43"/>
    <w:rsid w:val="00651006"/>
    <w:rsid w:val="00654E93"/>
    <w:rsid w:val="0065552A"/>
    <w:rsid w:val="00657313"/>
    <w:rsid w:val="00660B2F"/>
    <w:rsid w:val="0066103F"/>
    <w:rsid w:val="00661159"/>
    <w:rsid w:val="006616C3"/>
    <w:rsid w:val="0066276D"/>
    <w:rsid w:val="00664599"/>
    <w:rsid w:val="006646AB"/>
    <w:rsid w:val="0066519A"/>
    <w:rsid w:val="006659AD"/>
    <w:rsid w:val="00665EBE"/>
    <w:rsid w:val="00666F94"/>
    <w:rsid w:val="00667892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EF0"/>
    <w:rsid w:val="00681424"/>
    <w:rsid w:val="006843E8"/>
    <w:rsid w:val="0068467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5BD3"/>
    <w:rsid w:val="006A6648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D3CB9"/>
    <w:rsid w:val="006D3DB9"/>
    <w:rsid w:val="006D4B08"/>
    <w:rsid w:val="006D4E25"/>
    <w:rsid w:val="006D59C2"/>
    <w:rsid w:val="006D726B"/>
    <w:rsid w:val="006D7372"/>
    <w:rsid w:val="006E085D"/>
    <w:rsid w:val="006E19D7"/>
    <w:rsid w:val="006E2505"/>
    <w:rsid w:val="006E2C22"/>
    <w:rsid w:val="006E483B"/>
    <w:rsid w:val="006E48FE"/>
    <w:rsid w:val="006E5713"/>
    <w:rsid w:val="006E7645"/>
    <w:rsid w:val="006E7D08"/>
    <w:rsid w:val="006F07C4"/>
    <w:rsid w:val="006F07EC"/>
    <w:rsid w:val="006F1EC5"/>
    <w:rsid w:val="006F6005"/>
    <w:rsid w:val="006F6FF8"/>
    <w:rsid w:val="006F7F7B"/>
    <w:rsid w:val="006F7FA8"/>
    <w:rsid w:val="006F7FCC"/>
    <w:rsid w:val="007001DC"/>
    <w:rsid w:val="007031D7"/>
    <w:rsid w:val="007040A4"/>
    <w:rsid w:val="00704AC0"/>
    <w:rsid w:val="00704CC9"/>
    <w:rsid w:val="00704E44"/>
    <w:rsid w:val="00704ED3"/>
    <w:rsid w:val="00705336"/>
    <w:rsid w:val="00705C40"/>
    <w:rsid w:val="00706EB7"/>
    <w:rsid w:val="00706EFC"/>
    <w:rsid w:val="007103C3"/>
    <w:rsid w:val="00712FE8"/>
    <w:rsid w:val="00713128"/>
    <w:rsid w:val="0071361A"/>
    <w:rsid w:val="00713F48"/>
    <w:rsid w:val="00714B1C"/>
    <w:rsid w:val="00714BAC"/>
    <w:rsid w:val="0071619D"/>
    <w:rsid w:val="00721368"/>
    <w:rsid w:val="0072144F"/>
    <w:rsid w:val="007215B0"/>
    <w:rsid w:val="007230C2"/>
    <w:rsid w:val="00723BE6"/>
    <w:rsid w:val="00724C3D"/>
    <w:rsid w:val="0072551A"/>
    <w:rsid w:val="00725A93"/>
    <w:rsid w:val="007260E1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39C6"/>
    <w:rsid w:val="007440EB"/>
    <w:rsid w:val="0074498F"/>
    <w:rsid w:val="007463F1"/>
    <w:rsid w:val="0074659C"/>
    <w:rsid w:val="00746AE7"/>
    <w:rsid w:val="0074725E"/>
    <w:rsid w:val="00747697"/>
    <w:rsid w:val="0075010D"/>
    <w:rsid w:val="00750665"/>
    <w:rsid w:val="007507ED"/>
    <w:rsid w:val="00751ED1"/>
    <w:rsid w:val="0075241F"/>
    <w:rsid w:val="00753466"/>
    <w:rsid w:val="0075546C"/>
    <w:rsid w:val="00755958"/>
    <w:rsid w:val="00762975"/>
    <w:rsid w:val="00764739"/>
    <w:rsid w:val="0076521A"/>
    <w:rsid w:val="007653BE"/>
    <w:rsid w:val="007667DB"/>
    <w:rsid w:val="00770C17"/>
    <w:rsid w:val="0077266D"/>
    <w:rsid w:val="00775E6A"/>
    <w:rsid w:val="00776586"/>
    <w:rsid w:val="007766DB"/>
    <w:rsid w:val="00776D71"/>
    <w:rsid w:val="007815C1"/>
    <w:rsid w:val="00781F54"/>
    <w:rsid w:val="00782E11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4F57"/>
    <w:rsid w:val="00795965"/>
    <w:rsid w:val="00796921"/>
    <w:rsid w:val="007979DB"/>
    <w:rsid w:val="00797BC2"/>
    <w:rsid w:val="007A0299"/>
    <w:rsid w:val="007A1BA6"/>
    <w:rsid w:val="007A2491"/>
    <w:rsid w:val="007A413F"/>
    <w:rsid w:val="007B048F"/>
    <w:rsid w:val="007B0B22"/>
    <w:rsid w:val="007B13B6"/>
    <w:rsid w:val="007B1F32"/>
    <w:rsid w:val="007B200D"/>
    <w:rsid w:val="007B2034"/>
    <w:rsid w:val="007B42CE"/>
    <w:rsid w:val="007B6EBF"/>
    <w:rsid w:val="007B792A"/>
    <w:rsid w:val="007C03CE"/>
    <w:rsid w:val="007C34FA"/>
    <w:rsid w:val="007C3EA8"/>
    <w:rsid w:val="007C46E3"/>
    <w:rsid w:val="007C4E94"/>
    <w:rsid w:val="007C691F"/>
    <w:rsid w:val="007C7F4C"/>
    <w:rsid w:val="007D162E"/>
    <w:rsid w:val="007D2451"/>
    <w:rsid w:val="007D4304"/>
    <w:rsid w:val="007D5E99"/>
    <w:rsid w:val="007D6052"/>
    <w:rsid w:val="007D6811"/>
    <w:rsid w:val="007D74AC"/>
    <w:rsid w:val="007E0385"/>
    <w:rsid w:val="007E5134"/>
    <w:rsid w:val="007E516B"/>
    <w:rsid w:val="007E53E4"/>
    <w:rsid w:val="007E6439"/>
    <w:rsid w:val="007E7BD5"/>
    <w:rsid w:val="007F0398"/>
    <w:rsid w:val="007F1655"/>
    <w:rsid w:val="007F4D95"/>
    <w:rsid w:val="007F50DE"/>
    <w:rsid w:val="007F6E88"/>
    <w:rsid w:val="008006D0"/>
    <w:rsid w:val="00800F3C"/>
    <w:rsid w:val="00801152"/>
    <w:rsid w:val="0080257D"/>
    <w:rsid w:val="00802AA2"/>
    <w:rsid w:val="00804237"/>
    <w:rsid w:val="0080489A"/>
    <w:rsid w:val="008054B6"/>
    <w:rsid w:val="0080562C"/>
    <w:rsid w:val="00805B11"/>
    <w:rsid w:val="00805D91"/>
    <w:rsid w:val="00812F8C"/>
    <w:rsid w:val="008157B8"/>
    <w:rsid w:val="00815865"/>
    <w:rsid w:val="0081638F"/>
    <w:rsid w:val="00816D06"/>
    <w:rsid w:val="00816F6A"/>
    <w:rsid w:val="008208C2"/>
    <w:rsid w:val="0082104D"/>
    <w:rsid w:val="00821229"/>
    <w:rsid w:val="0082197D"/>
    <w:rsid w:val="00821E84"/>
    <w:rsid w:val="00821E8D"/>
    <w:rsid w:val="008233A2"/>
    <w:rsid w:val="00823557"/>
    <w:rsid w:val="00823E2F"/>
    <w:rsid w:val="0082436C"/>
    <w:rsid w:val="008246B6"/>
    <w:rsid w:val="00824A7D"/>
    <w:rsid w:val="00824FDE"/>
    <w:rsid w:val="00825126"/>
    <w:rsid w:val="00830550"/>
    <w:rsid w:val="008313BE"/>
    <w:rsid w:val="00831481"/>
    <w:rsid w:val="008315B0"/>
    <w:rsid w:val="0083247B"/>
    <w:rsid w:val="00835650"/>
    <w:rsid w:val="00835705"/>
    <w:rsid w:val="00835FA6"/>
    <w:rsid w:val="00836F8B"/>
    <w:rsid w:val="0084090C"/>
    <w:rsid w:val="00841CA2"/>
    <w:rsid w:val="008422AA"/>
    <w:rsid w:val="00842F52"/>
    <w:rsid w:val="00843A47"/>
    <w:rsid w:val="00843AF1"/>
    <w:rsid w:val="0084580C"/>
    <w:rsid w:val="00847D72"/>
    <w:rsid w:val="00852E8B"/>
    <w:rsid w:val="00853FA9"/>
    <w:rsid w:val="00855832"/>
    <w:rsid w:val="00856238"/>
    <w:rsid w:val="008611C9"/>
    <w:rsid w:val="00862887"/>
    <w:rsid w:val="0086453D"/>
    <w:rsid w:val="008649B1"/>
    <w:rsid w:val="00873B1D"/>
    <w:rsid w:val="00873B21"/>
    <w:rsid w:val="00874625"/>
    <w:rsid w:val="0087573B"/>
    <w:rsid w:val="00877308"/>
    <w:rsid w:val="00877F3F"/>
    <w:rsid w:val="00880668"/>
    <w:rsid w:val="00880761"/>
    <w:rsid w:val="00890A2D"/>
    <w:rsid w:val="008921D7"/>
    <w:rsid w:val="008951E8"/>
    <w:rsid w:val="008978BF"/>
    <w:rsid w:val="00897F48"/>
    <w:rsid w:val="008A05A2"/>
    <w:rsid w:val="008A0890"/>
    <w:rsid w:val="008A13F1"/>
    <w:rsid w:val="008A2EF1"/>
    <w:rsid w:val="008A3242"/>
    <w:rsid w:val="008A361D"/>
    <w:rsid w:val="008A3C6D"/>
    <w:rsid w:val="008A3EC7"/>
    <w:rsid w:val="008A408C"/>
    <w:rsid w:val="008A575D"/>
    <w:rsid w:val="008A7ACE"/>
    <w:rsid w:val="008B07D7"/>
    <w:rsid w:val="008B1A9B"/>
    <w:rsid w:val="008B20C9"/>
    <w:rsid w:val="008B27EF"/>
    <w:rsid w:val="008B2C1E"/>
    <w:rsid w:val="008B3032"/>
    <w:rsid w:val="008B3B6E"/>
    <w:rsid w:val="008B472D"/>
    <w:rsid w:val="008B5738"/>
    <w:rsid w:val="008C132E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0CDF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03C4"/>
    <w:rsid w:val="008E20D0"/>
    <w:rsid w:val="008E2F94"/>
    <w:rsid w:val="008E2FF9"/>
    <w:rsid w:val="008E3268"/>
    <w:rsid w:val="008E4A41"/>
    <w:rsid w:val="008E69A3"/>
    <w:rsid w:val="008E7D60"/>
    <w:rsid w:val="008F2ABF"/>
    <w:rsid w:val="008F4325"/>
    <w:rsid w:val="008F556C"/>
    <w:rsid w:val="008F7539"/>
    <w:rsid w:val="009010BE"/>
    <w:rsid w:val="009034F5"/>
    <w:rsid w:val="00904031"/>
    <w:rsid w:val="00907173"/>
    <w:rsid w:val="00907F1D"/>
    <w:rsid w:val="00914348"/>
    <w:rsid w:val="0091436E"/>
    <w:rsid w:val="00914E3E"/>
    <w:rsid w:val="00915C34"/>
    <w:rsid w:val="009204DD"/>
    <w:rsid w:val="009215C8"/>
    <w:rsid w:val="00922EFC"/>
    <w:rsid w:val="009230C2"/>
    <w:rsid w:val="00923245"/>
    <w:rsid w:val="009242FA"/>
    <w:rsid w:val="00924C28"/>
    <w:rsid w:val="00925474"/>
    <w:rsid w:val="00925F3F"/>
    <w:rsid w:val="00925F85"/>
    <w:rsid w:val="009270CB"/>
    <w:rsid w:val="00927F6A"/>
    <w:rsid w:val="00930EDA"/>
    <w:rsid w:val="0093300E"/>
    <w:rsid w:val="00933641"/>
    <w:rsid w:val="00933694"/>
    <w:rsid w:val="0093471B"/>
    <w:rsid w:val="00934D7D"/>
    <w:rsid w:val="0093522B"/>
    <w:rsid w:val="00936754"/>
    <w:rsid w:val="009375CB"/>
    <w:rsid w:val="009414C6"/>
    <w:rsid w:val="00942981"/>
    <w:rsid w:val="00943759"/>
    <w:rsid w:val="0094427A"/>
    <w:rsid w:val="00944C14"/>
    <w:rsid w:val="0094501D"/>
    <w:rsid w:val="00945880"/>
    <w:rsid w:val="00945D84"/>
    <w:rsid w:val="00947E1D"/>
    <w:rsid w:val="00950DD4"/>
    <w:rsid w:val="00953B13"/>
    <w:rsid w:val="00956369"/>
    <w:rsid w:val="0095738C"/>
    <w:rsid w:val="00960D1A"/>
    <w:rsid w:val="00961CB0"/>
    <w:rsid w:val="0096333B"/>
    <w:rsid w:val="009633F4"/>
    <w:rsid w:val="009658DD"/>
    <w:rsid w:val="0096616D"/>
    <w:rsid w:val="009665A9"/>
    <w:rsid w:val="00966C50"/>
    <w:rsid w:val="00967851"/>
    <w:rsid w:val="00970DAE"/>
    <w:rsid w:val="00971918"/>
    <w:rsid w:val="00977B56"/>
    <w:rsid w:val="00977F75"/>
    <w:rsid w:val="00980246"/>
    <w:rsid w:val="00980FC4"/>
    <w:rsid w:val="00982CCF"/>
    <w:rsid w:val="00983290"/>
    <w:rsid w:val="0098455D"/>
    <w:rsid w:val="00984CA6"/>
    <w:rsid w:val="009857EC"/>
    <w:rsid w:val="00985F26"/>
    <w:rsid w:val="0098601F"/>
    <w:rsid w:val="00986C1D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28F2"/>
    <w:rsid w:val="009A320C"/>
    <w:rsid w:val="009A3B1B"/>
    <w:rsid w:val="009A40F5"/>
    <w:rsid w:val="009A47E8"/>
    <w:rsid w:val="009A5019"/>
    <w:rsid w:val="009A5745"/>
    <w:rsid w:val="009B288E"/>
    <w:rsid w:val="009B328B"/>
    <w:rsid w:val="009B350E"/>
    <w:rsid w:val="009B379B"/>
    <w:rsid w:val="009B6BE8"/>
    <w:rsid w:val="009B70B5"/>
    <w:rsid w:val="009C1887"/>
    <w:rsid w:val="009C255A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0E0F"/>
    <w:rsid w:val="009D165C"/>
    <w:rsid w:val="009D22BE"/>
    <w:rsid w:val="009D29E7"/>
    <w:rsid w:val="009D3264"/>
    <w:rsid w:val="009D4562"/>
    <w:rsid w:val="009D734C"/>
    <w:rsid w:val="009D75B9"/>
    <w:rsid w:val="009D77B9"/>
    <w:rsid w:val="009E0BDE"/>
    <w:rsid w:val="009E259A"/>
    <w:rsid w:val="009E33D0"/>
    <w:rsid w:val="009E418B"/>
    <w:rsid w:val="009E496B"/>
    <w:rsid w:val="009E4E5B"/>
    <w:rsid w:val="009E7B95"/>
    <w:rsid w:val="009F1202"/>
    <w:rsid w:val="009F179B"/>
    <w:rsid w:val="009F2D00"/>
    <w:rsid w:val="009F5A89"/>
    <w:rsid w:val="009F5ECB"/>
    <w:rsid w:val="009F6228"/>
    <w:rsid w:val="009F6B17"/>
    <w:rsid w:val="009F7162"/>
    <w:rsid w:val="009F7400"/>
    <w:rsid w:val="00A004CA"/>
    <w:rsid w:val="00A009A4"/>
    <w:rsid w:val="00A009A8"/>
    <w:rsid w:val="00A012AD"/>
    <w:rsid w:val="00A01AC8"/>
    <w:rsid w:val="00A01C66"/>
    <w:rsid w:val="00A02587"/>
    <w:rsid w:val="00A02600"/>
    <w:rsid w:val="00A031B5"/>
    <w:rsid w:val="00A04FD2"/>
    <w:rsid w:val="00A052FF"/>
    <w:rsid w:val="00A06166"/>
    <w:rsid w:val="00A07CE6"/>
    <w:rsid w:val="00A07FAC"/>
    <w:rsid w:val="00A111FB"/>
    <w:rsid w:val="00A11DA4"/>
    <w:rsid w:val="00A15B24"/>
    <w:rsid w:val="00A21759"/>
    <w:rsid w:val="00A26C9A"/>
    <w:rsid w:val="00A27435"/>
    <w:rsid w:val="00A31CB1"/>
    <w:rsid w:val="00A31D47"/>
    <w:rsid w:val="00A33135"/>
    <w:rsid w:val="00A33815"/>
    <w:rsid w:val="00A36189"/>
    <w:rsid w:val="00A37381"/>
    <w:rsid w:val="00A40A81"/>
    <w:rsid w:val="00A41585"/>
    <w:rsid w:val="00A425B2"/>
    <w:rsid w:val="00A51E75"/>
    <w:rsid w:val="00A528A6"/>
    <w:rsid w:val="00A52E50"/>
    <w:rsid w:val="00A53E90"/>
    <w:rsid w:val="00A56DDF"/>
    <w:rsid w:val="00A56DEF"/>
    <w:rsid w:val="00A60C9A"/>
    <w:rsid w:val="00A618AA"/>
    <w:rsid w:val="00A61A44"/>
    <w:rsid w:val="00A61ED6"/>
    <w:rsid w:val="00A6218D"/>
    <w:rsid w:val="00A62638"/>
    <w:rsid w:val="00A62E31"/>
    <w:rsid w:val="00A6450E"/>
    <w:rsid w:val="00A651D7"/>
    <w:rsid w:val="00A65C46"/>
    <w:rsid w:val="00A67C72"/>
    <w:rsid w:val="00A70B42"/>
    <w:rsid w:val="00A71A9C"/>
    <w:rsid w:val="00A72152"/>
    <w:rsid w:val="00A73566"/>
    <w:rsid w:val="00A73CB4"/>
    <w:rsid w:val="00A745E1"/>
    <w:rsid w:val="00A74996"/>
    <w:rsid w:val="00A74C9E"/>
    <w:rsid w:val="00A76A0F"/>
    <w:rsid w:val="00A779EE"/>
    <w:rsid w:val="00A81938"/>
    <w:rsid w:val="00A843E9"/>
    <w:rsid w:val="00A85431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4848"/>
    <w:rsid w:val="00AA604B"/>
    <w:rsid w:val="00AA60FC"/>
    <w:rsid w:val="00AA694F"/>
    <w:rsid w:val="00AA724D"/>
    <w:rsid w:val="00AA725F"/>
    <w:rsid w:val="00AB0C14"/>
    <w:rsid w:val="00AB2AB3"/>
    <w:rsid w:val="00AB372E"/>
    <w:rsid w:val="00AB4E5A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6BD5"/>
    <w:rsid w:val="00AC79DC"/>
    <w:rsid w:val="00AC7EEA"/>
    <w:rsid w:val="00AD1748"/>
    <w:rsid w:val="00AD18C1"/>
    <w:rsid w:val="00AD2EF2"/>
    <w:rsid w:val="00AD321C"/>
    <w:rsid w:val="00AD37E0"/>
    <w:rsid w:val="00AD3929"/>
    <w:rsid w:val="00AD4B30"/>
    <w:rsid w:val="00AD593B"/>
    <w:rsid w:val="00AD6457"/>
    <w:rsid w:val="00AD79F6"/>
    <w:rsid w:val="00AE1B2E"/>
    <w:rsid w:val="00AE2B83"/>
    <w:rsid w:val="00AE365E"/>
    <w:rsid w:val="00AE6B77"/>
    <w:rsid w:val="00AE73B4"/>
    <w:rsid w:val="00AE7DF7"/>
    <w:rsid w:val="00AF094B"/>
    <w:rsid w:val="00AF0B9D"/>
    <w:rsid w:val="00AF0FA4"/>
    <w:rsid w:val="00AF14F9"/>
    <w:rsid w:val="00AF3BBE"/>
    <w:rsid w:val="00AF4D7D"/>
    <w:rsid w:val="00AF715B"/>
    <w:rsid w:val="00AF732C"/>
    <w:rsid w:val="00AF7BE1"/>
    <w:rsid w:val="00B00C7D"/>
    <w:rsid w:val="00B01537"/>
    <w:rsid w:val="00B04396"/>
    <w:rsid w:val="00B0457A"/>
    <w:rsid w:val="00B04A1F"/>
    <w:rsid w:val="00B0523E"/>
    <w:rsid w:val="00B05255"/>
    <w:rsid w:val="00B0780E"/>
    <w:rsid w:val="00B07C89"/>
    <w:rsid w:val="00B11AC7"/>
    <w:rsid w:val="00B12A9D"/>
    <w:rsid w:val="00B12E7B"/>
    <w:rsid w:val="00B132D6"/>
    <w:rsid w:val="00B13AF4"/>
    <w:rsid w:val="00B14560"/>
    <w:rsid w:val="00B1456B"/>
    <w:rsid w:val="00B1493F"/>
    <w:rsid w:val="00B1697C"/>
    <w:rsid w:val="00B17810"/>
    <w:rsid w:val="00B1782E"/>
    <w:rsid w:val="00B22573"/>
    <w:rsid w:val="00B23D05"/>
    <w:rsid w:val="00B24438"/>
    <w:rsid w:val="00B250A9"/>
    <w:rsid w:val="00B25C71"/>
    <w:rsid w:val="00B263F3"/>
    <w:rsid w:val="00B269B5"/>
    <w:rsid w:val="00B30C55"/>
    <w:rsid w:val="00B31A83"/>
    <w:rsid w:val="00B33AC0"/>
    <w:rsid w:val="00B34155"/>
    <w:rsid w:val="00B341A0"/>
    <w:rsid w:val="00B350DC"/>
    <w:rsid w:val="00B356E1"/>
    <w:rsid w:val="00B371E9"/>
    <w:rsid w:val="00B373A7"/>
    <w:rsid w:val="00B3779E"/>
    <w:rsid w:val="00B40234"/>
    <w:rsid w:val="00B4053D"/>
    <w:rsid w:val="00B40702"/>
    <w:rsid w:val="00B4172C"/>
    <w:rsid w:val="00B43748"/>
    <w:rsid w:val="00B43C03"/>
    <w:rsid w:val="00B43EBD"/>
    <w:rsid w:val="00B44536"/>
    <w:rsid w:val="00B459C5"/>
    <w:rsid w:val="00B45AC6"/>
    <w:rsid w:val="00B5027F"/>
    <w:rsid w:val="00B524AA"/>
    <w:rsid w:val="00B524CE"/>
    <w:rsid w:val="00B52776"/>
    <w:rsid w:val="00B52949"/>
    <w:rsid w:val="00B5348B"/>
    <w:rsid w:val="00B55344"/>
    <w:rsid w:val="00B55398"/>
    <w:rsid w:val="00B5542E"/>
    <w:rsid w:val="00B5570F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55A7"/>
    <w:rsid w:val="00B66F4F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410A"/>
    <w:rsid w:val="00B76AD5"/>
    <w:rsid w:val="00B77774"/>
    <w:rsid w:val="00B77C9A"/>
    <w:rsid w:val="00B804A1"/>
    <w:rsid w:val="00B81021"/>
    <w:rsid w:val="00B8228E"/>
    <w:rsid w:val="00B83FB9"/>
    <w:rsid w:val="00B86A3D"/>
    <w:rsid w:val="00B91F23"/>
    <w:rsid w:val="00B92E7F"/>
    <w:rsid w:val="00B93193"/>
    <w:rsid w:val="00B96C87"/>
    <w:rsid w:val="00B97347"/>
    <w:rsid w:val="00B97B4B"/>
    <w:rsid w:val="00BA0529"/>
    <w:rsid w:val="00BA0A13"/>
    <w:rsid w:val="00BA21B2"/>
    <w:rsid w:val="00BA30F7"/>
    <w:rsid w:val="00BA6B8D"/>
    <w:rsid w:val="00BA7996"/>
    <w:rsid w:val="00BB0B38"/>
    <w:rsid w:val="00BB331C"/>
    <w:rsid w:val="00BB396D"/>
    <w:rsid w:val="00BB4BCD"/>
    <w:rsid w:val="00BB4C58"/>
    <w:rsid w:val="00BB5CAC"/>
    <w:rsid w:val="00BB64C1"/>
    <w:rsid w:val="00BB68EA"/>
    <w:rsid w:val="00BB7064"/>
    <w:rsid w:val="00BC0AD2"/>
    <w:rsid w:val="00BC1743"/>
    <w:rsid w:val="00BC18A5"/>
    <w:rsid w:val="00BC311D"/>
    <w:rsid w:val="00BC3D0E"/>
    <w:rsid w:val="00BC4669"/>
    <w:rsid w:val="00BC5DB4"/>
    <w:rsid w:val="00BC668F"/>
    <w:rsid w:val="00BC7AC4"/>
    <w:rsid w:val="00BD1769"/>
    <w:rsid w:val="00BD2402"/>
    <w:rsid w:val="00BD2F83"/>
    <w:rsid w:val="00BD3793"/>
    <w:rsid w:val="00BD3EA5"/>
    <w:rsid w:val="00BD4215"/>
    <w:rsid w:val="00BD451F"/>
    <w:rsid w:val="00BD4713"/>
    <w:rsid w:val="00BD47AA"/>
    <w:rsid w:val="00BD5165"/>
    <w:rsid w:val="00BD5240"/>
    <w:rsid w:val="00BD64A2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6F87"/>
    <w:rsid w:val="00BE72CE"/>
    <w:rsid w:val="00BE7407"/>
    <w:rsid w:val="00BF08EA"/>
    <w:rsid w:val="00BF47C7"/>
    <w:rsid w:val="00BF47EE"/>
    <w:rsid w:val="00BF5394"/>
    <w:rsid w:val="00BF6E2D"/>
    <w:rsid w:val="00BF7B75"/>
    <w:rsid w:val="00C00FF6"/>
    <w:rsid w:val="00C0112E"/>
    <w:rsid w:val="00C01458"/>
    <w:rsid w:val="00C01958"/>
    <w:rsid w:val="00C01E20"/>
    <w:rsid w:val="00C02308"/>
    <w:rsid w:val="00C037E5"/>
    <w:rsid w:val="00C04BAF"/>
    <w:rsid w:val="00C04BCB"/>
    <w:rsid w:val="00C060B4"/>
    <w:rsid w:val="00C06720"/>
    <w:rsid w:val="00C10E61"/>
    <w:rsid w:val="00C11AB5"/>
    <w:rsid w:val="00C128B6"/>
    <w:rsid w:val="00C12B49"/>
    <w:rsid w:val="00C1354B"/>
    <w:rsid w:val="00C13831"/>
    <w:rsid w:val="00C165CD"/>
    <w:rsid w:val="00C1695E"/>
    <w:rsid w:val="00C170D2"/>
    <w:rsid w:val="00C20C0C"/>
    <w:rsid w:val="00C210D8"/>
    <w:rsid w:val="00C2188B"/>
    <w:rsid w:val="00C21B14"/>
    <w:rsid w:val="00C24789"/>
    <w:rsid w:val="00C24FB4"/>
    <w:rsid w:val="00C25359"/>
    <w:rsid w:val="00C25CFC"/>
    <w:rsid w:val="00C25F51"/>
    <w:rsid w:val="00C30B19"/>
    <w:rsid w:val="00C31165"/>
    <w:rsid w:val="00C31B3E"/>
    <w:rsid w:val="00C323A1"/>
    <w:rsid w:val="00C32458"/>
    <w:rsid w:val="00C33210"/>
    <w:rsid w:val="00C33219"/>
    <w:rsid w:val="00C332EE"/>
    <w:rsid w:val="00C35F8F"/>
    <w:rsid w:val="00C36323"/>
    <w:rsid w:val="00C369B5"/>
    <w:rsid w:val="00C36DDE"/>
    <w:rsid w:val="00C36E94"/>
    <w:rsid w:val="00C37927"/>
    <w:rsid w:val="00C41454"/>
    <w:rsid w:val="00C4266D"/>
    <w:rsid w:val="00C42F6C"/>
    <w:rsid w:val="00C43A8F"/>
    <w:rsid w:val="00C43C6F"/>
    <w:rsid w:val="00C443DD"/>
    <w:rsid w:val="00C4506E"/>
    <w:rsid w:val="00C45702"/>
    <w:rsid w:val="00C469BC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94E"/>
    <w:rsid w:val="00C57967"/>
    <w:rsid w:val="00C57D6F"/>
    <w:rsid w:val="00C6018E"/>
    <w:rsid w:val="00C601D2"/>
    <w:rsid w:val="00C60285"/>
    <w:rsid w:val="00C605FB"/>
    <w:rsid w:val="00C633DD"/>
    <w:rsid w:val="00C65CD9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4DEA"/>
    <w:rsid w:val="00C7504E"/>
    <w:rsid w:val="00C757CE"/>
    <w:rsid w:val="00C7776B"/>
    <w:rsid w:val="00C8014A"/>
    <w:rsid w:val="00C807D4"/>
    <w:rsid w:val="00C8096C"/>
    <w:rsid w:val="00C813CF"/>
    <w:rsid w:val="00C81CF2"/>
    <w:rsid w:val="00C82D74"/>
    <w:rsid w:val="00C87336"/>
    <w:rsid w:val="00C87751"/>
    <w:rsid w:val="00C879FF"/>
    <w:rsid w:val="00C9109A"/>
    <w:rsid w:val="00C91A5D"/>
    <w:rsid w:val="00C946AB"/>
    <w:rsid w:val="00CA07D7"/>
    <w:rsid w:val="00CA0F62"/>
    <w:rsid w:val="00CA11BC"/>
    <w:rsid w:val="00CA2858"/>
    <w:rsid w:val="00CA7942"/>
    <w:rsid w:val="00CB0C15"/>
    <w:rsid w:val="00CB1923"/>
    <w:rsid w:val="00CB52CB"/>
    <w:rsid w:val="00CB6565"/>
    <w:rsid w:val="00CB76D2"/>
    <w:rsid w:val="00CB7A37"/>
    <w:rsid w:val="00CC3E75"/>
    <w:rsid w:val="00CC426C"/>
    <w:rsid w:val="00CC5EBD"/>
    <w:rsid w:val="00CC614E"/>
    <w:rsid w:val="00CC666E"/>
    <w:rsid w:val="00CC6969"/>
    <w:rsid w:val="00CD0E25"/>
    <w:rsid w:val="00CD240F"/>
    <w:rsid w:val="00CD28F3"/>
    <w:rsid w:val="00CD3973"/>
    <w:rsid w:val="00CD571B"/>
    <w:rsid w:val="00CD5D2A"/>
    <w:rsid w:val="00CD7FC4"/>
    <w:rsid w:val="00CE0376"/>
    <w:rsid w:val="00CE215C"/>
    <w:rsid w:val="00CE2B47"/>
    <w:rsid w:val="00CE3732"/>
    <w:rsid w:val="00CE3C27"/>
    <w:rsid w:val="00CE3E5E"/>
    <w:rsid w:val="00CE3F44"/>
    <w:rsid w:val="00CE599A"/>
    <w:rsid w:val="00CE5A81"/>
    <w:rsid w:val="00CF0266"/>
    <w:rsid w:val="00CF1A60"/>
    <w:rsid w:val="00CF3AD3"/>
    <w:rsid w:val="00CF4F91"/>
    <w:rsid w:val="00CF54B1"/>
    <w:rsid w:val="00CF5BD4"/>
    <w:rsid w:val="00CF6870"/>
    <w:rsid w:val="00CF703E"/>
    <w:rsid w:val="00D00287"/>
    <w:rsid w:val="00D00741"/>
    <w:rsid w:val="00D009AE"/>
    <w:rsid w:val="00D013F4"/>
    <w:rsid w:val="00D01796"/>
    <w:rsid w:val="00D01DDC"/>
    <w:rsid w:val="00D022BF"/>
    <w:rsid w:val="00D03210"/>
    <w:rsid w:val="00D037F5"/>
    <w:rsid w:val="00D04174"/>
    <w:rsid w:val="00D04F32"/>
    <w:rsid w:val="00D053D5"/>
    <w:rsid w:val="00D10A86"/>
    <w:rsid w:val="00D131B6"/>
    <w:rsid w:val="00D13B9F"/>
    <w:rsid w:val="00D13EA2"/>
    <w:rsid w:val="00D16757"/>
    <w:rsid w:val="00D207E2"/>
    <w:rsid w:val="00D20F66"/>
    <w:rsid w:val="00D22226"/>
    <w:rsid w:val="00D22C39"/>
    <w:rsid w:val="00D2355C"/>
    <w:rsid w:val="00D24F6E"/>
    <w:rsid w:val="00D26BCE"/>
    <w:rsid w:val="00D27443"/>
    <w:rsid w:val="00D327EA"/>
    <w:rsid w:val="00D34DEF"/>
    <w:rsid w:val="00D35D28"/>
    <w:rsid w:val="00D36D69"/>
    <w:rsid w:val="00D378C9"/>
    <w:rsid w:val="00D37E27"/>
    <w:rsid w:val="00D416D0"/>
    <w:rsid w:val="00D43893"/>
    <w:rsid w:val="00D4580D"/>
    <w:rsid w:val="00D467DC"/>
    <w:rsid w:val="00D46DAD"/>
    <w:rsid w:val="00D52190"/>
    <w:rsid w:val="00D53FB4"/>
    <w:rsid w:val="00D548B8"/>
    <w:rsid w:val="00D54CC1"/>
    <w:rsid w:val="00D54D90"/>
    <w:rsid w:val="00D56045"/>
    <w:rsid w:val="00D57CDE"/>
    <w:rsid w:val="00D6020F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0D"/>
    <w:rsid w:val="00D80358"/>
    <w:rsid w:val="00D813B2"/>
    <w:rsid w:val="00D82106"/>
    <w:rsid w:val="00D824EF"/>
    <w:rsid w:val="00D83877"/>
    <w:rsid w:val="00D843D0"/>
    <w:rsid w:val="00D868C9"/>
    <w:rsid w:val="00D87A7B"/>
    <w:rsid w:val="00D9001E"/>
    <w:rsid w:val="00D93BA2"/>
    <w:rsid w:val="00D945A4"/>
    <w:rsid w:val="00D95AF9"/>
    <w:rsid w:val="00D97269"/>
    <w:rsid w:val="00D97985"/>
    <w:rsid w:val="00D97A13"/>
    <w:rsid w:val="00DA04D8"/>
    <w:rsid w:val="00DA1810"/>
    <w:rsid w:val="00DA1B99"/>
    <w:rsid w:val="00DA29E8"/>
    <w:rsid w:val="00DA2F54"/>
    <w:rsid w:val="00DA4101"/>
    <w:rsid w:val="00DA4AF6"/>
    <w:rsid w:val="00DA4DC9"/>
    <w:rsid w:val="00DA5D93"/>
    <w:rsid w:val="00DA61A4"/>
    <w:rsid w:val="00DA79D1"/>
    <w:rsid w:val="00DA7EAA"/>
    <w:rsid w:val="00DB074C"/>
    <w:rsid w:val="00DB1A99"/>
    <w:rsid w:val="00DB219C"/>
    <w:rsid w:val="00DB39A8"/>
    <w:rsid w:val="00DB7C64"/>
    <w:rsid w:val="00DC0341"/>
    <w:rsid w:val="00DC0A10"/>
    <w:rsid w:val="00DC157C"/>
    <w:rsid w:val="00DC1805"/>
    <w:rsid w:val="00DC2472"/>
    <w:rsid w:val="00DC317C"/>
    <w:rsid w:val="00DC3E9D"/>
    <w:rsid w:val="00DC3F6D"/>
    <w:rsid w:val="00DC6A0A"/>
    <w:rsid w:val="00DC7AE4"/>
    <w:rsid w:val="00DD1729"/>
    <w:rsid w:val="00DD200E"/>
    <w:rsid w:val="00DD2E19"/>
    <w:rsid w:val="00DD5D92"/>
    <w:rsid w:val="00DD61AE"/>
    <w:rsid w:val="00DD7807"/>
    <w:rsid w:val="00DE1759"/>
    <w:rsid w:val="00DE185F"/>
    <w:rsid w:val="00DE2526"/>
    <w:rsid w:val="00DE3386"/>
    <w:rsid w:val="00DE34D7"/>
    <w:rsid w:val="00DE37D1"/>
    <w:rsid w:val="00DE3850"/>
    <w:rsid w:val="00DE490C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E00CE8"/>
    <w:rsid w:val="00E0233C"/>
    <w:rsid w:val="00E02DAD"/>
    <w:rsid w:val="00E04619"/>
    <w:rsid w:val="00E05458"/>
    <w:rsid w:val="00E05F74"/>
    <w:rsid w:val="00E064F7"/>
    <w:rsid w:val="00E06F93"/>
    <w:rsid w:val="00E107CF"/>
    <w:rsid w:val="00E10D1B"/>
    <w:rsid w:val="00E11CFB"/>
    <w:rsid w:val="00E12A8A"/>
    <w:rsid w:val="00E12AAD"/>
    <w:rsid w:val="00E12DFD"/>
    <w:rsid w:val="00E1536A"/>
    <w:rsid w:val="00E153D7"/>
    <w:rsid w:val="00E17643"/>
    <w:rsid w:val="00E20E0A"/>
    <w:rsid w:val="00E20FCA"/>
    <w:rsid w:val="00E21B50"/>
    <w:rsid w:val="00E2361E"/>
    <w:rsid w:val="00E242D1"/>
    <w:rsid w:val="00E243B9"/>
    <w:rsid w:val="00E24B71"/>
    <w:rsid w:val="00E252C7"/>
    <w:rsid w:val="00E25CED"/>
    <w:rsid w:val="00E26A7D"/>
    <w:rsid w:val="00E26AC9"/>
    <w:rsid w:val="00E27AF3"/>
    <w:rsid w:val="00E3308C"/>
    <w:rsid w:val="00E33279"/>
    <w:rsid w:val="00E332EB"/>
    <w:rsid w:val="00E335AF"/>
    <w:rsid w:val="00E3382C"/>
    <w:rsid w:val="00E345A1"/>
    <w:rsid w:val="00E3461B"/>
    <w:rsid w:val="00E34FDE"/>
    <w:rsid w:val="00E378FE"/>
    <w:rsid w:val="00E37EE3"/>
    <w:rsid w:val="00E40AE8"/>
    <w:rsid w:val="00E4115A"/>
    <w:rsid w:val="00E41370"/>
    <w:rsid w:val="00E42337"/>
    <w:rsid w:val="00E4347A"/>
    <w:rsid w:val="00E5148A"/>
    <w:rsid w:val="00E52921"/>
    <w:rsid w:val="00E53A40"/>
    <w:rsid w:val="00E5458E"/>
    <w:rsid w:val="00E56DF1"/>
    <w:rsid w:val="00E573D8"/>
    <w:rsid w:val="00E57790"/>
    <w:rsid w:val="00E6101E"/>
    <w:rsid w:val="00E62D81"/>
    <w:rsid w:val="00E63354"/>
    <w:rsid w:val="00E64322"/>
    <w:rsid w:val="00E64892"/>
    <w:rsid w:val="00E64BC0"/>
    <w:rsid w:val="00E65341"/>
    <w:rsid w:val="00E65AE1"/>
    <w:rsid w:val="00E660FC"/>
    <w:rsid w:val="00E66D90"/>
    <w:rsid w:val="00E711D1"/>
    <w:rsid w:val="00E715D1"/>
    <w:rsid w:val="00E72C45"/>
    <w:rsid w:val="00E756E8"/>
    <w:rsid w:val="00E75BF7"/>
    <w:rsid w:val="00E7719D"/>
    <w:rsid w:val="00E77D17"/>
    <w:rsid w:val="00E77F4E"/>
    <w:rsid w:val="00E81394"/>
    <w:rsid w:val="00E8263D"/>
    <w:rsid w:val="00E82848"/>
    <w:rsid w:val="00E829A5"/>
    <w:rsid w:val="00E83713"/>
    <w:rsid w:val="00E83EF8"/>
    <w:rsid w:val="00E84FCF"/>
    <w:rsid w:val="00E85787"/>
    <w:rsid w:val="00E859B8"/>
    <w:rsid w:val="00E85BCF"/>
    <w:rsid w:val="00E860F5"/>
    <w:rsid w:val="00E8781D"/>
    <w:rsid w:val="00E87926"/>
    <w:rsid w:val="00E90109"/>
    <w:rsid w:val="00E915DB"/>
    <w:rsid w:val="00E930A7"/>
    <w:rsid w:val="00E9342E"/>
    <w:rsid w:val="00E941FE"/>
    <w:rsid w:val="00E94675"/>
    <w:rsid w:val="00E968A3"/>
    <w:rsid w:val="00E97416"/>
    <w:rsid w:val="00E97FBF"/>
    <w:rsid w:val="00EA009D"/>
    <w:rsid w:val="00EA1A0A"/>
    <w:rsid w:val="00EA1D8E"/>
    <w:rsid w:val="00EA273A"/>
    <w:rsid w:val="00EA2845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3DC"/>
    <w:rsid w:val="00EB354C"/>
    <w:rsid w:val="00EB40AB"/>
    <w:rsid w:val="00EB5D27"/>
    <w:rsid w:val="00EB6AC4"/>
    <w:rsid w:val="00EB7C80"/>
    <w:rsid w:val="00EB7CD0"/>
    <w:rsid w:val="00EC0190"/>
    <w:rsid w:val="00EC0630"/>
    <w:rsid w:val="00EC0A41"/>
    <w:rsid w:val="00EC0BE1"/>
    <w:rsid w:val="00EC1E35"/>
    <w:rsid w:val="00EC217E"/>
    <w:rsid w:val="00EC222A"/>
    <w:rsid w:val="00EC223D"/>
    <w:rsid w:val="00EC392A"/>
    <w:rsid w:val="00EC4898"/>
    <w:rsid w:val="00EC5CDC"/>
    <w:rsid w:val="00EC6841"/>
    <w:rsid w:val="00ED0DFE"/>
    <w:rsid w:val="00ED1066"/>
    <w:rsid w:val="00ED18C2"/>
    <w:rsid w:val="00ED1A76"/>
    <w:rsid w:val="00ED2F17"/>
    <w:rsid w:val="00ED33B9"/>
    <w:rsid w:val="00ED37F3"/>
    <w:rsid w:val="00ED4061"/>
    <w:rsid w:val="00ED4764"/>
    <w:rsid w:val="00ED54D5"/>
    <w:rsid w:val="00ED5EC0"/>
    <w:rsid w:val="00ED6036"/>
    <w:rsid w:val="00ED6252"/>
    <w:rsid w:val="00EE1A14"/>
    <w:rsid w:val="00EE24DC"/>
    <w:rsid w:val="00EE2B2D"/>
    <w:rsid w:val="00EE2EF9"/>
    <w:rsid w:val="00EE30A7"/>
    <w:rsid w:val="00EE38B7"/>
    <w:rsid w:val="00EE3DFE"/>
    <w:rsid w:val="00EE3E59"/>
    <w:rsid w:val="00EE410D"/>
    <w:rsid w:val="00EE442F"/>
    <w:rsid w:val="00EF2C75"/>
    <w:rsid w:val="00EF37DD"/>
    <w:rsid w:val="00EF4498"/>
    <w:rsid w:val="00EF480F"/>
    <w:rsid w:val="00EF60F4"/>
    <w:rsid w:val="00EF6B3F"/>
    <w:rsid w:val="00EF72C3"/>
    <w:rsid w:val="00EF757F"/>
    <w:rsid w:val="00F002AE"/>
    <w:rsid w:val="00F00C50"/>
    <w:rsid w:val="00F01130"/>
    <w:rsid w:val="00F02270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33FA"/>
    <w:rsid w:val="00F14B36"/>
    <w:rsid w:val="00F151F2"/>
    <w:rsid w:val="00F15BA9"/>
    <w:rsid w:val="00F15FF0"/>
    <w:rsid w:val="00F16650"/>
    <w:rsid w:val="00F17F5F"/>
    <w:rsid w:val="00F21B96"/>
    <w:rsid w:val="00F21C0C"/>
    <w:rsid w:val="00F21C23"/>
    <w:rsid w:val="00F2203F"/>
    <w:rsid w:val="00F221EF"/>
    <w:rsid w:val="00F2291F"/>
    <w:rsid w:val="00F2379E"/>
    <w:rsid w:val="00F239AE"/>
    <w:rsid w:val="00F251F1"/>
    <w:rsid w:val="00F257E2"/>
    <w:rsid w:val="00F26A88"/>
    <w:rsid w:val="00F27C91"/>
    <w:rsid w:val="00F31045"/>
    <w:rsid w:val="00F31463"/>
    <w:rsid w:val="00F3387D"/>
    <w:rsid w:val="00F33BFB"/>
    <w:rsid w:val="00F33E8E"/>
    <w:rsid w:val="00F347D3"/>
    <w:rsid w:val="00F36DB5"/>
    <w:rsid w:val="00F37D13"/>
    <w:rsid w:val="00F40DF0"/>
    <w:rsid w:val="00F42153"/>
    <w:rsid w:val="00F42723"/>
    <w:rsid w:val="00F43233"/>
    <w:rsid w:val="00F4396C"/>
    <w:rsid w:val="00F43DC2"/>
    <w:rsid w:val="00F44D50"/>
    <w:rsid w:val="00F45558"/>
    <w:rsid w:val="00F46305"/>
    <w:rsid w:val="00F46A4D"/>
    <w:rsid w:val="00F46D9D"/>
    <w:rsid w:val="00F4742D"/>
    <w:rsid w:val="00F51B2F"/>
    <w:rsid w:val="00F55F7E"/>
    <w:rsid w:val="00F5641A"/>
    <w:rsid w:val="00F57835"/>
    <w:rsid w:val="00F61F33"/>
    <w:rsid w:val="00F62DD9"/>
    <w:rsid w:val="00F62EBA"/>
    <w:rsid w:val="00F63120"/>
    <w:rsid w:val="00F639EA"/>
    <w:rsid w:val="00F64221"/>
    <w:rsid w:val="00F649C6"/>
    <w:rsid w:val="00F64E18"/>
    <w:rsid w:val="00F65BA2"/>
    <w:rsid w:val="00F66C1E"/>
    <w:rsid w:val="00F67855"/>
    <w:rsid w:val="00F707EB"/>
    <w:rsid w:val="00F70A1E"/>
    <w:rsid w:val="00F70D97"/>
    <w:rsid w:val="00F74535"/>
    <w:rsid w:val="00F7463B"/>
    <w:rsid w:val="00F748A0"/>
    <w:rsid w:val="00F74A2D"/>
    <w:rsid w:val="00F74B12"/>
    <w:rsid w:val="00F75EB8"/>
    <w:rsid w:val="00F7799C"/>
    <w:rsid w:val="00F77DC0"/>
    <w:rsid w:val="00F82018"/>
    <w:rsid w:val="00F82556"/>
    <w:rsid w:val="00F82B49"/>
    <w:rsid w:val="00F83C38"/>
    <w:rsid w:val="00F84FAF"/>
    <w:rsid w:val="00F8588F"/>
    <w:rsid w:val="00F86A45"/>
    <w:rsid w:val="00F9048B"/>
    <w:rsid w:val="00F92247"/>
    <w:rsid w:val="00F92FCC"/>
    <w:rsid w:val="00F95825"/>
    <w:rsid w:val="00F95B51"/>
    <w:rsid w:val="00F95EA9"/>
    <w:rsid w:val="00F9784F"/>
    <w:rsid w:val="00FA0AA7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1EE"/>
    <w:rsid w:val="00FB72E8"/>
    <w:rsid w:val="00FC1B0F"/>
    <w:rsid w:val="00FC4809"/>
    <w:rsid w:val="00FC4BE1"/>
    <w:rsid w:val="00FC70AA"/>
    <w:rsid w:val="00FD088F"/>
    <w:rsid w:val="00FD1E2A"/>
    <w:rsid w:val="00FD21BD"/>
    <w:rsid w:val="00FD33B1"/>
    <w:rsid w:val="00FD3BF7"/>
    <w:rsid w:val="00FD3D35"/>
    <w:rsid w:val="00FD4231"/>
    <w:rsid w:val="00FD5474"/>
    <w:rsid w:val="00FD7603"/>
    <w:rsid w:val="00FD77F8"/>
    <w:rsid w:val="00FD7D28"/>
    <w:rsid w:val="00FD7E9C"/>
    <w:rsid w:val="00FE0AC1"/>
    <w:rsid w:val="00FE1E4A"/>
    <w:rsid w:val="00FE25FB"/>
    <w:rsid w:val="00FE2723"/>
    <w:rsid w:val="00FE2CC3"/>
    <w:rsid w:val="00FE34E5"/>
    <w:rsid w:val="00FE503D"/>
    <w:rsid w:val="00FF0A9B"/>
    <w:rsid w:val="00FF0DB1"/>
    <w:rsid w:val="00FF1C3C"/>
    <w:rsid w:val="00FF4405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26142966"/>
  <w15:docId w15:val="{C501634A-1A53-4783-9046-5DB0F068C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E941FE"/>
    <w:pPr>
      <w:keepNext/>
      <w:tabs>
        <w:tab w:val="left" w:pos="990"/>
        <w:tab w:val="left" w:pos="1170"/>
      </w:tabs>
      <w:bidi w:val="0"/>
      <w:spacing w:before="140" w:after="40" w:line="276" w:lineRule="auto"/>
      <w:ind w:left="426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E941FE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nhideWhenUsed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6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7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qFormat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semiHidden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qFormat/>
    <w:rsid w:val="000D7DBD"/>
    <w:rPr>
      <w:b/>
      <w:bCs/>
    </w:rPr>
  </w:style>
  <w:style w:type="paragraph" w:styleId="Title">
    <w:name w:val="Title"/>
    <w:basedOn w:val="Normal"/>
    <w:link w:val="TitleChar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8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uiPriority w:val="99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customStyle="1" w:styleId="Body">
    <w:name w:val="Body"/>
    <w:basedOn w:val="Normal"/>
    <w:link w:val="BodyChar"/>
    <w:qFormat/>
    <w:rsid w:val="00576196"/>
    <w:pPr>
      <w:bidi w:val="0"/>
      <w:spacing w:after="120"/>
      <w:jc w:val="both"/>
    </w:pPr>
    <w:rPr>
      <w:rFonts w:ascii="Calibri" w:hAnsi="Calibri" w:cs="Times New Roman"/>
      <w:sz w:val="24"/>
      <w:lang w:bidi="fa-IR"/>
    </w:rPr>
  </w:style>
  <w:style w:type="character" w:customStyle="1" w:styleId="BodyChar">
    <w:name w:val="Body Char"/>
    <w:basedOn w:val="DefaultParagraphFont"/>
    <w:link w:val="Body"/>
    <w:rsid w:val="00576196"/>
    <w:rPr>
      <w:rFonts w:eastAsia="Times New Roman" w:cs="Times New Roman"/>
      <w:sz w:val="24"/>
      <w:szCs w:val="24"/>
      <w:lang w:bidi="fa-IR"/>
    </w:rPr>
  </w:style>
  <w:style w:type="paragraph" w:customStyle="1" w:styleId="1-Titr1">
    <w:name w:val="1-Titr 1"/>
    <w:basedOn w:val="Heading1"/>
    <w:next w:val="0-MAINTEXT"/>
    <w:link w:val="1-Titr1Char"/>
    <w:qFormat/>
    <w:rsid w:val="00150478"/>
    <w:pPr>
      <w:keepLines/>
      <w:numPr>
        <w:numId w:val="10"/>
      </w:numPr>
      <w:spacing w:before="480" w:after="200"/>
      <w:jc w:val="both"/>
    </w:pPr>
    <w:rPr>
      <w:rFonts w:asciiTheme="majorBidi" w:eastAsiaTheme="majorEastAsia" w:hAnsiTheme="majorBidi" w:cstheme="majorBidi"/>
      <w:caps w:val="0"/>
      <w:kern w:val="0"/>
      <w:sz w:val="28"/>
      <w:szCs w:val="32"/>
    </w:rPr>
  </w:style>
  <w:style w:type="paragraph" w:customStyle="1" w:styleId="0-MAINTEXT">
    <w:name w:val="0-MAIN TEXT"/>
    <w:basedOn w:val="Normal"/>
    <w:link w:val="0-MAINTEXTChar"/>
    <w:qFormat/>
    <w:rsid w:val="00150478"/>
    <w:pPr>
      <w:bidi w:val="0"/>
      <w:spacing w:before="120" w:after="120" w:line="276" w:lineRule="auto"/>
      <w:jc w:val="both"/>
    </w:pPr>
    <w:rPr>
      <w:rFonts w:asciiTheme="majorBidi" w:hAnsiTheme="majorBidi" w:cstheme="majorBidi"/>
      <w:sz w:val="24"/>
    </w:rPr>
  </w:style>
  <w:style w:type="character" w:customStyle="1" w:styleId="0-MAINTEXTChar">
    <w:name w:val="0-MAIN TEXT Char"/>
    <w:basedOn w:val="DefaultParagraphFont"/>
    <w:link w:val="0-MAINTEXT"/>
    <w:rsid w:val="00150478"/>
    <w:rPr>
      <w:rFonts w:asciiTheme="majorBidi" w:eastAsia="Times New Roman" w:hAnsiTheme="majorBidi" w:cstheme="majorBidi"/>
      <w:sz w:val="24"/>
      <w:szCs w:val="24"/>
    </w:rPr>
  </w:style>
  <w:style w:type="paragraph" w:customStyle="1" w:styleId="2-Titr2">
    <w:name w:val="2-Titr 2"/>
    <w:basedOn w:val="Heading2"/>
    <w:next w:val="0-MAINTEXT"/>
    <w:link w:val="2-Titr2Char"/>
    <w:qFormat/>
    <w:rsid w:val="00150478"/>
    <w:pPr>
      <w:keepLines/>
      <w:widowControl/>
      <w:numPr>
        <w:ilvl w:val="1"/>
        <w:numId w:val="10"/>
      </w:numPr>
      <w:spacing w:after="200"/>
      <w:jc w:val="both"/>
    </w:pPr>
    <w:rPr>
      <w:rFonts w:asciiTheme="majorBidi" w:eastAsiaTheme="majorEastAsia" w:hAnsiTheme="majorBidi" w:cstheme="majorBidi"/>
      <w:caps w:val="0"/>
      <w:sz w:val="26"/>
      <w:szCs w:val="28"/>
    </w:rPr>
  </w:style>
  <w:style w:type="character" w:customStyle="1" w:styleId="2-Titr2Char">
    <w:name w:val="2-Titr 2 Char"/>
    <w:basedOn w:val="Heading2Char"/>
    <w:link w:val="2-Titr2"/>
    <w:rsid w:val="00150478"/>
    <w:rPr>
      <w:rFonts w:asciiTheme="majorBidi" w:eastAsiaTheme="majorEastAsia" w:hAnsiTheme="majorBidi" w:cstheme="majorBidi"/>
      <w:b/>
      <w:bCs/>
      <w:caps w:val="0"/>
      <w:sz w:val="26"/>
      <w:szCs w:val="28"/>
      <w:lang w:val="en-GB"/>
    </w:rPr>
  </w:style>
  <w:style w:type="paragraph" w:customStyle="1" w:styleId="3-Titr3">
    <w:name w:val="3-Titr 3"/>
    <w:basedOn w:val="Heading3"/>
    <w:next w:val="0-MAINTEXT"/>
    <w:qFormat/>
    <w:rsid w:val="00150478"/>
    <w:pPr>
      <w:keepNext w:val="0"/>
      <w:numPr>
        <w:ilvl w:val="2"/>
        <w:numId w:val="10"/>
      </w:numPr>
      <w:tabs>
        <w:tab w:val="clear" w:pos="990"/>
        <w:tab w:val="clear" w:pos="1170"/>
        <w:tab w:val="left" w:pos="709"/>
      </w:tabs>
      <w:spacing w:before="120" w:after="120"/>
      <w:ind w:right="851"/>
      <w:jc w:val="both"/>
    </w:pPr>
    <w:rPr>
      <w:rFonts w:cs="Times New Roman"/>
      <w:caps w:val="0"/>
      <w:sz w:val="24"/>
      <w:szCs w:val="28"/>
      <w:lang w:val="it-IT" w:eastAsia="it-IT"/>
    </w:rPr>
  </w:style>
  <w:style w:type="paragraph" w:customStyle="1" w:styleId="4-Titr4">
    <w:name w:val="4-Titr 4"/>
    <w:basedOn w:val="Heading4"/>
    <w:next w:val="0-MAINTEXT"/>
    <w:qFormat/>
    <w:rsid w:val="00150478"/>
    <w:pPr>
      <w:keepNext w:val="0"/>
      <w:widowControl/>
      <w:numPr>
        <w:numId w:val="10"/>
      </w:numPr>
      <w:tabs>
        <w:tab w:val="left" w:pos="993"/>
      </w:tabs>
      <w:spacing w:before="120" w:after="120" w:line="276" w:lineRule="auto"/>
      <w:jc w:val="left"/>
    </w:pPr>
    <w:rPr>
      <w:rFonts w:asciiTheme="majorBidi" w:hAnsiTheme="majorBidi" w:cstheme="majorBidi"/>
      <w:caps w:val="0"/>
      <w:noProof/>
      <w:szCs w:val="24"/>
      <w:lang w:val="en-US" w:bidi="fa-IR"/>
    </w:rPr>
  </w:style>
  <w:style w:type="paragraph" w:customStyle="1" w:styleId="xl74">
    <w:name w:val="xl74"/>
    <w:basedOn w:val="Normal"/>
    <w:rsid w:val="00022C3B"/>
    <w:pPr>
      <w:shd w:val="clear" w:color="000000" w:fill="FFFFFF"/>
      <w:bidi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1-Titr1Char">
    <w:name w:val="1-Titr 1 Char"/>
    <w:basedOn w:val="DefaultParagraphFont"/>
    <w:link w:val="1-Titr1"/>
    <w:rsid w:val="00DE37D1"/>
    <w:rPr>
      <w:rFonts w:asciiTheme="majorBidi" w:eastAsiaTheme="majorEastAsia" w:hAnsiTheme="majorBidi" w:cstheme="majorBidi"/>
      <w:b/>
      <w:bCs/>
      <w:sz w:val="28"/>
      <w:szCs w:val="32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"/>
    <w:basedOn w:val="Normal"/>
    <w:link w:val="NormalIndentChar"/>
    <w:unhideWhenUsed/>
    <w:rsid w:val="001C1F58"/>
    <w:pPr>
      <w:ind w:left="720"/>
    </w:pPr>
    <w:rPr>
      <w:rFonts w:ascii="Times New Roman" w:hAnsi="Times New Roman"/>
      <w:sz w:val="20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1C1F58"/>
    <w:rPr>
      <w:rFonts w:ascii="Times New Roman" w:eastAsia="Times New Roman" w:hAnsi="Times New Roman" w:cs="Traditional Arabic"/>
      <w:szCs w:val="24"/>
    </w:rPr>
  </w:style>
  <w:style w:type="paragraph" w:customStyle="1" w:styleId="0-GENERAL-INF">
    <w:name w:val="0-GENERAL-INF"/>
    <w:basedOn w:val="0-MAINTEXT"/>
    <w:link w:val="0-GENERAL-INFChar"/>
    <w:qFormat/>
    <w:rsid w:val="001B2A4C"/>
    <w:pPr>
      <w:tabs>
        <w:tab w:val="left" w:pos="3544"/>
      </w:tabs>
      <w:ind w:left="3544" w:hanging="3544"/>
    </w:pPr>
  </w:style>
  <w:style w:type="character" w:customStyle="1" w:styleId="0-GENERAL-INFChar">
    <w:name w:val="0-GENERAL-INF Char"/>
    <w:basedOn w:val="0-MAINTEXTChar"/>
    <w:link w:val="0-GENERAL-INF"/>
    <w:rsid w:val="001B2A4C"/>
    <w:rPr>
      <w:rFonts w:asciiTheme="majorBidi" w:eastAsia="Times New Roman" w:hAnsiTheme="majorBidi" w:cstheme="majorBidi"/>
      <w:sz w:val="24"/>
      <w:szCs w:val="24"/>
    </w:rPr>
  </w:style>
  <w:style w:type="paragraph" w:customStyle="1" w:styleId="5-Titr5">
    <w:name w:val="5-Titr 5"/>
    <w:basedOn w:val="3-Titr3"/>
    <w:next w:val="0-MAINTEXT"/>
    <w:qFormat/>
    <w:rsid w:val="00EE3E59"/>
    <w:pPr>
      <w:numPr>
        <w:ilvl w:val="0"/>
        <w:numId w:val="0"/>
      </w:numPr>
      <w:tabs>
        <w:tab w:val="left" w:pos="1021"/>
      </w:tabs>
      <w:ind w:left="1704" w:hanging="1080"/>
    </w:pPr>
  </w:style>
  <w:style w:type="table" w:customStyle="1" w:styleId="TableGrid2">
    <w:name w:val="Table Grid2"/>
    <w:basedOn w:val="TableNormal"/>
    <w:next w:val="TableGrid"/>
    <w:rsid w:val="001558E2"/>
    <w:rPr>
      <w:rFonts w:ascii="Times New Roman" w:eastAsia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-3">
    <w:name w:val="1-3 آیتم سطح یک"/>
    <w:basedOn w:val="ListParagraph"/>
    <w:uiPriority w:val="99"/>
    <w:qFormat/>
    <w:rsid w:val="00546F0D"/>
    <w:pPr>
      <w:numPr>
        <w:numId w:val="49"/>
      </w:numPr>
      <w:spacing w:line="259" w:lineRule="auto"/>
      <w:jc w:val="both"/>
    </w:pPr>
    <w:rPr>
      <w:rFonts w:ascii="Calibri" w:hAnsi="Calibri" w:cs="B Nazanin"/>
      <w:sz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oleObject" Target="embeddings/oleObject4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emf"/><Relationship Id="rId1" Type="http://schemas.openxmlformats.org/officeDocument/2006/relationships/image" Target="media/image24.jpeg"/><Relationship Id="rId4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2AF7B-CE62-41EA-987A-0B7F2FD7F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23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10486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Niloofar Ayati</dc:creator>
  <cp:keywords/>
  <dc:description/>
  <cp:lastModifiedBy>Ali Fathizadeh</cp:lastModifiedBy>
  <cp:revision>8</cp:revision>
  <cp:lastPrinted>2025-01-13T05:56:00Z</cp:lastPrinted>
  <dcterms:created xsi:type="dcterms:W3CDTF">2025-01-21T10:23:00Z</dcterms:created>
  <dcterms:modified xsi:type="dcterms:W3CDTF">2025-01-25T05:42:00Z</dcterms:modified>
</cp:coreProperties>
</file>