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47"/>
        <w:gridCol w:w="2073"/>
        <w:gridCol w:w="1525"/>
        <w:gridCol w:w="1350"/>
        <w:gridCol w:w="1678"/>
        <w:gridCol w:w="1775"/>
        <w:gridCol w:w="8"/>
      </w:tblGrid>
      <w:tr w:rsidR="008F7539" w:rsidRPr="00070ED8" w14:paraId="69AEFD36"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5E051C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95740A0"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934F55A" w14:textId="77777777" w:rsidR="00DC5A17" w:rsidRPr="00DB41C3" w:rsidRDefault="00EA52BF" w:rsidP="00956369">
            <w:pPr>
              <w:widowControl w:val="0"/>
              <w:jc w:val="center"/>
              <w:rPr>
                <w:rFonts w:ascii="Arial" w:hAnsi="Arial" w:cs="B Zar"/>
                <w:b/>
                <w:bCs/>
                <w:sz w:val="36"/>
                <w:szCs w:val="36"/>
                <w:lang w:bidi="fa-IR"/>
              </w:rPr>
            </w:pPr>
            <w:r w:rsidRPr="00DB41C3">
              <w:rPr>
                <w:rFonts w:ascii="Arial" w:hAnsi="Arial" w:cs="B Zar"/>
                <w:b/>
                <w:bCs/>
                <w:sz w:val="36"/>
                <w:szCs w:val="36"/>
                <w:lang w:bidi="fa-IR"/>
              </w:rPr>
              <w:t>INSTRUMENT &amp; CONTROL SYSTEM DESIGN CRITERIA</w:t>
            </w:r>
            <w:r w:rsidRPr="00DB41C3">
              <w:rPr>
                <w:rFonts w:ascii="Arial" w:hAnsi="Arial" w:cs="B Zar"/>
                <w:b/>
                <w:bCs/>
                <w:sz w:val="36"/>
                <w:szCs w:val="36"/>
                <w:rtl/>
                <w:lang w:bidi="fa-IR"/>
              </w:rPr>
              <w:t xml:space="preserve"> </w:t>
            </w:r>
          </w:p>
          <w:p w14:paraId="7FB57DBF" w14:textId="77777777" w:rsidR="00EA52BF" w:rsidRPr="00DB41C3" w:rsidRDefault="00EA52BF" w:rsidP="00956369">
            <w:pPr>
              <w:widowControl w:val="0"/>
              <w:jc w:val="center"/>
              <w:rPr>
                <w:rFonts w:ascii="Arial" w:hAnsi="Arial" w:cs="B Zar"/>
                <w:b/>
                <w:bCs/>
                <w:color w:val="365F91" w:themeColor="accent1" w:themeShade="BF"/>
                <w:sz w:val="36"/>
                <w:szCs w:val="36"/>
                <w:lang w:bidi="fa-IR"/>
              </w:rPr>
            </w:pPr>
          </w:p>
          <w:p w14:paraId="70A5F28F" w14:textId="77777777" w:rsidR="00F173A3" w:rsidRPr="00DB41C3" w:rsidRDefault="00F173A3" w:rsidP="00956369">
            <w:pPr>
              <w:widowControl w:val="0"/>
              <w:jc w:val="center"/>
              <w:rPr>
                <w:rFonts w:ascii="Arial" w:hAnsi="Arial" w:cs="B Zar"/>
                <w:b/>
                <w:bCs/>
                <w:color w:val="365F91" w:themeColor="accent1" w:themeShade="BF"/>
                <w:sz w:val="36"/>
                <w:szCs w:val="36"/>
                <w:rtl/>
                <w:lang w:bidi="fa-IR"/>
              </w:rPr>
            </w:pPr>
            <w:r w:rsidRPr="00DB41C3">
              <w:rPr>
                <w:rFonts w:ascii="Arial" w:hAnsi="Arial" w:cs="B Zar" w:hint="cs"/>
                <w:b/>
                <w:bCs/>
                <w:color w:val="365F91" w:themeColor="accent1" w:themeShade="BF"/>
                <w:sz w:val="36"/>
                <w:szCs w:val="36"/>
                <w:rtl/>
                <w:lang w:bidi="fa-IR"/>
              </w:rPr>
              <w:t>نگهداشت و افزایش تولید میدان نفتی بینک</w:t>
            </w:r>
          </w:p>
        </w:tc>
      </w:tr>
      <w:tr w:rsidR="002B2368" w:rsidRPr="000E2E1E" w14:paraId="6806ED5B" w14:textId="77777777" w:rsidTr="00AB36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12" w:space="0" w:color="auto"/>
              <w:bottom w:val="single" w:sz="2" w:space="0" w:color="auto"/>
              <w:right w:val="single" w:sz="2" w:space="0" w:color="auto"/>
            </w:tcBorders>
            <w:vAlign w:val="center"/>
          </w:tcPr>
          <w:p w14:paraId="13570A8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47" w:type="dxa"/>
            <w:tcBorders>
              <w:top w:val="single" w:sz="12" w:space="0" w:color="auto"/>
              <w:left w:val="single" w:sz="2" w:space="0" w:color="auto"/>
              <w:bottom w:val="single" w:sz="2" w:space="0" w:color="auto"/>
              <w:right w:val="single" w:sz="2" w:space="0" w:color="auto"/>
            </w:tcBorders>
            <w:vAlign w:val="center"/>
          </w:tcPr>
          <w:p w14:paraId="0D3B8CB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73" w:type="dxa"/>
            <w:tcBorders>
              <w:top w:val="single" w:sz="12" w:space="0" w:color="auto"/>
              <w:left w:val="single" w:sz="2" w:space="0" w:color="auto"/>
              <w:bottom w:val="single" w:sz="2" w:space="0" w:color="auto"/>
              <w:right w:val="single" w:sz="2" w:space="0" w:color="auto"/>
            </w:tcBorders>
            <w:vAlign w:val="center"/>
          </w:tcPr>
          <w:p w14:paraId="40917696"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277F1DE1"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2A9FBD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5E2FE67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5" w:type="dxa"/>
            <w:tcBorders>
              <w:left w:val="single" w:sz="2" w:space="0" w:color="auto"/>
              <w:bottom w:val="single" w:sz="2" w:space="0" w:color="auto"/>
            </w:tcBorders>
            <w:vAlign w:val="center"/>
          </w:tcPr>
          <w:p w14:paraId="6EA917E7"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AB36DC" w:rsidRPr="000E2E1E" w14:paraId="398B134F" w14:textId="77777777" w:rsidTr="00AB36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6CCCA063" w14:textId="09453366" w:rsidR="00AB36DC" w:rsidRPr="000E2E1E" w:rsidRDefault="00AB36DC" w:rsidP="00AB36DC">
            <w:pPr>
              <w:widowControl w:val="0"/>
              <w:bidi w:val="0"/>
              <w:spacing w:before="20" w:after="20"/>
              <w:jc w:val="center"/>
              <w:rPr>
                <w:rFonts w:ascii="Arial" w:hAnsi="Arial" w:cs="Arial"/>
                <w:szCs w:val="20"/>
              </w:rPr>
            </w:pPr>
            <w:r>
              <w:rPr>
                <w:rFonts w:ascii="Arial" w:hAnsi="Arial" w:cs="Arial"/>
                <w:szCs w:val="20"/>
              </w:rPr>
              <w:t>D0</w:t>
            </w:r>
            <w:r w:rsidR="00B1567C">
              <w:rPr>
                <w:rFonts w:ascii="Arial" w:hAnsi="Arial" w:cs="Arial"/>
                <w:szCs w:val="20"/>
              </w:rPr>
              <w:t>3</w:t>
            </w:r>
          </w:p>
        </w:tc>
        <w:tc>
          <w:tcPr>
            <w:tcW w:w="1347" w:type="dxa"/>
            <w:tcBorders>
              <w:top w:val="single" w:sz="2" w:space="0" w:color="auto"/>
              <w:left w:val="single" w:sz="2" w:space="0" w:color="auto"/>
              <w:bottom w:val="single" w:sz="2" w:space="0" w:color="auto"/>
              <w:right w:val="single" w:sz="2" w:space="0" w:color="auto"/>
            </w:tcBorders>
            <w:vAlign w:val="center"/>
          </w:tcPr>
          <w:p w14:paraId="0131D820" w14:textId="0ABC6102" w:rsidR="00AB36DC" w:rsidRPr="000E2E1E" w:rsidRDefault="00AB36DC" w:rsidP="00AB36DC">
            <w:pPr>
              <w:widowControl w:val="0"/>
              <w:bidi w:val="0"/>
              <w:spacing w:before="20" w:after="20"/>
              <w:ind w:left="-64" w:right="-115"/>
              <w:jc w:val="center"/>
              <w:rPr>
                <w:rFonts w:ascii="Arial" w:hAnsi="Arial" w:cs="Arial"/>
                <w:szCs w:val="20"/>
              </w:rPr>
            </w:pPr>
            <w:r>
              <w:rPr>
                <w:rFonts w:ascii="Arial" w:hAnsi="Arial" w:cs="Arial"/>
                <w:szCs w:val="20"/>
              </w:rPr>
              <w:t>FEB. 2025</w:t>
            </w:r>
          </w:p>
        </w:tc>
        <w:tc>
          <w:tcPr>
            <w:tcW w:w="2073" w:type="dxa"/>
            <w:tcBorders>
              <w:top w:val="single" w:sz="2" w:space="0" w:color="auto"/>
              <w:left w:val="single" w:sz="2" w:space="0" w:color="auto"/>
              <w:bottom w:val="single" w:sz="2" w:space="0" w:color="auto"/>
              <w:right w:val="single" w:sz="2" w:space="0" w:color="auto"/>
            </w:tcBorders>
            <w:vAlign w:val="center"/>
          </w:tcPr>
          <w:p w14:paraId="703CF54D" w14:textId="19273CDE" w:rsidR="00AB36DC" w:rsidRPr="000E2E1E" w:rsidRDefault="00AB36DC" w:rsidP="00AB36DC">
            <w:pPr>
              <w:widowControl w:val="0"/>
              <w:bidi w:val="0"/>
              <w:spacing w:before="20" w:after="20"/>
              <w:ind w:left="-64" w:right="-115"/>
              <w:jc w:val="center"/>
              <w:rPr>
                <w:rFonts w:ascii="Arial" w:hAnsi="Arial" w:cs="Arial"/>
                <w:szCs w:val="20"/>
              </w:rPr>
            </w:pPr>
            <w:r w:rsidRPr="000A5622">
              <w:rPr>
                <w:rFonts w:ascii="Arial" w:hAnsi="Arial" w:cs="Arial"/>
                <w:szCs w:val="20"/>
              </w:rPr>
              <w:t>AFD</w:t>
            </w:r>
          </w:p>
        </w:tc>
        <w:tc>
          <w:tcPr>
            <w:tcW w:w="1525" w:type="dxa"/>
            <w:tcBorders>
              <w:top w:val="single" w:sz="2" w:space="0" w:color="auto"/>
              <w:left w:val="single" w:sz="2" w:space="0" w:color="auto"/>
              <w:bottom w:val="single" w:sz="2" w:space="0" w:color="auto"/>
              <w:right w:val="single" w:sz="2" w:space="0" w:color="auto"/>
            </w:tcBorders>
            <w:vAlign w:val="center"/>
          </w:tcPr>
          <w:p w14:paraId="6D9B7538" w14:textId="1156BD29" w:rsidR="00AB36DC" w:rsidRPr="00C66E37" w:rsidRDefault="00AB36DC" w:rsidP="00AB36DC">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7FECE073" w14:textId="47A37D53" w:rsidR="00AB36DC" w:rsidRPr="000E2E1E" w:rsidRDefault="00AB36DC" w:rsidP="00AB36D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vAlign w:val="center"/>
          </w:tcPr>
          <w:p w14:paraId="3D6B8667" w14:textId="660BB22A" w:rsidR="00AB36DC" w:rsidRPr="002918D6" w:rsidRDefault="00AB36DC" w:rsidP="00AB36DC">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75" w:type="dxa"/>
            <w:tcBorders>
              <w:top w:val="single" w:sz="2" w:space="0" w:color="auto"/>
              <w:left w:val="single" w:sz="2" w:space="0" w:color="auto"/>
              <w:bottom w:val="single" w:sz="2" w:space="0" w:color="auto"/>
            </w:tcBorders>
            <w:vAlign w:val="center"/>
          </w:tcPr>
          <w:p w14:paraId="610FE32D" w14:textId="77777777" w:rsidR="00AB36DC" w:rsidRPr="000E2E1E" w:rsidRDefault="00AB36DC" w:rsidP="00AB36DC">
            <w:pPr>
              <w:widowControl w:val="0"/>
              <w:bidi w:val="0"/>
              <w:spacing w:before="20" w:after="20"/>
              <w:ind w:left="180"/>
              <w:jc w:val="center"/>
              <w:rPr>
                <w:rFonts w:ascii="Arial" w:hAnsi="Arial" w:cs="Arial"/>
                <w:color w:val="000000"/>
                <w:szCs w:val="20"/>
              </w:rPr>
            </w:pPr>
          </w:p>
        </w:tc>
      </w:tr>
      <w:tr w:rsidR="00DB41C3" w:rsidRPr="000E2E1E" w14:paraId="353B9A62" w14:textId="77777777" w:rsidTr="00AB36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4" w:space="0" w:color="auto"/>
              <w:right w:val="single" w:sz="2" w:space="0" w:color="auto"/>
            </w:tcBorders>
            <w:vAlign w:val="center"/>
          </w:tcPr>
          <w:p w14:paraId="27708F00" w14:textId="77777777"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D02</w:t>
            </w:r>
          </w:p>
        </w:tc>
        <w:tc>
          <w:tcPr>
            <w:tcW w:w="1347" w:type="dxa"/>
            <w:tcBorders>
              <w:top w:val="single" w:sz="2" w:space="0" w:color="auto"/>
              <w:left w:val="single" w:sz="2" w:space="0" w:color="auto"/>
              <w:bottom w:val="single" w:sz="4" w:space="0" w:color="auto"/>
              <w:right w:val="single" w:sz="2" w:space="0" w:color="auto"/>
            </w:tcBorders>
            <w:vAlign w:val="center"/>
          </w:tcPr>
          <w:p w14:paraId="242AA98D" w14:textId="77777777" w:rsidR="00DB41C3" w:rsidRPr="000E2E1E" w:rsidRDefault="00D0219F" w:rsidP="00D0219F">
            <w:pPr>
              <w:widowControl w:val="0"/>
              <w:bidi w:val="0"/>
              <w:spacing w:before="20" w:after="20"/>
              <w:ind w:left="-64" w:right="-115"/>
              <w:jc w:val="center"/>
              <w:rPr>
                <w:rFonts w:ascii="Arial" w:hAnsi="Arial" w:cs="Arial"/>
                <w:szCs w:val="20"/>
              </w:rPr>
            </w:pPr>
            <w:r>
              <w:rPr>
                <w:rFonts w:ascii="Arial" w:hAnsi="Arial" w:cs="Arial"/>
                <w:szCs w:val="20"/>
              </w:rPr>
              <w:t>JAN</w:t>
            </w:r>
            <w:r w:rsidR="00DB41C3">
              <w:rPr>
                <w:rFonts w:ascii="Arial" w:hAnsi="Arial" w:cs="Arial"/>
                <w:szCs w:val="20"/>
              </w:rPr>
              <w:t>. 202</w:t>
            </w:r>
            <w:r>
              <w:rPr>
                <w:rFonts w:ascii="Arial" w:hAnsi="Arial" w:cs="Arial"/>
                <w:szCs w:val="20"/>
              </w:rPr>
              <w:t>5</w:t>
            </w:r>
          </w:p>
        </w:tc>
        <w:tc>
          <w:tcPr>
            <w:tcW w:w="2073" w:type="dxa"/>
            <w:tcBorders>
              <w:top w:val="single" w:sz="2" w:space="0" w:color="auto"/>
              <w:left w:val="single" w:sz="2" w:space="0" w:color="auto"/>
              <w:bottom w:val="single" w:sz="4" w:space="0" w:color="auto"/>
              <w:right w:val="single" w:sz="2" w:space="0" w:color="auto"/>
            </w:tcBorders>
            <w:vAlign w:val="center"/>
          </w:tcPr>
          <w:p w14:paraId="13B742B1" w14:textId="77777777" w:rsidR="00DB41C3" w:rsidRPr="000E2E1E" w:rsidRDefault="00F922A7" w:rsidP="004D0997">
            <w:pPr>
              <w:widowControl w:val="0"/>
              <w:bidi w:val="0"/>
              <w:spacing w:before="20" w:after="20"/>
              <w:ind w:left="-64" w:right="-115"/>
              <w:jc w:val="center"/>
              <w:rPr>
                <w:rFonts w:ascii="Arial" w:hAnsi="Arial" w:cs="Arial"/>
                <w:szCs w:val="20"/>
              </w:rPr>
            </w:pPr>
            <w:r>
              <w:rPr>
                <w:rFonts w:ascii="Arial" w:hAnsi="Arial" w:cs="Arial"/>
                <w:szCs w:val="20"/>
              </w:rPr>
              <w:t>AF</w:t>
            </w:r>
            <w:r w:rsidR="004D0997">
              <w:rPr>
                <w:rFonts w:ascii="Arial" w:hAnsi="Arial" w:cs="Arial"/>
                <w:szCs w:val="20"/>
              </w:rPr>
              <w:t>D</w:t>
            </w:r>
          </w:p>
        </w:tc>
        <w:tc>
          <w:tcPr>
            <w:tcW w:w="1525" w:type="dxa"/>
            <w:tcBorders>
              <w:top w:val="single" w:sz="2" w:space="0" w:color="auto"/>
              <w:left w:val="single" w:sz="2" w:space="0" w:color="auto"/>
              <w:bottom w:val="single" w:sz="4" w:space="0" w:color="auto"/>
              <w:right w:val="single" w:sz="2" w:space="0" w:color="auto"/>
            </w:tcBorders>
            <w:vAlign w:val="center"/>
          </w:tcPr>
          <w:p w14:paraId="78864A2D" w14:textId="77777777" w:rsidR="00DB41C3" w:rsidRPr="00C66E37" w:rsidRDefault="00DB41C3" w:rsidP="00DB41C3">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52D8A44C" w14:textId="77777777" w:rsidR="00DB41C3" w:rsidRPr="000E2E1E"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5C23CC80" w14:textId="77777777" w:rsidR="00DB41C3" w:rsidRPr="002918D6" w:rsidRDefault="0035306F" w:rsidP="00DB41C3">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75" w:type="dxa"/>
            <w:tcBorders>
              <w:top w:val="single" w:sz="2" w:space="0" w:color="auto"/>
              <w:left w:val="single" w:sz="2" w:space="0" w:color="auto"/>
              <w:bottom w:val="single" w:sz="4" w:space="0" w:color="auto"/>
            </w:tcBorders>
            <w:vAlign w:val="center"/>
          </w:tcPr>
          <w:p w14:paraId="646942FC" w14:textId="77777777" w:rsidR="00DB41C3" w:rsidRPr="00C9109A" w:rsidRDefault="00DB41C3" w:rsidP="00DB41C3">
            <w:pPr>
              <w:widowControl w:val="0"/>
              <w:bidi w:val="0"/>
              <w:spacing w:before="20" w:after="20"/>
              <w:jc w:val="center"/>
              <w:rPr>
                <w:rFonts w:ascii="Arial" w:hAnsi="Arial" w:cs="Arial"/>
                <w:szCs w:val="20"/>
              </w:rPr>
            </w:pPr>
          </w:p>
        </w:tc>
      </w:tr>
      <w:tr w:rsidR="00DB41C3" w:rsidRPr="000E2E1E" w14:paraId="79BC3D61" w14:textId="77777777" w:rsidTr="00AB36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4A9E7D77" w14:textId="77777777"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D01</w:t>
            </w:r>
          </w:p>
        </w:tc>
        <w:tc>
          <w:tcPr>
            <w:tcW w:w="1347" w:type="dxa"/>
            <w:tcBorders>
              <w:top w:val="single" w:sz="2" w:space="0" w:color="auto"/>
              <w:left w:val="single" w:sz="2" w:space="0" w:color="auto"/>
              <w:bottom w:val="single" w:sz="4" w:space="0" w:color="auto"/>
              <w:right w:val="single" w:sz="2" w:space="0" w:color="auto"/>
            </w:tcBorders>
            <w:vAlign w:val="center"/>
          </w:tcPr>
          <w:p w14:paraId="3D400C3B" w14:textId="77777777"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073" w:type="dxa"/>
            <w:tcBorders>
              <w:top w:val="single" w:sz="2" w:space="0" w:color="auto"/>
              <w:left w:val="single" w:sz="2" w:space="0" w:color="auto"/>
              <w:bottom w:val="single" w:sz="4" w:space="0" w:color="auto"/>
              <w:right w:val="single" w:sz="2" w:space="0" w:color="auto"/>
            </w:tcBorders>
            <w:vAlign w:val="center"/>
          </w:tcPr>
          <w:p w14:paraId="5D2210A5" w14:textId="77777777"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IFA</w:t>
            </w:r>
          </w:p>
        </w:tc>
        <w:tc>
          <w:tcPr>
            <w:tcW w:w="1525" w:type="dxa"/>
            <w:tcBorders>
              <w:top w:val="single" w:sz="2" w:space="0" w:color="auto"/>
              <w:left w:val="single" w:sz="2" w:space="0" w:color="auto"/>
              <w:bottom w:val="single" w:sz="4" w:space="0" w:color="auto"/>
              <w:right w:val="single" w:sz="2" w:space="0" w:color="auto"/>
            </w:tcBorders>
            <w:vAlign w:val="center"/>
          </w:tcPr>
          <w:p w14:paraId="7EE56247" w14:textId="77777777" w:rsidR="00DB41C3" w:rsidRPr="00C66E37" w:rsidRDefault="00DB41C3" w:rsidP="00DB41C3">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40F843EA" w14:textId="77777777" w:rsidR="00DB41C3" w:rsidRPr="000E2E1E"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0F52473F" w14:textId="77777777" w:rsidR="00DB41C3" w:rsidRPr="002918D6"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775" w:type="dxa"/>
            <w:tcBorders>
              <w:top w:val="single" w:sz="2" w:space="0" w:color="auto"/>
              <w:left w:val="single" w:sz="2" w:space="0" w:color="auto"/>
              <w:bottom w:val="single" w:sz="4" w:space="0" w:color="auto"/>
            </w:tcBorders>
            <w:vAlign w:val="center"/>
          </w:tcPr>
          <w:p w14:paraId="6283EA31" w14:textId="77777777" w:rsidR="00DB41C3" w:rsidRPr="00C9109A" w:rsidRDefault="00DB41C3" w:rsidP="00DB41C3">
            <w:pPr>
              <w:widowControl w:val="0"/>
              <w:bidi w:val="0"/>
              <w:spacing w:before="20" w:after="20"/>
              <w:jc w:val="center"/>
              <w:rPr>
                <w:rFonts w:ascii="Arial" w:hAnsi="Arial" w:cs="Arial"/>
                <w:szCs w:val="20"/>
              </w:rPr>
            </w:pPr>
          </w:p>
        </w:tc>
      </w:tr>
      <w:tr w:rsidR="00DB41C3" w:rsidRPr="000E2E1E" w14:paraId="782A506E" w14:textId="77777777" w:rsidTr="00AB36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458B9B70" w14:textId="77777777"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D00</w:t>
            </w:r>
          </w:p>
        </w:tc>
        <w:tc>
          <w:tcPr>
            <w:tcW w:w="1347" w:type="dxa"/>
            <w:tcBorders>
              <w:top w:val="single" w:sz="2" w:space="0" w:color="auto"/>
              <w:left w:val="single" w:sz="2" w:space="0" w:color="auto"/>
              <w:bottom w:val="single" w:sz="4" w:space="0" w:color="auto"/>
              <w:right w:val="single" w:sz="2" w:space="0" w:color="auto"/>
            </w:tcBorders>
            <w:vAlign w:val="center"/>
          </w:tcPr>
          <w:p w14:paraId="17D6F26E" w14:textId="77777777"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073" w:type="dxa"/>
            <w:tcBorders>
              <w:top w:val="single" w:sz="2" w:space="0" w:color="auto"/>
              <w:left w:val="single" w:sz="2" w:space="0" w:color="auto"/>
              <w:bottom w:val="single" w:sz="4" w:space="0" w:color="auto"/>
              <w:right w:val="single" w:sz="2" w:space="0" w:color="auto"/>
            </w:tcBorders>
            <w:vAlign w:val="center"/>
          </w:tcPr>
          <w:p w14:paraId="2C1F182A" w14:textId="77777777"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IFC</w:t>
            </w:r>
          </w:p>
        </w:tc>
        <w:tc>
          <w:tcPr>
            <w:tcW w:w="1525" w:type="dxa"/>
            <w:tcBorders>
              <w:top w:val="single" w:sz="2" w:space="0" w:color="auto"/>
              <w:left w:val="single" w:sz="2" w:space="0" w:color="auto"/>
              <w:bottom w:val="single" w:sz="4" w:space="0" w:color="auto"/>
              <w:right w:val="single" w:sz="2" w:space="0" w:color="auto"/>
            </w:tcBorders>
            <w:vAlign w:val="center"/>
          </w:tcPr>
          <w:p w14:paraId="3FEED18F" w14:textId="77777777" w:rsidR="00DB41C3" w:rsidRPr="00C66E37" w:rsidRDefault="00DB41C3" w:rsidP="00DB41C3">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47EA2DAB" w14:textId="77777777" w:rsidR="00DB41C3" w:rsidRPr="000E2E1E"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7DE6E756" w14:textId="77777777" w:rsidR="00DB41C3" w:rsidRPr="002918D6" w:rsidRDefault="00DB41C3" w:rsidP="00DB41C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775" w:type="dxa"/>
            <w:tcBorders>
              <w:top w:val="single" w:sz="2" w:space="0" w:color="auto"/>
              <w:left w:val="single" w:sz="2" w:space="0" w:color="auto"/>
              <w:bottom w:val="single" w:sz="4" w:space="0" w:color="auto"/>
            </w:tcBorders>
            <w:vAlign w:val="center"/>
          </w:tcPr>
          <w:p w14:paraId="1E45D5DD" w14:textId="77777777" w:rsidR="00DB41C3" w:rsidRPr="00C9109A" w:rsidRDefault="00DB41C3" w:rsidP="00DB41C3">
            <w:pPr>
              <w:widowControl w:val="0"/>
              <w:bidi w:val="0"/>
              <w:spacing w:before="20" w:after="20"/>
              <w:jc w:val="center"/>
              <w:rPr>
                <w:rFonts w:ascii="Arial" w:hAnsi="Arial" w:cs="Arial"/>
                <w:szCs w:val="20"/>
              </w:rPr>
            </w:pPr>
          </w:p>
        </w:tc>
      </w:tr>
      <w:tr w:rsidR="00DB41C3" w:rsidRPr="000E2E1E" w14:paraId="04113150" w14:textId="77777777" w:rsidTr="00AB36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12" w:space="0" w:color="auto"/>
              <w:right w:val="single" w:sz="2" w:space="0" w:color="auto"/>
            </w:tcBorders>
            <w:vAlign w:val="center"/>
          </w:tcPr>
          <w:p w14:paraId="0A5C814D" w14:textId="77777777" w:rsidR="00DB41C3" w:rsidRPr="00CD3973" w:rsidRDefault="00DB41C3" w:rsidP="00DB41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7" w:type="dxa"/>
            <w:tcBorders>
              <w:top w:val="single" w:sz="2" w:space="0" w:color="auto"/>
              <w:left w:val="single" w:sz="2" w:space="0" w:color="auto"/>
              <w:bottom w:val="single" w:sz="12" w:space="0" w:color="auto"/>
              <w:right w:val="single" w:sz="2" w:space="0" w:color="auto"/>
            </w:tcBorders>
            <w:vAlign w:val="center"/>
          </w:tcPr>
          <w:p w14:paraId="19D92BD6" w14:textId="77777777" w:rsidR="00DB41C3" w:rsidRPr="00CD3973" w:rsidRDefault="00DB41C3" w:rsidP="00DB41C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73" w:type="dxa"/>
            <w:tcBorders>
              <w:top w:val="single" w:sz="2" w:space="0" w:color="auto"/>
              <w:left w:val="single" w:sz="2" w:space="0" w:color="auto"/>
              <w:bottom w:val="single" w:sz="12" w:space="0" w:color="auto"/>
              <w:right w:val="single" w:sz="2" w:space="0" w:color="auto"/>
            </w:tcBorders>
            <w:vAlign w:val="center"/>
          </w:tcPr>
          <w:p w14:paraId="3B736172" w14:textId="77777777" w:rsidR="00DB41C3" w:rsidRPr="00CD3973" w:rsidRDefault="00DB41C3" w:rsidP="00DB41C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5" w:type="dxa"/>
            <w:tcBorders>
              <w:top w:val="single" w:sz="2" w:space="0" w:color="auto"/>
              <w:left w:val="single" w:sz="2" w:space="0" w:color="auto"/>
              <w:bottom w:val="single" w:sz="12" w:space="0" w:color="auto"/>
              <w:right w:val="single" w:sz="2" w:space="0" w:color="auto"/>
            </w:tcBorders>
            <w:vAlign w:val="center"/>
          </w:tcPr>
          <w:p w14:paraId="546E2ECD" w14:textId="77777777" w:rsidR="00DB41C3" w:rsidRPr="00CD3973" w:rsidRDefault="00DB41C3" w:rsidP="00DB41C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220646E4" w14:textId="77777777" w:rsidR="00DB41C3" w:rsidRPr="00CD3973" w:rsidRDefault="00DB41C3" w:rsidP="00DB41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65DA5931" w14:textId="77777777" w:rsidR="00DB41C3" w:rsidRPr="00CD3973" w:rsidRDefault="00DB41C3" w:rsidP="00DB41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5" w:type="dxa"/>
            <w:tcBorders>
              <w:top w:val="single" w:sz="2" w:space="0" w:color="auto"/>
              <w:left w:val="single" w:sz="2" w:space="0" w:color="auto"/>
              <w:bottom w:val="single" w:sz="12" w:space="0" w:color="auto"/>
            </w:tcBorders>
            <w:vAlign w:val="center"/>
          </w:tcPr>
          <w:p w14:paraId="049C87C5" w14:textId="77777777" w:rsidR="00DB41C3" w:rsidRPr="00CD3973" w:rsidRDefault="00DB41C3" w:rsidP="00DB41C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B41C3" w:rsidRPr="00FB14E1" w14:paraId="4836D520" w14:textId="77777777" w:rsidTr="00AB36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8" w:type="dxa"/>
            <w:gridSpan w:val="2"/>
            <w:tcBorders>
              <w:top w:val="single" w:sz="12" w:space="0" w:color="auto"/>
              <w:bottom w:val="single" w:sz="4" w:space="0" w:color="auto"/>
              <w:right w:val="single" w:sz="2" w:space="0" w:color="auto"/>
            </w:tcBorders>
            <w:vAlign w:val="center"/>
          </w:tcPr>
          <w:p w14:paraId="229D8C00" w14:textId="77777777" w:rsidR="00DB41C3" w:rsidRPr="00FB14E1" w:rsidRDefault="00DB41C3" w:rsidP="00DB41C3">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401" w:type="dxa"/>
            <w:gridSpan w:val="5"/>
            <w:tcBorders>
              <w:top w:val="single" w:sz="12" w:space="0" w:color="auto"/>
              <w:left w:val="single" w:sz="2" w:space="0" w:color="auto"/>
              <w:bottom w:val="single" w:sz="4" w:space="0" w:color="auto"/>
            </w:tcBorders>
            <w:vAlign w:val="center"/>
          </w:tcPr>
          <w:p w14:paraId="1110AFD9" w14:textId="77777777" w:rsidR="00DB41C3" w:rsidRPr="00FB14E1" w:rsidRDefault="00DB41C3" w:rsidP="00DB41C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016627">
              <w:rPr>
                <w:rFonts w:asciiTheme="minorBidi" w:hAnsiTheme="minorBidi" w:cstheme="minorBidi"/>
                <w:b/>
                <w:bCs/>
                <w:color w:val="000000"/>
                <w:sz w:val="17"/>
                <w:szCs w:val="17"/>
              </w:rPr>
              <w:t>'F0Z-708921</w:t>
            </w:r>
          </w:p>
        </w:tc>
      </w:tr>
      <w:tr w:rsidR="00DB41C3" w:rsidRPr="00FB14E1" w14:paraId="252E7B43" w14:textId="77777777" w:rsidTr="00AB36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1" w:type="dxa"/>
            <w:tcBorders>
              <w:top w:val="single" w:sz="4" w:space="0" w:color="auto"/>
              <w:right w:val="nil"/>
            </w:tcBorders>
          </w:tcPr>
          <w:p w14:paraId="7A9AF66D" w14:textId="77777777" w:rsidR="00DB41C3" w:rsidRPr="00FB14E1" w:rsidRDefault="00DB41C3" w:rsidP="00DB41C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25ECB094" w14:textId="77777777" w:rsidR="00DB41C3" w:rsidRDefault="00DB41C3" w:rsidP="00DB41C3">
            <w:pPr>
              <w:widowControl w:val="0"/>
              <w:bidi w:val="0"/>
              <w:spacing w:before="60" w:after="60"/>
              <w:ind w:hanging="57"/>
              <w:rPr>
                <w:rFonts w:asciiTheme="minorBidi" w:hAnsiTheme="minorBidi" w:cstheme="minorBidi"/>
                <w:b/>
                <w:bCs/>
                <w:color w:val="000000"/>
                <w:sz w:val="14"/>
                <w:szCs w:val="14"/>
              </w:rPr>
            </w:pPr>
          </w:p>
          <w:p w14:paraId="043EF6B6" w14:textId="77777777"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r w:rsidR="00C03710">
              <w:rPr>
                <w:rFonts w:asciiTheme="minorBidi" w:hAnsiTheme="minorBidi" w:cstheme="minorBidi"/>
                <w:b/>
                <w:bCs/>
                <w:color w:val="000000"/>
                <w:sz w:val="14"/>
                <w:szCs w:val="14"/>
              </w:rPr>
              <w:t xml:space="preserve"> </w:t>
            </w:r>
          </w:p>
          <w:p w14:paraId="7E8B4887" w14:textId="77777777"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06A6DE3" w14:textId="77777777"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E066745" w14:textId="77777777"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6B498AE" w14:textId="77777777"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9524A84" w14:textId="77777777"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250174BC" w14:textId="77777777"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43E80E6A" w14:textId="77777777"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387DC23D" w14:textId="77777777"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4B916DCF" w14:textId="77777777" w:rsidR="00DB41C3" w:rsidRPr="003B1A41" w:rsidRDefault="00DB41C3" w:rsidP="00DB41C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033B83BF" w14:textId="77777777" w:rsidR="008F7539" w:rsidRDefault="008F7539" w:rsidP="00956369">
      <w:pPr>
        <w:widowControl w:val="0"/>
        <w:spacing w:line="360" w:lineRule="auto"/>
        <w:ind w:left="720" w:right="540"/>
        <w:jc w:val="center"/>
        <w:rPr>
          <w:rFonts w:ascii="Arial" w:hAnsi="Arial" w:cs="Arial"/>
          <w:sz w:val="4"/>
          <w:szCs w:val="4"/>
          <w:lang w:bidi="fa-IR"/>
        </w:rPr>
      </w:pPr>
    </w:p>
    <w:p w14:paraId="1D39F807" w14:textId="77777777" w:rsidR="009857EC" w:rsidRDefault="009857EC" w:rsidP="00956369">
      <w:pPr>
        <w:widowControl w:val="0"/>
        <w:spacing w:before="120" w:after="120"/>
        <w:jc w:val="center"/>
        <w:rPr>
          <w:rFonts w:ascii="Arial" w:hAnsi="Arial" w:cs="Arial"/>
          <w:b/>
          <w:szCs w:val="20"/>
        </w:rPr>
      </w:pPr>
    </w:p>
    <w:p w14:paraId="53ECDC84"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5C5A025A" w14:textId="77777777" w:rsidTr="00B5542E">
        <w:trPr>
          <w:trHeight w:hRule="exact" w:val="359"/>
          <w:jc w:val="center"/>
        </w:trPr>
        <w:tc>
          <w:tcPr>
            <w:tcW w:w="951" w:type="dxa"/>
            <w:vAlign w:val="center"/>
          </w:tcPr>
          <w:p w14:paraId="40D498B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36F4238A"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4F04244C"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CF1562B"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0183924E"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2F90765B"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419477E"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8D88839"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5EED3F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6467BBA"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190575F9"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018B9E6A"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448EA86" w14:textId="77777777" w:rsidR="00737F90" w:rsidRDefault="00737F90" w:rsidP="00956369">
            <w:pPr>
              <w:widowControl w:val="0"/>
              <w:jc w:val="center"/>
            </w:pPr>
            <w:r>
              <w:rPr>
                <w:rFonts w:ascii="Arial" w:hAnsi="Arial" w:cs="Arial"/>
                <w:b/>
                <w:sz w:val="16"/>
                <w:szCs w:val="16"/>
              </w:rPr>
              <w:t>D04</w:t>
            </w:r>
          </w:p>
        </w:tc>
      </w:tr>
      <w:tr w:rsidR="000A5622" w:rsidRPr="005F03BB" w14:paraId="6E9404C7" w14:textId="77777777" w:rsidTr="00DD41BD">
        <w:trPr>
          <w:trHeight w:hRule="exact" w:val="170"/>
          <w:jc w:val="center"/>
        </w:trPr>
        <w:tc>
          <w:tcPr>
            <w:tcW w:w="951" w:type="dxa"/>
            <w:vAlign w:val="center"/>
          </w:tcPr>
          <w:p w14:paraId="04191CAD" w14:textId="77777777" w:rsidR="000A5622" w:rsidRPr="00A54E86" w:rsidRDefault="000A5622" w:rsidP="000A5622">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26DD47D" w14:textId="77777777" w:rsidR="000A5622" w:rsidRPr="00290A48" w:rsidRDefault="000A5622" w:rsidP="000A562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A7DAFBA" w14:textId="77777777" w:rsidR="000A5622" w:rsidRDefault="000A5622" w:rsidP="000A5622">
            <w:pPr>
              <w:jc w:val="center"/>
            </w:pPr>
            <w:r w:rsidRPr="00833A25">
              <w:rPr>
                <w:rFonts w:ascii="Arial" w:hAnsi="Arial" w:cs="Arial"/>
                <w:bCs/>
                <w:sz w:val="16"/>
                <w:szCs w:val="16"/>
              </w:rPr>
              <w:t>X</w:t>
            </w:r>
          </w:p>
        </w:tc>
        <w:tc>
          <w:tcPr>
            <w:tcW w:w="678" w:type="dxa"/>
          </w:tcPr>
          <w:p w14:paraId="22CB5720" w14:textId="77777777" w:rsidR="000A5622" w:rsidRPr="00037850" w:rsidRDefault="000A5622" w:rsidP="000A5622">
            <w:pPr>
              <w:jc w:val="center"/>
              <w:rPr>
                <w:rFonts w:ascii="Arial" w:hAnsi="Arial" w:cs="Arial"/>
                <w:bCs/>
                <w:sz w:val="16"/>
                <w:szCs w:val="16"/>
              </w:rPr>
            </w:pPr>
            <w:r w:rsidRPr="00833A25">
              <w:rPr>
                <w:rFonts w:ascii="Arial" w:hAnsi="Arial" w:cs="Arial"/>
                <w:bCs/>
                <w:sz w:val="16"/>
                <w:szCs w:val="16"/>
              </w:rPr>
              <w:t>X</w:t>
            </w:r>
          </w:p>
        </w:tc>
        <w:tc>
          <w:tcPr>
            <w:tcW w:w="636" w:type="dxa"/>
          </w:tcPr>
          <w:p w14:paraId="6DDA3752" w14:textId="2ADD7C0D" w:rsidR="000A5622" w:rsidRDefault="000A5622" w:rsidP="000A5622">
            <w:pPr>
              <w:jc w:val="center"/>
            </w:pPr>
            <w:r w:rsidRPr="00223495">
              <w:rPr>
                <w:rFonts w:ascii="Arial" w:hAnsi="Arial" w:cs="Arial"/>
                <w:bCs/>
                <w:sz w:val="16"/>
                <w:szCs w:val="16"/>
              </w:rPr>
              <w:t>X</w:t>
            </w:r>
          </w:p>
        </w:tc>
        <w:tc>
          <w:tcPr>
            <w:tcW w:w="636" w:type="dxa"/>
            <w:vAlign w:val="center"/>
          </w:tcPr>
          <w:p w14:paraId="678936AE" w14:textId="77777777" w:rsidR="000A5622" w:rsidRPr="0090540C" w:rsidRDefault="000A5622" w:rsidP="000A562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038EA6" w14:textId="77777777" w:rsidR="000A5622" w:rsidRPr="005F03BB" w:rsidRDefault="000A5622" w:rsidP="000A5622">
            <w:pPr>
              <w:widowControl w:val="0"/>
              <w:spacing w:line="192" w:lineRule="auto"/>
              <w:jc w:val="center"/>
              <w:rPr>
                <w:rFonts w:cs="Arial"/>
                <w:b/>
                <w:sz w:val="16"/>
                <w:szCs w:val="16"/>
              </w:rPr>
            </w:pPr>
          </w:p>
        </w:tc>
        <w:tc>
          <w:tcPr>
            <w:tcW w:w="915" w:type="dxa"/>
            <w:shd w:val="clear" w:color="auto" w:fill="auto"/>
            <w:vAlign w:val="center"/>
          </w:tcPr>
          <w:p w14:paraId="21843D30" w14:textId="77777777" w:rsidR="000A5622" w:rsidRPr="00A54E86" w:rsidRDefault="000A5622" w:rsidP="000A562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92C2DD5" w14:textId="77777777" w:rsidR="000A5622" w:rsidRPr="0090540C" w:rsidRDefault="000A5622" w:rsidP="000A5622">
            <w:pPr>
              <w:widowControl w:val="0"/>
              <w:spacing w:line="192" w:lineRule="auto"/>
              <w:jc w:val="center"/>
              <w:rPr>
                <w:rFonts w:ascii="Arial" w:hAnsi="Arial" w:cs="Arial"/>
                <w:b/>
                <w:sz w:val="16"/>
                <w:szCs w:val="16"/>
              </w:rPr>
            </w:pPr>
          </w:p>
        </w:tc>
        <w:tc>
          <w:tcPr>
            <w:tcW w:w="630" w:type="dxa"/>
            <w:shd w:val="clear" w:color="auto" w:fill="auto"/>
            <w:vAlign w:val="center"/>
          </w:tcPr>
          <w:p w14:paraId="5EE72496" w14:textId="77777777" w:rsidR="000A5622" w:rsidRPr="0090540C" w:rsidRDefault="000A5622" w:rsidP="000A5622">
            <w:pPr>
              <w:widowControl w:val="0"/>
              <w:spacing w:line="192" w:lineRule="auto"/>
              <w:jc w:val="center"/>
              <w:rPr>
                <w:rFonts w:ascii="Arial" w:hAnsi="Arial" w:cs="Arial"/>
                <w:b/>
                <w:sz w:val="16"/>
                <w:szCs w:val="16"/>
              </w:rPr>
            </w:pPr>
          </w:p>
        </w:tc>
        <w:tc>
          <w:tcPr>
            <w:tcW w:w="562" w:type="dxa"/>
            <w:shd w:val="clear" w:color="auto" w:fill="auto"/>
            <w:vAlign w:val="center"/>
          </w:tcPr>
          <w:p w14:paraId="64737105" w14:textId="77777777" w:rsidR="000A5622" w:rsidRPr="0090540C" w:rsidRDefault="000A5622" w:rsidP="000A5622">
            <w:pPr>
              <w:widowControl w:val="0"/>
              <w:spacing w:line="192" w:lineRule="auto"/>
              <w:jc w:val="center"/>
              <w:rPr>
                <w:rFonts w:ascii="Arial" w:hAnsi="Arial" w:cs="Arial"/>
                <w:b/>
                <w:sz w:val="16"/>
                <w:szCs w:val="16"/>
              </w:rPr>
            </w:pPr>
          </w:p>
        </w:tc>
        <w:tc>
          <w:tcPr>
            <w:tcW w:w="648" w:type="dxa"/>
            <w:shd w:val="clear" w:color="auto" w:fill="auto"/>
            <w:vAlign w:val="center"/>
          </w:tcPr>
          <w:p w14:paraId="3BC3C78D" w14:textId="77777777" w:rsidR="000A5622" w:rsidRPr="0090540C" w:rsidRDefault="000A5622" w:rsidP="000A5622">
            <w:pPr>
              <w:widowControl w:val="0"/>
              <w:spacing w:line="192" w:lineRule="auto"/>
              <w:jc w:val="center"/>
              <w:rPr>
                <w:rFonts w:ascii="Arial" w:hAnsi="Arial" w:cs="Arial"/>
                <w:b/>
                <w:sz w:val="16"/>
                <w:szCs w:val="16"/>
              </w:rPr>
            </w:pPr>
          </w:p>
        </w:tc>
        <w:tc>
          <w:tcPr>
            <w:tcW w:w="649" w:type="dxa"/>
            <w:shd w:val="clear" w:color="auto" w:fill="auto"/>
            <w:vAlign w:val="center"/>
          </w:tcPr>
          <w:p w14:paraId="60CB33ED" w14:textId="77777777" w:rsidR="000A5622" w:rsidRPr="0090540C" w:rsidRDefault="000A5622" w:rsidP="000A5622">
            <w:pPr>
              <w:widowControl w:val="0"/>
              <w:spacing w:line="192" w:lineRule="auto"/>
              <w:jc w:val="center"/>
              <w:rPr>
                <w:rFonts w:ascii="Arial" w:hAnsi="Arial" w:cs="Arial"/>
                <w:b/>
                <w:sz w:val="16"/>
                <w:szCs w:val="16"/>
              </w:rPr>
            </w:pPr>
          </w:p>
        </w:tc>
      </w:tr>
      <w:tr w:rsidR="000A5622" w:rsidRPr="005F03BB" w14:paraId="421EF056" w14:textId="77777777" w:rsidTr="00DD41BD">
        <w:trPr>
          <w:trHeight w:hRule="exact" w:val="170"/>
          <w:jc w:val="center"/>
        </w:trPr>
        <w:tc>
          <w:tcPr>
            <w:tcW w:w="951" w:type="dxa"/>
            <w:vAlign w:val="center"/>
          </w:tcPr>
          <w:p w14:paraId="3F8845E5" w14:textId="77777777" w:rsidR="000A5622" w:rsidRPr="00A54E86" w:rsidRDefault="000A5622" w:rsidP="000A562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9EE48EA" w14:textId="77777777" w:rsidR="000A5622" w:rsidRPr="00290A48" w:rsidRDefault="000A5622" w:rsidP="000A562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5703A55" w14:textId="77777777" w:rsidR="000A5622" w:rsidRDefault="000A5622" w:rsidP="000A5622">
            <w:pPr>
              <w:jc w:val="center"/>
            </w:pPr>
            <w:r w:rsidRPr="00833A25">
              <w:rPr>
                <w:rFonts w:ascii="Arial" w:hAnsi="Arial" w:cs="Arial"/>
                <w:bCs/>
                <w:sz w:val="16"/>
                <w:szCs w:val="16"/>
              </w:rPr>
              <w:t>X</w:t>
            </w:r>
          </w:p>
        </w:tc>
        <w:tc>
          <w:tcPr>
            <w:tcW w:w="678" w:type="dxa"/>
          </w:tcPr>
          <w:p w14:paraId="6D7ABC59" w14:textId="77777777" w:rsidR="000A5622" w:rsidRPr="00037850" w:rsidRDefault="000A5622" w:rsidP="000A5622">
            <w:pPr>
              <w:jc w:val="center"/>
              <w:rPr>
                <w:rFonts w:ascii="Arial" w:hAnsi="Arial" w:cs="Arial"/>
                <w:bCs/>
                <w:sz w:val="16"/>
                <w:szCs w:val="16"/>
              </w:rPr>
            </w:pPr>
            <w:r w:rsidRPr="00833A25">
              <w:rPr>
                <w:rFonts w:ascii="Arial" w:hAnsi="Arial" w:cs="Arial"/>
                <w:bCs/>
                <w:sz w:val="16"/>
                <w:szCs w:val="16"/>
              </w:rPr>
              <w:t>X</w:t>
            </w:r>
          </w:p>
        </w:tc>
        <w:tc>
          <w:tcPr>
            <w:tcW w:w="636" w:type="dxa"/>
          </w:tcPr>
          <w:p w14:paraId="18988AB6" w14:textId="0DECDB6A" w:rsidR="000A5622" w:rsidRDefault="000A5622" w:rsidP="000A5622">
            <w:pPr>
              <w:jc w:val="center"/>
            </w:pPr>
            <w:r w:rsidRPr="00223495">
              <w:rPr>
                <w:rFonts w:ascii="Arial" w:hAnsi="Arial" w:cs="Arial"/>
                <w:bCs/>
                <w:sz w:val="16"/>
                <w:szCs w:val="16"/>
              </w:rPr>
              <w:t>X</w:t>
            </w:r>
          </w:p>
        </w:tc>
        <w:tc>
          <w:tcPr>
            <w:tcW w:w="636" w:type="dxa"/>
            <w:vAlign w:val="center"/>
          </w:tcPr>
          <w:p w14:paraId="2F0E1CA5" w14:textId="77777777" w:rsidR="000A5622" w:rsidRPr="00290A48" w:rsidRDefault="000A5622" w:rsidP="000A562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B6DA614" w14:textId="77777777" w:rsidR="000A5622" w:rsidRPr="005F03BB" w:rsidRDefault="000A5622" w:rsidP="000A5622">
            <w:pPr>
              <w:widowControl w:val="0"/>
              <w:spacing w:line="192" w:lineRule="auto"/>
              <w:jc w:val="center"/>
              <w:rPr>
                <w:rFonts w:cs="Arial"/>
                <w:b/>
                <w:sz w:val="16"/>
                <w:szCs w:val="16"/>
              </w:rPr>
            </w:pPr>
          </w:p>
        </w:tc>
        <w:tc>
          <w:tcPr>
            <w:tcW w:w="915" w:type="dxa"/>
            <w:shd w:val="clear" w:color="auto" w:fill="auto"/>
            <w:vAlign w:val="center"/>
          </w:tcPr>
          <w:p w14:paraId="488939B0" w14:textId="77777777" w:rsidR="000A5622" w:rsidRPr="00A54E86" w:rsidRDefault="000A5622" w:rsidP="000A562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5376E868" w14:textId="77777777" w:rsidR="000A5622" w:rsidRPr="0090540C" w:rsidRDefault="000A5622" w:rsidP="000A5622">
            <w:pPr>
              <w:widowControl w:val="0"/>
              <w:spacing w:line="192" w:lineRule="auto"/>
              <w:jc w:val="center"/>
              <w:rPr>
                <w:rFonts w:ascii="Arial" w:hAnsi="Arial" w:cs="Arial"/>
                <w:b/>
                <w:sz w:val="16"/>
                <w:szCs w:val="16"/>
              </w:rPr>
            </w:pPr>
          </w:p>
        </w:tc>
        <w:tc>
          <w:tcPr>
            <w:tcW w:w="630" w:type="dxa"/>
            <w:shd w:val="clear" w:color="auto" w:fill="auto"/>
            <w:vAlign w:val="center"/>
          </w:tcPr>
          <w:p w14:paraId="13BEC4F6" w14:textId="77777777" w:rsidR="000A5622" w:rsidRPr="0090540C" w:rsidRDefault="000A5622" w:rsidP="000A5622">
            <w:pPr>
              <w:widowControl w:val="0"/>
              <w:spacing w:line="192" w:lineRule="auto"/>
              <w:jc w:val="center"/>
              <w:rPr>
                <w:rFonts w:ascii="Arial" w:hAnsi="Arial" w:cs="Arial"/>
                <w:b/>
                <w:sz w:val="16"/>
                <w:szCs w:val="16"/>
              </w:rPr>
            </w:pPr>
          </w:p>
        </w:tc>
        <w:tc>
          <w:tcPr>
            <w:tcW w:w="562" w:type="dxa"/>
            <w:shd w:val="clear" w:color="auto" w:fill="auto"/>
            <w:vAlign w:val="center"/>
          </w:tcPr>
          <w:p w14:paraId="1896C96B" w14:textId="77777777" w:rsidR="000A5622" w:rsidRPr="0090540C" w:rsidRDefault="000A5622" w:rsidP="000A5622">
            <w:pPr>
              <w:widowControl w:val="0"/>
              <w:spacing w:line="192" w:lineRule="auto"/>
              <w:jc w:val="center"/>
              <w:rPr>
                <w:rFonts w:ascii="Arial" w:hAnsi="Arial" w:cs="Arial"/>
                <w:b/>
                <w:sz w:val="16"/>
                <w:szCs w:val="16"/>
              </w:rPr>
            </w:pPr>
          </w:p>
        </w:tc>
        <w:tc>
          <w:tcPr>
            <w:tcW w:w="648" w:type="dxa"/>
            <w:shd w:val="clear" w:color="auto" w:fill="auto"/>
            <w:vAlign w:val="center"/>
          </w:tcPr>
          <w:p w14:paraId="6BB9BC40" w14:textId="77777777" w:rsidR="000A5622" w:rsidRPr="0090540C" w:rsidRDefault="000A5622" w:rsidP="000A5622">
            <w:pPr>
              <w:widowControl w:val="0"/>
              <w:spacing w:line="192" w:lineRule="auto"/>
              <w:jc w:val="center"/>
              <w:rPr>
                <w:rFonts w:ascii="Arial" w:hAnsi="Arial" w:cs="Arial"/>
                <w:b/>
                <w:sz w:val="16"/>
                <w:szCs w:val="16"/>
              </w:rPr>
            </w:pPr>
          </w:p>
        </w:tc>
        <w:tc>
          <w:tcPr>
            <w:tcW w:w="649" w:type="dxa"/>
            <w:shd w:val="clear" w:color="auto" w:fill="auto"/>
            <w:vAlign w:val="center"/>
          </w:tcPr>
          <w:p w14:paraId="4F77CDCC" w14:textId="77777777" w:rsidR="000A5622" w:rsidRPr="0090540C" w:rsidRDefault="000A5622" w:rsidP="000A5622">
            <w:pPr>
              <w:widowControl w:val="0"/>
              <w:spacing w:line="192" w:lineRule="auto"/>
              <w:jc w:val="center"/>
              <w:rPr>
                <w:rFonts w:ascii="Arial" w:hAnsi="Arial" w:cs="Arial"/>
                <w:b/>
                <w:sz w:val="16"/>
                <w:szCs w:val="16"/>
              </w:rPr>
            </w:pPr>
          </w:p>
        </w:tc>
      </w:tr>
      <w:tr w:rsidR="00DB41C3" w:rsidRPr="005F03BB" w14:paraId="31D6723B" w14:textId="77777777" w:rsidTr="00FF0DB1">
        <w:trPr>
          <w:trHeight w:hRule="exact" w:val="170"/>
          <w:jc w:val="center"/>
        </w:trPr>
        <w:tc>
          <w:tcPr>
            <w:tcW w:w="951" w:type="dxa"/>
            <w:vAlign w:val="center"/>
          </w:tcPr>
          <w:p w14:paraId="37F6FC4B"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1939960D" w14:textId="77777777" w:rsidR="00DB41C3" w:rsidRPr="00290A48" w:rsidRDefault="00DB41C3" w:rsidP="00DB4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13E2B2A" w14:textId="77777777" w:rsidR="00DB41C3" w:rsidRPr="00290A48" w:rsidRDefault="00DB41C3" w:rsidP="00DB41C3">
            <w:pPr>
              <w:widowControl w:val="0"/>
              <w:spacing w:line="192" w:lineRule="auto"/>
              <w:jc w:val="center"/>
              <w:rPr>
                <w:rFonts w:ascii="Arial" w:hAnsi="Arial" w:cs="Arial"/>
                <w:bCs/>
                <w:sz w:val="16"/>
                <w:szCs w:val="16"/>
              </w:rPr>
            </w:pPr>
          </w:p>
        </w:tc>
        <w:tc>
          <w:tcPr>
            <w:tcW w:w="678" w:type="dxa"/>
            <w:vAlign w:val="center"/>
          </w:tcPr>
          <w:p w14:paraId="590ADE2C" w14:textId="77777777" w:rsidR="00DB41C3" w:rsidRPr="00290A48" w:rsidRDefault="00DB41C3" w:rsidP="00037850">
            <w:pPr>
              <w:jc w:val="center"/>
              <w:rPr>
                <w:rFonts w:ascii="Arial" w:hAnsi="Arial" w:cs="Arial"/>
                <w:bCs/>
                <w:sz w:val="16"/>
                <w:szCs w:val="16"/>
              </w:rPr>
            </w:pPr>
          </w:p>
        </w:tc>
        <w:tc>
          <w:tcPr>
            <w:tcW w:w="636" w:type="dxa"/>
            <w:vAlign w:val="center"/>
          </w:tcPr>
          <w:p w14:paraId="10FA17C0" w14:textId="77777777" w:rsidR="00DB41C3" w:rsidRPr="00290A48" w:rsidRDefault="00DB41C3" w:rsidP="00DB41C3">
            <w:pPr>
              <w:widowControl w:val="0"/>
              <w:spacing w:line="192" w:lineRule="auto"/>
              <w:jc w:val="center"/>
              <w:rPr>
                <w:rFonts w:ascii="Arial" w:hAnsi="Arial" w:cs="Arial"/>
                <w:bCs/>
                <w:sz w:val="16"/>
                <w:szCs w:val="16"/>
              </w:rPr>
            </w:pPr>
          </w:p>
        </w:tc>
        <w:tc>
          <w:tcPr>
            <w:tcW w:w="636" w:type="dxa"/>
            <w:vAlign w:val="center"/>
          </w:tcPr>
          <w:p w14:paraId="656DEB74" w14:textId="77777777" w:rsidR="00DB41C3" w:rsidRPr="00290A48" w:rsidRDefault="00DB41C3" w:rsidP="00DB41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4EE9EA7" w14:textId="77777777"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14:paraId="11493A86"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156CF97" w14:textId="77777777"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14:paraId="3A66B470" w14:textId="77777777"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14:paraId="11250BB3" w14:textId="77777777"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14:paraId="553E91CA" w14:textId="77777777"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14:paraId="5C6BE253" w14:textId="77777777" w:rsidR="00DB41C3" w:rsidRPr="0090540C" w:rsidRDefault="00DB41C3" w:rsidP="00DB41C3">
            <w:pPr>
              <w:widowControl w:val="0"/>
              <w:spacing w:line="192" w:lineRule="auto"/>
              <w:jc w:val="center"/>
              <w:rPr>
                <w:rFonts w:ascii="Arial" w:hAnsi="Arial" w:cs="Arial"/>
                <w:b/>
                <w:sz w:val="16"/>
                <w:szCs w:val="16"/>
              </w:rPr>
            </w:pPr>
          </w:p>
        </w:tc>
      </w:tr>
      <w:tr w:rsidR="00DB41C3" w:rsidRPr="005F03BB" w14:paraId="46D05218" w14:textId="77777777" w:rsidTr="00FF0DB1">
        <w:trPr>
          <w:trHeight w:hRule="exact" w:val="170"/>
          <w:jc w:val="center"/>
        </w:trPr>
        <w:tc>
          <w:tcPr>
            <w:tcW w:w="951" w:type="dxa"/>
            <w:vAlign w:val="center"/>
          </w:tcPr>
          <w:p w14:paraId="0AE90060"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27C02C88" w14:textId="77777777" w:rsidR="00DB41C3" w:rsidRPr="00290A48" w:rsidRDefault="00DB41C3" w:rsidP="00DB4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2792617" w14:textId="77777777" w:rsidR="00DB41C3" w:rsidRPr="00290A48" w:rsidRDefault="00DB41C3" w:rsidP="00DB41C3">
            <w:pPr>
              <w:widowControl w:val="0"/>
              <w:spacing w:line="192" w:lineRule="auto"/>
              <w:jc w:val="center"/>
              <w:rPr>
                <w:rFonts w:ascii="Arial" w:hAnsi="Arial" w:cs="Arial"/>
                <w:bCs/>
                <w:sz w:val="16"/>
                <w:szCs w:val="16"/>
              </w:rPr>
            </w:pPr>
          </w:p>
        </w:tc>
        <w:tc>
          <w:tcPr>
            <w:tcW w:w="678" w:type="dxa"/>
            <w:vAlign w:val="center"/>
          </w:tcPr>
          <w:p w14:paraId="4CB6FB2C" w14:textId="77777777" w:rsidR="00DB41C3" w:rsidRPr="00290A48" w:rsidRDefault="00DB41C3" w:rsidP="00037850">
            <w:pPr>
              <w:jc w:val="center"/>
              <w:rPr>
                <w:rFonts w:ascii="Arial" w:hAnsi="Arial" w:cs="Arial"/>
                <w:bCs/>
                <w:sz w:val="16"/>
                <w:szCs w:val="16"/>
              </w:rPr>
            </w:pPr>
          </w:p>
        </w:tc>
        <w:tc>
          <w:tcPr>
            <w:tcW w:w="636" w:type="dxa"/>
            <w:vAlign w:val="center"/>
          </w:tcPr>
          <w:p w14:paraId="22CEB761" w14:textId="77777777" w:rsidR="00DB41C3" w:rsidRPr="00290A48" w:rsidRDefault="00DB41C3" w:rsidP="00DB41C3">
            <w:pPr>
              <w:widowControl w:val="0"/>
              <w:spacing w:line="192" w:lineRule="auto"/>
              <w:jc w:val="center"/>
              <w:rPr>
                <w:rFonts w:ascii="Arial" w:hAnsi="Arial" w:cs="Arial"/>
                <w:bCs/>
                <w:sz w:val="16"/>
                <w:szCs w:val="16"/>
              </w:rPr>
            </w:pPr>
          </w:p>
        </w:tc>
        <w:tc>
          <w:tcPr>
            <w:tcW w:w="636" w:type="dxa"/>
            <w:vAlign w:val="center"/>
          </w:tcPr>
          <w:p w14:paraId="6F5DC965" w14:textId="77777777" w:rsidR="00DB41C3" w:rsidRPr="00290A48" w:rsidRDefault="00DB41C3" w:rsidP="00DB41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C041AA1" w14:textId="77777777"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14:paraId="447E84E7"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44BD79D8" w14:textId="77777777"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14:paraId="33F82AD6" w14:textId="77777777"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14:paraId="529025A3" w14:textId="77777777"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14:paraId="7F00CC81" w14:textId="77777777" w:rsidR="00DB41C3" w:rsidRPr="0090540C" w:rsidRDefault="00DB41C3" w:rsidP="00DB41C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CB27F73" w14:textId="77777777" w:rsidR="00DB41C3" w:rsidRPr="0090540C" w:rsidRDefault="00DB41C3" w:rsidP="00DB41C3">
            <w:pPr>
              <w:widowControl w:val="0"/>
              <w:spacing w:line="192" w:lineRule="auto"/>
              <w:jc w:val="center"/>
              <w:rPr>
                <w:rFonts w:ascii="Arial" w:hAnsi="Arial" w:cs="Arial"/>
                <w:b/>
                <w:sz w:val="16"/>
                <w:szCs w:val="16"/>
              </w:rPr>
            </w:pPr>
          </w:p>
        </w:tc>
      </w:tr>
      <w:tr w:rsidR="00DB41C3" w:rsidRPr="005F03BB" w14:paraId="7DDEA078" w14:textId="77777777" w:rsidTr="00FF0DB1">
        <w:trPr>
          <w:trHeight w:hRule="exact" w:val="170"/>
          <w:jc w:val="center"/>
        </w:trPr>
        <w:tc>
          <w:tcPr>
            <w:tcW w:w="951" w:type="dxa"/>
            <w:vAlign w:val="center"/>
          </w:tcPr>
          <w:p w14:paraId="40EA2B1A"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728449C0" w14:textId="77777777" w:rsidR="00DB41C3" w:rsidRPr="00290A48" w:rsidRDefault="00DB41C3" w:rsidP="00DB4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80E4BA0" w14:textId="77777777" w:rsidR="00DB41C3" w:rsidRPr="00B909F2" w:rsidRDefault="00DB41C3" w:rsidP="00DB41C3">
            <w:pPr>
              <w:widowControl w:val="0"/>
              <w:spacing w:line="192" w:lineRule="auto"/>
              <w:jc w:val="center"/>
              <w:rPr>
                <w:rFonts w:ascii="Arial" w:hAnsi="Arial" w:cs="Arial"/>
                <w:bCs/>
                <w:sz w:val="16"/>
                <w:szCs w:val="16"/>
              </w:rPr>
            </w:pPr>
          </w:p>
        </w:tc>
        <w:tc>
          <w:tcPr>
            <w:tcW w:w="678" w:type="dxa"/>
            <w:vAlign w:val="center"/>
          </w:tcPr>
          <w:p w14:paraId="37782326" w14:textId="77777777" w:rsidR="00DB41C3" w:rsidRPr="00037850" w:rsidRDefault="00DB41C3" w:rsidP="00037850">
            <w:pPr>
              <w:jc w:val="center"/>
              <w:rPr>
                <w:rFonts w:ascii="Arial" w:hAnsi="Arial" w:cs="Arial"/>
                <w:bCs/>
                <w:sz w:val="16"/>
                <w:szCs w:val="16"/>
              </w:rPr>
            </w:pPr>
          </w:p>
        </w:tc>
        <w:tc>
          <w:tcPr>
            <w:tcW w:w="636" w:type="dxa"/>
            <w:vAlign w:val="center"/>
          </w:tcPr>
          <w:p w14:paraId="16E94379" w14:textId="77777777"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14:paraId="0DCE2432" w14:textId="77777777"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4F3E39" w14:textId="77777777"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14:paraId="5312E30D"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69D5B77" w14:textId="77777777"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14:paraId="2DCAB3BB" w14:textId="77777777"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14:paraId="545DDC0F" w14:textId="77777777"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14:paraId="2FCFFE19" w14:textId="77777777"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14:paraId="5953C5F8" w14:textId="77777777" w:rsidR="00DB41C3" w:rsidRPr="0090540C" w:rsidRDefault="00DB41C3" w:rsidP="00DB41C3">
            <w:pPr>
              <w:widowControl w:val="0"/>
              <w:spacing w:line="192" w:lineRule="auto"/>
              <w:jc w:val="center"/>
              <w:rPr>
                <w:rFonts w:ascii="Arial" w:hAnsi="Arial" w:cs="Arial"/>
                <w:b/>
                <w:sz w:val="16"/>
                <w:szCs w:val="16"/>
              </w:rPr>
            </w:pPr>
          </w:p>
        </w:tc>
      </w:tr>
      <w:tr w:rsidR="00DB41C3" w:rsidRPr="005F03BB" w14:paraId="75DD5BA9" w14:textId="77777777" w:rsidTr="000958A3">
        <w:trPr>
          <w:trHeight w:hRule="exact" w:val="170"/>
          <w:jc w:val="center"/>
        </w:trPr>
        <w:tc>
          <w:tcPr>
            <w:tcW w:w="951" w:type="dxa"/>
            <w:vAlign w:val="center"/>
          </w:tcPr>
          <w:p w14:paraId="60BF1294"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1D38A2B1" w14:textId="77777777" w:rsidR="00DB41C3" w:rsidRDefault="00DB41C3" w:rsidP="00DB41C3">
            <w:pPr>
              <w:jc w:val="center"/>
            </w:pPr>
            <w:r w:rsidRPr="00C45C06">
              <w:rPr>
                <w:rFonts w:ascii="Arial" w:hAnsi="Arial" w:cs="Arial"/>
                <w:bCs/>
                <w:sz w:val="16"/>
                <w:szCs w:val="16"/>
              </w:rPr>
              <w:t>X</w:t>
            </w:r>
          </w:p>
        </w:tc>
        <w:tc>
          <w:tcPr>
            <w:tcW w:w="576" w:type="dxa"/>
            <w:vAlign w:val="center"/>
          </w:tcPr>
          <w:p w14:paraId="20C61B7F" w14:textId="77777777" w:rsidR="00DB41C3" w:rsidRPr="00B909F2" w:rsidRDefault="00DB41C3" w:rsidP="00DB41C3">
            <w:pPr>
              <w:widowControl w:val="0"/>
              <w:spacing w:line="192" w:lineRule="auto"/>
              <w:jc w:val="center"/>
              <w:rPr>
                <w:rFonts w:ascii="Arial" w:hAnsi="Arial" w:cs="Arial"/>
                <w:bCs/>
                <w:sz w:val="16"/>
                <w:szCs w:val="16"/>
              </w:rPr>
            </w:pPr>
          </w:p>
        </w:tc>
        <w:tc>
          <w:tcPr>
            <w:tcW w:w="678" w:type="dxa"/>
            <w:vAlign w:val="center"/>
          </w:tcPr>
          <w:p w14:paraId="6B199DA4" w14:textId="77777777" w:rsidR="00DB41C3" w:rsidRPr="00037850" w:rsidRDefault="00DB41C3" w:rsidP="00037850">
            <w:pPr>
              <w:jc w:val="center"/>
              <w:rPr>
                <w:rFonts w:ascii="Arial" w:hAnsi="Arial" w:cs="Arial"/>
                <w:bCs/>
                <w:sz w:val="16"/>
                <w:szCs w:val="16"/>
              </w:rPr>
            </w:pPr>
          </w:p>
        </w:tc>
        <w:tc>
          <w:tcPr>
            <w:tcW w:w="636" w:type="dxa"/>
            <w:vAlign w:val="center"/>
          </w:tcPr>
          <w:p w14:paraId="50C199DC" w14:textId="77777777"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14:paraId="2E385B60" w14:textId="77777777"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162C2B" w14:textId="77777777"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14:paraId="44A95399"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2EF8F697" w14:textId="77777777"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14:paraId="2018C8D0" w14:textId="77777777"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14:paraId="71DC91C0" w14:textId="77777777"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14:paraId="35D069D0" w14:textId="77777777"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14:paraId="17781C2B" w14:textId="77777777" w:rsidR="00DB41C3" w:rsidRPr="0090540C" w:rsidRDefault="00DB41C3" w:rsidP="00DB41C3">
            <w:pPr>
              <w:widowControl w:val="0"/>
              <w:spacing w:line="192" w:lineRule="auto"/>
              <w:jc w:val="center"/>
              <w:rPr>
                <w:rFonts w:ascii="Arial" w:hAnsi="Arial" w:cs="Arial"/>
                <w:b/>
                <w:sz w:val="16"/>
                <w:szCs w:val="16"/>
              </w:rPr>
            </w:pPr>
          </w:p>
        </w:tc>
      </w:tr>
      <w:tr w:rsidR="00DB41C3" w:rsidRPr="005F03BB" w14:paraId="79833A36" w14:textId="77777777" w:rsidTr="000958A3">
        <w:trPr>
          <w:trHeight w:hRule="exact" w:val="170"/>
          <w:jc w:val="center"/>
        </w:trPr>
        <w:tc>
          <w:tcPr>
            <w:tcW w:w="951" w:type="dxa"/>
            <w:vAlign w:val="center"/>
          </w:tcPr>
          <w:p w14:paraId="48124B85"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0E8012A" w14:textId="77777777" w:rsidR="00DB41C3" w:rsidRDefault="00DB41C3" w:rsidP="00DB41C3">
            <w:pPr>
              <w:jc w:val="center"/>
            </w:pPr>
            <w:r w:rsidRPr="00C45C06">
              <w:rPr>
                <w:rFonts w:ascii="Arial" w:hAnsi="Arial" w:cs="Arial"/>
                <w:bCs/>
                <w:sz w:val="16"/>
                <w:szCs w:val="16"/>
              </w:rPr>
              <w:t>X</w:t>
            </w:r>
          </w:p>
        </w:tc>
        <w:tc>
          <w:tcPr>
            <w:tcW w:w="576" w:type="dxa"/>
            <w:vAlign w:val="center"/>
          </w:tcPr>
          <w:p w14:paraId="5F81658C" w14:textId="77777777" w:rsidR="00DB41C3" w:rsidRPr="00B909F2" w:rsidRDefault="00DB41C3" w:rsidP="00DB41C3">
            <w:pPr>
              <w:widowControl w:val="0"/>
              <w:spacing w:line="192" w:lineRule="auto"/>
              <w:jc w:val="center"/>
              <w:rPr>
                <w:rFonts w:ascii="Arial" w:hAnsi="Arial" w:cs="Arial"/>
                <w:bCs/>
                <w:sz w:val="16"/>
                <w:szCs w:val="16"/>
              </w:rPr>
            </w:pPr>
          </w:p>
        </w:tc>
        <w:tc>
          <w:tcPr>
            <w:tcW w:w="678" w:type="dxa"/>
            <w:vAlign w:val="center"/>
          </w:tcPr>
          <w:p w14:paraId="02219C08" w14:textId="77777777" w:rsidR="00DB41C3" w:rsidRPr="00037850" w:rsidRDefault="00DB41C3" w:rsidP="00037850">
            <w:pPr>
              <w:jc w:val="center"/>
              <w:rPr>
                <w:rFonts w:ascii="Arial" w:hAnsi="Arial" w:cs="Arial"/>
                <w:bCs/>
                <w:sz w:val="16"/>
                <w:szCs w:val="16"/>
              </w:rPr>
            </w:pPr>
          </w:p>
        </w:tc>
        <w:tc>
          <w:tcPr>
            <w:tcW w:w="636" w:type="dxa"/>
            <w:vAlign w:val="center"/>
          </w:tcPr>
          <w:p w14:paraId="5E6B9A9F" w14:textId="77777777"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14:paraId="6117BD0C" w14:textId="77777777"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BC6CCB" w14:textId="77777777"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14:paraId="65A6961D"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2D9C5BB" w14:textId="77777777"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14:paraId="37835FB1" w14:textId="77777777"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14:paraId="45FACB16" w14:textId="77777777"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14:paraId="414DF744" w14:textId="77777777"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14:paraId="6713B13C" w14:textId="77777777" w:rsidR="00DB41C3" w:rsidRPr="0090540C" w:rsidRDefault="00DB41C3" w:rsidP="00DB41C3">
            <w:pPr>
              <w:widowControl w:val="0"/>
              <w:spacing w:line="192" w:lineRule="auto"/>
              <w:jc w:val="center"/>
              <w:rPr>
                <w:rFonts w:ascii="Arial" w:hAnsi="Arial" w:cs="Arial"/>
                <w:b/>
                <w:sz w:val="16"/>
                <w:szCs w:val="16"/>
              </w:rPr>
            </w:pPr>
          </w:p>
        </w:tc>
      </w:tr>
      <w:tr w:rsidR="00DB41C3" w:rsidRPr="005F03BB" w14:paraId="0ADFA5FF" w14:textId="77777777" w:rsidTr="00C45D27">
        <w:trPr>
          <w:trHeight w:hRule="exact" w:val="170"/>
          <w:jc w:val="center"/>
        </w:trPr>
        <w:tc>
          <w:tcPr>
            <w:tcW w:w="951" w:type="dxa"/>
            <w:vAlign w:val="center"/>
          </w:tcPr>
          <w:p w14:paraId="3A5D2DA4"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23ACC884" w14:textId="77777777" w:rsidR="00DB41C3" w:rsidRDefault="00DB41C3" w:rsidP="00DB41C3">
            <w:pPr>
              <w:jc w:val="center"/>
            </w:pPr>
            <w:r w:rsidRPr="00C45C06">
              <w:rPr>
                <w:rFonts w:ascii="Arial" w:hAnsi="Arial" w:cs="Arial"/>
                <w:bCs/>
                <w:sz w:val="16"/>
                <w:szCs w:val="16"/>
              </w:rPr>
              <w:t>X</w:t>
            </w:r>
          </w:p>
        </w:tc>
        <w:tc>
          <w:tcPr>
            <w:tcW w:w="576" w:type="dxa"/>
          </w:tcPr>
          <w:p w14:paraId="369544EC" w14:textId="77777777" w:rsidR="00DB41C3" w:rsidRDefault="00DB41C3" w:rsidP="00DB41C3">
            <w:pPr>
              <w:jc w:val="center"/>
            </w:pPr>
            <w:r w:rsidRPr="00833A25">
              <w:rPr>
                <w:rFonts w:ascii="Arial" w:hAnsi="Arial" w:cs="Arial"/>
                <w:bCs/>
                <w:sz w:val="16"/>
                <w:szCs w:val="16"/>
              </w:rPr>
              <w:t>X</w:t>
            </w:r>
          </w:p>
        </w:tc>
        <w:tc>
          <w:tcPr>
            <w:tcW w:w="678" w:type="dxa"/>
            <w:vAlign w:val="center"/>
          </w:tcPr>
          <w:p w14:paraId="1781EAD4" w14:textId="77777777" w:rsidR="00DB41C3" w:rsidRPr="00037850" w:rsidRDefault="00DB41C3" w:rsidP="00037850">
            <w:pPr>
              <w:jc w:val="center"/>
              <w:rPr>
                <w:rFonts w:ascii="Arial" w:hAnsi="Arial" w:cs="Arial"/>
                <w:bCs/>
                <w:sz w:val="16"/>
                <w:szCs w:val="16"/>
              </w:rPr>
            </w:pPr>
          </w:p>
        </w:tc>
        <w:tc>
          <w:tcPr>
            <w:tcW w:w="636" w:type="dxa"/>
            <w:vAlign w:val="center"/>
          </w:tcPr>
          <w:p w14:paraId="6E1A795D" w14:textId="77777777"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14:paraId="08AEE764" w14:textId="77777777"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EF8B85" w14:textId="77777777"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14:paraId="58C83CE4" w14:textId="77777777"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14D4CCEC" w14:textId="77777777"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14:paraId="42C64842" w14:textId="77777777"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14:paraId="4BCEF39A" w14:textId="77777777"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14:paraId="5D643CCD" w14:textId="77777777"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14:paraId="697D66DA" w14:textId="77777777" w:rsidR="00DB41C3" w:rsidRPr="0090540C" w:rsidRDefault="00DB41C3" w:rsidP="00DB41C3">
            <w:pPr>
              <w:widowControl w:val="0"/>
              <w:spacing w:line="192" w:lineRule="auto"/>
              <w:jc w:val="center"/>
              <w:rPr>
                <w:rFonts w:ascii="Arial" w:hAnsi="Arial" w:cs="Arial"/>
                <w:b/>
                <w:sz w:val="16"/>
                <w:szCs w:val="16"/>
              </w:rPr>
            </w:pPr>
          </w:p>
        </w:tc>
      </w:tr>
      <w:tr w:rsidR="00DD41BD" w:rsidRPr="005F03BB" w14:paraId="34FA5D0D" w14:textId="77777777" w:rsidTr="000958A3">
        <w:trPr>
          <w:trHeight w:hRule="exact" w:val="170"/>
          <w:jc w:val="center"/>
        </w:trPr>
        <w:tc>
          <w:tcPr>
            <w:tcW w:w="951" w:type="dxa"/>
            <w:vAlign w:val="center"/>
          </w:tcPr>
          <w:p w14:paraId="40EFD139" w14:textId="77777777"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B3A4A47" w14:textId="77777777" w:rsidR="00DD41BD" w:rsidRDefault="00DD41BD" w:rsidP="00DD41BD">
            <w:pPr>
              <w:jc w:val="center"/>
            </w:pPr>
            <w:r w:rsidRPr="00C45C06">
              <w:rPr>
                <w:rFonts w:ascii="Arial" w:hAnsi="Arial" w:cs="Arial"/>
                <w:bCs/>
                <w:sz w:val="16"/>
                <w:szCs w:val="16"/>
              </w:rPr>
              <w:t>X</w:t>
            </w:r>
          </w:p>
        </w:tc>
        <w:tc>
          <w:tcPr>
            <w:tcW w:w="576" w:type="dxa"/>
            <w:vAlign w:val="center"/>
          </w:tcPr>
          <w:p w14:paraId="16406614" w14:textId="77777777"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14:paraId="3F98D067" w14:textId="77777777" w:rsidR="00DD41BD" w:rsidRPr="00037850" w:rsidRDefault="00DD41BD" w:rsidP="00037850">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14:paraId="647FCFAA" w14:textId="77777777"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14:paraId="164E9B34" w14:textId="77777777"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A4E9B0" w14:textId="77777777"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14:paraId="31A5EFF0" w14:textId="77777777"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5F28C59" w14:textId="77777777"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14:paraId="04FF1B16" w14:textId="77777777"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14:paraId="49BECBEC" w14:textId="77777777"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14:paraId="37A1E7AA" w14:textId="77777777"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14:paraId="594130CF" w14:textId="77777777" w:rsidR="00DD41BD" w:rsidRPr="0090540C" w:rsidRDefault="00DD41BD" w:rsidP="00DD41BD">
            <w:pPr>
              <w:widowControl w:val="0"/>
              <w:spacing w:line="192" w:lineRule="auto"/>
              <w:jc w:val="center"/>
              <w:rPr>
                <w:rFonts w:ascii="Arial" w:hAnsi="Arial" w:cs="Arial"/>
                <w:b/>
                <w:sz w:val="16"/>
                <w:szCs w:val="16"/>
              </w:rPr>
            </w:pPr>
          </w:p>
        </w:tc>
      </w:tr>
      <w:tr w:rsidR="00DD41BD" w:rsidRPr="005F03BB" w14:paraId="34B166A5" w14:textId="77777777" w:rsidTr="00C45D27">
        <w:trPr>
          <w:trHeight w:hRule="exact" w:val="170"/>
          <w:jc w:val="center"/>
        </w:trPr>
        <w:tc>
          <w:tcPr>
            <w:tcW w:w="951" w:type="dxa"/>
            <w:vAlign w:val="center"/>
          </w:tcPr>
          <w:p w14:paraId="03D08C20" w14:textId="77777777"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29C5747" w14:textId="77777777" w:rsidR="00DD41BD" w:rsidRDefault="00DD41BD" w:rsidP="00DD41BD">
            <w:pPr>
              <w:jc w:val="center"/>
            </w:pPr>
            <w:r w:rsidRPr="00C45C06">
              <w:rPr>
                <w:rFonts w:ascii="Arial" w:hAnsi="Arial" w:cs="Arial"/>
                <w:bCs/>
                <w:sz w:val="16"/>
                <w:szCs w:val="16"/>
              </w:rPr>
              <w:t>X</w:t>
            </w:r>
          </w:p>
        </w:tc>
        <w:tc>
          <w:tcPr>
            <w:tcW w:w="576" w:type="dxa"/>
          </w:tcPr>
          <w:p w14:paraId="72CD2CB6" w14:textId="77777777" w:rsidR="00DD41BD" w:rsidRDefault="00DD41BD" w:rsidP="00DD41BD">
            <w:pPr>
              <w:jc w:val="center"/>
            </w:pPr>
            <w:r w:rsidRPr="00833A25">
              <w:rPr>
                <w:rFonts w:ascii="Arial" w:hAnsi="Arial" w:cs="Arial"/>
                <w:bCs/>
                <w:sz w:val="16"/>
                <w:szCs w:val="16"/>
              </w:rPr>
              <w:t>X</w:t>
            </w:r>
          </w:p>
        </w:tc>
        <w:tc>
          <w:tcPr>
            <w:tcW w:w="678" w:type="dxa"/>
            <w:vAlign w:val="center"/>
          </w:tcPr>
          <w:p w14:paraId="44392DF0" w14:textId="77777777" w:rsidR="00DD41BD" w:rsidRPr="00037850" w:rsidRDefault="00DD41BD" w:rsidP="00037850">
            <w:pPr>
              <w:jc w:val="center"/>
              <w:rPr>
                <w:rFonts w:ascii="Arial" w:hAnsi="Arial" w:cs="Arial"/>
                <w:bCs/>
                <w:sz w:val="16"/>
                <w:szCs w:val="16"/>
              </w:rPr>
            </w:pPr>
          </w:p>
        </w:tc>
        <w:tc>
          <w:tcPr>
            <w:tcW w:w="636" w:type="dxa"/>
            <w:vAlign w:val="center"/>
          </w:tcPr>
          <w:p w14:paraId="60A438B6" w14:textId="77777777"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14:paraId="172086DF" w14:textId="77777777"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E2C9F0" w14:textId="77777777"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14:paraId="7869ED7A" w14:textId="77777777"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2C853BD" w14:textId="77777777"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14:paraId="2A413B39" w14:textId="77777777"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14:paraId="2389D113" w14:textId="77777777"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14:paraId="792697CC" w14:textId="77777777"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14:paraId="589A5B67" w14:textId="77777777" w:rsidR="00DD41BD" w:rsidRPr="0090540C" w:rsidRDefault="00DD41BD" w:rsidP="00DD41BD">
            <w:pPr>
              <w:widowControl w:val="0"/>
              <w:spacing w:line="192" w:lineRule="auto"/>
              <w:jc w:val="center"/>
              <w:rPr>
                <w:rFonts w:ascii="Arial" w:hAnsi="Arial" w:cs="Arial"/>
                <w:b/>
                <w:sz w:val="16"/>
                <w:szCs w:val="16"/>
              </w:rPr>
            </w:pPr>
          </w:p>
        </w:tc>
      </w:tr>
      <w:tr w:rsidR="00DD41BD" w:rsidRPr="005F03BB" w14:paraId="53921552" w14:textId="77777777" w:rsidTr="00C45D27">
        <w:trPr>
          <w:trHeight w:hRule="exact" w:val="170"/>
          <w:jc w:val="center"/>
        </w:trPr>
        <w:tc>
          <w:tcPr>
            <w:tcW w:w="951" w:type="dxa"/>
            <w:vAlign w:val="center"/>
          </w:tcPr>
          <w:p w14:paraId="14BB94D2" w14:textId="77777777"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B48FDB3" w14:textId="77777777" w:rsidR="00DD41BD" w:rsidRDefault="00DD41BD" w:rsidP="00DD41BD">
            <w:pPr>
              <w:jc w:val="center"/>
            </w:pPr>
            <w:r w:rsidRPr="00C45C06">
              <w:rPr>
                <w:rFonts w:ascii="Arial" w:hAnsi="Arial" w:cs="Arial"/>
                <w:bCs/>
                <w:sz w:val="16"/>
                <w:szCs w:val="16"/>
              </w:rPr>
              <w:t>X</w:t>
            </w:r>
          </w:p>
        </w:tc>
        <w:tc>
          <w:tcPr>
            <w:tcW w:w="576" w:type="dxa"/>
          </w:tcPr>
          <w:p w14:paraId="3A39ABD2" w14:textId="77777777" w:rsidR="00DD41BD" w:rsidRDefault="00DD41BD" w:rsidP="00DD41BD">
            <w:pPr>
              <w:jc w:val="center"/>
            </w:pPr>
            <w:r w:rsidRPr="00833A25">
              <w:rPr>
                <w:rFonts w:ascii="Arial" w:hAnsi="Arial" w:cs="Arial"/>
                <w:bCs/>
                <w:sz w:val="16"/>
                <w:szCs w:val="16"/>
              </w:rPr>
              <w:t>X</w:t>
            </w:r>
          </w:p>
        </w:tc>
        <w:tc>
          <w:tcPr>
            <w:tcW w:w="678" w:type="dxa"/>
            <w:vAlign w:val="center"/>
          </w:tcPr>
          <w:p w14:paraId="5181716D" w14:textId="77777777" w:rsidR="00DD41BD" w:rsidRPr="00037850" w:rsidRDefault="00037850" w:rsidP="00037850">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14:paraId="6DE95024" w14:textId="77777777"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14:paraId="2AB46459" w14:textId="77777777"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7A7A21" w14:textId="77777777"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14:paraId="26AC2EFD" w14:textId="77777777"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6936213" w14:textId="77777777"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14:paraId="4F26354A" w14:textId="77777777"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14:paraId="07D72F2E" w14:textId="77777777"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14:paraId="65399C46" w14:textId="77777777"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14:paraId="6E2D1BD8" w14:textId="77777777" w:rsidR="00DD41BD" w:rsidRPr="0090540C" w:rsidRDefault="00DD41BD" w:rsidP="00DD41BD">
            <w:pPr>
              <w:widowControl w:val="0"/>
              <w:spacing w:line="192" w:lineRule="auto"/>
              <w:jc w:val="center"/>
              <w:rPr>
                <w:rFonts w:ascii="Arial" w:hAnsi="Arial" w:cs="Arial"/>
                <w:b/>
                <w:sz w:val="16"/>
                <w:szCs w:val="16"/>
              </w:rPr>
            </w:pPr>
          </w:p>
        </w:tc>
      </w:tr>
      <w:tr w:rsidR="00B64863" w:rsidRPr="005F03BB" w14:paraId="7D252757" w14:textId="77777777" w:rsidTr="000958A3">
        <w:trPr>
          <w:trHeight w:hRule="exact" w:val="170"/>
          <w:jc w:val="center"/>
        </w:trPr>
        <w:tc>
          <w:tcPr>
            <w:tcW w:w="951" w:type="dxa"/>
            <w:vAlign w:val="center"/>
          </w:tcPr>
          <w:p w14:paraId="2648BB57"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F47B632" w14:textId="77777777" w:rsidR="00B64863" w:rsidRDefault="00B64863" w:rsidP="00B64863">
            <w:pPr>
              <w:jc w:val="center"/>
            </w:pPr>
            <w:r w:rsidRPr="00C45C06">
              <w:rPr>
                <w:rFonts w:ascii="Arial" w:hAnsi="Arial" w:cs="Arial"/>
                <w:bCs/>
                <w:sz w:val="16"/>
                <w:szCs w:val="16"/>
              </w:rPr>
              <w:t>X</w:t>
            </w:r>
          </w:p>
        </w:tc>
        <w:tc>
          <w:tcPr>
            <w:tcW w:w="576" w:type="dxa"/>
            <w:vAlign w:val="center"/>
          </w:tcPr>
          <w:p w14:paraId="0D2581D8"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72F30199" w14:textId="77777777" w:rsidR="00B64863" w:rsidRPr="00037850" w:rsidRDefault="00B64863" w:rsidP="00B64863">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14:paraId="6F914B62"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3405D1BC"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BD8C2"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EC784E9"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742B0D7"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04870BEA"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4BE0C163"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0867C158"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0F71004C"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3711362B" w14:textId="77777777" w:rsidTr="00DD41BD">
        <w:trPr>
          <w:trHeight w:hRule="exact" w:val="170"/>
          <w:jc w:val="center"/>
        </w:trPr>
        <w:tc>
          <w:tcPr>
            <w:tcW w:w="951" w:type="dxa"/>
            <w:vAlign w:val="center"/>
          </w:tcPr>
          <w:p w14:paraId="15633C9A"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B18AD80" w14:textId="77777777" w:rsidR="00B64863" w:rsidRDefault="00B64863" w:rsidP="00B64863">
            <w:pPr>
              <w:jc w:val="center"/>
            </w:pPr>
            <w:r w:rsidRPr="00C45C06">
              <w:rPr>
                <w:rFonts w:ascii="Arial" w:hAnsi="Arial" w:cs="Arial"/>
                <w:bCs/>
                <w:sz w:val="16"/>
                <w:szCs w:val="16"/>
              </w:rPr>
              <w:t>X</w:t>
            </w:r>
          </w:p>
        </w:tc>
        <w:tc>
          <w:tcPr>
            <w:tcW w:w="576" w:type="dxa"/>
            <w:vAlign w:val="center"/>
          </w:tcPr>
          <w:p w14:paraId="1CC4BAE7"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tcPr>
          <w:p w14:paraId="4242FA9F" w14:textId="77777777" w:rsidR="00B64863" w:rsidRDefault="00B64863" w:rsidP="00B64863">
            <w:pPr>
              <w:jc w:val="center"/>
            </w:pPr>
            <w:r w:rsidRPr="00C8287C">
              <w:rPr>
                <w:rFonts w:ascii="Arial" w:hAnsi="Arial" w:cs="Arial"/>
                <w:bCs/>
                <w:sz w:val="16"/>
                <w:szCs w:val="16"/>
              </w:rPr>
              <w:t>X</w:t>
            </w:r>
          </w:p>
        </w:tc>
        <w:tc>
          <w:tcPr>
            <w:tcW w:w="636" w:type="dxa"/>
            <w:vAlign w:val="center"/>
          </w:tcPr>
          <w:p w14:paraId="1E958346" w14:textId="0A5454BD" w:rsidR="00B64863" w:rsidRPr="0090540C" w:rsidRDefault="000A5622" w:rsidP="00B64863">
            <w:pPr>
              <w:widowControl w:val="0"/>
              <w:spacing w:line="192" w:lineRule="auto"/>
              <w:jc w:val="center"/>
              <w:rPr>
                <w:rFonts w:ascii="Arial" w:hAnsi="Arial" w:cs="Arial"/>
                <w:b/>
                <w:sz w:val="16"/>
                <w:szCs w:val="16"/>
              </w:rPr>
            </w:pPr>
            <w:r w:rsidRPr="00C8287C">
              <w:rPr>
                <w:rFonts w:ascii="Arial" w:hAnsi="Arial" w:cs="Arial"/>
                <w:bCs/>
                <w:sz w:val="16"/>
                <w:szCs w:val="16"/>
              </w:rPr>
              <w:t>X</w:t>
            </w:r>
          </w:p>
        </w:tc>
        <w:tc>
          <w:tcPr>
            <w:tcW w:w="636" w:type="dxa"/>
            <w:vAlign w:val="center"/>
          </w:tcPr>
          <w:p w14:paraId="68D9E247"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CAB36F"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4052638B"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33C1AA82"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27B6FCFE"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21465DB"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53944445"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7A0BF05E"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0043FA88" w14:textId="77777777" w:rsidTr="00DD41BD">
        <w:trPr>
          <w:trHeight w:hRule="exact" w:val="170"/>
          <w:jc w:val="center"/>
        </w:trPr>
        <w:tc>
          <w:tcPr>
            <w:tcW w:w="951" w:type="dxa"/>
            <w:vAlign w:val="center"/>
          </w:tcPr>
          <w:p w14:paraId="2A57D861"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0714C307" w14:textId="77777777" w:rsidR="00B64863" w:rsidRDefault="00B64863" w:rsidP="00B64863">
            <w:pPr>
              <w:jc w:val="center"/>
            </w:pPr>
            <w:r w:rsidRPr="00C45C06">
              <w:rPr>
                <w:rFonts w:ascii="Arial" w:hAnsi="Arial" w:cs="Arial"/>
                <w:bCs/>
                <w:sz w:val="16"/>
                <w:szCs w:val="16"/>
              </w:rPr>
              <w:t>X</w:t>
            </w:r>
          </w:p>
        </w:tc>
        <w:tc>
          <w:tcPr>
            <w:tcW w:w="576" w:type="dxa"/>
            <w:vAlign w:val="center"/>
          </w:tcPr>
          <w:p w14:paraId="428AA974"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tcPr>
          <w:p w14:paraId="5C938CAC" w14:textId="77777777" w:rsidR="00B64863" w:rsidRDefault="00B64863" w:rsidP="00B64863">
            <w:pPr>
              <w:jc w:val="center"/>
            </w:pPr>
            <w:r w:rsidRPr="00C8287C">
              <w:rPr>
                <w:rFonts w:ascii="Arial" w:hAnsi="Arial" w:cs="Arial"/>
                <w:bCs/>
                <w:sz w:val="16"/>
                <w:szCs w:val="16"/>
              </w:rPr>
              <w:t>X</w:t>
            </w:r>
          </w:p>
        </w:tc>
        <w:tc>
          <w:tcPr>
            <w:tcW w:w="636" w:type="dxa"/>
            <w:vAlign w:val="center"/>
          </w:tcPr>
          <w:p w14:paraId="238891E8"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9522894"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EB918D"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3B3BBB9E"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D997DBA"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047946E7"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BA1C8FC"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48A846CF"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7AB1562D"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132DD6F6" w14:textId="77777777" w:rsidTr="000958A3">
        <w:trPr>
          <w:trHeight w:hRule="exact" w:val="170"/>
          <w:jc w:val="center"/>
        </w:trPr>
        <w:tc>
          <w:tcPr>
            <w:tcW w:w="951" w:type="dxa"/>
            <w:vAlign w:val="center"/>
          </w:tcPr>
          <w:p w14:paraId="4AEEE263"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496FC589" w14:textId="77777777" w:rsidR="00B64863" w:rsidRDefault="00B64863" w:rsidP="00B64863">
            <w:pPr>
              <w:jc w:val="center"/>
            </w:pPr>
            <w:r w:rsidRPr="00C45C06">
              <w:rPr>
                <w:rFonts w:ascii="Arial" w:hAnsi="Arial" w:cs="Arial"/>
                <w:bCs/>
                <w:sz w:val="16"/>
                <w:szCs w:val="16"/>
              </w:rPr>
              <w:t>X</w:t>
            </w:r>
          </w:p>
        </w:tc>
        <w:tc>
          <w:tcPr>
            <w:tcW w:w="576" w:type="dxa"/>
            <w:vAlign w:val="center"/>
          </w:tcPr>
          <w:p w14:paraId="5FF9EB44"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11C36905" w14:textId="77777777" w:rsidR="00B64863" w:rsidRPr="00037850" w:rsidRDefault="00B64863" w:rsidP="00B64863">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14:paraId="10A0AC14"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7EF624C6"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EDB1E5"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0CE82AC"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D77CA36"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57956FA1"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1AE8508D"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5D66FBA0"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52D01120"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1AA476DB" w14:textId="77777777" w:rsidTr="00C45D27">
        <w:trPr>
          <w:trHeight w:hRule="exact" w:val="170"/>
          <w:jc w:val="center"/>
        </w:trPr>
        <w:tc>
          <w:tcPr>
            <w:tcW w:w="951" w:type="dxa"/>
            <w:vAlign w:val="center"/>
          </w:tcPr>
          <w:p w14:paraId="609C6924"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6B7A78BF" w14:textId="77777777" w:rsidR="00B64863" w:rsidRDefault="00B64863" w:rsidP="00B64863">
            <w:pPr>
              <w:jc w:val="center"/>
            </w:pPr>
            <w:r w:rsidRPr="00C45C06">
              <w:rPr>
                <w:rFonts w:ascii="Arial" w:hAnsi="Arial" w:cs="Arial"/>
                <w:bCs/>
                <w:sz w:val="16"/>
                <w:szCs w:val="16"/>
              </w:rPr>
              <w:t>X</w:t>
            </w:r>
          </w:p>
        </w:tc>
        <w:tc>
          <w:tcPr>
            <w:tcW w:w="576" w:type="dxa"/>
          </w:tcPr>
          <w:p w14:paraId="54771C17" w14:textId="77777777" w:rsidR="00B64863" w:rsidRDefault="00B64863" w:rsidP="00B64863">
            <w:pPr>
              <w:jc w:val="center"/>
            </w:pPr>
            <w:r w:rsidRPr="00833A25">
              <w:rPr>
                <w:rFonts w:ascii="Arial" w:hAnsi="Arial" w:cs="Arial"/>
                <w:bCs/>
                <w:sz w:val="16"/>
                <w:szCs w:val="16"/>
              </w:rPr>
              <w:t>X</w:t>
            </w:r>
          </w:p>
        </w:tc>
        <w:tc>
          <w:tcPr>
            <w:tcW w:w="678" w:type="dxa"/>
            <w:vAlign w:val="center"/>
          </w:tcPr>
          <w:p w14:paraId="787D7CFD" w14:textId="77777777" w:rsidR="00B64863" w:rsidRPr="00037850" w:rsidRDefault="00B64863" w:rsidP="00B64863">
            <w:pPr>
              <w:jc w:val="center"/>
              <w:rPr>
                <w:rFonts w:ascii="Arial" w:hAnsi="Arial" w:cs="Arial"/>
                <w:bCs/>
                <w:sz w:val="16"/>
                <w:szCs w:val="16"/>
              </w:rPr>
            </w:pPr>
          </w:p>
        </w:tc>
        <w:tc>
          <w:tcPr>
            <w:tcW w:w="636" w:type="dxa"/>
            <w:vAlign w:val="center"/>
          </w:tcPr>
          <w:p w14:paraId="0130DF90"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AFD4F49"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D7714B"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4E224461"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3A61A14"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664326C3"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932FB34"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73DBD719"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53D7D8C9"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26838A86" w14:textId="77777777" w:rsidTr="000958A3">
        <w:trPr>
          <w:trHeight w:hRule="exact" w:val="170"/>
          <w:jc w:val="center"/>
        </w:trPr>
        <w:tc>
          <w:tcPr>
            <w:tcW w:w="951" w:type="dxa"/>
            <w:vAlign w:val="center"/>
          </w:tcPr>
          <w:p w14:paraId="32706F40"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1E68ACDD" w14:textId="77777777" w:rsidR="00B64863" w:rsidRDefault="00B64863" w:rsidP="00B64863">
            <w:pPr>
              <w:jc w:val="center"/>
            </w:pPr>
            <w:r w:rsidRPr="00C45C06">
              <w:rPr>
                <w:rFonts w:ascii="Arial" w:hAnsi="Arial" w:cs="Arial"/>
                <w:bCs/>
                <w:sz w:val="16"/>
                <w:szCs w:val="16"/>
              </w:rPr>
              <w:t>X</w:t>
            </w:r>
          </w:p>
        </w:tc>
        <w:tc>
          <w:tcPr>
            <w:tcW w:w="576" w:type="dxa"/>
            <w:vAlign w:val="center"/>
          </w:tcPr>
          <w:p w14:paraId="30BC601F"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5C043D4" w14:textId="77777777" w:rsidR="00B64863" w:rsidRPr="00037850" w:rsidRDefault="00B64863" w:rsidP="00B64863">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14:paraId="7BF6E930"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A5CDA16"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275D60"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6C360E7A"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0D66005"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6B2E89D6"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736AD7D7"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64E7521B"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1945D185"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6407A367" w14:textId="77777777" w:rsidTr="000958A3">
        <w:trPr>
          <w:trHeight w:hRule="exact" w:val="170"/>
          <w:jc w:val="center"/>
        </w:trPr>
        <w:tc>
          <w:tcPr>
            <w:tcW w:w="951" w:type="dxa"/>
            <w:vAlign w:val="center"/>
          </w:tcPr>
          <w:p w14:paraId="1F65FACB"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2652F57F" w14:textId="77777777" w:rsidR="00B64863" w:rsidRDefault="00B64863" w:rsidP="00B64863">
            <w:pPr>
              <w:jc w:val="center"/>
            </w:pPr>
            <w:r w:rsidRPr="00C45C06">
              <w:rPr>
                <w:rFonts w:ascii="Arial" w:hAnsi="Arial" w:cs="Arial"/>
                <w:bCs/>
                <w:sz w:val="16"/>
                <w:szCs w:val="16"/>
              </w:rPr>
              <w:t>X</w:t>
            </w:r>
          </w:p>
        </w:tc>
        <w:tc>
          <w:tcPr>
            <w:tcW w:w="576" w:type="dxa"/>
            <w:vAlign w:val="center"/>
          </w:tcPr>
          <w:p w14:paraId="57A0C202"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D3F9B65" w14:textId="77777777"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14:paraId="1C395546"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5E892144"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CE0871"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7426AF9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B2C0EB4"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343CBBD3"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18FE5C7B"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712E9174"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228F06E1"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4AB48FBD" w14:textId="77777777" w:rsidTr="000958A3">
        <w:trPr>
          <w:trHeight w:hRule="exact" w:val="170"/>
          <w:jc w:val="center"/>
        </w:trPr>
        <w:tc>
          <w:tcPr>
            <w:tcW w:w="951" w:type="dxa"/>
            <w:vAlign w:val="center"/>
          </w:tcPr>
          <w:p w14:paraId="14149311"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745AB52F" w14:textId="77777777" w:rsidR="00B64863" w:rsidRDefault="00B64863" w:rsidP="00B64863">
            <w:pPr>
              <w:jc w:val="center"/>
            </w:pPr>
            <w:r w:rsidRPr="00C45C06">
              <w:rPr>
                <w:rFonts w:ascii="Arial" w:hAnsi="Arial" w:cs="Arial"/>
                <w:bCs/>
                <w:sz w:val="16"/>
                <w:szCs w:val="16"/>
              </w:rPr>
              <w:t>X</w:t>
            </w:r>
          </w:p>
        </w:tc>
        <w:tc>
          <w:tcPr>
            <w:tcW w:w="576" w:type="dxa"/>
            <w:vAlign w:val="center"/>
          </w:tcPr>
          <w:p w14:paraId="56E5CD40"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8FFEFC9" w14:textId="77777777" w:rsidR="00B64863" w:rsidRPr="00037850" w:rsidRDefault="00B64863" w:rsidP="00B64863">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14:paraId="1D9EBC33"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6DA6C39F"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B9576"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E919C85"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32E6D30"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371FA03B"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5352D073"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2B139D87"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2A8EFE0A"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01B0F0B0" w14:textId="77777777" w:rsidTr="00C45D27">
        <w:trPr>
          <w:trHeight w:hRule="exact" w:val="170"/>
          <w:jc w:val="center"/>
        </w:trPr>
        <w:tc>
          <w:tcPr>
            <w:tcW w:w="951" w:type="dxa"/>
            <w:vAlign w:val="center"/>
          </w:tcPr>
          <w:p w14:paraId="0BFB11CA"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39E63AD7" w14:textId="77777777" w:rsidR="00B64863" w:rsidRDefault="00B64863" w:rsidP="00B64863">
            <w:pPr>
              <w:jc w:val="center"/>
            </w:pPr>
            <w:r w:rsidRPr="00C45C06">
              <w:rPr>
                <w:rFonts w:ascii="Arial" w:hAnsi="Arial" w:cs="Arial"/>
                <w:bCs/>
                <w:sz w:val="16"/>
                <w:szCs w:val="16"/>
              </w:rPr>
              <w:t>X</w:t>
            </w:r>
          </w:p>
        </w:tc>
        <w:tc>
          <w:tcPr>
            <w:tcW w:w="576" w:type="dxa"/>
          </w:tcPr>
          <w:p w14:paraId="506C1662" w14:textId="77777777" w:rsidR="00B64863" w:rsidRDefault="00B64863" w:rsidP="00B64863">
            <w:pPr>
              <w:jc w:val="center"/>
            </w:pPr>
            <w:r w:rsidRPr="00833A25">
              <w:rPr>
                <w:rFonts w:ascii="Arial" w:hAnsi="Arial" w:cs="Arial"/>
                <w:bCs/>
                <w:sz w:val="16"/>
                <w:szCs w:val="16"/>
              </w:rPr>
              <w:t>X</w:t>
            </w:r>
          </w:p>
        </w:tc>
        <w:tc>
          <w:tcPr>
            <w:tcW w:w="678" w:type="dxa"/>
            <w:vAlign w:val="center"/>
          </w:tcPr>
          <w:p w14:paraId="5DA383FE" w14:textId="77777777"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14:paraId="650B91AB"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7E04AA1"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9BBF7B"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6C0DA5FA"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62A54EEB"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7AD18B2C"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53D51636"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30C1FFF1"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1D8490BA"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79310A2B" w14:textId="77777777" w:rsidTr="00C45D27">
        <w:trPr>
          <w:trHeight w:hRule="exact" w:val="170"/>
          <w:jc w:val="center"/>
        </w:trPr>
        <w:tc>
          <w:tcPr>
            <w:tcW w:w="951" w:type="dxa"/>
            <w:vAlign w:val="center"/>
          </w:tcPr>
          <w:p w14:paraId="7C0E3D7E"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4959F566" w14:textId="77777777" w:rsidR="00B64863" w:rsidRDefault="00B64863" w:rsidP="00B64863">
            <w:pPr>
              <w:jc w:val="center"/>
            </w:pPr>
            <w:r w:rsidRPr="00C45C06">
              <w:rPr>
                <w:rFonts w:ascii="Arial" w:hAnsi="Arial" w:cs="Arial"/>
                <w:bCs/>
                <w:sz w:val="16"/>
                <w:szCs w:val="16"/>
              </w:rPr>
              <w:t>X</w:t>
            </w:r>
          </w:p>
        </w:tc>
        <w:tc>
          <w:tcPr>
            <w:tcW w:w="576" w:type="dxa"/>
          </w:tcPr>
          <w:p w14:paraId="1B2826BE" w14:textId="77777777" w:rsidR="00B64863" w:rsidRDefault="00B64863" w:rsidP="00B64863">
            <w:pPr>
              <w:jc w:val="center"/>
            </w:pPr>
            <w:r w:rsidRPr="00833A25">
              <w:rPr>
                <w:rFonts w:ascii="Arial" w:hAnsi="Arial" w:cs="Arial"/>
                <w:bCs/>
                <w:sz w:val="16"/>
                <w:szCs w:val="16"/>
              </w:rPr>
              <w:t>X</w:t>
            </w:r>
          </w:p>
        </w:tc>
        <w:tc>
          <w:tcPr>
            <w:tcW w:w="678" w:type="dxa"/>
            <w:vAlign w:val="center"/>
          </w:tcPr>
          <w:p w14:paraId="6E6314F2" w14:textId="77777777"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14:paraId="6A278484"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913BEDB"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8D978C"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33FBB458"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A426FAE"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41C34CA3"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7C5FEEAA"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0753EDB7"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39D345FF"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7C88A983" w14:textId="77777777" w:rsidTr="000958A3">
        <w:trPr>
          <w:trHeight w:hRule="exact" w:val="170"/>
          <w:jc w:val="center"/>
        </w:trPr>
        <w:tc>
          <w:tcPr>
            <w:tcW w:w="951" w:type="dxa"/>
            <w:vAlign w:val="center"/>
          </w:tcPr>
          <w:p w14:paraId="69601F36"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279A43BE" w14:textId="77777777" w:rsidR="00B64863" w:rsidRDefault="00B64863" w:rsidP="00B64863">
            <w:pPr>
              <w:jc w:val="center"/>
            </w:pPr>
            <w:r w:rsidRPr="00C45C06">
              <w:rPr>
                <w:rFonts w:ascii="Arial" w:hAnsi="Arial" w:cs="Arial"/>
                <w:bCs/>
                <w:sz w:val="16"/>
                <w:szCs w:val="16"/>
              </w:rPr>
              <w:t>X</w:t>
            </w:r>
          </w:p>
        </w:tc>
        <w:tc>
          <w:tcPr>
            <w:tcW w:w="576" w:type="dxa"/>
            <w:vAlign w:val="center"/>
          </w:tcPr>
          <w:p w14:paraId="6425A3CB"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13097F6F" w14:textId="77777777" w:rsidR="00B64863" w:rsidRPr="00037850" w:rsidRDefault="00B64863" w:rsidP="00B64863">
            <w:pPr>
              <w:jc w:val="center"/>
              <w:rPr>
                <w:rFonts w:ascii="Arial" w:hAnsi="Arial" w:cs="Arial"/>
                <w:bCs/>
                <w:sz w:val="16"/>
                <w:szCs w:val="16"/>
              </w:rPr>
            </w:pPr>
          </w:p>
        </w:tc>
        <w:tc>
          <w:tcPr>
            <w:tcW w:w="636" w:type="dxa"/>
            <w:vAlign w:val="center"/>
          </w:tcPr>
          <w:p w14:paraId="6E6A933F"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99FD47F"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A7C24F"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65D6370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60ACC35"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4748E8F7"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531E3228"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48770DFC"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1A605424"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7B3FCE43" w14:textId="77777777" w:rsidTr="00C45D27">
        <w:trPr>
          <w:trHeight w:hRule="exact" w:val="170"/>
          <w:jc w:val="center"/>
        </w:trPr>
        <w:tc>
          <w:tcPr>
            <w:tcW w:w="951" w:type="dxa"/>
            <w:vAlign w:val="center"/>
          </w:tcPr>
          <w:p w14:paraId="21DC0EE3"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1233DD87" w14:textId="77777777" w:rsidR="00B64863" w:rsidRDefault="00B64863" w:rsidP="00B64863">
            <w:pPr>
              <w:jc w:val="center"/>
            </w:pPr>
            <w:r w:rsidRPr="00C45C06">
              <w:rPr>
                <w:rFonts w:ascii="Arial" w:hAnsi="Arial" w:cs="Arial"/>
                <w:bCs/>
                <w:sz w:val="16"/>
                <w:szCs w:val="16"/>
              </w:rPr>
              <w:t>X</w:t>
            </w:r>
          </w:p>
        </w:tc>
        <w:tc>
          <w:tcPr>
            <w:tcW w:w="576" w:type="dxa"/>
          </w:tcPr>
          <w:p w14:paraId="6AC64D52" w14:textId="77777777" w:rsidR="00B64863" w:rsidRDefault="00B64863" w:rsidP="00B64863">
            <w:pPr>
              <w:jc w:val="center"/>
            </w:pPr>
            <w:r w:rsidRPr="00833A25">
              <w:rPr>
                <w:rFonts w:ascii="Arial" w:hAnsi="Arial" w:cs="Arial"/>
                <w:bCs/>
                <w:sz w:val="16"/>
                <w:szCs w:val="16"/>
              </w:rPr>
              <w:t>X</w:t>
            </w:r>
          </w:p>
        </w:tc>
        <w:tc>
          <w:tcPr>
            <w:tcW w:w="678" w:type="dxa"/>
            <w:vAlign w:val="center"/>
          </w:tcPr>
          <w:p w14:paraId="5491355A" w14:textId="77777777" w:rsidR="00B64863" w:rsidRPr="00037850" w:rsidRDefault="00B64863" w:rsidP="00B64863">
            <w:pPr>
              <w:jc w:val="center"/>
              <w:rPr>
                <w:rFonts w:ascii="Arial" w:hAnsi="Arial" w:cs="Arial"/>
                <w:bCs/>
                <w:sz w:val="16"/>
                <w:szCs w:val="16"/>
              </w:rPr>
            </w:pPr>
          </w:p>
        </w:tc>
        <w:tc>
          <w:tcPr>
            <w:tcW w:w="636" w:type="dxa"/>
            <w:vAlign w:val="center"/>
          </w:tcPr>
          <w:p w14:paraId="61B8B38E"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5CD4414"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B95F8D"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893651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99AC88C"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720C99D8"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6876DE64"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333E83F6"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005941D9"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0E84D8DF" w14:textId="77777777" w:rsidTr="000958A3">
        <w:trPr>
          <w:trHeight w:hRule="exact" w:val="170"/>
          <w:jc w:val="center"/>
        </w:trPr>
        <w:tc>
          <w:tcPr>
            <w:tcW w:w="951" w:type="dxa"/>
            <w:vAlign w:val="center"/>
          </w:tcPr>
          <w:p w14:paraId="59D8D587"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6E848790" w14:textId="77777777" w:rsidR="00B64863" w:rsidRDefault="00B64863" w:rsidP="00B64863">
            <w:pPr>
              <w:jc w:val="center"/>
            </w:pPr>
            <w:r w:rsidRPr="00C45C06">
              <w:rPr>
                <w:rFonts w:ascii="Arial" w:hAnsi="Arial" w:cs="Arial"/>
                <w:bCs/>
                <w:sz w:val="16"/>
                <w:szCs w:val="16"/>
              </w:rPr>
              <w:t>X</w:t>
            </w:r>
          </w:p>
        </w:tc>
        <w:tc>
          <w:tcPr>
            <w:tcW w:w="576" w:type="dxa"/>
            <w:vAlign w:val="center"/>
          </w:tcPr>
          <w:p w14:paraId="6D519240"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6D6493AA" w14:textId="77777777" w:rsidR="00B64863" w:rsidRPr="00037850" w:rsidRDefault="00B64863" w:rsidP="00B64863">
            <w:pPr>
              <w:jc w:val="center"/>
              <w:rPr>
                <w:rFonts w:ascii="Arial" w:hAnsi="Arial" w:cs="Arial"/>
                <w:bCs/>
                <w:sz w:val="16"/>
                <w:szCs w:val="16"/>
              </w:rPr>
            </w:pPr>
          </w:p>
        </w:tc>
        <w:tc>
          <w:tcPr>
            <w:tcW w:w="636" w:type="dxa"/>
            <w:vAlign w:val="center"/>
          </w:tcPr>
          <w:p w14:paraId="4681C8AF"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7BFCB903"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2A752"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62E9B8BF"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3B616DED"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23C2DE36"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05D3918A"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20831F65"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61582B5F"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441D884D" w14:textId="77777777" w:rsidTr="000958A3">
        <w:trPr>
          <w:trHeight w:hRule="exact" w:val="170"/>
          <w:jc w:val="center"/>
        </w:trPr>
        <w:tc>
          <w:tcPr>
            <w:tcW w:w="951" w:type="dxa"/>
            <w:vAlign w:val="center"/>
          </w:tcPr>
          <w:p w14:paraId="19809212"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747072B6" w14:textId="77777777" w:rsidR="00B64863" w:rsidRDefault="00B64863" w:rsidP="00B64863">
            <w:pPr>
              <w:jc w:val="center"/>
            </w:pPr>
            <w:r w:rsidRPr="00C45C06">
              <w:rPr>
                <w:rFonts w:ascii="Arial" w:hAnsi="Arial" w:cs="Arial"/>
                <w:bCs/>
                <w:sz w:val="16"/>
                <w:szCs w:val="16"/>
              </w:rPr>
              <w:t>X</w:t>
            </w:r>
          </w:p>
        </w:tc>
        <w:tc>
          <w:tcPr>
            <w:tcW w:w="576" w:type="dxa"/>
            <w:vAlign w:val="center"/>
          </w:tcPr>
          <w:p w14:paraId="18ED9679"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6DB2583A" w14:textId="77777777" w:rsidR="00B64863" w:rsidRPr="00037850" w:rsidRDefault="00B64863" w:rsidP="00B64863">
            <w:pPr>
              <w:jc w:val="center"/>
              <w:rPr>
                <w:rFonts w:ascii="Arial" w:hAnsi="Arial" w:cs="Arial"/>
                <w:bCs/>
                <w:sz w:val="16"/>
                <w:szCs w:val="16"/>
              </w:rPr>
            </w:pPr>
          </w:p>
        </w:tc>
        <w:tc>
          <w:tcPr>
            <w:tcW w:w="636" w:type="dxa"/>
            <w:vAlign w:val="center"/>
          </w:tcPr>
          <w:p w14:paraId="6DEF92B7"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ADC7B2E"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6E6190"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00A1A097"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539A7B13"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687066E9"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B28EA3D"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2BAEE7B9"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6FFC7B92"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3DD613CA" w14:textId="77777777" w:rsidTr="000958A3">
        <w:trPr>
          <w:trHeight w:hRule="exact" w:val="170"/>
          <w:jc w:val="center"/>
        </w:trPr>
        <w:tc>
          <w:tcPr>
            <w:tcW w:w="951" w:type="dxa"/>
            <w:vAlign w:val="center"/>
          </w:tcPr>
          <w:p w14:paraId="3C02B9FB"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4FA59B03" w14:textId="77777777" w:rsidR="00B64863" w:rsidRDefault="00B64863" w:rsidP="00B64863">
            <w:pPr>
              <w:jc w:val="center"/>
            </w:pPr>
            <w:r w:rsidRPr="00C45C06">
              <w:rPr>
                <w:rFonts w:ascii="Arial" w:hAnsi="Arial" w:cs="Arial"/>
                <w:bCs/>
                <w:sz w:val="16"/>
                <w:szCs w:val="16"/>
              </w:rPr>
              <w:t>X</w:t>
            </w:r>
          </w:p>
        </w:tc>
        <w:tc>
          <w:tcPr>
            <w:tcW w:w="576" w:type="dxa"/>
            <w:vAlign w:val="center"/>
          </w:tcPr>
          <w:p w14:paraId="1F38B136"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5CF32667" w14:textId="77777777"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14:paraId="771529B0"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1ED30D7"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774ACD"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27D51C6"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6CB6E558"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3F895C6A"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13AB1EE9"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26CD804D"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34BFD188"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5D5864A3" w14:textId="77777777" w:rsidTr="000958A3">
        <w:trPr>
          <w:trHeight w:hRule="exact" w:val="170"/>
          <w:jc w:val="center"/>
        </w:trPr>
        <w:tc>
          <w:tcPr>
            <w:tcW w:w="951" w:type="dxa"/>
            <w:vAlign w:val="center"/>
          </w:tcPr>
          <w:p w14:paraId="58C20DD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279ABD30" w14:textId="77777777" w:rsidR="00B64863" w:rsidRDefault="00B64863" w:rsidP="00B64863">
            <w:pPr>
              <w:jc w:val="center"/>
            </w:pPr>
            <w:r w:rsidRPr="00C45C06">
              <w:rPr>
                <w:rFonts w:ascii="Arial" w:hAnsi="Arial" w:cs="Arial"/>
                <w:bCs/>
                <w:sz w:val="16"/>
                <w:szCs w:val="16"/>
              </w:rPr>
              <w:t>X</w:t>
            </w:r>
          </w:p>
        </w:tc>
        <w:tc>
          <w:tcPr>
            <w:tcW w:w="576" w:type="dxa"/>
            <w:vAlign w:val="center"/>
          </w:tcPr>
          <w:p w14:paraId="7658B579"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436D765" w14:textId="77777777" w:rsidR="00B64863" w:rsidRPr="00037850" w:rsidRDefault="00B64863" w:rsidP="00B64863">
            <w:pPr>
              <w:jc w:val="center"/>
              <w:rPr>
                <w:rFonts w:ascii="Arial" w:hAnsi="Arial" w:cs="Arial"/>
                <w:bCs/>
                <w:sz w:val="16"/>
                <w:szCs w:val="16"/>
              </w:rPr>
            </w:pPr>
          </w:p>
        </w:tc>
        <w:tc>
          <w:tcPr>
            <w:tcW w:w="636" w:type="dxa"/>
            <w:vAlign w:val="center"/>
          </w:tcPr>
          <w:p w14:paraId="06F22206"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20FFBFA"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42575A"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2E1DCDA5"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8670463"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332034D0"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7596EA26"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39A1A4CC"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093BFCA8"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45884B3D" w14:textId="77777777" w:rsidTr="000958A3">
        <w:trPr>
          <w:trHeight w:hRule="exact" w:val="170"/>
          <w:jc w:val="center"/>
        </w:trPr>
        <w:tc>
          <w:tcPr>
            <w:tcW w:w="951" w:type="dxa"/>
            <w:vAlign w:val="center"/>
          </w:tcPr>
          <w:p w14:paraId="2319B67B"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2C7A4A6D" w14:textId="77777777" w:rsidR="00B64863" w:rsidRDefault="00B64863" w:rsidP="00B64863">
            <w:pPr>
              <w:jc w:val="center"/>
            </w:pPr>
            <w:r w:rsidRPr="00C45C06">
              <w:rPr>
                <w:rFonts w:ascii="Arial" w:hAnsi="Arial" w:cs="Arial"/>
                <w:bCs/>
                <w:sz w:val="16"/>
                <w:szCs w:val="16"/>
              </w:rPr>
              <w:t>X</w:t>
            </w:r>
          </w:p>
        </w:tc>
        <w:tc>
          <w:tcPr>
            <w:tcW w:w="576" w:type="dxa"/>
            <w:vAlign w:val="center"/>
          </w:tcPr>
          <w:p w14:paraId="6A8604D9"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3274DD16" w14:textId="77777777" w:rsidR="00B64863" w:rsidRPr="00037850" w:rsidRDefault="00B64863" w:rsidP="00B64863">
            <w:pPr>
              <w:jc w:val="center"/>
              <w:rPr>
                <w:rFonts w:ascii="Arial" w:hAnsi="Arial" w:cs="Arial"/>
                <w:bCs/>
                <w:sz w:val="16"/>
                <w:szCs w:val="16"/>
              </w:rPr>
            </w:pPr>
          </w:p>
        </w:tc>
        <w:tc>
          <w:tcPr>
            <w:tcW w:w="636" w:type="dxa"/>
            <w:vAlign w:val="center"/>
          </w:tcPr>
          <w:p w14:paraId="4852702E"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DA670BA"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3F4526"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374C7169"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AA7A23D"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5C07B083"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2E0B6DD4"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07812880"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00FB58BF"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332E81D8" w14:textId="77777777" w:rsidTr="000958A3">
        <w:trPr>
          <w:trHeight w:hRule="exact" w:val="170"/>
          <w:jc w:val="center"/>
        </w:trPr>
        <w:tc>
          <w:tcPr>
            <w:tcW w:w="951" w:type="dxa"/>
            <w:vAlign w:val="center"/>
          </w:tcPr>
          <w:p w14:paraId="18BB3150"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605F9A4F" w14:textId="77777777" w:rsidR="00B64863" w:rsidRDefault="00B64863" w:rsidP="00B64863">
            <w:pPr>
              <w:jc w:val="center"/>
            </w:pPr>
            <w:r w:rsidRPr="00C45C06">
              <w:rPr>
                <w:rFonts w:ascii="Arial" w:hAnsi="Arial" w:cs="Arial"/>
                <w:bCs/>
                <w:sz w:val="16"/>
                <w:szCs w:val="16"/>
              </w:rPr>
              <w:t>X</w:t>
            </w:r>
          </w:p>
        </w:tc>
        <w:tc>
          <w:tcPr>
            <w:tcW w:w="576" w:type="dxa"/>
            <w:vAlign w:val="center"/>
          </w:tcPr>
          <w:p w14:paraId="4EAFB725"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611D63D" w14:textId="77777777" w:rsidR="00B64863" w:rsidRPr="00037850" w:rsidRDefault="00B64863" w:rsidP="00B64863">
            <w:pPr>
              <w:jc w:val="center"/>
              <w:rPr>
                <w:rFonts w:ascii="Arial" w:hAnsi="Arial" w:cs="Arial"/>
                <w:bCs/>
                <w:sz w:val="16"/>
                <w:szCs w:val="16"/>
              </w:rPr>
            </w:pPr>
          </w:p>
        </w:tc>
        <w:tc>
          <w:tcPr>
            <w:tcW w:w="636" w:type="dxa"/>
            <w:vAlign w:val="center"/>
          </w:tcPr>
          <w:p w14:paraId="3554CD29"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14F600F"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24E1D6"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7AF8A608"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0067233"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0257DA95"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7F69479D"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04ED48CE"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1E0EA722"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6B5900B2" w14:textId="77777777" w:rsidTr="000958A3">
        <w:trPr>
          <w:trHeight w:hRule="exact" w:val="170"/>
          <w:jc w:val="center"/>
        </w:trPr>
        <w:tc>
          <w:tcPr>
            <w:tcW w:w="951" w:type="dxa"/>
            <w:vAlign w:val="center"/>
          </w:tcPr>
          <w:p w14:paraId="1A3801AE"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71A52B40" w14:textId="77777777" w:rsidR="00B64863" w:rsidRDefault="00B64863" w:rsidP="00B64863">
            <w:pPr>
              <w:jc w:val="center"/>
            </w:pPr>
            <w:r w:rsidRPr="00C45C06">
              <w:rPr>
                <w:rFonts w:ascii="Arial" w:hAnsi="Arial" w:cs="Arial"/>
                <w:bCs/>
                <w:sz w:val="16"/>
                <w:szCs w:val="16"/>
              </w:rPr>
              <w:t>X</w:t>
            </w:r>
          </w:p>
        </w:tc>
        <w:tc>
          <w:tcPr>
            <w:tcW w:w="576" w:type="dxa"/>
            <w:vAlign w:val="center"/>
          </w:tcPr>
          <w:p w14:paraId="68793B8C"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0DEE4919" w14:textId="77777777"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14:paraId="0976F264"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333DA38C"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B7F4B2"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52332B67"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014E6FD"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0CEE1FDA"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26489A8E"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4A5E0171"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136A2D50"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7ECF4F10" w14:textId="77777777" w:rsidTr="0066426F">
        <w:trPr>
          <w:trHeight w:hRule="exact" w:val="170"/>
          <w:jc w:val="center"/>
        </w:trPr>
        <w:tc>
          <w:tcPr>
            <w:tcW w:w="951" w:type="dxa"/>
            <w:vAlign w:val="center"/>
          </w:tcPr>
          <w:p w14:paraId="507C9410"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31</w:t>
            </w:r>
          </w:p>
        </w:tc>
        <w:tc>
          <w:tcPr>
            <w:tcW w:w="540" w:type="dxa"/>
          </w:tcPr>
          <w:p w14:paraId="56491D20" w14:textId="77777777" w:rsidR="00B64863" w:rsidRDefault="00B64863" w:rsidP="00B64863">
            <w:pPr>
              <w:jc w:val="center"/>
            </w:pPr>
            <w:r w:rsidRPr="00C45C06">
              <w:rPr>
                <w:rFonts w:ascii="Arial" w:hAnsi="Arial" w:cs="Arial"/>
                <w:bCs/>
                <w:sz w:val="16"/>
                <w:szCs w:val="16"/>
              </w:rPr>
              <w:t>X</w:t>
            </w:r>
          </w:p>
        </w:tc>
        <w:tc>
          <w:tcPr>
            <w:tcW w:w="576" w:type="dxa"/>
          </w:tcPr>
          <w:p w14:paraId="4DEF435E" w14:textId="77777777" w:rsidR="00B64863" w:rsidRDefault="00B64863" w:rsidP="00B64863">
            <w:pPr>
              <w:jc w:val="center"/>
            </w:pPr>
          </w:p>
        </w:tc>
        <w:tc>
          <w:tcPr>
            <w:tcW w:w="678" w:type="dxa"/>
            <w:vAlign w:val="center"/>
          </w:tcPr>
          <w:p w14:paraId="6EF858D1" w14:textId="77777777" w:rsidR="00B64863" w:rsidRPr="00037850" w:rsidRDefault="00B64863" w:rsidP="00B64863">
            <w:pPr>
              <w:jc w:val="center"/>
              <w:rPr>
                <w:rFonts w:ascii="Arial" w:hAnsi="Arial" w:cs="Arial"/>
                <w:bCs/>
                <w:sz w:val="16"/>
                <w:szCs w:val="16"/>
              </w:rPr>
            </w:pPr>
          </w:p>
        </w:tc>
        <w:tc>
          <w:tcPr>
            <w:tcW w:w="636" w:type="dxa"/>
            <w:vAlign w:val="center"/>
          </w:tcPr>
          <w:p w14:paraId="48744ACD"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3066847F"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5D6CC"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5D3E4811"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95FACF6"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267B2BB7"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5E48D6DB"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2B67856C"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3D764F5C"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697A2F98" w14:textId="77777777" w:rsidTr="0066426F">
        <w:trPr>
          <w:trHeight w:hRule="exact" w:val="170"/>
          <w:jc w:val="center"/>
        </w:trPr>
        <w:tc>
          <w:tcPr>
            <w:tcW w:w="951" w:type="dxa"/>
            <w:vAlign w:val="center"/>
          </w:tcPr>
          <w:p w14:paraId="7219266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32</w:t>
            </w:r>
          </w:p>
        </w:tc>
        <w:tc>
          <w:tcPr>
            <w:tcW w:w="540" w:type="dxa"/>
          </w:tcPr>
          <w:p w14:paraId="49E40920" w14:textId="77777777" w:rsidR="00B64863" w:rsidRDefault="00B64863" w:rsidP="00B64863">
            <w:pPr>
              <w:jc w:val="center"/>
            </w:pPr>
            <w:r w:rsidRPr="00C45C06">
              <w:rPr>
                <w:rFonts w:ascii="Arial" w:hAnsi="Arial" w:cs="Arial"/>
                <w:bCs/>
                <w:sz w:val="16"/>
                <w:szCs w:val="16"/>
              </w:rPr>
              <w:t>X</w:t>
            </w:r>
          </w:p>
        </w:tc>
        <w:tc>
          <w:tcPr>
            <w:tcW w:w="576" w:type="dxa"/>
          </w:tcPr>
          <w:p w14:paraId="4C3EEF42" w14:textId="77777777" w:rsidR="00B64863" w:rsidRDefault="00B64863" w:rsidP="00B64863">
            <w:pPr>
              <w:jc w:val="center"/>
            </w:pPr>
          </w:p>
        </w:tc>
        <w:tc>
          <w:tcPr>
            <w:tcW w:w="678" w:type="dxa"/>
            <w:vAlign w:val="center"/>
          </w:tcPr>
          <w:p w14:paraId="256DA0A1" w14:textId="77777777"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14:paraId="79B7F84F"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21BDD4E7"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9D7278"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553D232F"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257BA7C1"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13DF5D40"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7B091452"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265D9736"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6F7EAB2F"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6CDF31F1" w14:textId="77777777" w:rsidTr="0066426F">
        <w:trPr>
          <w:trHeight w:hRule="exact" w:val="170"/>
          <w:jc w:val="center"/>
        </w:trPr>
        <w:tc>
          <w:tcPr>
            <w:tcW w:w="951" w:type="dxa"/>
            <w:vAlign w:val="center"/>
          </w:tcPr>
          <w:p w14:paraId="0F80CE70"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33</w:t>
            </w:r>
          </w:p>
        </w:tc>
        <w:tc>
          <w:tcPr>
            <w:tcW w:w="540" w:type="dxa"/>
          </w:tcPr>
          <w:p w14:paraId="5B7C4799" w14:textId="77777777" w:rsidR="00B64863" w:rsidRDefault="00B64863" w:rsidP="00B64863">
            <w:pPr>
              <w:jc w:val="center"/>
            </w:pPr>
            <w:r w:rsidRPr="00C45C06">
              <w:rPr>
                <w:rFonts w:ascii="Arial" w:hAnsi="Arial" w:cs="Arial"/>
                <w:bCs/>
                <w:sz w:val="16"/>
                <w:szCs w:val="16"/>
              </w:rPr>
              <w:t>X</w:t>
            </w:r>
          </w:p>
        </w:tc>
        <w:tc>
          <w:tcPr>
            <w:tcW w:w="576" w:type="dxa"/>
          </w:tcPr>
          <w:p w14:paraId="49D3992A" w14:textId="77777777" w:rsidR="00B64863" w:rsidRDefault="00B64863" w:rsidP="00B64863">
            <w:pPr>
              <w:jc w:val="center"/>
            </w:pPr>
          </w:p>
        </w:tc>
        <w:tc>
          <w:tcPr>
            <w:tcW w:w="678" w:type="dxa"/>
            <w:vAlign w:val="center"/>
          </w:tcPr>
          <w:p w14:paraId="55A7BF44" w14:textId="77777777" w:rsidR="00B64863" w:rsidRPr="00037850" w:rsidRDefault="00B64863" w:rsidP="00B64863">
            <w:pPr>
              <w:jc w:val="center"/>
              <w:rPr>
                <w:rFonts w:ascii="Arial" w:hAnsi="Arial" w:cs="Arial"/>
                <w:bCs/>
                <w:sz w:val="16"/>
                <w:szCs w:val="16"/>
              </w:rPr>
            </w:pPr>
          </w:p>
        </w:tc>
        <w:tc>
          <w:tcPr>
            <w:tcW w:w="636" w:type="dxa"/>
            <w:vAlign w:val="center"/>
          </w:tcPr>
          <w:p w14:paraId="1F6179D5"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798BA9F5"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040413"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7B1D58A4"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2FDE82A4"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0646992F"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5D6F5E1D"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147A67AA"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36E7922A"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29A5DB83" w14:textId="77777777" w:rsidTr="0066426F">
        <w:trPr>
          <w:trHeight w:hRule="exact" w:val="170"/>
          <w:jc w:val="center"/>
        </w:trPr>
        <w:tc>
          <w:tcPr>
            <w:tcW w:w="951" w:type="dxa"/>
            <w:vAlign w:val="center"/>
          </w:tcPr>
          <w:p w14:paraId="498BDED7"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34</w:t>
            </w:r>
          </w:p>
          <w:p w14:paraId="15F0B45A" w14:textId="77777777" w:rsidR="00B64863" w:rsidRPr="00A54E86" w:rsidRDefault="00B64863" w:rsidP="00B64863">
            <w:pPr>
              <w:widowControl w:val="0"/>
              <w:jc w:val="center"/>
              <w:rPr>
                <w:rFonts w:ascii="Arial" w:hAnsi="Arial" w:cs="Arial"/>
                <w:b/>
                <w:sz w:val="16"/>
                <w:szCs w:val="16"/>
              </w:rPr>
            </w:pPr>
          </w:p>
        </w:tc>
        <w:tc>
          <w:tcPr>
            <w:tcW w:w="540" w:type="dxa"/>
          </w:tcPr>
          <w:p w14:paraId="4E4396CB" w14:textId="77777777" w:rsidR="00B64863" w:rsidRDefault="00B64863" w:rsidP="00B64863">
            <w:pPr>
              <w:jc w:val="center"/>
            </w:pPr>
            <w:r w:rsidRPr="00C45C06">
              <w:rPr>
                <w:rFonts w:ascii="Arial" w:hAnsi="Arial" w:cs="Arial"/>
                <w:bCs/>
                <w:sz w:val="16"/>
                <w:szCs w:val="16"/>
              </w:rPr>
              <w:t>X</w:t>
            </w:r>
          </w:p>
        </w:tc>
        <w:tc>
          <w:tcPr>
            <w:tcW w:w="576" w:type="dxa"/>
          </w:tcPr>
          <w:p w14:paraId="11FCC922" w14:textId="77777777" w:rsidR="00B64863" w:rsidRDefault="00B64863" w:rsidP="00B64863">
            <w:pPr>
              <w:jc w:val="center"/>
            </w:pPr>
            <w:r w:rsidRPr="00833A25">
              <w:rPr>
                <w:rFonts w:ascii="Arial" w:hAnsi="Arial" w:cs="Arial"/>
                <w:bCs/>
                <w:sz w:val="16"/>
                <w:szCs w:val="16"/>
              </w:rPr>
              <w:t>X</w:t>
            </w:r>
          </w:p>
        </w:tc>
        <w:tc>
          <w:tcPr>
            <w:tcW w:w="678" w:type="dxa"/>
            <w:vAlign w:val="center"/>
          </w:tcPr>
          <w:p w14:paraId="29BCD998" w14:textId="77777777"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14:paraId="4CF4778E"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599B6C89"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9F9777"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78285F4"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05598D54"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578F7F05"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708C2CD"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66260019"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5ADE9FD0"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5A78C8C1" w14:textId="77777777" w:rsidTr="0066426F">
        <w:trPr>
          <w:trHeight w:hRule="exact" w:val="170"/>
          <w:jc w:val="center"/>
        </w:trPr>
        <w:tc>
          <w:tcPr>
            <w:tcW w:w="951" w:type="dxa"/>
            <w:vAlign w:val="center"/>
          </w:tcPr>
          <w:p w14:paraId="5AE2E81C"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35</w:t>
            </w:r>
          </w:p>
        </w:tc>
        <w:tc>
          <w:tcPr>
            <w:tcW w:w="540" w:type="dxa"/>
          </w:tcPr>
          <w:p w14:paraId="4DEF6ADD" w14:textId="77777777" w:rsidR="00B64863" w:rsidRDefault="00B64863" w:rsidP="00B64863">
            <w:pPr>
              <w:jc w:val="center"/>
            </w:pPr>
            <w:r w:rsidRPr="00C45C06">
              <w:rPr>
                <w:rFonts w:ascii="Arial" w:hAnsi="Arial" w:cs="Arial"/>
                <w:bCs/>
                <w:sz w:val="16"/>
                <w:szCs w:val="16"/>
              </w:rPr>
              <w:t>X</w:t>
            </w:r>
          </w:p>
        </w:tc>
        <w:tc>
          <w:tcPr>
            <w:tcW w:w="576" w:type="dxa"/>
          </w:tcPr>
          <w:p w14:paraId="74E38150" w14:textId="77777777" w:rsidR="00B64863" w:rsidRDefault="00B64863" w:rsidP="00B64863">
            <w:pPr>
              <w:jc w:val="center"/>
            </w:pPr>
            <w:r w:rsidRPr="00833A25">
              <w:rPr>
                <w:rFonts w:ascii="Arial" w:hAnsi="Arial" w:cs="Arial"/>
                <w:bCs/>
                <w:sz w:val="16"/>
                <w:szCs w:val="16"/>
              </w:rPr>
              <w:t>X</w:t>
            </w:r>
          </w:p>
        </w:tc>
        <w:tc>
          <w:tcPr>
            <w:tcW w:w="678" w:type="dxa"/>
            <w:vAlign w:val="center"/>
          </w:tcPr>
          <w:p w14:paraId="56E4E2E1" w14:textId="77777777"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14:paraId="25E0C5A7"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3B0B716F"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0B7A07"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70553C0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10EDB2F1"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09F6708A"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4E481F52"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3FE667AD"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05243E5A"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6BAE04CD" w14:textId="77777777" w:rsidTr="0066426F">
        <w:trPr>
          <w:trHeight w:hRule="exact" w:val="170"/>
          <w:jc w:val="center"/>
        </w:trPr>
        <w:tc>
          <w:tcPr>
            <w:tcW w:w="951" w:type="dxa"/>
            <w:vAlign w:val="center"/>
          </w:tcPr>
          <w:p w14:paraId="66BA6795"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36</w:t>
            </w:r>
          </w:p>
        </w:tc>
        <w:tc>
          <w:tcPr>
            <w:tcW w:w="540" w:type="dxa"/>
          </w:tcPr>
          <w:p w14:paraId="1824A64F" w14:textId="77777777" w:rsidR="00B64863" w:rsidRDefault="00B64863" w:rsidP="00B64863">
            <w:pPr>
              <w:jc w:val="center"/>
            </w:pPr>
            <w:r w:rsidRPr="00C45C06">
              <w:rPr>
                <w:rFonts w:ascii="Arial" w:hAnsi="Arial" w:cs="Arial"/>
                <w:bCs/>
                <w:sz w:val="16"/>
                <w:szCs w:val="16"/>
              </w:rPr>
              <w:t>X</w:t>
            </w:r>
          </w:p>
        </w:tc>
        <w:tc>
          <w:tcPr>
            <w:tcW w:w="576" w:type="dxa"/>
          </w:tcPr>
          <w:p w14:paraId="510CDCBF" w14:textId="77777777" w:rsidR="00B64863" w:rsidRDefault="00B64863" w:rsidP="00B64863">
            <w:pPr>
              <w:jc w:val="center"/>
            </w:pPr>
          </w:p>
        </w:tc>
        <w:tc>
          <w:tcPr>
            <w:tcW w:w="678" w:type="dxa"/>
            <w:vAlign w:val="center"/>
          </w:tcPr>
          <w:p w14:paraId="757D6021" w14:textId="77777777" w:rsidR="00B64863" w:rsidRPr="00037850" w:rsidRDefault="00B64863" w:rsidP="00B64863">
            <w:pPr>
              <w:jc w:val="center"/>
              <w:rPr>
                <w:rFonts w:ascii="Arial" w:hAnsi="Arial" w:cs="Arial"/>
                <w:bCs/>
                <w:sz w:val="16"/>
                <w:szCs w:val="16"/>
              </w:rPr>
            </w:pPr>
          </w:p>
        </w:tc>
        <w:tc>
          <w:tcPr>
            <w:tcW w:w="636" w:type="dxa"/>
            <w:vAlign w:val="center"/>
          </w:tcPr>
          <w:p w14:paraId="65DDBC89"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696B900"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43F7AF"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4D81E7B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0BA41E79"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3231AF25"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718F835"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53F6D3F5"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3F2E3B84"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1BC9331B" w14:textId="77777777" w:rsidTr="000958A3">
        <w:trPr>
          <w:trHeight w:hRule="exact" w:val="170"/>
          <w:jc w:val="center"/>
        </w:trPr>
        <w:tc>
          <w:tcPr>
            <w:tcW w:w="951" w:type="dxa"/>
            <w:vAlign w:val="center"/>
          </w:tcPr>
          <w:p w14:paraId="0DFB221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37</w:t>
            </w:r>
          </w:p>
        </w:tc>
        <w:tc>
          <w:tcPr>
            <w:tcW w:w="540" w:type="dxa"/>
          </w:tcPr>
          <w:p w14:paraId="76586CE7" w14:textId="77777777" w:rsidR="00B64863" w:rsidRDefault="00B64863" w:rsidP="00B64863">
            <w:pPr>
              <w:jc w:val="center"/>
            </w:pPr>
            <w:r w:rsidRPr="00C45C06">
              <w:rPr>
                <w:rFonts w:ascii="Arial" w:hAnsi="Arial" w:cs="Arial"/>
                <w:bCs/>
                <w:sz w:val="16"/>
                <w:szCs w:val="16"/>
              </w:rPr>
              <w:t>X</w:t>
            </w:r>
          </w:p>
        </w:tc>
        <w:tc>
          <w:tcPr>
            <w:tcW w:w="576" w:type="dxa"/>
            <w:vAlign w:val="center"/>
          </w:tcPr>
          <w:p w14:paraId="3956C6DD"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5117EA52" w14:textId="77777777" w:rsidR="00B64863" w:rsidRPr="00037850" w:rsidRDefault="00B64863" w:rsidP="00B64863">
            <w:pPr>
              <w:jc w:val="center"/>
              <w:rPr>
                <w:rFonts w:ascii="Arial" w:hAnsi="Arial" w:cs="Arial"/>
                <w:bCs/>
                <w:sz w:val="16"/>
                <w:szCs w:val="16"/>
              </w:rPr>
            </w:pPr>
          </w:p>
        </w:tc>
        <w:tc>
          <w:tcPr>
            <w:tcW w:w="636" w:type="dxa"/>
            <w:vAlign w:val="center"/>
          </w:tcPr>
          <w:p w14:paraId="1D85240F"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7C505E1"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7F4594"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399D2B7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D9A2377"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7D4F69E3"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6A9E2B9D"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50FC1381"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71852429"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158DD1C2" w14:textId="77777777" w:rsidTr="00C45D27">
        <w:trPr>
          <w:trHeight w:hRule="exact" w:val="170"/>
          <w:jc w:val="center"/>
        </w:trPr>
        <w:tc>
          <w:tcPr>
            <w:tcW w:w="951" w:type="dxa"/>
            <w:vAlign w:val="center"/>
          </w:tcPr>
          <w:p w14:paraId="10BA502E"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38</w:t>
            </w:r>
          </w:p>
        </w:tc>
        <w:tc>
          <w:tcPr>
            <w:tcW w:w="540" w:type="dxa"/>
          </w:tcPr>
          <w:p w14:paraId="56A29F1F" w14:textId="77777777" w:rsidR="00B64863" w:rsidRDefault="00B64863" w:rsidP="00B64863">
            <w:pPr>
              <w:jc w:val="center"/>
            </w:pPr>
            <w:r w:rsidRPr="00C45C06">
              <w:rPr>
                <w:rFonts w:ascii="Arial" w:hAnsi="Arial" w:cs="Arial"/>
                <w:bCs/>
                <w:sz w:val="16"/>
                <w:szCs w:val="16"/>
              </w:rPr>
              <w:t>X</w:t>
            </w:r>
          </w:p>
        </w:tc>
        <w:tc>
          <w:tcPr>
            <w:tcW w:w="576" w:type="dxa"/>
          </w:tcPr>
          <w:p w14:paraId="37BF3AC2" w14:textId="77777777" w:rsidR="00B64863" w:rsidRDefault="00B64863" w:rsidP="00B64863">
            <w:pPr>
              <w:jc w:val="center"/>
            </w:pPr>
            <w:r w:rsidRPr="00833A25">
              <w:rPr>
                <w:rFonts w:ascii="Arial" w:hAnsi="Arial" w:cs="Arial"/>
                <w:bCs/>
                <w:sz w:val="16"/>
                <w:szCs w:val="16"/>
              </w:rPr>
              <w:t>X</w:t>
            </w:r>
          </w:p>
        </w:tc>
        <w:tc>
          <w:tcPr>
            <w:tcW w:w="678" w:type="dxa"/>
            <w:vAlign w:val="center"/>
          </w:tcPr>
          <w:p w14:paraId="3E3DFDCB" w14:textId="77777777" w:rsidR="00B64863" w:rsidRPr="00B64863" w:rsidRDefault="00B64863" w:rsidP="00B64863">
            <w:pPr>
              <w:jc w:val="center"/>
              <w:rPr>
                <w:rFonts w:ascii="Arial" w:hAnsi="Arial" w:cs="Arial"/>
                <w:bCs/>
                <w:sz w:val="16"/>
                <w:szCs w:val="16"/>
              </w:rPr>
            </w:pPr>
          </w:p>
        </w:tc>
        <w:tc>
          <w:tcPr>
            <w:tcW w:w="636" w:type="dxa"/>
            <w:vAlign w:val="center"/>
          </w:tcPr>
          <w:p w14:paraId="6B3E1C00"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8C5223D"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BF49EA"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3E8361FC"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152E16E"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739F0D7A"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7D4FD54"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01074AAC"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0FC86315"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414B2083" w14:textId="77777777" w:rsidTr="00C45D27">
        <w:trPr>
          <w:trHeight w:hRule="exact" w:val="170"/>
          <w:jc w:val="center"/>
        </w:trPr>
        <w:tc>
          <w:tcPr>
            <w:tcW w:w="951" w:type="dxa"/>
            <w:vAlign w:val="center"/>
          </w:tcPr>
          <w:p w14:paraId="7CB4B622"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39</w:t>
            </w:r>
          </w:p>
        </w:tc>
        <w:tc>
          <w:tcPr>
            <w:tcW w:w="540" w:type="dxa"/>
          </w:tcPr>
          <w:p w14:paraId="3BBC36D1" w14:textId="77777777" w:rsidR="00B64863" w:rsidRDefault="00B64863" w:rsidP="00B64863">
            <w:pPr>
              <w:jc w:val="center"/>
            </w:pPr>
            <w:r w:rsidRPr="00C45C06">
              <w:rPr>
                <w:rFonts w:ascii="Arial" w:hAnsi="Arial" w:cs="Arial"/>
                <w:bCs/>
                <w:sz w:val="16"/>
                <w:szCs w:val="16"/>
              </w:rPr>
              <w:t>X</w:t>
            </w:r>
          </w:p>
        </w:tc>
        <w:tc>
          <w:tcPr>
            <w:tcW w:w="576" w:type="dxa"/>
          </w:tcPr>
          <w:p w14:paraId="3E8FC6EB" w14:textId="77777777" w:rsidR="00B64863" w:rsidRDefault="00B64863" w:rsidP="00B64863">
            <w:pPr>
              <w:jc w:val="center"/>
            </w:pPr>
            <w:r w:rsidRPr="00833A25">
              <w:rPr>
                <w:rFonts w:ascii="Arial" w:hAnsi="Arial" w:cs="Arial"/>
                <w:bCs/>
                <w:sz w:val="16"/>
                <w:szCs w:val="16"/>
              </w:rPr>
              <w:t>X</w:t>
            </w:r>
          </w:p>
        </w:tc>
        <w:tc>
          <w:tcPr>
            <w:tcW w:w="678" w:type="dxa"/>
            <w:vAlign w:val="center"/>
          </w:tcPr>
          <w:p w14:paraId="2CCEFACA" w14:textId="77777777" w:rsidR="00B64863" w:rsidRPr="00037850" w:rsidRDefault="00B64863" w:rsidP="00B64863">
            <w:pPr>
              <w:jc w:val="center"/>
              <w:rPr>
                <w:rFonts w:ascii="Arial" w:hAnsi="Arial" w:cs="Arial"/>
                <w:bCs/>
                <w:sz w:val="16"/>
                <w:szCs w:val="16"/>
              </w:rPr>
            </w:pPr>
          </w:p>
        </w:tc>
        <w:tc>
          <w:tcPr>
            <w:tcW w:w="636" w:type="dxa"/>
            <w:vAlign w:val="center"/>
          </w:tcPr>
          <w:p w14:paraId="1B77F3EC"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63D564B9"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85EBB2"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08AFC104"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598C7684"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7CAB8B67"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5C0FEC5F"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69EBDF63"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18E5C1DE"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36473F11" w14:textId="77777777" w:rsidTr="000958A3">
        <w:trPr>
          <w:trHeight w:hRule="exact" w:val="170"/>
          <w:jc w:val="center"/>
        </w:trPr>
        <w:tc>
          <w:tcPr>
            <w:tcW w:w="951" w:type="dxa"/>
            <w:vAlign w:val="center"/>
          </w:tcPr>
          <w:p w14:paraId="7A2B2AA3"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40</w:t>
            </w:r>
          </w:p>
        </w:tc>
        <w:tc>
          <w:tcPr>
            <w:tcW w:w="540" w:type="dxa"/>
          </w:tcPr>
          <w:p w14:paraId="650FA261" w14:textId="77777777" w:rsidR="00B64863" w:rsidRDefault="00B64863" w:rsidP="00B64863">
            <w:pPr>
              <w:jc w:val="center"/>
            </w:pPr>
            <w:r w:rsidRPr="00C45C06">
              <w:rPr>
                <w:rFonts w:ascii="Arial" w:hAnsi="Arial" w:cs="Arial"/>
                <w:bCs/>
                <w:sz w:val="16"/>
                <w:szCs w:val="16"/>
              </w:rPr>
              <w:t>X</w:t>
            </w:r>
          </w:p>
        </w:tc>
        <w:tc>
          <w:tcPr>
            <w:tcW w:w="576" w:type="dxa"/>
            <w:vAlign w:val="center"/>
          </w:tcPr>
          <w:p w14:paraId="23D5441F"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7A32DC8" w14:textId="77777777" w:rsidR="00B64863" w:rsidRPr="00037850" w:rsidRDefault="00B64863" w:rsidP="00B64863">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14:paraId="5A20274C"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E90800E"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8D4CB7"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4FC4C1BA"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A48CDB8"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6608DAD1"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7CBF6EFF"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57121C21"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6CCE029D"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7C5FFBC6" w14:textId="77777777" w:rsidTr="00FF0DB1">
        <w:trPr>
          <w:trHeight w:hRule="exact" w:val="170"/>
          <w:jc w:val="center"/>
        </w:trPr>
        <w:tc>
          <w:tcPr>
            <w:tcW w:w="951" w:type="dxa"/>
            <w:vAlign w:val="center"/>
          </w:tcPr>
          <w:p w14:paraId="664B36BB"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6E7F8FAE"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2EB7E7B2" w14:textId="77777777" w:rsidR="00B64863" w:rsidRPr="0090540C" w:rsidRDefault="00B64863" w:rsidP="00B6486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14:paraId="60405747" w14:textId="77777777" w:rsidR="00B64863" w:rsidRPr="00037850" w:rsidRDefault="00B64863" w:rsidP="00B64863">
            <w:pPr>
              <w:jc w:val="center"/>
              <w:rPr>
                <w:rFonts w:ascii="Arial" w:hAnsi="Arial" w:cs="Arial"/>
                <w:bCs/>
                <w:sz w:val="16"/>
                <w:szCs w:val="16"/>
              </w:rPr>
            </w:pPr>
          </w:p>
        </w:tc>
        <w:tc>
          <w:tcPr>
            <w:tcW w:w="636" w:type="dxa"/>
            <w:vAlign w:val="center"/>
          </w:tcPr>
          <w:p w14:paraId="1F6120CD"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6C34226D"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199427"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B556D05"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7440BEB"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488A0B90"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72EA814E"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296F800E"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35905029"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39231AD1" w14:textId="77777777" w:rsidTr="00FF0DB1">
        <w:trPr>
          <w:trHeight w:hRule="exact" w:val="170"/>
          <w:jc w:val="center"/>
        </w:trPr>
        <w:tc>
          <w:tcPr>
            <w:tcW w:w="951" w:type="dxa"/>
            <w:vAlign w:val="center"/>
          </w:tcPr>
          <w:p w14:paraId="094AD4B1"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16CE4439"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021C01D9" w14:textId="77777777" w:rsidR="00B64863" w:rsidRPr="0090540C" w:rsidRDefault="00B64863" w:rsidP="00B6486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14:paraId="077F8BB9"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31FD9ED"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37F83FE4"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B7E079"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2E2B6936"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526FFBA2"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2D15467A"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243D7AE2"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659FEB4B"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4312891E"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51C24C91" w14:textId="77777777" w:rsidTr="00FF0DB1">
        <w:trPr>
          <w:trHeight w:hRule="exact" w:val="170"/>
          <w:jc w:val="center"/>
        </w:trPr>
        <w:tc>
          <w:tcPr>
            <w:tcW w:w="951" w:type="dxa"/>
            <w:vAlign w:val="center"/>
          </w:tcPr>
          <w:p w14:paraId="12C89261"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3A44D89"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413F4062" w14:textId="77777777" w:rsidR="00B64863" w:rsidRPr="0090540C" w:rsidRDefault="00B64863" w:rsidP="00B6486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14:paraId="3295D19C"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389717A0"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77239AE"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B98E9"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01C5EE2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14EEB6C"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6BAA551E"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00904A4D"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3A7F1CC0"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397ED51B"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3663D08A" w14:textId="77777777" w:rsidTr="00FF0DB1">
        <w:trPr>
          <w:trHeight w:hRule="exact" w:val="170"/>
          <w:jc w:val="center"/>
        </w:trPr>
        <w:tc>
          <w:tcPr>
            <w:tcW w:w="951" w:type="dxa"/>
            <w:vAlign w:val="center"/>
          </w:tcPr>
          <w:p w14:paraId="260035C3"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11B4092"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3D890CDD" w14:textId="77777777" w:rsidR="00B64863" w:rsidRPr="0090540C" w:rsidRDefault="00B64863" w:rsidP="00B6486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14:paraId="4DBF3C72" w14:textId="6D011ED9" w:rsidR="00B64863" w:rsidRPr="00037850" w:rsidRDefault="00B64863" w:rsidP="00B64863">
            <w:pPr>
              <w:jc w:val="center"/>
              <w:rPr>
                <w:rFonts w:ascii="Arial" w:hAnsi="Arial" w:cs="Arial"/>
                <w:bCs/>
                <w:sz w:val="16"/>
                <w:szCs w:val="16"/>
              </w:rPr>
            </w:pPr>
          </w:p>
        </w:tc>
        <w:tc>
          <w:tcPr>
            <w:tcW w:w="636" w:type="dxa"/>
            <w:vAlign w:val="center"/>
          </w:tcPr>
          <w:p w14:paraId="3C7ECA2A"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671E848C"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CFE027"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79D70438"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8C9C032"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7EDF0EB5"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4E444012"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2B5AD85E"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572B6238"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354A676A" w14:textId="77777777" w:rsidTr="00FF0DB1">
        <w:trPr>
          <w:trHeight w:hRule="exact" w:val="170"/>
          <w:jc w:val="center"/>
        </w:trPr>
        <w:tc>
          <w:tcPr>
            <w:tcW w:w="951" w:type="dxa"/>
            <w:vAlign w:val="center"/>
          </w:tcPr>
          <w:p w14:paraId="2E4421F0"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6D6CBEF"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795A37D5" w14:textId="77777777" w:rsidR="00B64863" w:rsidRPr="0090540C" w:rsidRDefault="00B64863" w:rsidP="00B6486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14:paraId="151CE66F"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0C0F423"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5562A4F3"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5EEDFF"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08DD22D0"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268D2A81"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10A45F66"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0CEC78F1"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66E86175"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7BEFB046"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2F13A564" w14:textId="77777777" w:rsidTr="00FF0DB1">
        <w:trPr>
          <w:trHeight w:hRule="exact" w:val="170"/>
          <w:jc w:val="center"/>
        </w:trPr>
        <w:tc>
          <w:tcPr>
            <w:tcW w:w="951" w:type="dxa"/>
            <w:vAlign w:val="center"/>
          </w:tcPr>
          <w:p w14:paraId="026E1C43"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53EE625"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690FEEEF"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234E4156"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C2D330C"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3D0C0CAE"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4F4754"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06702C5F"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1862FD99"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28A79C31"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411FD3D3"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7D0E1F30"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21CF76F7"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4B8A8E73" w14:textId="77777777" w:rsidTr="00FF0DB1">
        <w:trPr>
          <w:trHeight w:hRule="exact" w:val="170"/>
          <w:jc w:val="center"/>
        </w:trPr>
        <w:tc>
          <w:tcPr>
            <w:tcW w:w="951" w:type="dxa"/>
            <w:vAlign w:val="center"/>
          </w:tcPr>
          <w:p w14:paraId="1FBCC7FE"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8512CDF"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4D33396F"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12F29AC"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95E76DD"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802CBC9"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50AD25"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680F3716"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AC12E3F"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5017E5E7"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FDB9F8B"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67845C0E"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5BCC66A4"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6002BC32" w14:textId="77777777" w:rsidTr="00FF0DB1">
        <w:trPr>
          <w:trHeight w:hRule="exact" w:val="170"/>
          <w:jc w:val="center"/>
        </w:trPr>
        <w:tc>
          <w:tcPr>
            <w:tcW w:w="951" w:type="dxa"/>
            <w:vAlign w:val="center"/>
          </w:tcPr>
          <w:p w14:paraId="1D87A8B2"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85F831C"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0335D032"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280CDEE"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6268ED0B"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6E5A97B5"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AFD5B"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D56569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445949D"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4C62FAC4"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0C3AFFBB"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4E716A32"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7003E205"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635F7C76" w14:textId="77777777" w:rsidTr="00FF0DB1">
        <w:trPr>
          <w:trHeight w:hRule="exact" w:val="170"/>
          <w:jc w:val="center"/>
        </w:trPr>
        <w:tc>
          <w:tcPr>
            <w:tcW w:w="951" w:type="dxa"/>
            <w:vAlign w:val="center"/>
          </w:tcPr>
          <w:p w14:paraId="63FAB708"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44CAB30"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2C501EE4"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18BDCB20"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4264A3D"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BFAE82B"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98394"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092982F6"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891C1B4"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2AC0E1EC"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44A7D1CF"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7528B914"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36512E06"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3EAD318B" w14:textId="77777777" w:rsidTr="00FF0DB1">
        <w:trPr>
          <w:trHeight w:hRule="exact" w:val="170"/>
          <w:jc w:val="center"/>
        </w:trPr>
        <w:tc>
          <w:tcPr>
            <w:tcW w:w="951" w:type="dxa"/>
            <w:vAlign w:val="center"/>
          </w:tcPr>
          <w:p w14:paraId="6136A45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084C7A66"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79006322"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1EE80584"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6285DAA"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59E0BE4"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3AE817"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4DE6B862"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73C7586"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55755B10"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1233564C"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56826126"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62D5C9D7"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15DE15F4" w14:textId="77777777" w:rsidTr="00FF0DB1">
        <w:trPr>
          <w:trHeight w:hRule="exact" w:val="170"/>
          <w:jc w:val="center"/>
        </w:trPr>
        <w:tc>
          <w:tcPr>
            <w:tcW w:w="951" w:type="dxa"/>
            <w:vAlign w:val="center"/>
          </w:tcPr>
          <w:p w14:paraId="155285AE"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9DF1212"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1DC4F650"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282A1043"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70BEB2D4"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5EDF5CB6"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F488F6"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75370CD9"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BF4C59C"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584DD759"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D4B5DD4"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0F5B6875"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40C30D32"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6261AEB2" w14:textId="77777777" w:rsidTr="00FF0DB1">
        <w:trPr>
          <w:trHeight w:hRule="exact" w:val="170"/>
          <w:jc w:val="center"/>
        </w:trPr>
        <w:tc>
          <w:tcPr>
            <w:tcW w:w="951" w:type="dxa"/>
            <w:vAlign w:val="center"/>
          </w:tcPr>
          <w:p w14:paraId="03FCDC81"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6A3F072"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2A4C0601"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18F1DDE"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2A79AEC2"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9320B8A"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F1766A"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5D588CB5"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91AF18B"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09B129A8"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6C97C26F"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150B0334"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6286A480"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52791F9D" w14:textId="77777777" w:rsidTr="00FF0DB1">
        <w:trPr>
          <w:trHeight w:hRule="exact" w:val="170"/>
          <w:jc w:val="center"/>
        </w:trPr>
        <w:tc>
          <w:tcPr>
            <w:tcW w:w="951" w:type="dxa"/>
            <w:vAlign w:val="center"/>
          </w:tcPr>
          <w:p w14:paraId="5877C797"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630DF66"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1BF702FB"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6E3A1020"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4899DA0"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6E70E2A8"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B43792"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4BC4D5A6"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94513A6"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4A0FB90C"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583AD0DB"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636B570B"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27F73A02"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3D5CFE93" w14:textId="77777777" w:rsidTr="00FF0DB1">
        <w:trPr>
          <w:trHeight w:hRule="exact" w:val="170"/>
          <w:jc w:val="center"/>
        </w:trPr>
        <w:tc>
          <w:tcPr>
            <w:tcW w:w="951" w:type="dxa"/>
            <w:vAlign w:val="center"/>
          </w:tcPr>
          <w:p w14:paraId="0BBEAF6B"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2D5C4622"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47FB4AE9"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0E75AE34"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53A8C766"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CF66AFA"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72A0E8"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C93C4F1"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BF7112A"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005A5A45"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2545ACA9"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7CFD8D95"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262D9294"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254916CF" w14:textId="77777777" w:rsidTr="00FF0DB1">
        <w:trPr>
          <w:trHeight w:hRule="exact" w:val="170"/>
          <w:jc w:val="center"/>
        </w:trPr>
        <w:tc>
          <w:tcPr>
            <w:tcW w:w="951" w:type="dxa"/>
            <w:vAlign w:val="center"/>
          </w:tcPr>
          <w:p w14:paraId="339F19D5"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9AEBE57"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3FC91820"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20AF5BAB"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25C7303"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2FB4DCEF"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8C820F"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516663FF"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01712B7"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7035D197"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5BB68943"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04BCAF7A"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55A49085"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047AA96B" w14:textId="77777777" w:rsidTr="00FF0DB1">
        <w:trPr>
          <w:trHeight w:hRule="exact" w:val="170"/>
          <w:jc w:val="center"/>
        </w:trPr>
        <w:tc>
          <w:tcPr>
            <w:tcW w:w="951" w:type="dxa"/>
            <w:vAlign w:val="center"/>
          </w:tcPr>
          <w:p w14:paraId="7FFCCA87"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FF29A40"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391450CF"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5B6CDA95"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7A0A679B"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7C35B192"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EA2F71"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5D2AD033"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E821FAD"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7105FFF1"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0E38C76D"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33475247"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522C31AD"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5A715C72" w14:textId="77777777" w:rsidTr="00FF0DB1">
        <w:trPr>
          <w:trHeight w:hRule="exact" w:val="170"/>
          <w:jc w:val="center"/>
        </w:trPr>
        <w:tc>
          <w:tcPr>
            <w:tcW w:w="951" w:type="dxa"/>
            <w:vAlign w:val="center"/>
          </w:tcPr>
          <w:p w14:paraId="70C2331A"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652F665A"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667678EA"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6A098A43"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B0A23B4"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F08716E"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F455EA"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3590BA64"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C4B53A4"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40D46EBA"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0A8BF98"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54CB04E2"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0B8723B4"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02790462" w14:textId="77777777" w:rsidTr="00FF0DB1">
        <w:trPr>
          <w:trHeight w:hRule="exact" w:val="170"/>
          <w:jc w:val="center"/>
        </w:trPr>
        <w:tc>
          <w:tcPr>
            <w:tcW w:w="951" w:type="dxa"/>
            <w:vAlign w:val="center"/>
          </w:tcPr>
          <w:p w14:paraId="49F47A20"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42FDE901"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21E09ADD"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0A1DF69"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D0491CB"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5359D9A2"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FF013B"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29DF050F"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6BD1D502"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6BE58F48"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60B6AA2D"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5AAB6546"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7C5921F7"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52B82BFB" w14:textId="77777777" w:rsidTr="00FF0DB1">
        <w:trPr>
          <w:trHeight w:hRule="exact" w:val="170"/>
          <w:jc w:val="center"/>
        </w:trPr>
        <w:tc>
          <w:tcPr>
            <w:tcW w:w="951" w:type="dxa"/>
            <w:vAlign w:val="center"/>
          </w:tcPr>
          <w:p w14:paraId="77A9DC9E"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4A81A25F"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6A3EE290"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0986962B"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B3B99A9"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882980D"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0FF248"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FCE798B"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4F19849D"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210160F1"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4CF0B23A"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48F22925"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0D2154A0"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5BDFF881" w14:textId="77777777" w:rsidTr="00FF0DB1">
        <w:trPr>
          <w:trHeight w:hRule="exact" w:val="170"/>
          <w:jc w:val="center"/>
        </w:trPr>
        <w:tc>
          <w:tcPr>
            <w:tcW w:w="951" w:type="dxa"/>
            <w:vAlign w:val="center"/>
          </w:tcPr>
          <w:p w14:paraId="7E7C1C50"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7A572AFC"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7D19048C"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43D06A91"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2D951252"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AEC9EDE"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9784A2"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39C840D3"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526BAFCD"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08441A73"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37B7727D"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13AFEE8B"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5F5F08C3"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0C33C26C" w14:textId="77777777" w:rsidTr="00FF0DB1">
        <w:trPr>
          <w:trHeight w:hRule="exact" w:val="170"/>
          <w:jc w:val="center"/>
        </w:trPr>
        <w:tc>
          <w:tcPr>
            <w:tcW w:w="951" w:type="dxa"/>
            <w:vAlign w:val="center"/>
          </w:tcPr>
          <w:p w14:paraId="3A4D5AA2"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49AD6A9"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0329FB1F"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7C93930C"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47D3BCE"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36C35C4"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575135"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65D33026"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1EB1019"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61D5774E"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554EDEA6"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4DC0750C"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6B573907"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252F1AF5" w14:textId="77777777" w:rsidTr="00FF0DB1">
        <w:trPr>
          <w:trHeight w:hRule="exact" w:val="170"/>
          <w:jc w:val="center"/>
        </w:trPr>
        <w:tc>
          <w:tcPr>
            <w:tcW w:w="951" w:type="dxa"/>
            <w:vAlign w:val="center"/>
          </w:tcPr>
          <w:p w14:paraId="38B66CE5"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97C67DB"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44A90E28"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2490E6F4"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65F8F0FC"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A41E54A"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061761"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1DBBD9BA"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A9C8737"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71FC303B"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72D32CCF"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2A6AF843"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64C2EDF1"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18DD6765" w14:textId="77777777" w:rsidTr="00FF0DB1">
        <w:trPr>
          <w:trHeight w:hRule="exact" w:val="170"/>
          <w:jc w:val="center"/>
        </w:trPr>
        <w:tc>
          <w:tcPr>
            <w:tcW w:w="951" w:type="dxa"/>
            <w:vAlign w:val="center"/>
          </w:tcPr>
          <w:p w14:paraId="1B29EBC5"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24691F9"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585ADA24"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306F8B5E"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42426B64"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091EB7CB"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7D9FC3"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406704CF"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B305489"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1827F5B9"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500A678A"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3A32EEDA"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4F01F33E"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29066484" w14:textId="77777777" w:rsidTr="00FF0DB1">
        <w:trPr>
          <w:trHeight w:hRule="exact" w:val="170"/>
          <w:jc w:val="center"/>
        </w:trPr>
        <w:tc>
          <w:tcPr>
            <w:tcW w:w="951" w:type="dxa"/>
            <w:vAlign w:val="center"/>
          </w:tcPr>
          <w:p w14:paraId="00D44751"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AC095B0"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793B61AB"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761ED587"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7F2985A"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50CB755C"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621AE6"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56AEA02D"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0443C826"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37621F90"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4A61B546"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21740FBB"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7C8C2F7A" w14:textId="77777777" w:rsidR="00B64863" w:rsidRPr="0090540C" w:rsidRDefault="00B64863" w:rsidP="00B64863">
            <w:pPr>
              <w:widowControl w:val="0"/>
              <w:spacing w:line="192" w:lineRule="auto"/>
              <w:jc w:val="center"/>
              <w:rPr>
                <w:rFonts w:ascii="Arial" w:hAnsi="Arial" w:cs="Arial"/>
                <w:b/>
                <w:sz w:val="16"/>
                <w:szCs w:val="16"/>
              </w:rPr>
            </w:pPr>
          </w:p>
        </w:tc>
      </w:tr>
      <w:tr w:rsidR="00B64863" w:rsidRPr="005F03BB" w14:paraId="2E0E2155" w14:textId="77777777" w:rsidTr="00FF0DB1">
        <w:trPr>
          <w:trHeight w:hRule="exact" w:val="177"/>
          <w:jc w:val="center"/>
        </w:trPr>
        <w:tc>
          <w:tcPr>
            <w:tcW w:w="951" w:type="dxa"/>
            <w:vAlign w:val="center"/>
          </w:tcPr>
          <w:p w14:paraId="754AE5E8"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62D9D6" w14:textId="77777777"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14:paraId="4C4BB797" w14:textId="77777777"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14:paraId="0FCEF553"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11A61FFC" w14:textId="77777777"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14:paraId="2D25CE2E" w14:textId="77777777"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638711" w14:textId="77777777"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14:paraId="6B414E2C" w14:textId="77777777"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360D443" w14:textId="77777777"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14:paraId="74BBE5EE" w14:textId="77777777"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14:paraId="6770C243" w14:textId="77777777"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14:paraId="6BD96645" w14:textId="77777777"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14:paraId="0E354E6B" w14:textId="77777777" w:rsidR="00B64863" w:rsidRPr="0090540C" w:rsidRDefault="00B64863" w:rsidP="00B64863">
            <w:pPr>
              <w:widowControl w:val="0"/>
              <w:spacing w:line="192" w:lineRule="auto"/>
              <w:jc w:val="center"/>
              <w:rPr>
                <w:rFonts w:ascii="Arial" w:hAnsi="Arial" w:cs="Arial"/>
                <w:b/>
                <w:sz w:val="16"/>
                <w:szCs w:val="16"/>
              </w:rPr>
            </w:pPr>
          </w:p>
        </w:tc>
      </w:tr>
    </w:tbl>
    <w:p w14:paraId="6F219823" w14:textId="77777777" w:rsidR="00327126" w:rsidRPr="00865B49" w:rsidRDefault="008F7539" w:rsidP="00956369">
      <w:pPr>
        <w:widowControl w:val="0"/>
        <w:bidi w:val="0"/>
        <w:jc w:val="center"/>
        <w:rPr>
          <w:rFonts w:ascii="Arial" w:hAnsi="Arial" w:cs="Arial"/>
          <w:b/>
          <w:bCs/>
          <w:smallCaps/>
          <w:sz w:val="18"/>
          <w:szCs w:val="18"/>
          <w:u w:val="single"/>
        </w:rPr>
      </w:pPr>
      <w:r>
        <w:rPr>
          <w:rFonts w:ascii="Calibri" w:hAnsi="Calibri" w:cs="B Zar"/>
          <w:b/>
          <w:bCs/>
          <w:caps/>
          <w:color w:val="000000"/>
          <w:sz w:val="28"/>
          <w:szCs w:val="28"/>
          <w:lang w:bidi="fa-IR"/>
        </w:rPr>
        <w:br w:type="page"/>
      </w:r>
      <w:r w:rsidR="00327126" w:rsidRPr="00865B49">
        <w:rPr>
          <w:rFonts w:ascii="Arial" w:hAnsi="Arial" w:cs="Arial"/>
          <w:b/>
          <w:bCs/>
          <w:smallCaps/>
          <w:sz w:val="18"/>
          <w:szCs w:val="18"/>
          <w:u w:val="single"/>
        </w:rPr>
        <w:lastRenderedPageBreak/>
        <w:t>CONTENTS</w:t>
      </w:r>
    </w:p>
    <w:p w14:paraId="76D663E2" w14:textId="714A3941" w:rsidR="00F922A7" w:rsidRDefault="00BD2402">
      <w:pPr>
        <w:pStyle w:val="TOC1"/>
        <w:rPr>
          <w:rFonts w:asciiTheme="minorHAnsi" w:eastAsiaTheme="minorEastAsia" w:hAnsiTheme="minorHAnsi" w:cstheme="minorBidi"/>
          <w:b w:val="0"/>
          <w:bCs w:val="0"/>
          <w:caps w:val="0"/>
          <w:kern w:val="0"/>
          <w:sz w:val="22"/>
          <w:szCs w:val="22"/>
        </w:rPr>
      </w:pPr>
      <w:r w:rsidRPr="00865B49">
        <w:rPr>
          <w:sz w:val="18"/>
          <w:szCs w:val="18"/>
        </w:rPr>
        <w:fldChar w:fldCharType="begin"/>
      </w:r>
      <w:r w:rsidR="008F7539" w:rsidRPr="00865B49">
        <w:rPr>
          <w:sz w:val="18"/>
          <w:szCs w:val="18"/>
        </w:rPr>
        <w:instrText xml:space="preserve"> TOC \o "1-3" \h \z \u </w:instrText>
      </w:r>
      <w:r w:rsidRPr="00865B49">
        <w:rPr>
          <w:sz w:val="18"/>
          <w:szCs w:val="18"/>
        </w:rPr>
        <w:fldChar w:fldCharType="separate"/>
      </w:r>
      <w:hyperlink w:anchor="_Toc186633349" w:history="1">
        <w:r w:rsidR="00F922A7" w:rsidRPr="00F743A3">
          <w:rPr>
            <w:rStyle w:val="Hyperlink"/>
          </w:rPr>
          <w:t>1.0</w:t>
        </w:r>
        <w:r w:rsidR="00F922A7">
          <w:rPr>
            <w:rFonts w:asciiTheme="minorHAnsi" w:eastAsiaTheme="minorEastAsia" w:hAnsiTheme="minorHAnsi" w:cstheme="minorBidi"/>
            <w:b w:val="0"/>
            <w:bCs w:val="0"/>
            <w:caps w:val="0"/>
            <w:kern w:val="0"/>
            <w:sz w:val="22"/>
            <w:szCs w:val="22"/>
          </w:rPr>
          <w:tab/>
        </w:r>
        <w:r w:rsidR="00F922A7" w:rsidRPr="00F743A3">
          <w:rPr>
            <w:rStyle w:val="Hyperlink"/>
          </w:rPr>
          <w:t>INTRODUCTION</w:t>
        </w:r>
        <w:r w:rsidR="00F922A7">
          <w:rPr>
            <w:webHidden/>
          </w:rPr>
          <w:tab/>
        </w:r>
        <w:r w:rsidR="00F922A7">
          <w:rPr>
            <w:webHidden/>
          </w:rPr>
          <w:fldChar w:fldCharType="begin"/>
        </w:r>
        <w:r w:rsidR="00F922A7">
          <w:rPr>
            <w:webHidden/>
          </w:rPr>
          <w:instrText xml:space="preserve"> PAGEREF _Toc186633349 \h </w:instrText>
        </w:r>
        <w:r w:rsidR="00F922A7">
          <w:rPr>
            <w:webHidden/>
          </w:rPr>
        </w:r>
        <w:r w:rsidR="00F922A7">
          <w:rPr>
            <w:webHidden/>
          </w:rPr>
          <w:fldChar w:fldCharType="separate"/>
        </w:r>
        <w:r w:rsidR="00C74E8B">
          <w:rPr>
            <w:webHidden/>
          </w:rPr>
          <w:t>5</w:t>
        </w:r>
        <w:r w:rsidR="00F922A7">
          <w:rPr>
            <w:webHidden/>
          </w:rPr>
          <w:fldChar w:fldCharType="end"/>
        </w:r>
      </w:hyperlink>
    </w:p>
    <w:p w14:paraId="19C2C7F8" w14:textId="7ED6446D" w:rsidR="00F922A7" w:rsidRDefault="00F922A7">
      <w:pPr>
        <w:pStyle w:val="TOC1"/>
        <w:rPr>
          <w:rFonts w:asciiTheme="minorHAnsi" w:eastAsiaTheme="minorEastAsia" w:hAnsiTheme="minorHAnsi" w:cstheme="minorBidi"/>
          <w:b w:val="0"/>
          <w:bCs w:val="0"/>
          <w:caps w:val="0"/>
          <w:kern w:val="0"/>
          <w:sz w:val="22"/>
          <w:szCs w:val="22"/>
        </w:rPr>
      </w:pPr>
      <w:hyperlink w:anchor="_Toc186633350" w:history="1">
        <w:r w:rsidRPr="00F743A3">
          <w:rPr>
            <w:rStyle w:val="Hyperlink"/>
          </w:rPr>
          <w:t>2.0</w:t>
        </w:r>
        <w:r>
          <w:rPr>
            <w:rFonts w:asciiTheme="minorHAnsi" w:eastAsiaTheme="minorEastAsia" w:hAnsiTheme="minorHAnsi" w:cstheme="minorBidi"/>
            <w:b w:val="0"/>
            <w:bCs w:val="0"/>
            <w:caps w:val="0"/>
            <w:kern w:val="0"/>
            <w:sz w:val="22"/>
            <w:szCs w:val="22"/>
          </w:rPr>
          <w:tab/>
        </w:r>
        <w:r w:rsidRPr="00F743A3">
          <w:rPr>
            <w:rStyle w:val="Hyperlink"/>
          </w:rPr>
          <w:t>Scope</w:t>
        </w:r>
        <w:r>
          <w:rPr>
            <w:webHidden/>
          </w:rPr>
          <w:tab/>
        </w:r>
        <w:r>
          <w:rPr>
            <w:webHidden/>
          </w:rPr>
          <w:fldChar w:fldCharType="begin"/>
        </w:r>
        <w:r>
          <w:rPr>
            <w:webHidden/>
          </w:rPr>
          <w:instrText xml:space="preserve"> PAGEREF _Toc186633350 \h </w:instrText>
        </w:r>
        <w:r>
          <w:rPr>
            <w:webHidden/>
          </w:rPr>
        </w:r>
        <w:r>
          <w:rPr>
            <w:webHidden/>
          </w:rPr>
          <w:fldChar w:fldCharType="separate"/>
        </w:r>
        <w:r w:rsidR="00C74E8B">
          <w:rPr>
            <w:webHidden/>
          </w:rPr>
          <w:t>5</w:t>
        </w:r>
        <w:r>
          <w:rPr>
            <w:webHidden/>
          </w:rPr>
          <w:fldChar w:fldCharType="end"/>
        </w:r>
      </w:hyperlink>
    </w:p>
    <w:p w14:paraId="607E3A1A" w14:textId="50E99A57" w:rsidR="00F922A7" w:rsidRDefault="00F922A7">
      <w:pPr>
        <w:pStyle w:val="TOC1"/>
        <w:rPr>
          <w:rFonts w:asciiTheme="minorHAnsi" w:eastAsiaTheme="minorEastAsia" w:hAnsiTheme="minorHAnsi" w:cstheme="minorBidi"/>
          <w:b w:val="0"/>
          <w:bCs w:val="0"/>
          <w:caps w:val="0"/>
          <w:kern w:val="0"/>
          <w:sz w:val="22"/>
          <w:szCs w:val="22"/>
        </w:rPr>
      </w:pPr>
      <w:hyperlink w:anchor="_Toc186633351" w:history="1">
        <w:r w:rsidRPr="00F743A3">
          <w:rPr>
            <w:rStyle w:val="Hyperlink"/>
          </w:rPr>
          <w:t>3.0</w:t>
        </w:r>
        <w:r>
          <w:rPr>
            <w:rFonts w:asciiTheme="minorHAnsi" w:eastAsiaTheme="minorEastAsia" w:hAnsiTheme="minorHAnsi" w:cstheme="minorBidi"/>
            <w:b w:val="0"/>
            <w:bCs w:val="0"/>
            <w:caps w:val="0"/>
            <w:kern w:val="0"/>
            <w:sz w:val="22"/>
            <w:szCs w:val="22"/>
          </w:rPr>
          <w:tab/>
        </w:r>
        <w:r w:rsidRPr="00F743A3">
          <w:rPr>
            <w:rStyle w:val="Hyperlink"/>
          </w:rPr>
          <w:t>NORMATIVE REFERENCES</w:t>
        </w:r>
        <w:r>
          <w:rPr>
            <w:webHidden/>
          </w:rPr>
          <w:tab/>
        </w:r>
        <w:r>
          <w:rPr>
            <w:webHidden/>
          </w:rPr>
          <w:fldChar w:fldCharType="begin"/>
        </w:r>
        <w:r>
          <w:rPr>
            <w:webHidden/>
          </w:rPr>
          <w:instrText xml:space="preserve"> PAGEREF _Toc186633351 \h </w:instrText>
        </w:r>
        <w:r>
          <w:rPr>
            <w:webHidden/>
          </w:rPr>
        </w:r>
        <w:r>
          <w:rPr>
            <w:webHidden/>
          </w:rPr>
          <w:fldChar w:fldCharType="separate"/>
        </w:r>
        <w:r w:rsidR="00C74E8B">
          <w:rPr>
            <w:webHidden/>
          </w:rPr>
          <w:t>6</w:t>
        </w:r>
        <w:r>
          <w:rPr>
            <w:webHidden/>
          </w:rPr>
          <w:fldChar w:fldCharType="end"/>
        </w:r>
      </w:hyperlink>
    </w:p>
    <w:p w14:paraId="6587DC72" w14:textId="31AEECEE" w:rsidR="00F922A7" w:rsidRDefault="00F922A7">
      <w:pPr>
        <w:pStyle w:val="TOC2"/>
        <w:rPr>
          <w:rFonts w:asciiTheme="minorHAnsi" w:eastAsiaTheme="minorEastAsia" w:hAnsiTheme="minorHAnsi" w:cstheme="minorBidi"/>
          <w:b w:val="0"/>
          <w:bCs w:val="0"/>
          <w:smallCaps w:val="0"/>
          <w:sz w:val="22"/>
          <w:szCs w:val="22"/>
        </w:rPr>
      </w:pPr>
      <w:hyperlink w:anchor="_Toc186633352" w:history="1">
        <w:r w:rsidRPr="00F743A3">
          <w:rPr>
            <w:rStyle w:val="Hyperlink"/>
            <w:rFonts w:ascii="Arial" w:hAnsi="Arial" w:cs="Arial"/>
            <w:caps/>
            <w:lang w:val="en-GB"/>
          </w:rPr>
          <w:t>3.1</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Local Codes and Standards</w:t>
        </w:r>
        <w:r>
          <w:rPr>
            <w:webHidden/>
          </w:rPr>
          <w:tab/>
        </w:r>
        <w:r>
          <w:rPr>
            <w:webHidden/>
          </w:rPr>
          <w:fldChar w:fldCharType="begin"/>
        </w:r>
        <w:r>
          <w:rPr>
            <w:webHidden/>
          </w:rPr>
          <w:instrText xml:space="preserve"> PAGEREF _Toc186633352 \h </w:instrText>
        </w:r>
        <w:r>
          <w:rPr>
            <w:webHidden/>
          </w:rPr>
        </w:r>
        <w:r>
          <w:rPr>
            <w:webHidden/>
          </w:rPr>
          <w:fldChar w:fldCharType="separate"/>
        </w:r>
        <w:r w:rsidR="00C74E8B">
          <w:rPr>
            <w:webHidden/>
          </w:rPr>
          <w:t>6</w:t>
        </w:r>
        <w:r>
          <w:rPr>
            <w:webHidden/>
          </w:rPr>
          <w:fldChar w:fldCharType="end"/>
        </w:r>
      </w:hyperlink>
    </w:p>
    <w:p w14:paraId="2820FBEC" w14:textId="669C4168" w:rsidR="00F922A7" w:rsidRDefault="00F922A7">
      <w:pPr>
        <w:pStyle w:val="TOC2"/>
        <w:rPr>
          <w:rFonts w:asciiTheme="minorHAnsi" w:eastAsiaTheme="minorEastAsia" w:hAnsiTheme="minorHAnsi" w:cstheme="minorBidi"/>
          <w:b w:val="0"/>
          <w:bCs w:val="0"/>
          <w:smallCaps w:val="0"/>
          <w:sz w:val="22"/>
          <w:szCs w:val="22"/>
        </w:rPr>
      </w:pPr>
      <w:hyperlink w:anchor="_Toc186633353" w:history="1">
        <w:r w:rsidRPr="00F743A3">
          <w:rPr>
            <w:rStyle w:val="Hyperlink"/>
            <w:rFonts w:ascii="Arial" w:hAnsi="Arial" w:cs="Arial"/>
            <w:caps/>
            <w:lang w:val="en-GB"/>
          </w:rPr>
          <w:t>3.2</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International Codes and Standards</w:t>
        </w:r>
        <w:r>
          <w:rPr>
            <w:webHidden/>
          </w:rPr>
          <w:tab/>
        </w:r>
        <w:r>
          <w:rPr>
            <w:webHidden/>
          </w:rPr>
          <w:fldChar w:fldCharType="begin"/>
        </w:r>
        <w:r>
          <w:rPr>
            <w:webHidden/>
          </w:rPr>
          <w:instrText xml:space="preserve"> PAGEREF _Toc186633353 \h </w:instrText>
        </w:r>
        <w:r>
          <w:rPr>
            <w:webHidden/>
          </w:rPr>
        </w:r>
        <w:r>
          <w:rPr>
            <w:webHidden/>
          </w:rPr>
          <w:fldChar w:fldCharType="separate"/>
        </w:r>
        <w:r w:rsidR="00C74E8B">
          <w:rPr>
            <w:webHidden/>
          </w:rPr>
          <w:t>7</w:t>
        </w:r>
        <w:r>
          <w:rPr>
            <w:webHidden/>
          </w:rPr>
          <w:fldChar w:fldCharType="end"/>
        </w:r>
      </w:hyperlink>
    </w:p>
    <w:p w14:paraId="146D65E7" w14:textId="1AAA29E6" w:rsidR="00F922A7" w:rsidRDefault="00F922A7">
      <w:pPr>
        <w:pStyle w:val="TOC2"/>
        <w:rPr>
          <w:rFonts w:asciiTheme="minorHAnsi" w:eastAsiaTheme="minorEastAsia" w:hAnsiTheme="minorHAnsi" w:cstheme="minorBidi"/>
          <w:b w:val="0"/>
          <w:bCs w:val="0"/>
          <w:smallCaps w:val="0"/>
          <w:sz w:val="22"/>
          <w:szCs w:val="22"/>
        </w:rPr>
      </w:pPr>
      <w:hyperlink w:anchor="_Toc186633354" w:history="1">
        <w:r w:rsidRPr="00F743A3">
          <w:rPr>
            <w:rStyle w:val="Hyperlink"/>
            <w:rFonts w:ascii="Arial" w:hAnsi="Arial" w:cs="Arial"/>
            <w:caps/>
            <w:lang w:val="en-GB"/>
          </w:rPr>
          <w:t>3.3</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The Project Documents</w:t>
        </w:r>
        <w:r>
          <w:rPr>
            <w:webHidden/>
          </w:rPr>
          <w:tab/>
        </w:r>
        <w:r>
          <w:rPr>
            <w:webHidden/>
          </w:rPr>
          <w:fldChar w:fldCharType="begin"/>
        </w:r>
        <w:r>
          <w:rPr>
            <w:webHidden/>
          </w:rPr>
          <w:instrText xml:space="preserve"> PAGEREF _Toc186633354 \h </w:instrText>
        </w:r>
        <w:r>
          <w:rPr>
            <w:webHidden/>
          </w:rPr>
        </w:r>
        <w:r>
          <w:rPr>
            <w:webHidden/>
          </w:rPr>
          <w:fldChar w:fldCharType="separate"/>
        </w:r>
        <w:r w:rsidR="00C74E8B">
          <w:rPr>
            <w:webHidden/>
          </w:rPr>
          <w:t>9</w:t>
        </w:r>
        <w:r>
          <w:rPr>
            <w:webHidden/>
          </w:rPr>
          <w:fldChar w:fldCharType="end"/>
        </w:r>
      </w:hyperlink>
    </w:p>
    <w:p w14:paraId="43EB083D" w14:textId="24F5B79C" w:rsidR="00F922A7" w:rsidRDefault="00F922A7">
      <w:pPr>
        <w:pStyle w:val="TOC2"/>
        <w:rPr>
          <w:rFonts w:asciiTheme="minorHAnsi" w:eastAsiaTheme="minorEastAsia" w:hAnsiTheme="minorHAnsi" w:cstheme="minorBidi"/>
          <w:b w:val="0"/>
          <w:bCs w:val="0"/>
          <w:smallCaps w:val="0"/>
          <w:sz w:val="22"/>
          <w:szCs w:val="22"/>
        </w:rPr>
      </w:pPr>
      <w:hyperlink w:anchor="_Toc186633355" w:history="1">
        <w:r w:rsidRPr="00F743A3">
          <w:rPr>
            <w:rStyle w:val="Hyperlink"/>
            <w:rFonts w:ascii="Arial" w:hAnsi="Arial" w:cs="Arial"/>
            <w:caps/>
            <w:lang w:val="en-GB"/>
          </w:rPr>
          <w:t>3.4</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ENVIRONMENTAL DATA</w:t>
        </w:r>
        <w:r>
          <w:rPr>
            <w:webHidden/>
          </w:rPr>
          <w:tab/>
        </w:r>
        <w:r>
          <w:rPr>
            <w:webHidden/>
          </w:rPr>
          <w:fldChar w:fldCharType="begin"/>
        </w:r>
        <w:r>
          <w:rPr>
            <w:webHidden/>
          </w:rPr>
          <w:instrText xml:space="preserve"> PAGEREF _Toc186633355 \h </w:instrText>
        </w:r>
        <w:r>
          <w:rPr>
            <w:webHidden/>
          </w:rPr>
        </w:r>
        <w:r>
          <w:rPr>
            <w:webHidden/>
          </w:rPr>
          <w:fldChar w:fldCharType="separate"/>
        </w:r>
        <w:r w:rsidR="00C74E8B">
          <w:rPr>
            <w:webHidden/>
          </w:rPr>
          <w:t>9</w:t>
        </w:r>
        <w:r>
          <w:rPr>
            <w:webHidden/>
          </w:rPr>
          <w:fldChar w:fldCharType="end"/>
        </w:r>
      </w:hyperlink>
    </w:p>
    <w:p w14:paraId="2AA7E447" w14:textId="4D7FF92D" w:rsidR="00F922A7" w:rsidRDefault="00F922A7">
      <w:pPr>
        <w:pStyle w:val="TOC2"/>
        <w:rPr>
          <w:rFonts w:asciiTheme="minorHAnsi" w:eastAsiaTheme="minorEastAsia" w:hAnsiTheme="minorHAnsi" w:cstheme="minorBidi"/>
          <w:b w:val="0"/>
          <w:bCs w:val="0"/>
          <w:smallCaps w:val="0"/>
          <w:sz w:val="22"/>
          <w:szCs w:val="22"/>
        </w:rPr>
      </w:pPr>
      <w:hyperlink w:anchor="_Toc186633356" w:history="1">
        <w:r w:rsidRPr="00F743A3">
          <w:rPr>
            <w:rStyle w:val="Hyperlink"/>
            <w:rFonts w:ascii="Arial" w:hAnsi="Arial" w:cs="Arial"/>
            <w:caps/>
            <w:lang w:val="en-GB"/>
          </w:rPr>
          <w:t>3.5</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ORDER OF PRECEDENSE</w:t>
        </w:r>
        <w:r>
          <w:rPr>
            <w:webHidden/>
          </w:rPr>
          <w:tab/>
        </w:r>
        <w:r>
          <w:rPr>
            <w:webHidden/>
          </w:rPr>
          <w:fldChar w:fldCharType="begin"/>
        </w:r>
        <w:r>
          <w:rPr>
            <w:webHidden/>
          </w:rPr>
          <w:instrText xml:space="preserve"> PAGEREF _Toc186633356 \h </w:instrText>
        </w:r>
        <w:r>
          <w:rPr>
            <w:webHidden/>
          </w:rPr>
        </w:r>
        <w:r>
          <w:rPr>
            <w:webHidden/>
          </w:rPr>
          <w:fldChar w:fldCharType="separate"/>
        </w:r>
        <w:r w:rsidR="00C74E8B">
          <w:rPr>
            <w:webHidden/>
          </w:rPr>
          <w:t>9</w:t>
        </w:r>
        <w:r>
          <w:rPr>
            <w:webHidden/>
          </w:rPr>
          <w:fldChar w:fldCharType="end"/>
        </w:r>
      </w:hyperlink>
    </w:p>
    <w:p w14:paraId="05ED42A6" w14:textId="757942EA" w:rsidR="00F922A7" w:rsidRDefault="00F922A7">
      <w:pPr>
        <w:pStyle w:val="TOC1"/>
        <w:rPr>
          <w:rFonts w:asciiTheme="minorHAnsi" w:eastAsiaTheme="minorEastAsia" w:hAnsiTheme="minorHAnsi" w:cstheme="minorBidi"/>
          <w:b w:val="0"/>
          <w:bCs w:val="0"/>
          <w:caps w:val="0"/>
          <w:kern w:val="0"/>
          <w:sz w:val="22"/>
          <w:szCs w:val="22"/>
        </w:rPr>
      </w:pPr>
      <w:hyperlink w:anchor="_Toc186633357" w:history="1">
        <w:r w:rsidRPr="00F743A3">
          <w:rPr>
            <w:rStyle w:val="Hyperlink"/>
          </w:rPr>
          <w:t>4.0</w:t>
        </w:r>
        <w:r>
          <w:rPr>
            <w:rFonts w:asciiTheme="minorHAnsi" w:eastAsiaTheme="minorEastAsia" w:hAnsiTheme="minorHAnsi" w:cstheme="minorBidi"/>
            <w:b w:val="0"/>
            <w:bCs w:val="0"/>
            <w:caps w:val="0"/>
            <w:kern w:val="0"/>
            <w:sz w:val="22"/>
            <w:szCs w:val="22"/>
          </w:rPr>
          <w:tab/>
        </w:r>
        <w:r w:rsidRPr="00F743A3">
          <w:rPr>
            <w:rStyle w:val="Hyperlink"/>
          </w:rPr>
          <w:t>ABBREVIATION</w:t>
        </w:r>
        <w:r>
          <w:rPr>
            <w:webHidden/>
          </w:rPr>
          <w:tab/>
        </w:r>
        <w:r>
          <w:rPr>
            <w:webHidden/>
          </w:rPr>
          <w:fldChar w:fldCharType="begin"/>
        </w:r>
        <w:r>
          <w:rPr>
            <w:webHidden/>
          </w:rPr>
          <w:instrText xml:space="preserve"> PAGEREF _Toc186633357 \h </w:instrText>
        </w:r>
        <w:r>
          <w:rPr>
            <w:webHidden/>
          </w:rPr>
        </w:r>
        <w:r>
          <w:rPr>
            <w:webHidden/>
          </w:rPr>
          <w:fldChar w:fldCharType="separate"/>
        </w:r>
        <w:r w:rsidR="00C74E8B">
          <w:rPr>
            <w:webHidden/>
          </w:rPr>
          <w:t>9</w:t>
        </w:r>
        <w:r>
          <w:rPr>
            <w:webHidden/>
          </w:rPr>
          <w:fldChar w:fldCharType="end"/>
        </w:r>
      </w:hyperlink>
    </w:p>
    <w:p w14:paraId="7A229F63" w14:textId="1D7E8E43" w:rsidR="00F922A7" w:rsidRDefault="00F922A7">
      <w:pPr>
        <w:pStyle w:val="TOC1"/>
        <w:rPr>
          <w:rFonts w:asciiTheme="minorHAnsi" w:eastAsiaTheme="minorEastAsia" w:hAnsiTheme="minorHAnsi" w:cstheme="minorBidi"/>
          <w:b w:val="0"/>
          <w:bCs w:val="0"/>
          <w:caps w:val="0"/>
          <w:kern w:val="0"/>
          <w:sz w:val="22"/>
          <w:szCs w:val="22"/>
        </w:rPr>
      </w:pPr>
      <w:hyperlink w:anchor="_Toc186633358" w:history="1">
        <w:r w:rsidRPr="00F743A3">
          <w:rPr>
            <w:rStyle w:val="Hyperlink"/>
          </w:rPr>
          <w:t>5.0</w:t>
        </w:r>
        <w:r>
          <w:rPr>
            <w:rFonts w:asciiTheme="minorHAnsi" w:eastAsiaTheme="minorEastAsia" w:hAnsiTheme="minorHAnsi" w:cstheme="minorBidi"/>
            <w:b w:val="0"/>
            <w:bCs w:val="0"/>
            <w:caps w:val="0"/>
            <w:kern w:val="0"/>
            <w:sz w:val="22"/>
            <w:szCs w:val="22"/>
          </w:rPr>
          <w:tab/>
        </w:r>
        <w:r w:rsidRPr="00F743A3">
          <w:rPr>
            <w:rStyle w:val="Hyperlink"/>
          </w:rPr>
          <w:t>Control system basis of design</w:t>
        </w:r>
        <w:r>
          <w:rPr>
            <w:webHidden/>
          </w:rPr>
          <w:tab/>
        </w:r>
        <w:r>
          <w:rPr>
            <w:webHidden/>
          </w:rPr>
          <w:fldChar w:fldCharType="begin"/>
        </w:r>
        <w:r>
          <w:rPr>
            <w:webHidden/>
          </w:rPr>
          <w:instrText xml:space="preserve"> PAGEREF _Toc186633358 \h </w:instrText>
        </w:r>
        <w:r>
          <w:rPr>
            <w:webHidden/>
          </w:rPr>
        </w:r>
        <w:r>
          <w:rPr>
            <w:webHidden/>
          </w:rPr>
          <w:fldChar w:fldCharType="separate"/>
        </w:r>
        <w:r w:rsidR="00C74E8B">
          <w:rPr>
            <w:webHidden/>
          </w:rPr>
          <w:t>10</w:t>
        </w:r>
        <w:r>
          <w:rPr>
            <w:webHidden/>
          </w:rPr>
          <w:fldChar w:fldCharType="end"/>
        </w:r>
      </w:hyperlink>
    </w:p>
    <w:p w14:paraId="1D4984F0" w14:textId="5CC15E4F" w:rsidR="00F922A7" w:rsidRDefault="00F922A7">
      <w:pPr>
        <w:pStyle w:val="TOC2"/>
        <w:rPr>
          <w:rFonts w:asciiTheme="minorHAnsi" w:eastAsiaTheme="minorEastAsia" w:hAnsiTheme="minorHAnsi" w:cstheme="minorBidi"/>
          <w:b w:val="0"/>
          <w:bCs w:val="0"/>
          <w:smallCaps w:val="0"/>
          <w:sz w:val="22"/>
          <w:szCs w:val="22"/>
        </w:rPr>
      </w:pPr>
      <w:hyperlink w:anchor="_Toc186633359" w:history="1">
        <w:r w:rsidRPr="00F743A3">
          <w:rPr>
            <w:rStyle w:val="Hyperlink"/>
            <w:rFonts w:ascii="Arial" w:hAnsi="Arial" w:cs="Arial"/>
            <w:caps/>
            <w:lang w:val="en-GB"/>
          </w:rPr>
          <w:t>5.1</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General Requirements of control and safety system</w:t>
        </w:r>
        <w:r>
          <w:rPr>
            <w:webHidden/>
          </w:rPr>
          <w:tab/>
        </w:r>
        <w:r>
          <w:rPr>
            <w:webHidden/>
          </w:rPr>
          <w:fldChar w:fldCharType="begin"/>
        </w:r>
        <w:r>
          <w:rPr>
            <w:webHidden/>
          </w:rPr>
          <w:instrText xml:space="preserve"> PAGEREF _Toc186633359 \h </w:instrText>
        </w:r>
        <w:r>
          <w:rPr>
            <w:webHidden/>
          </w:rPr>
        </w:r>
        <w:r>
          <w:rPr>
            <w:webHidden/>
          </w:rPr>
          <w:fldChar w:fldCharType="separate"/>
        </w:r>
        <w:r w:rsidR="00C74E8B">
          <w:rPr>
            <w:webHidden/>
          </w:rPr>
          <w:t>11</w:t>
        </w:r>
        <w:r>
          <w:rPr>
            <w:webHidden/>
          </w:rPr>
          <w:fldChar w:fldCharType="end"/>
        </w:r>
      </w:hyperlink>
    </w:p>
    <w:p w14:paraId="287DBB4A" w14:textId="59F2E9F2" w:rsidR="00F922A7" w:rsidRPr="00296960" w:rsidRDefault="00F922A7">
      <w:pPr>
        <w:pStyle w:val="TOC2"/>
        <w:rPr>
          <w:rStyle w:val="Hyperlink"/>
          <w:rFonts w:ascii="Arial" w:hAnsi="Arial" w:cs="Arial"/>
          <w:caps/>
          <w:lang w:val="en-GB"/>
        </w:rPr>
      </w:pPr>
      <w:hyperlink w:anchor="_Toc186633360" w:history="1">
        <w:r w:rsidRPr="00296960">
          <w:rPr>
            <w:rStyle w:val="Hyperlink"/>
            <w:rFonts w:ascii="Arial" w:hAnsi="Arial" w:cs="Arial"/>
            <w:caps/>
            <w:lang w:val="en-GB"/>
          </w:rPr>
          <w:t>5.2</w:t>
        </w:r>
        <w:r w:rsidRPr="00296960">
          <w:rPr>
            <w:rStyle w:val="Hyperlink"/>
            <w:rFonts w:ascii="Arial" w:hAnsi="Arial" w:cs="Arial"/>
            <w:caps/>
            <w:lang w:val="en-GB"/>
          </w:rPr>
          <w:tab/>
          <w:t>Distributed Control System (DCS)</w:t>
        </w:r>
        <w:r w:rsidRPr="00296960">
          <w:rPr>
            <w:rStyle w:val="Hyperlink"/>
            <w:rFonts w:ascii="Arial" w:hAnsi="Arial" w:cs="Arial"/>
            <w:caps/>
            <w:webHidden/>
            <w:lang w:val="en-GB"/>
          </w:rPr>
          <w:tab/>
        </w:r>
        <w:r w:rsidRPr="00296960">
          <w:rPr>
            <w:rStyle w:val="Hyperlink"/>
            <w:rFonts w:ascii="Arial" w:hAnsi="Arial" w:cs="Arial"/>
            <w:caps/>
            <w:webHidden/>
            <w:lang w:val="en-GB"/>
          </w:rPr>
          <w:fldChar w:fldCharType="begin"/>
        </w:r>
        <w:r w:rsidRPr="00296960">
          <w:rPr>
            <w:rStyle w:val="Hyperlink"/>
            <w:rFonts w:ascii="Arial" w:hAnsi="Arial" w:cs="Arial"/>
            <w:caps/>
            <w:webHidden/>
            <w:lang w:val="en-GB"/>
          </w:rPr>
          <w:instrText xml:space="preserve"> PAGEREF _Toc186633360 \h </w:instrText>
        </w:r>
        <w:r w:rsidRPr="00296960">
          <w:rPr>
            <w:rStyle w:val="Hyperlink"/>
            <w:rFonts w:ascii="Arial" w:hAnsi="Arial" w:cs="Arial"/>
            <w:caps/>
            <w:webHidden/>
            <w:lang w:val="en-GB"/>
          </w:rPr>
        </w:r>
        <w:r w:rsidRPr="00296960">
          <w:rPr>
            <w:rStyle w:val="Hyperlink"/>
            <w:rFonts w:ascii="Arial" w:hAnsi="Arial" w:cs="Arial"/>
            <w:caps/>
            <w:webHidden/>
            <w:lang w:val="en-GB"/>
          </w:rPr>
          <w:fldChar w:fldCharType="separate"/>
        </w:r>
        <w:r w:rsidR="00C74E8B">
          <w:rPr>
            <w:rStyle w:val="Hyperlink"/>
            <w:rFonts w:ascii="Arial" w:hAnsi="Arial" w:cs="Arial"/>
            <w:caps/>
            <w:webHidden/>
            <w:lang w:val="en-GB"/>
          </w:rPr>
          <w:t>11</w:t>
        </w:r>
        <w:r w:rsidRPr="00296960">
          <w:rPr>
            <w:rStyle w:val="Hyperlink"/>
            <w:rFonts w:ascii="Arial" w:hAnsi="Arial" w:cs="Arial"/>
            <w:caps/>
            <w:webHidden/>
            <w:lang w:val="en-GB"/>
          </w:rPr>
          <w:fldChar w:fldCharType="end"/>
        </w:r>
      </w:hyperlink>
    </w:p>
    <w:p w14:paraId="7A86C006" w14:textId="128BE912" w:rsidR="00F922A7" w:rsidRPr="00F922A7" w:rsidRDefault="00F922A7" w:rsidP="00F922A7">
      <w:pPr>
        <w:pStyle w:val="TOC2"/>
        <w:rPr>
          <w:rStyle w:val="Hyperlink"/>
          <w:rFonts w:ascii="Arial" w:hAnsi="Arial" w:cs="Arial"/>
          <w:caps/>
          <w:lang w:val="en-GB"/>
        </w:rPr>
      </w:pPr>
      <w:hyperlink w:anchor="_Toc186633361" w:history="1">
        <w:r w:rsidRPr="00F922A7">
          <w:rPr>
            <w:rStyle w:val="Hyperlink"/>
            <w:rFonts w:ascii="Arial" w:hAnsi="Arial" w:cs="Arial"/>
            <w:caps/>
            <w:lang w:val="en-GB"/>
          </w:rPr>
          <w:t>5.2.1.</w:t>
        </w:r>
        <w:r w:rsidRPr="00F922A7">
          <w:rPr>
            <w:rStyle w:val="Hyperlink"/>
            <w:rFonts w:ascii="Arial" w:hAnsi="Arial" w:cs="Arial"/>
            <w:caps/>
            <w:lang w:val="en-GB"/>
          </w:rPr>
          <w:tab/>
          <w:t>DCS Network</w:t>
        </w:r>
        <w:r w:rsidRPr="00F922A7">
          <w:rPr>
            <w:rStyle w:val="Hyperlink"/>
            <w:rFonts w:ascii="Arial" w:hAnsi="Arial" w:cs="Arial"/>
            <w:caps/>
            <w:webHidden/>
            <w:lang w:val="en-GB"/>
          </w:rPr>
          <w:tab/>
        </w:r>
        <w:r w:rsidRPr="00F922A7">
          <w:rPr>
            <w:rStyle w:val="Hyperlink"/>
            <w:rFonts w:ascii="Arial" w:hAnsi="Arial" w:cs="Arial"/>
            <w:caps/>
            <w:webHidden/>
            <w:lang w:val="en-GB"/>
          </w:rPr>
          <w:fldChar w:fldCharType="begin"/>
        </w:r>
        <w:r w:rsidRPr="00F922A7">
          <w:rPr>
            <w:rStyle w:val="Hyperlink"/>
            <w:rFonts w:ascii="Arial" w:hAnsi="Arial" w:cs="Arial"/>
            <w:caps/>
            <w:webHidden/>
            <w:lang w:val="en-GB"/>
          </w:rPr>
          <w:instrText xml:space="preserve"> PAGEREF _Toc186633361 \h </w:instrText>
        </w:r>
        <w:r w:rsidRPr="00F922A7">
          <w:rPr>
            <w:rStyle w:val="Hyperlink"/>
            <w:rFonts w:ascii="Arial" w:hAnsi="Arial" w:cs="Arial"/>
            <w:caps/>
            <w:webHidden/>
            <w:lang w:val="en-GB"/>
          </w:rPr>
        </w:r>
        <w:r w:rsidRPr="00F922A7">
          <w:rPr>
            <w:rStyle w:val="Hyperlink"/>
            <w:rFonts w:ascii="Arial" w:hAnsi="Arial" w:cs="Arial"/>
            <w:caps/>
            <w:webHidden/>
            <w:lang w:val="en-GB"/>
          </w:rPr>
          <w:fldChar w:fldCharType="separate"/>
        </w:r>
        <w:r w:rsidR="00C74E8B">
          <w:rPr>
            <w:rStyle w:val="Hyperlink"/>
            <w:rFonts w:ascii="Arial" w:hAnsi="Arial" w:cs="Arial"/>
            <w:caps/>
            <w:webHidden/>
            <w:lang w:val="en-GB"/>
          </w:rPr>
          <w:t>12</w:t>
        </w:r>
        <w:r w:rsidRPr="00F922A7">
          <w:rPr>
            <w:rStyle w:val="Hyperlink"/>
            <w:rFonts w:ascii="Arial" w:hAnsi="Arial" w:cs="Arial"/>
            <w:caps/>
            <w:webHidden/>
            <w:lang w:val="en-GB"/>
          </w:rPr>
          <w:fldChar w:fldCharType="end"/>
        </w:r>
      </w:hyperlink>
    </w:p>
    <w:p w14:paraId="1E81A496" w14:textId="6E2F0184" w:rsidR="00F922A7" w:rsidRPr="00B1567C" w:rsidRDefault="00F922A7" w:rsidP="00F922A7">
      <w:pPr>
        <w:pStyle w:val="TOC2"/>
        <w:rPr>
          <w:rStyle w:val="Hyperlink"/>
          <w:rFonts w:ascii="Arial" w:hAnsi="Arial" w:cs="Arial"/>
          <w:caps/>
          <w:lang w:val="en-GB"/>
        </w:rPr>
      </w:pPr>
      <w:hyperlink w:anchor="_Toc186633362" w:history="1">
        <w:r w:rsidRPr="00B1567C">
          <w:rPr>
            <w:rStyle w:val="Hyperlink"/>
            <w:rFonts w:ascii="Arial" w:hAnsi="Arial" w:cs="Arial"/>
            <w:caps/>
            <w:lang w:val="en-GB"/>
          </w:rPr>
          <w:t>5.2.2.</w:t>
        </w:r>
        <w:r w:rsidRPr="00B1567C">
          <w:rPr>
            <w:rStyle w:val="Hyperlink"/>
            <w:rFonts w:ascii="Arial" w:hAnsi="Arial" w:cs="Arial"/>
            <w:caps/>
            <w:lang w:val="en-GB"/>
          </w:rPr>
          <w:tab/>
          <w:t>System Performance</w:t>
        </w:r>
        <w:r w:rsidRPr="00B1567C">
          <w:rPr>
            <w:rStyle w:val="Hyperlink"/>
            <w:rFonts w:ascii="Arial" w:hAnsi="Arial" w:cs="Arial"/>
            <w:caps/>
            <w:webHidden/>
            <w:lang w:val="en-GB"/>
          </w:rPr>
          <w:tab/>
        </w:r>
        <w:r w:rsidRPr="00B1567C">
          <w:rPr>
            <w:rStyle w:val="Hyperlink"/>
            <w:rFonts w:ascii="Arial" w:hAnsi="Arial" w:cs="Arial"/>
            <w:caps/>
            <w:webHidden/>
            <w:lang w:val="en-GB"/>
          </w:rPr>
          <w:fldChar w:fldCharType="begin"/>
        </w:r>
        <w:r w:rsidRPr="00B1567C">
          <w:rPr>
            <w:rStyle w:val="Hyperlink"/>
            <w:rFonts w:ascii="Arial" w:hAnsi="Arial" w:cs="Arial"/>
            <w:caps/>
            <w:webHidden/>
            <w:lang w:val="en-GB"/>
          </w:rPr>
          <w:instrText xml:space="preserve"> PAGEREF _Toc186633362 \h </w:instrText>
        </w:r>
        <w:r w:rsidRPr="00B1567C">
          <w:rPr>
            <w:rStyle w:val="Hyperlink"/>
            <w:rFonts w:ascii="Arial" w:hAnsi="Arial" w:cs="Arial"/>
            <w:caps/>
            <w:webHidden/>
            <w:lang w:val="en-GB"/>
          </w:rPr>
        </w:r>
        <w:r w:rsidRPr="00B1567C">
          <w:rPr>
            <w:rStyle w:val="Hyperlink"/>
            <w:rFonts w:ascii="Arial" w:hAnsi="Arial" w:cs="Arial"/>
            <w:caps/>
            <w:webHidden/>
            <w:lang w:val="en-GB"/>
          </w:rPr>
          <w:fldChar w:fldCharType="separate"/>
        </w:r>
        <w:r w:rsidR="00C74E8B">
          <w:rPr>
            <w:rStyle w:val="Hyperlink"/>
            <w:rFonts w:ascii="Arial" w:hAnsi="Arial" w:cs="Arial"/>
            <w:caps/>
            <w:webHidden/>
            <w:lang w:val="en-GB"/>
          </w:rPr>
          <w:t>12</w:t>
        </w:r>
        <w:r w:rsidRPr="00B1567C">
          <w:rPr>
            <w:rStyle w:val="Hyperlink"/>
            <w:rFonts w:ascii="Arial" w:hAnsi="Arial" w:cs="Arial"/>
            <w:caps/>
            <w:webHidden/>
            <w:lang w:val="en-GB"/>
          </w:rPr>
          <w:fldChar w:fldCharType="end"/>
        </w:r>
      </w:hyperlink>
    </w:p>
    <w:p w14:paraId="6E93D273" w14:textId="450BF26C" w:rsidR="00F922A7" w:rsidRPr="00B1567C" w:rsidRDefault="00F922A7" w:rsidP="00F922A7">
      <w:pPr>
        <w:pStyle w:val="TOC2"/>
        <w:rPr>
          <w:rStyle w:val="Hyperlink"/>
          <w:rFonts w:ascii="Arial" w:hAnsi="Arial" w:cs="Arial"/>
          <w:caps/>
          <w:lang w:val="en-GB"/>
        </w:rPr>
      </w:pPr>
      <w:hyperlink w:anchor="_Toc186633363" w:history="1">
        <w:r w:rsidRPr="00B1567C">
          <w:rPr>
            <w:rStyle w:val="Hyperlink"/>
            <w:rFonts w:ascii="Arial" w:hAnsi="Arial" w:cs="Arial"/>
            <w:caps/>
            <w:lang w:val="en-GB"/>
          </w:rPr>
          <w:t>5.2.3.</w:t>
        </w:r>
        <w:r w:rsidRPr="00B1567C">
          <w:rPr>
            <w:rStyle w:val="Hyperlink"/>
            <w:rFonts w:ascii="Arial" w:hAnsi="Arial" w:cs="Arial"/>
            <w:caps/>
            <w:lang w:val="en-GB"/>
          </w:rPr>
          <w:tab/>
          <w:t>Operator workstation (OWS)</w:t>
        </w:r>
        <w:r w:rsidRPr="00B1567C">
          <w:rPr>
            <w:rStyle w:val="Hyperlink"/>
            <w:rFonts w:ascii="Arial" w:hAnsi="Arial" w:cs="Arial"/>
            <w:caps/>
            <w:webHidden/>
            <w:lang w:val="en-GB"/>
          </w:rPr>
          <w:tab/>
        </w:r>
        <w:r w:rsidRPr="00B1567C">
          <w:rPr>
            <w:rStyle w:val="Hyperlink"/>
            <w:rFonts w:ascii="Arial" w:hAnsi="Arial" w:cs="Arial"/>
            <w:caps/>
            <w:webHidden/>
            <w:lang w:val="en-GB"/>
          </w:rPr>
          <w:fldChar w:fldCharType="begin"/>
        </w:r>
        <w:r w:rsidRPr="00B1567C">
          <w:rPr>
            <w:rStyle w:val="Hyperlink"/>
            <w:rFonts w:ascii="Arial" w:hAnsi="Arial" w:cs="Arial"/>
            <w:caps/>
            <w:webHidden/>
            <w:lang w:val="en-GB"/>
          </w:rPr>
          <w:instrText xml:space="preserve"> PAGEREF _Toc186633363 \h </w:instrText>
        </w:r>
        <w:r w:rsidRPr="00B1567C">
          <w:rPr>
            <w:rStyle w:val="Hyperlink"/>
            <w:rFonts w:ascii="Arial" w:hAnsi="Arial" w:cs="Arial"/>
            <w:caps/>
            <w:webHidden/>
            <w:lang w:val="en-GB"/>
          </w:rPr>
        </w:r>
        <w:r w:rsidRPr="00B1567C">
          <w:rPr>
            <w:rStyle w:val="Hyperlink"/>
            <w:rFonts w:ascii="Arial" w:hAnsi="Arial" w:cs="Arial"/>
            <w:caps/>
            <w:webHidden/>
            <w:lang w:val="en-GB"/>
          </w:rPr>
          <w:fldChar w:fldCharType="separate"/>
        </w:r>
        <w:r w:rsidR="00C74E8B">
          <w:rPr>
            <w:rStyle w:val="Hyperlink"/>
            <w:rFonts w:ascii="Arial" w:hAnsi="Arial" w:cs="Arial"/>
            <w:caps/>
            <w:webHidden/>
            <w:lang w:val="en-GB"/>
          </w:rPr>
          <w:t>13</w:t>
        </w:r>
        <w:r w:rsidRPr="00B1567C">
          <w:rPr>
            <w:rStyle w:val="Hyperlink"/>
            <w:rFonts w:ascii="Arial" w:hAnsi="Arial" w:cs="Arial"/>
            <w:caps/>
            <w:webHidden/>
            <w:lang w:val="en-GB"/>
          </w:rPr>
          <w:fldChar w:fldCharType="end"/>
        </w:r>
      </w:hyperlink>
    </w:p>
    <w:p w14:paraId="37FD7C51" w14:textId="59EE9238" w:rsidR="00F922A7" w:rsidRPr="00B1567C" w:rsidRDefault="00F922A7" w:rsidP="00F922A7">
      <w:pPr>
        <w:pStyle w:val="TOC2"/>
        <w:rPr>
          <w:rStyle w:val="Hyperlink"/>
          <w:rFonts w:ascii="Arial" w:hAnsi="Arial" w:cs="Arial"/>
          <w:caps/>
          <w:lang w:val="en-GB"/>
        </w:rPr>
      </w:pPr>
      <w:hyperlink w:anchor="_Toc186633364" w:history="1">
        <w:r w:rsidRPr="00B1567C">
          <w:rPr>
            <w:rStyle w:val="Hyperlink"/>
            <w:rFonts w:ascii="Arial" w:hAnsi="Arial" w:cs="Arial"/>
            <w:caps/>
            <w:lang w:val="en-GB"/>
          </w:rPr>
          <w:t>5.2.4.</w:t>
        </w:r>
        <w:r w:rsidRPr="00B1567C">
          <w:rPr>
            <w:rStyle w:val="Hyperlink"/>
            <w:rFonts w:ascii="Arial" w:hAnsi="Arial" w:cs="Arial"/>
            <w:caps/>
            <w:lang w:val="en-GB"/>
          </w:rPr>
          <w:tab/>
          <w:t>Engineering Workstation (EWS)</w:t>
        </w:r>
        <w:r w:rsidRPr="00B1567C">
          <w:rPr>
            <w:rStyle w:val="Hyperlink"/>
            <w:rFonts w:ascii="Arial" w:hAnsi="Arial" w:cs="Arial"/>
            <w:caps/>
            <w:webHidden/>
            <w:lang w:val="en-GB"/>
          </w:rPr>
          <w:tab/>
        </w:r>
        <w:r w:rsidRPr="00B1567C">
          <w:rPr>
            <w:rStyle w:val="Hyperlink"/>
            <w:rFonts w:ascii="Arial" w:hAnsi="Arial" w:cs="Arial"/>
            <w:caps/>
            <w:webHidden/>
            <w:lang w:val="en-GB"/>
          </w:rPr>
          <w:fldChar w:fldCharType="begin"/>
        </w:r>
        <w:r w:rsidRPr="00B1567C">
          <w:rPr>
            <w:rStyle w:val="Hyperlink"/>
            <w:rFonts w:ascii="Arial" w:hAnsi="Arial" w:cs="Arial"/>
            <w:caps/>
            <w:webHidden/>
            <w:lang w:val="en-GB"/>
          </w:rPr>
          <w:instrText xml:space="preserve"> PAGEREF _Toc186633364 \h </w:instrText>
        </w:r>
        <w:r w:rsidRPr="00B1567C">
          <w:rPr>
            <w:rStyle w:val="Hyperlink"/>
            <w:rFonts w:ascii="Arial" w:hAnsi="Arial" w:cs="Arial"/>
            <w:caps/>
            <w:webHidden/>
            <w:lang w:val="en-GB"/>
          </w:rPr>
        </w:r>
        <w:r w:rsidRPr="00B1567C">
          <w:rPr>
            <w:rStyle w:val="Hyperlink"/>
            <w:rFonts w:ascii="Arial" w:hAnsi="Arial" w:cs="Arial"/>
            <w:caps/>
            <w:webHidden/>
            <w:lang w:val="en-GB"/>
          </w:rPr>
          <w:fldChar w:fldCharType="separate"/>
        </w:r>
        <w:r w:rsidR="00C74E8B">
          <w:rPr>
            <w:rStyle w:val="Hyperlink"/>
            <w:rFonts w:ascii="Arial" w:hAnsi="Arial" w:cs="Arial"/>
            <w:caps/>
            <w:webHidden/>
            <w:lang w:val="en-GB"/>
          </w:rPr>
          <w:t>14</w:t>
        </w:r>
        <w:r w:rsidRPr="00B1567C">
          <w:rPr>
            <w:rStyle w:val="Hyperlink"/>
            <w:rFonts w:ascii="Arial" w:hAnsi="Arial" w:cs="Arial"/>
            <w:caps/>
            <w:webHidden/>
            <w:lang w:val="en-GB"/>
          </w:rPr>
          <w:fldChar w:fldCharType="end"/>
        </w:r>
      </w:hyperlink>
    </w:p>
    <w:p w14:paraId="1296F0B1" w14:textId="482221D4" w:rsidR="00F922A7" w:rsidRPr="00B1567C" w:rsidRDefault="00F922A7" w:rsidP="00F922A7">
      <w:pPr>
        <w:pStyle w:val="TOC2"/>
        <w:rPr>
          <w:rStyle w:val="Hyperlink"/>
          <w:rFonts w:ascii="Arial" w:hAnsi="Arial" w:cs="Arial"/>
          <w:caps/>
          <w:lang w:val="en-GB"/>
        </w:rPr>
      </w:pPr>
      <w:hyperlink w:anchor="_Toc186633365" w:history="1">
        <w:r w:rsidRPr="00B1567C">
          <w:rPr>
            <w:rStyle w:val="Hyperlink"/>
            <w:rFonts w:ascii="Arial" w:hAnsi="Arial" w:cs="Arial"/>
            <w:caps/>
            <w:lang w:val="en-GB"/>
          </w:rPr>
          <w:t>5.2.5.</w:t>
        </w:r>
        <w:r w:rsidRPr="00B1567C">
          <w:rPr>
            <w:rStyle w:val="Hyperlink"/>
            <w:rFonts w:ascii="Arial" w:hAnsi="Arial" w:cs="Arial"/>
            <w:caps/>
            <w:lang w:val="en-GB"/>
          </w:rPr>
          <w:tab/>
          <w:t>PRINTERS</w:t>
        </w:r>
        <w:r w:rsidRPr="00B1567C">
          <w:rPr>
            <w:rStyle w:val="Hyperlink"/>
            <w:rFonts w:ascii="Arial" w:hAnsi="Arial" w:cs="Arial"/>
            <w:caps/>
            <w:webHidden/>
            <w:lang w:val="en-GB"/>
          </w:rPr>
          <w:tab/>
        </w:r>
        <w:r w:rsidRPr="00B1567C">
          <w:rPr>
            <w:rStyle w:val="Hyperlink"/>
            <w:rFonts w:ascii="Arial" w:hAnsi="Arial" w:cs="Arial"/>
            <w:caps/>
            <w:webHidden/>
            <w:lang w:val="en-GB"/>
          </w:rPr>
          <w:fldChar w:fldCharType="begin"/>
        </w:r>
        <w:r w:rsidRPr="00B1567C">
          <w:rPr>
            <w:rStyle w:val="Hyperlink"/>
            <w:rFonts w:ascii="Arial" w:hAnsi="Arial" w:cs="Arial"/>
            <w:caps/>
            <w:webHidden/>
            <w:lang w:val="en-GB"/>
          </w:rPr>
          <w:instrText xml:space="preserve"> PAGEREF _Toc186633365 \h </w:instrText>
        </w:r>
        <w:r w:rsidRPr="00B1567C">
          <w:rPr>
            <w:rStyle w:val="Hyperlink"/>
            <w:rFonts w:ascii="Arial" w:hAnsi="Arial" w:cs="Arial"/>
            <w:caps/>
            <w:webHidden/>
            <w:lang w:val="en-GB"/>
          </w:rPr>
        </w:r>
        <w:r w:rsidRPr="00B1567C">
          <w:rPr>
            <w:rStyle w:val="Hyperlink"/>
            <w:rFonts w:ascii="Arial" w:hAnsi="Arial" w:cs="Arial"/>
            <w:caps/>
            <w:webHidden/>
            <w:lang w:val="en-GB"/>
          </w:rPr>
          <w:fldChar w:fldCharType="separate"/>
        </w:r>
        <w:r w:rsidR="00C74E8B">
          <w:rPr>
            <w:rStyle w:val="Hyperlink"/>
            <w:rFonts w:ascii="Arial" w:hAnsi="Arial" w:cs="Arial"/>
            <w:caps/>
            <w:webHidden/>
            <w:lang w:val="en-GB"/>
          </w:rPr>
          <w:t>15</w:t>
        </w:r>
        <w:r w:rsidRPr="00B1567C">
          <w:rPr>
            <w:rStyle w:val="Hyperlink"/>
            <w:rFonts w:ascii="Arial" w:hAnsi="Arial" w:cs="Arial"/>
            <w:caps/>
            <w:webHidden/>
            <w:lang w:val="en-GB"/>
          </w:rPr>
          <w:fldChar w:fldCharType="end"/>
        </w:r>
      </w:hyperlink>
    </w:p>
    <w:p w14:paraId="439C71CB" w14:textId="0DE8F345" w:rsidR="00F922A7" w:rsidRPr="00296960" w:rsidRDefault="00F922A7">
      <w:pPr>
        <w:pStyle w:val="TOC2"/>
        <w:rPr>
          <w:rStyle w:val="Hyperlink"/>
          <w:rFonts w:ascii="Arial" w:hAnsi="Arial" w:cs="Arial"/>
          <w:caps/>
          <w:lang w:val="en-GB"/>
        </w:rPr>
      </w:pPr>
      <w:hyperlink w:anchor="_Toc186633366" w:history="1">
        <w:r w:rsidRPr="00296960">
          <w:rPr>
            <w:rStyle w:val="Hyperlink"/>
            <w:rFonts w:ascii="Arial" w:hAnsi="Arial" w:cs="Arial"/>
            <w:caps/>
            <w:lang w:val="en-GB"/>
          </w:rPr>
          <w:t>5.3</w:t>
        </w:r>
        <w:r w:rsidRPr="00296960">
          <w:rPr>
            <w:rStyle w:val="Hyperlink"/>
            <w:rFonts w:ascii="Arial" w:hAnsi="Arial" w:cs="Arial"/>
            <w:caps/>
            <w:lang w:val="en-GB"/>
          </w:rPr>
          <w:tab/>
          <w:t>ESD system</w:t>
        </w:r>
        <w:r w:rsidRPr="00296960">
          <w:rPr>
            <w:rStyle w:val="Hyperlink"/>
            <w:rFonts w:ascii="Arial" w:hAnsi="Arial" w:cs="Arial"/>
            <w:caps/>
            <w:webHidden/>
            <w:lang w:val="en-GB"/>
          </w:rPr>
          <w:tab/>
        </w:r>
        <w:r w:rsidRPr="00296960">
          <w:rPr>
            <w:rStyle w:val="Hyperlink"/>
            <w:rFonts w:ascii="Arial" w:hAnsi="Arial" w:cs="Arial"/>
            <w:caps/>
            <w:webHidden/>
            <w:lang w:val="en-GB"/>
          </w:rPr>
          <w:fldChar w:fldCharType="begin"/>
        </w:r>
        <w:r w:rsidRPr="00296960">
          <w:rPr>
            <w:rStyle w:val="Hyperlink"/>
            <w:rFonts w:ascii="Arial" w:hAnsi="Arial" w:cs="Arial"/>
            <w:caps/>
            <w:webHidden/>
            <w:lang w:val="en-GB"/>
          </w:rPr>
          <w:instrText xml:space="preserve"> PAGEREF _Toc186633366 \h </w:instrText>
        </w:r>
        <w:r w:rsidRPr="00296960">
          <w:rPr>
            <w:rStyle w:val="Hyperlink"/>
            <w:rFonts w:ascii="Arial" w:hAnsi="Arial" w:cs="Arial"/>
            <w:caps/>
            <w:webHidden/>
            <w:lang w:val="en-GB"/>
          </w:rPr>
        </w:r>
        <w:r w:rsidRPr="00296960">
          <w:rPr>
            <w:rStyle w:val="Hyperlink"/>
            <w:rFonts w:ascii="Arial" w:hAnsi="Arial" w:cs="Arial"/>
            <w:caps/>
            <w:webHidden/>
            <w:lang w:val="en-GB"/>
          </w:rPr>
          <w:fldChar w:fldCharType="separate"/>
        </w:r>
        <w:r w:rsidR="00C74E8B">
          <w:rPr>
            <w:rStyle w:val="Hyperlink"/>
            <w:rFonts w:ascii="Arial" w:hAnsi="Arial" w:cs="Arial"/>
            <w:caps/>
            <w:webHidden/>
            <w:lang w:val="en-GB"/>
          </w:rPr>
          <w:t>15</w:t>
        </w:r>
        <w:r w:rsidRPr="00296960">
          <w:rPr>
            <w:rStyle w:val="Hyperlink"/>
            <w:rFonts w:ascii="Arial" w:hAnsi="Arial" w:cs="Arial"/>
            <w:caps/>
            <w:webHidden/>
            <w:lang w:val="en-GB"/>
          </w:rPr>
          <w:fldChar w:fldCharType="end"/>
        </w:r>
      </w:hyperlink>
    </w:p>
    <w:p w14:paraId="63C65B20" w14:textId="1169DD42" w:rsidR="00F922A7" w:rsidRPr="00296960" w:rsidRDefault="00F922A7">
      <w:pPr>
        <w:pStyle w:val="TOC2"/>
        <w:rPr>
          <w:rStyle w:val="Hyperlink"/>
          <w:rFonts w:ascii="Arial" w:hAnsi="Arial" w:cs="Arial"/>
          <w:caps/>
          <w:lang w:val="en-GB"/>
        </w:rPr>
      </w:pPr>
      <w:hyperlink w:anchor="_Toc186633367" w:history="1">
        <w:r w:rsidRPr="00296960">
          <w:rPr>
            <w:rStyle w:val="Hyperlink"/>
            <w:rFonts w:ascii="Arial" w:hAnsi="Arial" w:cs="Arial"/>
            <w:caps/>
            <w:lang w:val="en-GB"/>
          </w:rPr>
          <w:t>5.4</w:t>
        </w:r>
        <w:r w:rsidRPr="00296960">
          <w:rPr>
            <w:rStyle w:val="Hyperlink"/>
            <w:rFonts w:ascii="Arial" w:hAnsi="Arial" w:cs="Arial"/>
            <w:caps/>
            <w:lang w:val="en-GB"/>
          </w:rPr>
          <w:tab/>
          <w:t>f&amp;g system</w:t>
        </w:r>
        <w:r w:rsidRPr="00296960">
          <w:rPr>
            <w:rStyle w:val="Hyperlink"/>
            <w:rFonts w:ascii="Arial" w:hAnsi="Arial" w:cs="Arial"/>
            <w:caps/>
            <w:webHidden/>
            <w:lang w:val="en-GB"/>
          </w:rPr>
          <w:tab/>
        </w:r>
        <w:r w:rsidRPr="00296960">
          <w:rPr>
            <w:rStyle w:val="Hyperlink"/>
            <w:rFonts w:ascii="Arial" w:hAnsi="Arial" w:cs="Arial"/>
            <w:caps/>
            <w:webHidden/>
            <w:lang w:val="en-GB"/>
          </w:rPr>
          <w:fldChar w:fldCharType="begin"/>
        </w:r>
        <w:r w:rsidRPr="00296960">
          <w:rPr>
            <w:rStyle w:val="Hyperlink"/>
            <w:rFonts w:ascii="Arial" w:hAnsi="Arial" w:cs="Arial"/>
            <w:caps/>
            <w:webHidden/>
            <w:lang w:val="en-GB"/>
          </w:rPr>
          <w:instrText xml:space="preserve"> PAGEREF _Toc186633367 \h </w:instrText>
        </w:r>
        <w:r w:rsidRPr="00296960">
          <w:rPr>
            <w:rStyle w:val="Hyperlink"/>
            <w:rFonts w:ascii="Arial" w:hAnsi="Arial" w:cs="Arial"/>
            <w:caps/>
            <w:webHidden/>
            <w:lang w:val="en-GB"/>
          </w:rPr>
        </w:r>
        <w:r w:rsidRPr="00296960">
          <w:rPr>
            <w:rStyle w:val="Hyperlink"/>
            <w:rFonts w:ascii="Arial" w:hAnsi="Arial" w:cs="Arial"/>
            <w:caps/>
            <w:webHidden/>
            <w:lang w:val="en-GB"/>
          </w:rPr>
          <w:fldChar w:fldCharType="separate"/>
        </w:r>
        <w:r w:rsidR="00C74E8B">
          <w:rPr>
            <w:rStyle w:val="Hyperlink"/>
            <w:rFonts w:ascii="Arial" w:hAnsi="Arial" w:cs="Arial"/>
            <w:caps/>
            <w:webHidden/>
            <w:lang w:val="en-GB"/>
          </w:rPr>
          <w:t>17</w:t>
        </w:r>
        <w:r w:rsidRPr="00296960">
          <w:rPr>
            <w:rStyle w:val="Hyperlink"/>
            <w:rFonts w:ascii="Arial" w:hAnsi="Arial" w:cs="Arial"/>
            <w:caps/>
            <w:webHidden/>
            <w:lang w:val="en-GB"/>
          </w:rPr>
          <w:fldChar w:fldCharType="end"/>
        </w:r>
      </w:hyperlink>
    </w:p>
    <w:p w14:paraId="4BA2C76C" w14:textId="0620FB81" w:rsidR="00F922A7" w:rsidRPr="00F922A7" w:rsidRDefault="00F922A7" w:rsidP="00F922A7">
      <w:pPr>
        <w:pStyle w:val="TOC2"/>
        <w:rPr>
          <w:rStyle w:val="Hyperlink"/>
          <w:rFonts w:ascii="Arial" w:hAnsi="Arial" w:cs="Arial"/>
          <w:caps/>
          <w:lang w:val="en-GB"/>
        </w:rPr>
      </w:pPr>
      <w:hyperlink w:anchor="_Toc186633370" w:history="1">
        <w:r w:rsidRPr="00F922A7">
          <w:rPr>
            <w:rStyle w:val="Hyperlink"/>
            <w:rFonts w:ascii="Arial" w:hAnsi="Arial" w:cs="Arial"/>
            <w:caps/>
            <w:lang w:val="en-GB"/>
          </w:rPr>
          <w:t>5.4.1.</w:t>
        </w:r>
        <w:r w:rsidRPr="00F922A7">
          <w:rPr>
            <w:rStyle w:val="Hyperlink"/>
            <w:rFonts w:ascii="Arial" w:hAnsi="Arial" w:cs="Arial"/>
            <w:caps/>
            <w:lang w:val="en-GB"/>
          </w:rPr>
          <w:tab/>
          <w:t>ADDRESSABLEL FIRE ALARM SYSTEM (FACP)</w:t>
        </w:r>
        <w:r w:rsidRPr="00F922A7">
          <w:rPr>
            <w:rStyle w:val="Hyperlink"/>
            <w:rFonts w:ascii="Arial" w:hAnsi="Arial" w:cs="Arial"/>
            <w:caps/>
            <w:webHidden/>
            <w:lang w:val="en-GB"/>
          </w:rPr>
          <w:tab/>
        </w:r>
        <w:r w:rsidRPr="00F922A7">
          <w:rPr>
            <w:rStyle w:val="Hyperlink"/>
            <w:rFonts w:ascii="Arial" w:hAnsi="Arial" w:cs="Arial"/>
            <w:caps/>
            <w:webHidden/>
            <w:lang w:val="en-GB"/>
          </w:rPr>
          <w:fldChar w:fldCharType="begin"/>
        </w:r>
        <w:r w:rsidRPr="00F922A7">
          <w:rPr>
            <w:rStyle w:val="Hyperlink"/>
            <w:rFonts w:ascii="Arial" w:hAnsi="Arial" w:cs="Arial"/>
            <w:caps/>
            <w:webHidden/>
            <w:lang w:val="en-GB"/>
          </w:rPr>
          <w:instrText xml:space="preserve"> PAGEREF _Toc186633370 \h </w:instrText>
        </w:r>
        <w:r w:rsidRPr="00F922A7">
          <w:rPr>
            <w:rStyle w:val="Hyperlink"/>
            <w:rFonts w:ascii="Arial" w:hAnsi="Arial" w:cs="Arial"/>
            <w:caps/>
            <w:webHidden/>
            <w:lang w:val="en-GB"/>
          </w:rPr>
        </w:r>
        <w:r w:rsidRPr="00F922A7">
          <w:rPr>
            <w:rStyle w:val="Hyperlink"/>
            <w:rFonts w:ascii="Arial" w:hAnsi="Arial" w:cs="Arial"/>
            <w:caps/>
            <w:webHidden/>
            <w:lang w:val="en-GB"/>
          </w:rPr>
          <w:fldChar w:fldCharType="separate"/>
        </w:r>
        <w:r w:rsidR="00C74E8B">
          <w:rPr>
            <w:rStyle w:val="Hyperlink"/>
            <w:rFonts w:ascii="Arial" w:hAnsi="Arial" w:cs="Arial"/>
            <w:caps/>
            <w:webHidden/>
            <w:lang w:val="en-GB"/>
          </w:rPr>
          <w:t>19</w:t>
        </w:r>
        <w:r w:rsidRPr="00F922A7">
          <w:rPr>
            <w:rStyle w:val="Hyperlink"/>
            <w:rFonts w:ascii="Arial" w:hAnsi="Arial" w:cs="Arial"/>
            <w:caps/>
            <w:webHidden/>
            <w:lang w:val="en-GB"/>
          </w:rPr>
          <w:fldChar w:fldCharType="end"/>
        </w:r>
      </w:hyperlink>
    </w:p>
    <w:p w14:paraId="3EC94A2F" w14:textId="23F023FD" w:rsidR="00F922A7" w:rsidRDefault="00F922A7">
      <w:pPr>
        <w:pStyle w:val="TOC2"/>
        <w:rPr>
          <w:rFonts w:asciiTheme="minorHAnsi" w:eastAsiaTheme="minorEastAsia" w:hAnsiTheme="minorHAnsi" w:cstheme="minorBidi"/>
          <w:b w:val="0"/>
          <w:bCs w:val="0"/>
          <w:smallCaps w:val="0"/>
          <w:sz w:val="22"/>
          <w:szCs w:val="22"/>
        </w:rPr>
      </w:pPr>
      <w:hyperlink w:anchor="_Toc186633371" w:history="1">
        <w:r w:rsidRPr="00F743A3">
          <w:rPr>
            <w:rStyle w:val="Hyperlink"/>
            <w:rFonts w:ascii="Arial" w:hAnsi="Arial" w:cs="Arial"/>
            <w:caps/>
            <w:lang w:val="en-GB"/>
          </w:rPr>
          <w:t>5.5</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UNIT CONTROL PANEL (UCP)</w:t>
        </w:r>
        <w:r>
          <w:rPr>
            <w:webHidden/>
          </w:rPr>
          <w:tab/>
        </w:r>
        <w:r>
          <w:rPr>
            <w:webHidden/>
          </w:rPr>
          <w:fldChar w:fldCharType="begin"/>
        </w:r>
        <w:r>
          <w:rPr>
            <w:webHidden/>
          </w:rPr>
          <w:instrText xml:space="preserve"> PAGEREF _Toc186633371 \h </w:instrText>
        </w:r>
        <w:r>
          <w:rPr>
            <w:webHidden/>
          </w:rPr>
        </w:r>
        <w:r>
          <w:rPr>
            <w:webHidden/>
          </w:rPr>
          <w:fldChar w:fldCharType="separate"/>
        </w:r>
        <w:r w:rsidR="00C74E8B">
          <w:rPr>
            <w:webHidden/>
          </w:rPr>
          <w:t>20</w:t>
        </w:r>
        <w:r>
          <w:rPr>
            <w:webHidden/>
          </w:rPr>
          <w:fldChar w:fldCharType="end"/>
        </w:r>
      </w:hyperlink>
    </w:p>
    <w:p w14:paraId="4B2FBFA5" w14:textId="205712CF" w:rsidR="00F922A7" w:rsidRDefault="00F922A7">
      <w:pPr>
        <w:pStyle w:val="TOC2"/>
        <w:rPr>
          <w:rFonts w:asciiTheme="minorHAnsi" w:eastAsiaTheme="minorEastAsia" w:hAnsiTheme="minorHAnsi" w:cstheme="minorBidi"/>
          <w:b w:val="0"/>
          <w:bCs w:val="0"/>
          <w:smallCaps w:val="0"/>
          <w:sz w:val="22"/>
          <w:szCs w:val="22"/>
        </w:rPr>
      </w:pPr>
      <w:hyperlink w:anchor="_Toc186633372" w:history="1">
        <w:r w:rsidRPr="00F743A3">
          <w:rPr>
            <w:rStyle w:val="Hyperlink"/>
            <w:rFonts w:ascii="Arial" w:hAnsi="Arial" w:cs="Arial"/>
            <w:caps/>
            <w:lang w:val="en-GB"/>
          </w:rPr>
          <w:t>5.6</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MACHINE MONITORING</w:t>
        </w:r>
        <w:r>
          <w:rPr>
            <w:webHidden/>
          </w:rPr>
          <w:tab/>
        </w:r>
        <w:r>
          <w:rPr>
            <w:webHidden/>
          </w:rPr>
          <w:fldChar w:fldCharType="begin"/>
        </w:r>
        <w:r>
          <w:rPr>
            <w:webHidden/>
          </w:rPr>
          <w:instrText xml:space="preserve"> PAGEREF _Toc186633372 \h </w:instrText>
        </w:r>
        <w:r>
          <w:rPr>
            <w:webHidden/>
          </w:rPr>
        </w:r>
        <w:r>
          <w:rPr>
            <w:webHidden/>
          </w:rPr>
          <w:fldChar w:fldCharType="separate"/>
        </w:r>
        <w:r w:rsidR="00C74E8B">
          <w:rPr>
            <w:webHidden/>
          </w:rPr>
          <w:t>21</w:t>
        </w:r>
        <w:r>
          <w:rPr>
            <w:webHidden/>
          </w:rPr>
          <w:fldChar w:fldCharType="end"/>
        </w:r>
      </w:hyperlink>
    </w:p>
    <w:p w14:paraId="01D7FD3A" w14:textId="14166078" w:rsidR="00F922A7" w:rsidRDefault="00F922A7">
      <w:pPr>
        <w:pStyle w:val="TOC2"/>
        <w:rPr>
          <w:rFonts w:asciiTheme="minorHAnsi" w:eastAsiaTheme="minorEastAsia" w:hAnsiTheme="minorHAnsi" w:cstheme="minorBidi"/>
          <w:b w:val="0"/>
          <w:bCs w:val="0"/>
          <w:smallCaps w:val="0"/>
          <w:sz w:val="22"/>
          <w:szCs w:val="22"/>
        </w:rPr>
      </w:pPr>
      <w:hyperlink w:anchor="_Toc186633373" w:history="1">
        <w:r w:rsidRPr="00F743A3">
          <w:rPr>
            <w:rStyle w:val="Hyperlink"/>
            <w:rFonts w:ascii="Arial" w:hAnsi="Arial" w:cs="Arial"/>
            <w:caps/>
            <w:lang w:val="en-GB"/>
          </w:rPr>
          <w:t>5.7</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INSTRUMENT/ELECTRICAL INTERFACES</w:t>
        </w:r>
        <w:r>
          <w:rPr>
            <w:webHidden/>
          </w:rPr>
          <w:tab/>
        </w:r>
        <w:r>
          <w:rPr>
            <w:webHidden/>
          </w:rPr>
          <w:fldChar w:fldCharType="begin"/>
        </w:r>
        <w:r>
          <w:rPr>
            <w:webHidden/>
          </w:rPr>
          <w:instrText xml:space="preserve"> PAGEREF _Toc186633373 \h </w:instrText>
        </w:r>
        <w:r>
          <w:rPr>
            <w:webHidden/>
          </w:rPr>
        </w:r>
        <w:r>
          <w:rPr>
            <w:webHidden/>
          </w:rPr>
          <w:fldChar w:fldCharType="separate"/>
        </w:r>
        <w:r w:rsidR="00C74E8B">
          <w:rPr>
            <w:webHidden/>
          </w:rPr>
          <w:t>21</w:t>
        </w:r>
        <w:r>
          <w:rPr>
            <w:webHidden/>
          </w:rPr>
          <w:fldChar w:fldCharType="end"/>
        </w:r>
      </w:hyperlink>
    </w:p>
    <w:p w14:paraId="561A5D34" w14:textId="6DABF6B1" w:rsidR="00F922A7" w:rsidRDefault="00F922A7">
      <w:pPr>
        <w:pStyle w:val="TOC2"/>
        <w:rPr>
          <w:rFonts w:asciiTheme="minorHAnsi" w:eastAsiaTheme="minorEastAsia" w:hAnsiTheme="minorHAnsi" w:cstheme="minorBidi"/>
          <w:b w:val="0"/>
          <w:bCs w:val="0"/>
          <w:smallCaps w:val="0"/>
          <w:sz w:val="22"/>
          <w:szCs w:val="22"/>
        </w:rPr>
      </w:pPr>
      <w:hyperlink w:anchor="_Toc186633374" w:history="1">
        <w:r w:rsidRPr="00F743A3">
          <w:rPr>
            <w:rStyle w:val="Hyperlink"/>
            <w:rFonts w:ascii="Arial" w:hAnsi="Arial" w:cs="Arial"/>
            <w:caps/>
            <w:lang w:val="en-GB"/>
          </w:rPr>
          <w:t>5.8</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Panels and wiring</w:t>
        </w:r>
        <w:r>
          <w:rPr>
            <w:webHidden/>
          </w:rPr>
          <w:tab/>
        </w:r>
        <w:r>
          <w:rPr>
            <w:webHidden/>
          </w:rPr>
          <w:fldChar w:fldCharType="begin"/>
        </w:r>
        <w:r>
          <w:rPr>
            <w:webHidden/>
          </w:rPr>
          <w:instrText xml:space="preserve"> PAGEREF _Toc186633374 \h </w:instrText>
        </w:r>
        <w:r>
          <w:rPr>
            <w:webHidden/>
          </w:rPr>
        </w:r>
        <w:r>
          <w:rPr>
            <w:webHidden/>
          </w:rPr>
          <w:fldChar w:fldCharType="separate"/>
        </w:r>
        <w:r w:rsidR="00C74E8B">
          <w:rPr>
            <w:webHidden/>
          </w:rPr>
          <w:t>22</w:t>
        </w:r>
        <w:r>
          <w:rPr>
            <w:webHidden/>
          </w:rPr>
          <w:fldChar w:fldCharType="end"/>
        </w:r>
      </w:hyperlink>
    </w:p>
    <w:p w14:paraId="4C768A81" w14:textId="6E7857D6" w:rsidR="00F922A7" w:rsidRDefault="00F922A7">
      <w:pPr>
        <w:pStyle w:val="TOC2"/>
        <w:rPr>
          <w:rFonts w:asciiTheme="minorHAnsi" w:eastAsiaTheme="minorEastAsia" w:hAnsiTheme="minorHAnsi" w:cstheme="minorBidi"/>
          <w:b w:val="0"/>
          <w:bCs w:val="0"/>
          <w:smallCaps w:val="0"/>
          <w:sz w:val="22"/>
          <w:szCs w:val="22"/>
        </w:rPr>
      </w:pPr>
      <w:hyperlink w:anchor="_Toc186633375" w:history="1">
        <w:r w:rsidRPr="00F743A3">
          <w:rPr>
            <w:rStyle w:val="Hyperlink"/>
            <w:rFonts w:ascii="Arial" w:hAnsi="Arial" w:cs="Arial"/>
            <w:caps/>
            <w:lang w:val="en-GB"/>
          </w:rPr>
          <w:t>5.9</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Earthing</w:t>
        </w:r>
        <w:r>
          <w:rPr>
            <w:webHidden/>
          </w:rPr>
          <w:tab/>
        </w:r>
        <w:r>
          <w:rPr>
            <w:webHidden/>
          </w:rPr>
          <w:fldChar w:fldCharType="begin"/>
        </w:r>
        <w:r>
          <w:rPr>
            <w:webHidden/>
          </w:rPr>
          <w:instrText xml:space="preserve"> PAGEREF _Toc186633375 \h </w:instrText>
        </w:r>
        <w:r>
          <w:rPr>
            <w:webHidden/>
          </w:rPr>
        </w:r>
        <w:r>
          <w:rPr>
            <w:webHidden/>
          </w:rPr>
          <w:fldChar w:fldCharType="separate"/>
        </w:r>
        <w:r w:rsidR="00C74E8B">
          <w:rPr>
            <w:webHidden/>
          </w:rPr>
          <w:t>24</w:t>
        </w:r>
        <w:r>
          <w:rPr>
            <w:webHidden/>
          </w:rPr>
          <w:fldChar w:fldCharType="end"/>
        </w:r>
      </w:hyperlink>
    </w:p>
    <w:p w14:paraId="7AAC55F2" w14:textId="25A2F622" w:rsidR="00F922A7" w:rsidRDefault="00F922A7">
      <w:pPr>
        <w:pStyle w:val="TOC1"/>
        <w:rPr>
          <w:rFonts w:asciiTheme="minorHAnsi" w:eastAsiaTheme="minorEastAsia" w:hAnsiTheme="minorHAnsi" w:cstheme="minorBidi"/>
          <w:b w:val="0"/>
          <w:bCs w:val="0"/>
          <w:caps w:val="0"/>
          <w:kern w:val="0"/>
          <w:sz w:val="22"/>
          <w:szCs w:val="22"/>
        </w:rPr>
      </w:pPr>
      <w:hyperlink w:anchor="_Toc186633376" w:history="1">
        <w:r w:rsidRPr="00F743A3">
          <w:rPr>
            <w:rStyle w:val="Hyperlink"/>
          </w:rPr>
          <w:t>6.0</w:t>
        </w:r>
        <w:r>
          <w:rPr>
            <w:rFonts w:asciiTheme="minorHAnsi" w:eastAsiaTheme="minorEastAsia" w:hAnsiTheme="minorHAnsi" w:cstheme="minorBidi"/>
            <w:b w:val="0"/>
            <w:bCs w:val="0"/>
            <w:caps w:val="0"/>
            <w:kern w:val="0"/>
            <w:sz w:val="22"/>
            <w:szCs w:val="22"/>
          </w:rPr>
          <w:tab/>
        </w:r>
        <w:r w:rsidRPr="00F743A3">
          <w:rPr>
            <w:rStyle w:val="Hyperlink"/>
          </w:rPr>
          <w:t>General Instrument requirements</w:t>
        </w:r>
        <w:r>
          <w:rPr>
            <w:webHidden/>
          </w:rPr>
          <w:tab/>
        </w:r>
        <w:r>
          <w:rPr>
            <w:webHidden/>
          </w:rPr>
          <w:fldChar w:fldCharType="begin"/>
        </w:r>
        <w:r>
          <w:rPr>
            <w:webHidden/>
          </w:rPr>
          <w:instrText xml:space="preserve"> PAGEREF _Toc186633376 \h </w:instrText>
        </w:r>
        <w:r>
          <w:rPr>
            <w:webHidden/>
          </w:rPr>
        </w:r>
        <w:r>
          <w:rPr>
            <w:webHidden/>
          </w:rPr>
          <w:fldChar w:fldCharType="separate"/>
        </w:r>
        <w:r w:rsidR="00C74E8B">
          <w:rPr>
            <w:webHidden/>
          </w:rPr>
          <w:t>26</w:t>
        </w:r>
        <w:r>
          <w:rPr>
            <w:webHidden/>
          </w:rPr>
          <w:fldChar w:fldCharType="end"/>
        </w:r>
      </w:hyperlink>
    </w:p>
    <w:p w14:paraId="406A1203" w14:textId="7DFFBD09" w:rsidR="00F922A7" w:rsidRDefault="00F922A7">
      <w:pPr>
        <w:pStyle w:val="TOC2"/>
        <w:rPr>
          <w:rFonts w:asciiTheme="minorHAnsi" w:eastAsiaTheme="minorEastAsia" w:hAnsiTheme="minorHAnsi" w:cstheme="minorBidi"/>
          <w:b w:val="0"/>
          <w:bCs w:val="0"/>
          <w:smallCaps w:val="0"/>
          <w:sz w:val="22"/>
          <w:szCs w:val="22"/>
        </w:rPr>
      </w:pPr>
      <w:hyperlink w:anchor="_Toc186633377" w:history="1">
        <w:r w:rsidRPr="00F743A3">
          <w:rPr>
            <w:rStyle w:val="Hyperlink"/>
            <w:rFonts w:ascii="Arial" w:hAnsi="Arial" w:cs="Arial"/>
            <w:caps/>
            <w:lang w:val="en-GB"/>
          </w:rPr>
          <w:t>6.1</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Temperature measurement</w:t>
        </w:r>
        <w:r>
          <w:rPr>
            <w:webHidden/>
          </w:rPr>
          <w:tab/>
        </w:r>
        <w:r>
          <w:rPr>
            <w:webHidden/>
          </w:rPr>
          <w:fldChar w:fldCharType="begin"/>
        </w:r>
        <w:r>
          <w:rPr>
            <w:webHidden/>
          </w:rPr>
          <w:instrText xml:space="preserve"> PAGEREF _Toc186633377 \h </w:instrText>
        </w:r>
        <w:r>
          <w:rPr>
            <w:webHidden/>
          </w:rPr>
        </w:r>
        <w:r>
          <w:rPr>
            <w:webHidden/>
          </w:rPr>
          <w:fldChar w:fldCharType="separate"/>
        </w:r>
        <w:r w:rsidR="00C74E8B">
          <w:rPr>
            <w:webHidden/>
          </w:rPr>
          <w:t>27</w:t>
        </w:r>
        <w:r>
          <w:rPr>
            <w:webHidden/>
          </w:rPr>
          <w:fldChar w:fldCharType="end"/>
        </w:r>
      </w:hyperlink>
    </w:p>
    <w:p w14:paraId="4041C28C" w14:textId="4D2DCCBE" w:rsidR="00F922A7" w:rsidRDefault="00F922A7">
      <w:pPr>
        <w:pStyle w:val="TOC2"/>
        <w:rPr>
          <w:rFonts w:asciiTheme="minorHAnsi" w:eastAsiaTheme="minorEastAsia" w:hAnsiTheme="minorHAnsi" w:cstheme="minorBidi"/>
          <w:b w:val="0"/>
          <w:bCs w:val="0"/>
          <w:smallCaps w:val="0"/>
          <w:sz w:val="22"/>
          <w:szCs w:val="22"/>
        </w:rPr>
      </w:pPr>
      <w:hyperlink w:anchor="_Toc186633378" w:history="1">
        <w:r w:rsidRPr="00F743A3">
          <w:rPr>
            <w:rStyle w:val="Hyperlink"/>
            <w:rFonts w:ascii="Arial" w:hAnsi="Arial" w:cs="Arial"/>
            <w:caps/>
            <w:lang w:val="en-GB"/>
          </w:rPr>
          <w:t>6.2</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level measurement</w:t>
        </w:r>
        <w:r>
          <w:rPr>
            <w:webHidden/>
          </w:rPr>
          <w:tab/>
        </w:r>
        <w:r>
          <w:rPr>
            <w:webHidden/>
          </w:rPr>
          <w:fldChar w:fldCharType="begin"/>
        </w:r>
        <w:r>
          <w:rPr>
            <w:webHidden/>
          </w:rPr>
          <w:instrText xml:space="preserve"> PAGEREF _Toc186633378 \h </w:instrText>
        </w:r>
        <w:r>
          <w:rPr>
            <w:webHidden/>
          </w:rPr>
        </w:r>
        <w:r>
          <w:rPr>
            <w:webHidden/>
          </w:rPr>
          <w:fldChar w:fldCharType="separate"/>
        </w:r>
        <w:r w:rsidR="00C74E8B">
          <w:rPr>
            <w:webHidden/>
          </w:rPr>
          <w:t>28</w:t>
        </w:r>
        <w:r>
          <w:rPr>
            <w:webHidden/>
          </w:rPr>
          <w:fldChar w:fldCharType="end"/>
        </w:r>
      </w:hyperlink>
    </w:p>
    <w:p w14:paraId="35D15D4F" w14:textId="37A60931" w:rsidR="00F922A7" w:rsidRDefault="00F922A7">
      <w:pPr>
        <w:pStyle w:val="TOC2"/>
        <w:rPr>
          <w:rFonts w:asciiTheme="minorHAnsi" w:eastAsiaTheme="minorEastAsia" w:hAnsiTheme="minorHAnsi" w:cstheme="minorBidi"/>
          <w:b w:val="0"/>
          <w:bCs w:val="0"/>
          <w:smallCaps w:val="0"/>
          <w:sz w:val="22"/>
          <w:szCs w:val="22"/>
        </w:rPr>
      </w:pPr>
      <w:hyperlink w:anchor="_Toc186633379" w:history="1">
        <w:r w:rsidRPr="00F743A3">
          <w:rPr>
            <w:rStyle w:val="Hyperlink"/>
            <w:rFonts w:ascii="Arial" w:hAnsi="Arial" w:cs="Arial"/>
            <w:caps/>
            <w:lang w:val="en-GB"/>
          </w:rPr>
          <w:t>6.3</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PRESSURE measurement</w:t>
        </w:r>
        <w:r>
          <w:rPr>
            <w:webHidden/>
          </w:rPr>
          <w:tab/>
        </w:r>
        <w:r>
          <w:rPr>
            <w:webHidden/>
          </w:rPr>
          <w:fldChar w:fldCharType="begin"/>
        </w:r>
        <w:r>
          <w:rPr>
            <w:webHidden/>
          </w:rPr>
          <w:instrText xml:space="preserve"> PAGEREF _Toc186633379 \h </w:instrText>
        </w:r>
        <w:r>
          <w:rPr>
            <w:webHidden/>
          </w:rPr>
        </w:r>
        <w:r>
          <w:rPr>
            <w:webHidden/>
          </w:rPr>
          <w:fldChar w:fldCharType="separate"/>
        </w:r>
        <w:r w:rsidR="00C74E8B">
          <w:rPr>
            <w:webHidden/>
          </w:rPr>
          <w:t>30</w:t>
        </w:r>
        <w:r>
          <w:rPr>
            <w:webHidden/>
          </w:rPr>
          <w:fldChar w:fldCharType="end"/>
        </w:r>
      </w:hyperlink>
    </w:p>
    <w:p w14:paraId="3BF5817B" w14:textId="6BE618B7" w:rsidR="00F922A7" w:rsidRDefault="00F922A7">
      <w:pPr>
        <w:pStyle w:val="TOC2"/>
        <w:rPr>
          <w:rFonts w:asciiTheme="minorHAnsi" w:eastAsiaTheme="minorEastAsia" w:hAnsiTheme="minorHAnsi" w:cstheme="minorBidi"/>
          <w:b w:val="0"/>
          <w:bCs w:val="0"/>
          <w:smallCaps w:val="0"/>
          <w:sz w:val="22"/>
          <w:szCs w:val="22"/>
        </w:rPr>
      </w:pPr>
      <w:hyperlink w:anchor="_Toc186633380" w:history="1">
        <w:r w:rsidRPr="00F743A3">
          <w:rPr>
            <w:rStyle w:val="Hyperlink"/>
            <w:rFonts w:ascii="Arial" w:hAnsi="Arial" w:cs="Arial"/>
            <w:caps/>
            <w:lang w:val="en-GB"/>
          </w:rPr>
          <w:t>6.4</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Flow measurment</w:t>
        </w:r>
        <w:r>
          <w:rPr>
            <w:webHidden/>
          </w:rPr>
          <w:tab/>
        </w:r>
        <w:r>
          <w:rPr>
            <w:webHidden/>
          </w:rPr>
          <w:fldChar w:fldCharType="begin"/>
        </w:r>
        <w:r>
          <w:rPr>
            <w:webHidden/>
          </w:rPr>
          <w:instrText xml:space="preserve"> PAGEREF _Toc186633380 \h </w:instrText>
        </w:r>
        <w:r>
          <w:rPr>
            <w:webHidden/>
          </w:rPr>
        </w:r>
        <w:r>
          <w:rPr>
            <w:webHidden/>
          </w:rPr>
          <w:fldChar w:fldCharType="separate"/>
        </w:r>
        <w:r w:rsidR="00C74E8B">
          <w:rPr>
            <w:webHidden/>
          </w:rPr>
          <w:t>31</w:t>
        </w:r>
        <w:r>
          <w:rPr>
            <w:webHidden/>
          </w:rPr>
          <w:fldChar w:fldCharType="end"/>
        </w:r>
      </w:hyperlink>
    </w:p>
    <w:p w14:paraId="54752718" w14:textId="7736AB37" w:rsidR="00F922A7" w:rsidRDefault="00F922A7">
      <w:pPr>
        <w:pStyle w:val="TOC2"/>
        <w:rPr>
          <w:rFonts w:asciiTheme="minorHAnsi" w:eastAsiaTheme="minorEastAsia" w:hAnsiTheme="minorHAnsi" w:cstheme="minorBidi"/>
          <w:b w:val="0"/>
          <w:bCs w:val="0"/>
          <w:smallCaps w:val="0"/>
          <w:sz w:val="22"/>
          <w:szCs w:val="22"/>
        </w:rPr>
      </w:pPr>
      <w:hyperlink w:anchor="_Toc186633381" w:history="1">
        <w:r w:rsidRPr="00F743A3">
          <w:rPr>
            <w:rStyle w:val="Hyperlink"/>
            <w:rFonts w:ascii="Arial" w:hAnsi="Arial" w:cs="Arial"/>
            <w:caps/>
            <w:lang w:val="en-GB"/>
          </w:rPr>
          <w:t>6.5</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Corrosion Coupon/Probe</w:t>
        </w:r>
        <w:r>
          <w:rPr>
            <w:webHidden/>
          </w:rPr>
          <w:tab/>
        </w:r>
        <w:r>
          <w:rPr>
            <w:webHidden/>
          </w:rPr>
          <w:fldChar w:fldCharType="begin"/>
        </w:r>
        <w:r>
          <w:rPr>
            <w:webHidden/>
          </w:rPr>
          <w:instrText xml:space="preserve"> PAGEREF _Toc186633381 \h </w:instrText>
        </w:r>
        <w:r>
          <w:rPr>
            <w:webHidden/>
          </w:rPr>
        </w:r>
        <w:r>
          <w:rPr>
            <w:webHidden/>
          </w:rPr>
          <w:fldChar w:fldCharType="separate"/>
        </w:r>
        <w:r w:rsidR="00C74E8B">
          <w:rPr>
            <w:webHidden/>
          </w:rPr>
          <w:t>32</w:t>
        </w:r>
        <w:r>
          <w:rPr>
            <w:webHidden/>
          </w:rPr>
          <w:fldChar w:fldCharType="end"/>
        </w:r>
      </w:hyperlink>
    </w:p>
    <w:p w14:paraId="2D69B4A3" w14:textId="247B2234" w:rsidR="00F922A7" w:rsidRDefault="00F922A7">
      <w:pPr>
        <w:pStyle w:val="TOC2"/>
        <w:rPr>
          <w:rFonts w:asciiTheme="minorHAnsi" w:eastAsiaTheme="minorEastAsia" w:hAnsiTheme="minorHAnsi" w:cstheme="minorBidi"/>
          <w:b w:val="0"/>
          <w:bCs w:val="0"/>
          <w:smallCaps w:val="0"/>
          <w:sz w:val="22"/>
          <w:szCs w:val="22"/>
        </w:rPr>
      </w:pPr>
      <w:hyperlink w:anchor="_Toc186633382" w:history="1">
        <w:r w:rsidRPr="00F743A3">
          <w:rPr>
            <w:rStyle w:val="Hyperlink"/>
            <w:rFonts w:ascii="Arial" w:hAnsi="Arial" w:cs="Arial"/>
            <w:caps/>
            <w:lang w:val="en-GB"/>
          </w:rPr>
          <w:t>6.6</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MAINTENANCE SYSTEM</w:t>
        </w:r>
        <w:r>
          <w:rPr>
            <w:webHidden/>
          </w:rPr>
          <w:tab/>
        </w:r>
        <w:r>
          <w:rPr>
            <w:webHidden/>
          </w:rPr>
          <w:fldChar w:fldCharType="begin"/>
        </w:r>
        <w:r>
          <w:rPr>
            <w:webHidden/>
          </w:rPr>
          <w:instrText xml:space="preserve"> PAGEREF _Toc186633382 \h </w:instrText>
        </w:r>
        <w:r>
          <w:rPr>
            <w:webHidden/>
          </w:rPr>
        </w:r>
        <w:r>
          <w:rPr>
            <w:webHidden/>
          </w:rPr>
          <w:fldChar w:fldCharType="separate"/>
        </w:r>
        <w:r w:rsidR="00C74E8B">
          <w:rPr>
            <w:webHidden/>
          </w:rPr>
          <w:t>33</w:t>
        </w:r>
        <w:r>
          <w:rPr>
            <w:webHidden/>
          </w:rPr>
          <w:fldChar w:fldCharType="end"/>
        </w:r>
      </w:hyperlink>
    </w:p>
    <w:p w14:paraId="4B43A0CA" w14:textId="67F6F516" w:rsidR="00F922A7" w:rsidRDefault="00F922A7">
      <w:pPr>
        <w:pStyle w:val="TOC2"/>
        <w:rPr>
          <w:rFonts w:asciiTheme="minorHAnsi" w:eastAsiaTheme="minorEastAsia" w:hAnsiTheme="minorHAnsi" w:cstheme="minorBidi"/>
          <w:b w:val="0"/>
          <w:bCs w:val="0"/>
          <w:smallCaps w:val="0"/>
          <w:sz w:val="22"/>
          <w:szCs w:val="22"/>
        </w:rPr>
      </w:pPr>
      <w:hyperlink w:anchor="_Toc186633383" w:history="1">
        <w:r w:rsidRPr="00F743A3">
          <w:rPr>
            <w:rStyle w:val="Hyperlink"/>
            <w:rFonts w:ascii="Arial" w:hAnsi="Arial" w:cs="Arial"/>
            <w:caps/>
            <w:lang w:val="en-GB"/>
          </w:rPr>
          <w:t>6.7</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INSTRUMENT HOOKUP/INSTALLATION</w:t>
        </w:r>
        <w:r>
          <w:rPr>
            <w:webHidden/>
          </w:rPr>
          <w:tab/>
        </w:r>
        <w:r>
          <w:rPr>
            <w:webHidden/>
          </w:rPr>
          <w:fldChar w:fldCharType="begin"/>
        </w:r>
        <w:r>
          <w:rPr>
            <w:webHidden/>
          </w:rPr>
          <w:instrText xml:space="preserve"> PAGEREF _Toc186633383 \h </w:instrText>
        </w:r>
        <w:r>
          <w:rPr>
            <w:webHidden/>
          </w:rPr>
        </w:r>
        <w:r>
          <w:rPr>
            <w:webHidden/>
          </w:rPr>
          <w:fldChar w:fldCharType="separate"/>
        </w:r>
        <w:r w:rsidR="00C74E8B">
          <w:rPr>
            <w:webHidden/>
          </w:rPr>
          <w:t>33</w:t>
        </w:r>
        <w:r>
          <w:rPr>
            <w:webHidden/>
          </w:rPr>
          <w:fldChar w:fldCharType="end"/>
        </w:r>
      </w:hyperlink>
    </w:p>
    <w:p w14:paraId="7C7C3B79" w14:textId="14B9E645" w:rsidR="00F922A7" w:rsidRPr="00F922A7" w:rsidRDefault="00F922A7" w:rsidP="00F922A7">
      <w:pPr>
        <w:pStyle w:val="TOC2"/>
        <w:rPr>
          <w:rStyle w:val="Hyperlink"/>
          <w:rFonts w:ascii="Arial" w:hAnsi="Arial" w:cs="Arial"/>
          <w:caps/>
          <w:lang w:val="en-GB"/>
        </w:rPr>
      </w:pPr>
      <w:hyperlink w:anchor="_Toc186633384" w:history="1">
        <w:r w:rsidRPr="00F922A7">
          <w:rPr>
            <w:rStyle w:val="Hyperlink"/>
            <w:rFonts w:ascii="Arial" w:hAnsi="Arial" w:cs="Arial"/>
            <w:caps/>
            <w:lang w:val="en-GB"/>
          </w:rPr>
          <w:t>6.7.1</w:t>
        </w:r>
        <w:r w:rsidRPr="00F922A7">
          <w:rPr>
            <w:rStyle w:val="Hyperlink"/>
            <w:rFonts w:ascii="Arial" w:hAnsi="Arial" w:cs="Arial"/>
            <w:caps/>
            <w:lang w:val="en-GB"/>
          </w:rPr>
          <w:tab/>
          <w:t>Connection on piping and equipment</w:t>
        </w:r>
        <w:r w:rsidRPr="00F922A7">
          <w:rPr>
            <w:rStyle w:val="Hyperlink"/>
            <w:rFonts w:ascii="Arial" w:hAnsi="Arial" w:cs="Arial"/>
            <w:caps/>
            <w:webHidden/>
            <w:lang w:val="en-GB"/>
          </w:rPr>
          <w:tab/>
        </w:r>
        <w:r w:rsidRPr="00F922A7">
          <w:rPr>
            <w:rStyle w:val="Hyperlink"/>
            <w:rFonts w:ascii="Arial" w:hAnsi="Arial" w:cs="Arial"/>
            <w:caps/>
            <w:webHidden/>
            <w:lang w:val="en-GB"/>
          </w:rPr>
          <w:fldChar w:fldCharType="begin"/>
        </w:r>
        <w:r w:rsidRPr="00F922A7">
          <w:rPr>
            <w:rStyle w:val="Hyperlink"/>
            <w:rFonts w:ascii="Arial" w:hAnsi="Arial" w:cs="Arial"/>
            <w:caps/>
            <w:webHidden/>
            <w:lang w:val="en-GB"/>
          </w:rPr>
          <w:instrText xml:space="preserve"> PAGEREF _Toc186633384 \h </w:instrText>
        </w:r>
        <w:r w:rsidRPr="00F922A7">
          <w:rPr>
            <w:rStyle w:val="Hyperlink"/>
            <w:rFonts w:ascii="Arial" w:hAnsi="Arial" w:cs="Arial"/>
            <w:caps/>
            <w:webHidden/>
            <w:lang w:val="en-GB"/>
          </w:rPr>
        </w:r>
        <w:r w:rsidRPr="00F922A7">
          <w:rPr>
            <w:rStyle w:val="Hyperlink"/>
            <w:rFonts w:ascii="Arial" w:hAnsi="Arial" w:cs="Arial"/>
            <w:caps/>
            <w:webHidden/>
            <w:lang w:val="en-GB"/>
          </w:rPr>
          <w:fldChar w:fldCharType="separate"/>
        </w:r>
        <w:r w:rsidR="00C74E8B">
          <w:rPr>
            <w:rStyle w:val="Hyperlink"/>
            <w:rFonts w:ascii="Arial" w:hAnsi="Arial" w:cs="Arial"/>
            <w:caps/>
            <w:webHidden/>
            <w:lang w:val="en-GB"/>
          </w:rPr>
          <w:t>34</w:t>
        </w:r>
        <w:r w:rsidRPr="00F922A7">
          <w:rPr>
            <w:rStyle w:val="Hyperlink"/>
            <w:rFonts w:ascii="Arial" w:hAnsi="Arial" w:cs="Arial"/>
            <w:caps/>
            <w:webHidden/>
            <w:lang w:val="en-GB"/>
          </w:rPr>
          <w:fldChar w:fldCharType="end"/>
        </w:r>
      </w:hyperlink>
    </w:p>
    <w:p w14:paraId="450285D8" w14:textId="7CD3FD42" w:rsidR="00F922A7" w:rsidRDefault="00F922A7">
      <w:pPr>
        <w:pStyle w:val="TOC1"/>
        <w:rPr>
          <w:rFonts w:asciiTheme="minorHAnsi" w:eastAsiaTheme="minorEastAsia" w:hAnsiTheme="minorHAnsi" w:cstheme="minorBidi"/>
          <w:b w:val="0"/>
          <w:bCs w:val="0"/>
          <w:caps w:val="0"/>
          <w:kern w:val="0"/>
          <w:sz w:val="22"/>
          <w:szCs w:val="22"/>
        </w:rPr>
      </w:pPr>
      <w:hyperlink w:anchor="_Toc186633439" w:history="1">
        <w:r w:rsidRPr="00F743A3">
          <w:rPr>
            <w:rStyle w:val="Hyperlink"/>
          </w:rPr>
          <w:t>7.0</w:t>
        </w:r>
        <w:r>
          <w:rPr>
            <w:rFonts w:asciiTheme="minorHAnsi" w:eastAsiaTheme="minorEastAsia" w:hAnsiTheme="minorHAnsi" w:cstheme="minorBidi"/>
            <w:b w:val="0"/>
            <w:bCs w:val="0"/>
            <w:caps w:val="0"/>
            <w:kern w:val="0"/>
            <w:sz w:val="22"/>
            <w:szCs w:val="22"/>
          </w:rPr>
          <w:tab/>
        </w:r>
        <w:r w:rsidRPr="00F743A3">
          <w:rPr>
            <w:rStyle w:val="Hyperlink"/>
          </w:rPr>
          <w:t>Actuated valves</w:t>
        </w:r>
        <w:r>
          <w:rPr>
            <w:webHidden/>
          </w:rPr>
          <w:tab/>
        </w:r>
        <w:r>
          <w:rPr>
            <w:webHidden/>
          </w:rPr>
          <w:fldChar w:fldCharType="begin"/>
        </w:r>
        <w:r>
          <w:rPr>
            <w:webHidden/>
          </w:rPr>
          <w:instrText xml:space="preserve"> PAGEREF _Toc186633439 \h </w:instrText>
        </w:r>
        <w:r>
          <w:rPr>
            <w:webHidden/>
          </w:rPr>
        </w:r>
        <w:r>
          <w:rPr>
            <w:webHidden/>
          </w:rPr>
          <w:fldChar w:fldCharType="separate"/>
        </w:r>
        <w:r w:rsidR="00C74E8B">
          <w:rPr>
            <w:webHidden/>
          </w:rPr>
          <w:t>35</w:t>
        </w:r>
        <w:r>
          <w:rPr>
            <w:webHidden/>
          </w:rPr>
          <w:fldChar w:fldCharType="end"/>
        </w:r>
      </w:hyperlink>
    </w:p>
    <w:p w14:paraId="0CD59719" w14:textId="20D2FFBD" w:rsidR="00F922A7" w:rsidRDefault="00F922A7">
      <w:pPr>
        <w:pStyle w:val="TOC2"/>
        <w:rPr>
          <w:rFonts w:asciiTheme="minorHAnsi" w:eastAsiaTheme="minorEastAsia" w:hAnsiTheme="minorHAnsi" w:cstheme="minorBidi"/>
          <w:b w:val="0"/>
          <w:bCs w:val="0"/>
          <w:smallCaps w:val="0"/>
          <w:sz w:val="22"/>
          <w:szCs w:val="22"/>
        </w:rPr>
      </w:pPr>
      <w:hyperlink w:anchor="_Toc186633440" w:history="1">
        <w:r w:rsidRPr="00F743A3">
          <w:rPr>
            <w:rStyle w:val="Hyperlink"/>
            <w:rFonts w:ascii="Arial" w:hAnsi="Arial" w:cs="Arial"/>
            <w:caps/>
            <w:lang w:val="en-GB"/>
          </w:rPr>
          <w:t>7.1</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CONTROL VALVEs</w:t>
        </w:r>
        <w:r>
          <w:rPr>
            <w:webHidden/>
          </w:rPr>
          <w:tab/>
        </w:r>
        <w:r>
          <w:rPr>
            <w:webHidden/>
          </w:rPr>
          <w:fldChar w:fldCharType="begin"/>
        </w:r>
        <w:r>
          <w:rPr>
            <w:webHidden/>
          </w:rPr>
          <w:instrText xml:space="preserve"> PAGEREF _Toc186633440 \h </w:instrText>
        </w:r>
        <w:r>
          <w:rPr>
            <w:webHidden/>
          </w:rPr>
        </w:r>
        <w:r>
          <w:rPr>
            <w:webHidden/>
          </w:rPr>
          <w:fldChar w:fldCharType="separate"/>
        </w:r>
        <w:r w:rsidR="00C74E8B">
          <w:rPr>
            <w:webHidden/>
          </w:rPr>
          <w:t>35</w:t>
        </w:r>
        <w:r>
          <w:rPr>
            <w:webHidden/>
          </w:rPr>
          <w:fldChar w:fldCharType="end"/>
        </w:r>
      </w:hyperlink>
    </w:p>
    <w:p w14:paraId="79125592" w14:textId="5CBEF5E7" w:rsidR="00F922A7" w:rsidRDefault="00F922A7">
      <w:pPr>
        <w:pStyle w:val="TOC2"/>
        <w:rPr>
          <w:rFonts w:asciiTheme="minorHAnsi" w:eastAsiaTheme="minorEastAsia" w:hAnsiTheme="minorHAnsi" w:cstheme="minorBidi"/>
          <w:b w:val="0"/>
          <w:bCs w:val="0"/>
          <w:smallCaps w:val="0"/>
          <w:sz w:val="22"/>
          <w:szCs w:val="22"/>
        </w:rPr>
      </w:pPr>
      <w:hyperlink w:anchor="_Toc186633441" w:history="1">
        <w:r w:rsidRPr="00F743A3">
          <w:rPr>
            <w:rStyle w:val="Hyperlink"/>
            <w:rFonts w:ascii="Arial" w:hAnsi="Arial" w:cs="Arial"/>
            <w:caps/>
            <w:lang w:val="en-GB"/>
          </w:rPr>
          <w:t>7.2</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SELF ACTUATED REGULATOR valves</w:t>
        </w:r>
        <w:r>
          <w:rPr>
            <w:webHidden/>
          </w:rPr>
          <w:tab/>
        </w:r>
        <w:r>
          <w:rPr>
            <w:webHidden/>
          </w:rPr>
          <w:fldChar w:fldCharType="begin"/>
        </w:r>
        <w:r>
          <w:rPr>
            <w:webHidden/>
          </w:rPr>
          <w:instrText xml:space="preserve"> PAGEREF _Toc186633441 \h </w:instrText>
        </w:r>
        <w:r>
          <w:rPr>
            <w:webHidden/>
          </w:rPr>
        </w:r>
        <w:r>
          <w:rPr>
            <w:webHidden/>
          </w:rPr>
          <w:fldChar w:fldCharType="separate"/>
        </w:r>
        <w:r w:rsidR="00C74E8B">
          <w:rPr>
            <w:webHidden/>
          </w:rPr>
          <w:t>36</w:t>
        </w:r>
        <w:r>
          <w:rPr>
            <w:webHidden/>
          </w:rPr>
          <w:fldChar w:fldCharType="end"/>
        </w:r>
      </w:hyperlink>
    </w:p>
    <w:p w14:paraId="4F69CAC8" w14:textId="2148A07A" w:rsidR="00F922A7" w:rsidRDefault="00F922A7">
      <w:pPr>
        <w:pStyle w:val="TOC2"/>
        <w:rPr>
          <w:rFonts w:asciiTheme="minorHAnsi" w:eastAsiaTheme="minorEastAsia" w:hAnsiTheme="minorHAnsi" w:cstheme="minorBidi"/>
          <w:b w:val="0"/>
          <w:bCs w:val="0"/>
          <w:smallCaps w:val="0"/>
          <w:sz w:val="22"/>
          <w:szCs w:val="22"/>
        </w:rPr>
      </w:pPr>
      <w:hyperlink w:anchor="_Toc186633442" w:history="1">
        <w:r w:rsidRPr="00F743A3">
          <w:rPr>
            <w:rStyle w:val="Hyperlink"/>
            <w:rFonts w:ascii="Arial" w:hAnsi="Arial" w:cs="Arial"/>
            <w:caps/>
            <w:lang w:val="en-GB"/>
          </w:rPr>
          <w:t>7.3</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SAFETY RELIEF VALVES</w:t>
        </w:r>
        <w:r>
          <w:rPr>
            <w:webHidden/>
          </w:rPr>
          <w:tab/>
        </w:r>
        <w:r>
          <w:rPr>
            <w:webHidden/>
          </w:rPr>
          <w:fldChar w:fldCharType="begin"/>
        </w:r>
        <w:r>
          <w:rPr>
            <w:webHidden/>
          </w:rPr>
          <w:instrText xml:space="preserve"> PAGEREF _Toc186633442 \h </w:instrText>
        </w:r>
        <w:r>
          <w:rPr>
            <w:webHidden/>
          </w:rPr>
        </w:r>
        <w:r>
          <w:rPr>
            <w:webHidden/>
          </w:rPr>
          <w:fldChar w:fldCharType="separate"/>
        </w:r>
        <w:r w:rsidR="00C74E8B">
          <w:rPr>
            <w:webHidden/>
          </w:rPr>
          <w:t>37</w:t>
        </w:r>
        <w:r>
          <w:rPr>
            <w:webHidden/>
          </w:rPr>
          <w:fldChar w:fldCharType="end"/>
        </w:r>
      </w:hyperlink>
    </w:p>
    <w:p w14:paraId="28954787" w14:textId="2ED432C8" w:rsidR="00F922A7" w:rsidRDefault="00F922A7">
      <w:pPr>
        <w:pStyle w:val="TOC2"/>
        <w:rPr>
          <w:rFonts w:asciiTheme="minorHAnsi" w:eastAsiaTheme="minorEastAsia" w:hAnsiTheme="minorHAnsi" w:cstheme="minorBidi"/>
          <w:b w:val="0"/>
          <w:bCs w:val="0"/>
          <w:smallCaps w:val="0"/>
          <w:sz w:val="22"/>
          <w:szCs w:val="22"/>
        </w:rPr>
      </w:pPr>
      <w:hyperlink w:anchor="_Toc186633443" w:history="1">
        <w:r w:rsidRPr="00F743A3">
          <w:rPr>
            <w:rStyle w:val="Hyperlink"/>
            <w:rFonts w:ascii="Arial" w:hAnsi="Arial" w:cs="Arial"/>
            <w:caps/>
            <w:lang w:val="en-GB"/>
          </w:rPr>
          <w:t>7.4</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ESDV and BDV VALVES</w:t>
        </w:r>
        <w:r>
          <w:rPr>
            <w:webHidden/>
          </w:rPr>
          <w:tab/>
        </w:r>
        <w:r>
          <w:rPr>
            <w:webHidden/>
          </w:rPr>
          <w:fldChar w:fldCharType="begin"/>
        </w:r>
        <w:r>
          <w:rPr>
            <w:webHidden/>
          </w:rPr>
          <w:instrText xml:space="preserve"> PAGEREF _Toc186633443 \h </w:instrText>
        </w:r>
        <w:r>
          <w:rPr>
            <w:webHidden/>
          </w:rPr>
        </w:r>
        <w:r>
          <w:rPr>
            <w:webHidden/>
          </w:rPr>
          <w:fldChar w:fldCharType="separate"/>
        </w:r>
        <w:r w:rsidR="00C74E8B">
          <w:rPr>
            <w:webHidden/>
          </w:rPr>
          <w:t>38</w:t>
        </w:r>
        <w:r>
          <w:rPr>
            <w:webHidden/>
          </w:rPr>
          <w:fldChar w:fldCharType="end"/>
        </w:r>
      </w:hyperlink>
    </w:p>
    <w:p w14:paraId="01E5DCF7" w14:textId="1053E654" w:rsidR="00F922A7" w:rsidRDefault="00F922A7">
      <w:pPr>
        <w:pStyle w:val="TOC2"/>
        <w:rPr>
          <w:rFonts w:asciiTheme="minorHAnsi" w:eastAsiaTheme="minorEastAsia" w:hAnsiTheme="minorHAnsi" w:cstheme="minorBidi"/>
          <w:b w:val="0"/>
          <w:bCs w:val="0"/>
          <w:smallCaps w:val="0"/>
          <w:sz w:val="22"/>
          <w:szCs w:val="22"/>
        </w:rPr>
      </w:pPr>
      <w:hyperlink w:anchor="_Toc186633444" w:history="1">
        <w:r w:rsidRPr="00F743A3">
          <w:rPr>
            <w:rStyle w:val="Hyperlink"/>
            <w:rFonts w:ascii="Arial" w:hAnsi="Arial" w:cs="Arial"/>
            <w:caps/>
            <w:lang w:val="en-GB"/>
          </w:rPr>
          <w:t>7.5</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PROCESS ISOLATION VALVES (Xv)</w:t>
        </w:r>
        <w:r>
          <w:rPr>
            <w:webHidden/>
          </w:rPr>
          <w:tab/>
        </w:r>
        <w:r>
          <w:rPr>
            <w:webHidden/>
          </w:rPr>
          <w:fldChar w:fldCharType="begin"/>
        </w:r>
        <w:r>
          <w:rPr>
            <w:webHidden/>
          </w:rPr>
          <w:instrText xml:space="preserve"> PAGEREF _Toc186633444 \h </w:instrText>
        </w:r>
        <w:r>
          <w:rPr>
            <w:webHidden/>
          </w:rPr>
        </w:r>
        <w:r>
          <w:rPr>
            <w:webHidden/>
          </w:rPr>
          <w:fldChar w:fldCharType="separate"/>
        </w:r>
        <w:r w:rsidR="00C74E8B">
          <w:rPr>
            <w:webHidden/>
          </w:rPr>
          <w:t>39</w:t>
        </w:r>
        <w:r>
          <w:rPr>
            <w:webHidden/>
          </w:rPr>
          <w:fldChar w:fldCharType="end"/>
        </w:r>
      </w:hyperlink>
    </w:p>
    <w:p w14:paraId="6A5A97D1" w14:textId="134D2146" w:rsidR="00F922A7" w:rsidRDefault="00F922A7">
      <w:pPr>
        <w:pStyle w:val="TOC1"/>
        <w:rPr>
          <w:rFonts w:asciiTheme="minorHAnsi" w:eastAsiaTheme="minorEastAsia" w:hAnsiTheme="minorHAnsi" w:cstheme="minorBidi"/>
          <w:b w:val="0"/>
          <w:bCs w:val="0"/>
          <w:caps w:val="0"/>
          <w:kern w:val="0"/>
          <w:sz w:val="22"/>
          <w:szCs w:val="22"/>
        </w:rPr>
      </w:pPr>
      <w:hyperlink w:anchor="_Toc186633445" w:history="1">
        <w:r w:rsidRPr="00F743A3">
          <w:rPr>
            <w:rStyle w:val="Hyperlink"/>
          </w:rPr>
          <w:t>8.0</w:t>
        </w:r>
        <w:r>
          <w:rPr>
            <w:rFonts w:asciiTheme="minorHAnsi" w:eastAsiaTheme="minorEastAsia" w:hAnsiTheme="minorHAnsi" w:cstheme="minorBidi"/>
            <w:b w:val="0"/>
            <w:bCs w:val="0"/>
            <w:caps w:val="0"/>
            <w:kern w:val="0"/>
            <w:sz w:val="22"/>
            <w:szCs w:val="22"/>
          </w:rPr>
          <w:tab/>
        </w:r>
        <w:r w:rsidRPr="00F743A3">
          <w:rPr>
            <w:rStyle w:val="Hyperlink"/>
          </w:rPr>
          <w:t>ACCESSORIES</w:t>
        </w:r>
        <w:r>
          <w:rPr>
            <w:webHidden/>
          </w:rPr>
          <w:tab/>
        </w:r>
        <w:r>
          <w:rPr>
            <w:webHidden/>
          </w:rPr>
          <w:fldChar w:fldCharType="begin"/>
        </w:r>
        <w:r>
          <w:rPr>
            <w:webHidden/>
          </w:rPr>
          <w:instrText xml:space="preserve"> PAGEREF _Toc186633445 \h </w:instrText>
        </w:r>
        <w:r>
          <w:rPr>
            <w:webHidden/>
          </w:rPr>
        </w:r>
        <w:r>
          <w:rPr>
            <w:webHidden/>
          </w:rPr>
          <w:fldChar w:fldCharType="separate"/>
        </w:r>
        <w:r w:rsidR="00C74E8B">
          <w:rPr>
            <w:webHidden/>
          </w:rPr>
          <w:t>40</w:t>
        </w:r>
        <w:r>
          <w:rPr>
            <w:webHidden/>
          </w:rPr>
          <w:fldChar w:fldCharType="end"/>
        </w:r>
      </w:hyperlink>
    </w:p>
    <w:p w14:paraId="307F0D96" w14:textId="1BA7EEF5" w:rsidR="00F922A7" w:rsidRDefault="00F922A7">
      <w:pPr>
        <w:pStyle w:val="TOC2"/>
        <w:rPr>
          <w:rFonts w:asciiTheme="minorHAnsi" w:eastAsiaTheme="minorEastAsia" w:hAnsiTheme="minorHAnsi" w:cstheme="minorBidi"/>
          <w:b w:val="0"/>
          <w:bCs w:val="0"/>
          <w:smallCaps w:val="0"/>
          <w:sz w:val="22"/>
          <w:szCs w:val="22"/>
        </w:rPr>
      </w:pPr>
      <w:hyperlink w:anchor="_Toc186633446" w:history="1">
        <w:r w:rsidRPr="00F743A3">
          <w:rPr>
            <w:rStyle w:val="Hyperlink"/>
            <w:rFonts w:ascii="Arial" w:hAnsi="Arial" w:cs="Arial"/>
            <w:caps/>
            <w:lang w:val="en-GB"/>
          </w:rPr>
          <w:t>8.1</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Junction Boxes</w:t>
        </w:r>
        <w:r>
          <w:rPr>
            <w:webHidden/>
          </w:rPr>
          <w:tab/>
        </w:r>
        <w:r>
          <w:rPr>
            <w:webHidden/>
          </w:rPr>
          <w:fldChar w:fldCharType="begin"/>
        </w:r>
        <w:r>
          <w:rPr>
            <w:webHidden/>
          </w:rPr>
          <w:instrText xml:space="preserve"> PAGEREF _Toc186633446 \h </w:instrText>
        </w:r>
        <w:r>
          <w:rPr>
            <w:webHidden/>
          </w:rPr>
        </w:r>
        <w:r>
          <w:rPr>
            <w:webHidden/>
          </w:rPr>
          <w:fldChar w:fldCharType="separate"/>
        </w:r>
        <w:r w:rsidR="00C74E8B">
          <w:rPr>
            <w:webHidden/>
          </w:rPr>
          <w:t>40</w:t>
        </w:r>
        <w:r>
          <w:rPr>
            <w:webHidden/>
          </w:rPr>
          <w:fldChar w:fldCharType="end"/>
        </w:r>
      </w:hyperlink>
    </w:p>
    <w:p w14:paraId="15390A1D" w14:textId="154D6122" w:rsidR="00F922A7" w:rsidRDefault="00F922A7">
      <w:pPr>
        <w:pStyle w:val="TOC2"/>
        <w:rPr>
          <w:rFonts w:asciiTheme="minorHAnsi" w:eastAsiaTheme="minorEastAsia" w:hAnsiTheme="minorHAnsi" w:cstheme="minorBidi"/>
          <w:b w:val="0"/>
          <w:bCs w:val="0"/>
          <w:smallCaps w:val="0"/>
          <w:sz w:val="22"/>
          <w:szCs w:val="22"/>
        </w:rPr>
      </w:pPr>
      <w:hyperlink w:anchor="_Toc186633447" w:history="1">
        <w:r w:rsidRPr="00F743A3">
          <w:rPr>
            <w:rStyle w:val="Hyperlink"/>
            <w:rFonts w:ascii="Arial" w:hAnsi="Arial" w:cs="Arial"/>
            <w:caps/>
            <w:lang w:val="en-GB"/>
          </w:rPr>
          <w:t>8.2</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CABLING</w:t>
        </w:r>
        <w:r>
          <w:rPr>
            <w:webHidden/>
          </w:rPr>
          <w:tab/>
        </w:r>
        <w:r>
          <w:rPr>
            <w:webHidden/>
          </w:rPr>
          <w:fldChar w:fldCharType="begin"/>
        </w:r>
        <w:r>
          <w:rPr>
            <w:webHidden/>
          </w:rPr>
          <w:instrText xml:space="preserve"> PAGEREF _Toc186633447 \h </w:instrText>
        </w:r>
        <w:r>
          <w:rPr>
            <w:webHidden/>
          </w:rPr>
        </w:r>
        <w:r>
          <w:rPr>
            <w:webHidden/>
          </w:rPr>
          <w:fldChar w:fldCharType="separate"/>
        </w:r>
        <w:r w:rsidR="00C74E8B">
          <w:rPr>
            <w:webHidden/>
          </w:rPr>
          <w:t>40</w:t>
        </w:r>
        <w:r>
          <w:rPr>
            <w:webHidden/>
          </w:rPr>
          <w:fldChar w:fldCharType="end"/>
        </w:r>
      </w:hyperlink>
    </w:p>
    <w:p w14:paraId="4845AD1D" w14:textId="51C6D4C9" w:rsidR="00F922A7" w:rsidRDefault="00F922A7">
      <w:pPr>
        <w:pStyle w:val="TOC2"/>
        <w:rPr>
          <w:rFonts w:asciiTheme="minorHAnsi" w:eastAsiaTheme="minorEastAsia" w:hAnsiTheme="minorHAnsi" w:cstheme="minorBidi"/>
          <w:b w:val="0"/>
          <w:bCs w:val="0"/>
          <w:smallCaps w:val="0"/>
          <w:sz w:val="22"/>
          <w:szCs w:val="22"/>
        </w:rPr>
      </w:pPr>
      <w:hyperlink w:anchor="_Toc186633448" w:history="1">
        <w:r w:rsidRPr="00F743A3">
          <w:rPr>
            <w:rStyle w:val="Hyperlink"/>
            <w:rFonts w:ascii="Arial" w:hAnsi="Arial" w:cs="Arial"/>
            <w:caps/>
            <w:lang w:val="en-GB"/>
          </w:rPr>
          <w:t>8.3</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CABLE TRAYS &amp; ACCESSORIES</w:t>
        </w:r>
        <w:r>
          <w:rPr>
            <w:webHidden/>
          </w:rPr>
          <w:tab/>
        </w:r>
        <w:r>
          <w:rPr>
            <w:webHidden/>
          </w:rPr>
          <w:fldChar w:fldCharType="begin"/>
        </w:r>
        <w:r>
          <w:rPr>
            <w:webHidden/>
          </w:rPr>
          <w:instrText xml:space="preserve"> PAGEREF _Toc186633448 \h </w:instrText>
        </w:r>
        <w:r>
          <w:rPr>
            <w:webHidden/>
          </w:rPr>
        </w:r>
        <w:r>
          <w:rPr>
            <w:webHidden/>
          </w:rPr>
          <w:fldChar w:fldCharType="separate"/>
        </w:r>
        <w:r w:rsidR="00C74E8B">
          <w:rPr>
            <w:webHidden/>
          </w:rPr>
          <w:t>42</w:t>
        </w:r>
        <w:r>
          <w:rPr>
            <w:webHidden/>
          </w:rPr>
          <w:fldChar w:fldCharType="end"/>
        </w:r>
      </w:hyperlink>
    </w:p>
    <w:p w14:paraId="340EFC51" w14:textId="07488971" w:rsidR="00F922A7" w:rsidRDefault="00F922A7">
      <w:pPr>
        <w:pStyle w:val="TOC1"/>
        <w:rPr>
          <w:rFonts w:asciiTheme="minorHAnsi" w:eastAsiaTheme="minorEastAsia" w:hAnsiTheme="minorHAnsi" w:cstheme="minorBidi"/>
          <w:b w:val="0"/>
          <w:bCs w:val="0"/>
          <w:caps w:val="0"/>
          <w:kern w:val="0"/>
          <w:sz w:val="22"/>
          <w:szCs w:val="22"/>
        </w:rPr>
      </w:pPr>
      <w:hyperlink w:anchor="_Toc186633449" w:history="1">
        <w:r w:rsidRPr="00F743A3">
          <w:rPr>
            <w:rStyle w:val="Hyperlink"/>
          </w:rPr>
          <w:t>9.0</w:t>
        </w:r>
        <w:r>
          <w:rPr>
            <w:rFonts w:asciiTheme="minorHAnsi" w:eastAsiaTheme="minorEastAsia" w:hAnsiTheme="minorHAnsi" w:cstheme="minorBidi"/>
            <w:b w:val="0"/>
            <w:bCs w:val="0"/>
            <w:caps w:val="0"/>
            <w:kern w:val="0"/>
            <w:sz w:val="22"/>
            <w:szCs w:val="22"/>
          </w:rPr>
          <w:tab/>
        </w:r>
        <w:r w:rsidRPr="00F743A3">
          <w:rPr>
            <w:rStyle w:val="Hyperlink"/>
          </w:rPr>
          <w:t>SERVICES</w:t>
        </w:r>
        <w:r>
          <w:rPr>
            <w:webHidden/>
          </w:rPr>
          <w:tab/>
        </w:r>
        <w:r>
          <w:rPr>
            <w:webHidden/>
          </w:rPr>
          <w:fldChar w:fldCharType="begin"/>
        </w:r>
        <w:r>
          <w:rPr>
            <w:webHidden/>
          </w:rPr>
          <w:instrText xml:space="preserve"> PAGEREF _Toc186633449 \h </w:instrText>
        </w:r>
        <w:r>
          <w:rPr>
            <w:webHidden/>
          </w:rPr>
        </w:r>
        <w:r>
          <w:rPr>
            <w:webHidden/>
          </w:rPr>
          <w:fldChar w:fldCharType="separate"/>
        </w:r>
        <w:r w:rsidR="00C74E8B">
          <w:rPr>
            <w:webHidden/>
          </w:rPr>
          <w:t>43</w:t>
        </w:r>
        <w:r>
          <w:rPr>
            <w:webHidden/>
          </w:rPr>
          <w:fldChar w:fldCharType="end"/>
        </w:r>
      </w:hyperlink>
    </w:p>
    <w:p w14:paraId="3DF26D8B" w14:textId="56687EF5" w:rsidR="00F922A7" w:rsidRDefault="00F922A7">
      <w:pPr>
        <w:pStyle w:val="TOC2"/>
        <w:rPr>
          <w:rFonts w:asciiTheme="minorHAnsi" w:eastAsiaTheme="minorEastAsia" w:hAnsiTheme="minorHAnsi" w:cstheme="minorBidi"/>
          <w:b w:val="0"/>
          <w:bCs w:val="0"/>
          <w:smallCaps w:val="0"/>
          <w:sz w:val="22"/>
          <w:szCs w:val="22"/>
        </w:rPr>
      </w:pPr>
      <w:hyperlink w:anchor="_Toc186633450" w:history="1">
        <w:r w:rsidRPr="00F743A3">
          <w:rPr>
            <w:rStyle w:val="Hyperlink"/>
            <w:rFonts w:ascii="Arial" w:hAnsi="Arial" w:cs="Arial"/>
            <w:caps/>
            <w:lang w:val="en-GB"/>
          </w:rPr>
          <w:t>9.1</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INSTRUMENT AIR</w:t>
        </w:r>
        <w:r>
          <w:rPr>
            <w:webHidden/>
          </w:rPr>
          <w:tab/>
        </w:r>
        <w:r>
          <w:rPr>
            <w:webHidden/>
          </w:rPr>
          <w:fldChar w:fldCharType="begin"/>
        </w:r>
        <w:r>
          <w:rPr>
            <w:webHidden/>
          </w:rPr>
          <w:instrText xml:space="preserve"> PAGEREF _Toc186633450 \h </w:instrText>
        </w:r>
        <w:r>
          <w:rPr>
            <w:webHidden/>
          </w:rPr>
        </w:r>
        <w:r>
          <w:rPr>
            <w:webHidden/>
          </w:rPr>
          <w:fldChar w:fldCharType="separate"/>
        </w:r>
        <w:r w:rsidR="00C74E8B">
          <w:rPr>
            <w:webHidden/>
          </w:rPr>
          <w:t>43</w:t>
        </w:r>
        <w:r>
          <w:rPr>
            <w:webHidden/>
          </w:rPr>
          <w:fldChar w:fldCharType="end"/>
        </w:r>
      </w:hyperlink>
    </w:p>
    <w:p w14:paraId="1861373A" w14:textId="56A52DE2" w:rsidR="00F922A7" w:rsidRDefault="00F922A7">
      <w:pPr>
        <w:pStyle w:val="TOC2"/>
        <w:rPr>
          <w:rFonts w:asciiTheme="minorHAnsi" w:eastAsiaTheme="minorEastAsia" w:hAnsiTheme="minorHAnsi" w:cstheme="minorBidi"/>
          <w:b w:val="0"/>
          <w:bCs w:val="0"/>
          <w:smallCaps w:val="0"/>
          <w:sz w:val="22"/>
          <w:szCs w:val="22"/>
        </w:rPr>
      </w:pPr>
      <w:hyperlink w:anchor="_Toc186633451" w:history="1">
        <w:r w:rsidRPr="00F743A3">
          <w:rPr>
            <w:rStyle w:val="Hyperlink"/>
            <w:rFonts w:ascii="Arial" w:hAnsi="Arial" w:cs="Arial"/>
            <w:caps/>
            <w:lang w:val="en-GB"/>
          </w:rPr>
          <w:t>9.2</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POWER SUPPLIES</w:t>
        </w:r>
        <w:r>
          <w:rPr>
            <w:webHidden/>
          </w:rPr>
          <w:tab/>
        </w:r>
        <w:r>
          <w:rPr>
            <w:webHidden/>
          </w:rPr>
          <w:fldChar w:fldCharType="begin"/>
        </w:r>
        <w:r>
          <w:rPr>
            <w:webHidden/>
          </w:rPr>
          <w:instrText xml:space="preserve"> PAGEREF _Toc186633451 \h </w:instrText>
        </w:r>
        <w:r>
          <w:rPr>
            <w:webHidden/>
          </w:rPr>
        </w:r>
        <w:r>
          <w:rPr>
            <w:webHidden/>
          </w:rPr>
          <w:fldChar w:fldCharType="separate"/>
        </w:r>
        <w:r w:rsidR="00C74E8B">
          <w:rPr>
            <w:webHidden/>
          </w:rPr>
          <w:t>43</w:t>
        </w:r>
        <w:r>
          <w:rPr>
            <w:webHidden/>
          </w:rPr>
          <w:fldChar w:fldCharType="end"/>
        </w:r>
      </w:hyperlink>
    </w:p>
    <w:p w14:paraId="64907BB8" w14:textId="75EF6539" w:rsidR="00F922A7" w:rsidRDefault="00F922A7">
      <w:pPr>
        <w:pStyle w:val="TOC1"/>
        <w:rPr>
          <w:rFonts w:asciiTheme="minorHAnsi" w:eastAsiaTheme="minorEastAsia" w:hAnsiTheme="minorHAnsi" w:cstheme="minorBidi"/>
          <w:b w:val="0"/>
          <w:bCs w:val="0"/>
          <w:caps w:val="0"/>
          <w:kern w:val="0"/>
          <w:sz w:val="22"/>
          <w:szCs w:val="22"/>
        </w:rPr>
      </w:pPr>
      <w:hyperlink w:anchor="_Toc186633452" w:history="1">
        <w:r w:rsidRPr="00F743A3">
          <w:rPr>
            <w:rStyle w:val="Hyperlink"/>
          </w:rPr>
          <w:t>10.0</w:t>
        </w:r>
        <w:r>
          <w:rPr>
            <w:rFonts w:asciiTheme="minorHAnsi" w:eastAsiaTheme="minorEastAsia" w:hAnsiTheme="minorHAnsi" w:cstheme="minorBidi"/>
            <w:b w:val="0"/>
            <w:bCs w:val="0"/>
            <w:caps w:val="0"/>
            <w:kern w:val="0"/>
            <w:sz w:val="22"/>
            <w:szCs w:val="22"/>
          </w:rPr>
          <w:tab/>
        </w:r>
        <w:r w:rsidRPr="00F743A3">
          <w:rPr>
            <w:rStyle w:val="Hyperlink"/>
          </w:rPr>
          <w:t>ELECTRO-MAGNETIC COMPATABILITY</w:t>
        </w:r>
        <w:r>
          <w:rPr>
            <w:webHidden/>
          </w:rPr>
          <w:tab/>
        </w:r>
        <w:r>
          <w:rPr>
            <w:webHidden/>
          </w:rPr>
          <w:fldChar w:fldCharType="begin"/>
        </w:r>
        <w:r>
          <w:rPr>
            <w:webHidden/>
          </w:rPr>
          <w:instrText xml:space="preserve"> PAGEREF _Toc186633452 \h </w:instrText>
        </w:r>
        <w:r>
          <w:rPr>
            <w:webHidden/>
          </w:rPr>
        </w:r>
        <w:r>
          <w:rPr>
            <w:webHidden/>
          </w:rPr>
          <w:fldChar w:fldCharType="separate"/>
        </w:r>
        <w:r w:rsidR="00C74E8B">
          <w:rPr>
            <w:webHidden/>
          </w:rPr>
          <w:t>44</w:t>
        </w:r>
        <w:r>
          <w:rPr>
            <w:webHidden/>
          </w:rPr>
          <w:fldChar w:fldCharType="end"/>
        </w:r>
      </w:hyperlink>
    </w:p>
    <w:p w14:paraId="15E71EE8" w14:textId="573F7D38" w:rsidR="00F922A7" w:rsidRDefault="00F922A7">
      <w:pPr>
        <w:pStyle w:val="TOC1"/>
        <w:rPr>
          <w:rFonts w:asciiTheme="minorHAnsi" w:eastAsiaTheme="minorEastAsia" w:hAnsiTheme="minorHAnsi" w:cstheme="minorBidi"/>
          <w:b w:val="0"/>
          <w:bCs w:val="0"/>
          <w:caps w:val="0"/>
          <w:kern w:val="0"/>
          <w:sz w:val="22"/>
          <w:szCs w:val="22"/>
        </w:rPr>
      </w:pPr>
      <w:hyperlink w:anchor="_Toc186633453" w:history="1">
        <w:r w:rsidRPr="00F743A3">
          <w:rPr>
            <w:rStyle w:val="Hyperlink"/>
          </w:rPr>
          <w:t>11.0</w:t>
        </w:r>
        <w:r>
          <w:rPr>
            <w:rFonts w:asciiTheme="minorHAnsi" w:eastAsiaTheme="minorEastAsia" w:hAnsiTheme="minorHAnsi" w:cstheme="minorBidi"/>
            <w:b w:val="0"/>
            <w:bCs w:val="0"/>
            <w:caps w:val="0"/>
            <w:kern w:val="0"/>
            <w:sz w:val="22"/>
            <w:szCs w:val="22"/>
          </w:rPr>
          <w:tab/>
        </w:r>
        <w:r w:rsidRPr="00F743A3">
          <w:rPr>
            <w:rStyle w:val="Hyperlink"/>
          </w:rPr>
          <w:t>SPARE CAPACITY</w:t>
        </w:r>
        <w:r>
          <w:rPr>
            <w:webHidden/>
          </w:rPr>
          <w:tab/>
        </w:r>
        <w:r>
          <w:rPr>
            <w:webHidden/>
          </w:rPr>
          <w:fldChar w:fldCharType="begin"/>
        </w:r>
        <w:r>
          <w:rPr>
            <w:webHidden/>
          </w:rPr>
          <w:instrText xml:space="preserve"> PAGEREF _Toc186633453 \h </w:instrText>
        </w:r>
        <w:r>
          <w:rPr>
            <w:webHidden/>
          </w:rPr>
        </w:r>
        <w:r>
          <w:rPr>
            <w:webHidden/>
          </w:rPr>
          <w:fldChar w:fldCharType="separate"/>
        </w:r>
        <w:r w:rsidR="00C74E8B">
          <w:rPr>
            <w:webHidden/>
          </w:rPr>
          <w:t>44</w:t>
        </w:r>
        <w:r>
          <w:rPr>
            <w:webHidden/>
          </w:rPr>
          <w:fldChar w:fldCharType="end"/>
        </w:r>
      </w:hyperlink>
    </w:p>
    <w:p w14:paraId="5E9974AF" w14:textId="3DBF7520" w:rsidR="00F922A7" w:rsidRDefault="00F922A7">
      <w:pPr>
        <w:pStyle w:val="TOC1"/>
        <w:rPr>
          <w:rFonts w:asciiTheme="minorHAnsi" w:eastAsiaTheme="minorEastAsia" w:hAnsiTheme="minorHAnsi" w:cstheme="minorBidi"/>
          <w:b w:val="0"/>
          <w:bCs w:val="0"/>
          <w:caps w:val="0"/>
          <w:kern w:val="0"/>
          <w:sz w:val="22"/>
          <w:szCs w:val="22"/>
        </w:rPr>
      </w:pPr>
      <w:hyperlink w:anchor="_Toc186633454" w:history="1">
        <w:r w:rsidRPr="00F743A3">
          <w:rPr>
            <w:rStyle w:val="Hyperlink"/>
          </w:rPr>
          <w:t>12.0</w:t>
        </w:r>
        <w:r>
          <w:rPr>
            <w:rFonts w:asciiTheme="minorHAnsi" w:eastAsiaTheme="minorEastAsia" w:hAnsiTheme="minorHAnsi" w:cstheme="minorBidi"/>
            <w:b w:val="0"/>
            <w:bCs w:val="0"/>
            <w:caps w:val="0"/>
            <w:kern w:val="0"/>
            <w:sz w:val="22"/>
            <w:szCs w:val="22"/>
          </w:rPr>
          <w:tab/>
        </w:r>
        <w:r w:rsidRPr="00F743A3">
          <w:rPr>
            <w:rStyle w:val="Hyperlink"/>
          </w:rPr>
          <w:t>SPARE PARTS AND SPECIAL TOOLS</w:t>
        </w:r>
        <w:r>
          <w:rPr>
            <w:webHidden/>
          </w:rPr>
          <w:tab/>
        </w:r>
        <w:r>
          <w:rPr>
            <w:webHidden/>
          </w:rPr>
          <w:fldChar w:fldCharType="begin"/>
        </w:r>
        <w:r>
          <w:rPr>
            <w:webHidden/>
          </w:rPr>
          <w:instrText xml:space="preserve"> PAGEREF _Toc186633454 \h </w:instrText>
        </w:r>
        <w:r>
          <w:rPr>
            <w:webHidden/>
          </w:rPr>
        </w:r>
        <w:r>
          <w:rPr>
            <w:webHidden/>
          </w:rPr>
          <w:fldChar w:fldCharType="separate"/>
        </w:r>
        <w:r w:rsidR="00C74E8B">
          <w:rPr>
            <w:webHidden/>
          </w:rPr>
          <w:t>44</w:t>
        </w:r>
        <w:r>
          <w:rPr>
            <w:webHidden/>
          </w:rPr>
          <w:fldChar w:fldCharType="end"/>
        </w:r>
      </w:hyperlink>
    </w:p>
    <w:p w14:paraId="401E4593" w14:textId="2BF654B8" w:rsidR="00F922A7" w:rsidRDefault="00F922A7">
      <w:pPr>
        <w:pStyle w:val="TOC2"/>
        <w:rPr>
          <w:rFonts w:asciiTheme="minorHAnsi" w:eastAsiaTheme="minorEastAsia" w:hAnsiTheme="minorHAnsi" w:cstheme="minorBidi"/>
          <w:b w:val="0"/>
          <w:bCs w:val="0"/>
          <w:smallCaps w:val="0"/>
          <w:sz w:val="22"/>
          <w:szCs w:val="22"/>
        </w:rPr>
      </w:pPr>
      <w:hyperlink w:anchor="_Toc186633455" w:history="1">
        <w:r w:rsidRPr="00F743A3">
          <w:rPr>
            <w:rStyle w:val="Hyperlink"/>
            <w:rFonts w:ascii="Arial" w:hAnsi="Arial" w:cs="Arial"/>
            <w:caps/>
            <w:lang w:val="en-GB"/>
          </w:rPr>
          <w:t>12.1</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SPARE PARTS</w:t>
        </w:r>
        <w:r>
          <w:rPr>
            <w:webHidden/>
          </w:rPr>
          <w:tab/>
        </w:r>
        <w:r>
          <w:rPr>
            <w:webHidden/>
          </w:rPr>
          <w:fldChar w:fldCharType="begin"/>
        </w:r>
        <w:r>
          <w:rPr>
            <w:webHidden/>
          </w:rPr>
          <w:instrText xml:space="preserve"> PAGEREF _Toc186633455 \h </w:instrText>
        </w:r>
        <w:r>
          <w:rPr>
            <w:webHidden/>
          </w:rPr>
        </w:r>
        <w:r>
          <w:rPr>
            <w:webHidden/>
          </w:rPr>
          <w:fldChar w:fldCharType="separate"/>
        </w:r>
        <w:r w:rsidR="00C74E8B">
          <w:rPr>
            <w:webHidden/>
          </w:rPr>
          <w:t>44</w:t>
        </w:r>
        <w:r>
          <w:rPr>
            <w:webHidden/>
          </w:rPr>
          <w:fldChar w:fldCharType="end"/>
        </w:r>
      </w:hyperlink>
    </w:p>
    <w:p w14:paraId="645FF6BC" w14:textId="01EBE20C" w:rsidR="00F922A7" w:rsidRDefault="00F922A7">
      <w:pPr>
        <w:pStyle w:val="TOC2"/>
        <w:rPr>
          <w:rFonts w:asciiTheme="minorHAnsi" w:eastAsiaTheme="minorEastAsia" w:hAnsiTheme="minorHAnsi" w:cstheme="minorBidi"/>
          <w:b w:val="0"/>
          <w:bCs w:val="0"/>
          <w:smallCaps w:val="0"/>
          <w:sz w:val="22"/>
          <w:szCs w:val="22"/>
        </w:rPr>
      </w:pPr>
      <w:hyperlink w:anchor="_Toc186633456" w:history="1">
        <w:r w:rsidRPr="00F743A3">
          <w:rPr>
            <w:rStyle w:val="Hyperlink"/>
            <w:rFonts w:ascii="Arial" w:hAnsi="Arial" w:cs="Arial"/>
            <w:caps/>
            <w:lang w:val="en-GB"/>
          </w:rPr>
          <w:t>12.1</w:t>
        </w:r>
        <w:r>
          <w:rPr>
            <w:rFonts w:asciiTheme="minorHAnsi" w:eastAsiaTheme="minorEastAsia" w:hAnsiTheme="minorHAnsi" w:cstheme="minorBidi"/>
            <w:b w:val="0"/>
            <w:bCs w:val="0"/>
            <w:smallCaps w:val="0"/>
            <w:sz w:val="22"/>
            <w:szCs w:val="22"/>
          </w:rPr>
          <w:tab/>
        </w:r>
        <w:r w:rsidRPr="00F743A3">
          <w:rPr>
            <w:rStyle w:val="Hyperlink"/>
            <w:rFonts w:ascii="Arial" w:hAnsi="Arial" w:cs="Arial"/>
            <w:caps/>
            <w:lang w:val="en-GB"/>
          </w:rPr>
          <w:t>Special Tools</w:t>
        </w:r>
        <w:r>
          <w:rPr>
            <w:webHidden/>
          </w:rPr>
          <w:tab/>
        </w:r>
        <w:r>
          <w:rPr>
            <w:webHidden/>
          </w:rPr>
          <w:fldChar w:fldCharType="begin"/>
        </w:r>
        <w:r>
          <w:rPr>
            <w:webHidden/>
          </w:rPr>
          <w:instrText xml:space="preserve"> PAGEREF _Toc186633456 \h </w:instrText>
        </w:r>
        <w:r>
          <w:rPr>
            <w:webHidden/>
          </w:rPr>
        </w:r>
        <w:r>
          <w:rPr>
            <w:webHidden/>
          </w:rPr>
          <w:fldChar w:fldCharType="separate"/>
        </w:r>
        <w:r w:rsidR="00C74E8B">
          <w:rPr>
            <w:webHidden/>
          </w:rPr>
          <w:t>45</w:t>
        </w:r>
        <w:r>
          <w:rPr>
            <w:webHidden/>
          </w:rPr>
          <w:fldChar w:fldCharType="end"/>
        </w:r>
      </w:hyperlink>
    </w:p>
    <w:p w14:paraId="50897E6F" w14:textId="5D95AA30" w:rsidR="00F922A7" w:rsidRDefault="00F922A7">
      <w:pPr>
        <w:pStyle w:val="TOC1"/>
        <w:rPr>
          <w:rFonts w:asciiTheme="minorHAnsi" w:eastAsiaTheme="minorEastAsia" w:hAnsiTheme="minorHAnsi" w:cstheme="minorBidi"/>
          <w:b w:val="0"/>
          <w:bCs w:val="0"/>
          <w:caps w:val="0"/>
          <w:kern w:val="0"/>
          <w:sz w:val="22"/>
          <w:szCs w:val="22"/>
        </w:rPr>
      </w:pPr>
      <w:hyperlink w:anchor="_Toc186633457" w:history="1">
        <w:r w:rsidRPr="00F743A3">
          <w:rPr>
            <w:rStyle w:val="Hyperlink"/>
            <w:lang w:bidi="fa-IR"/>
          </w:rPr>
          <w:t>13.0</w:t>
        </w:r>
        <w:r>
          <w:rPr>
            <w:rFonts w:asciiTheme="minorHAnsi" w:eastAsiaTheme="minorEastAsia" w:hAnsiTheme="minorHAnsi" w:cstheme="minorBidi"/>
            <w:b w:val="0"/>
            <w:bCs w:val="0"/>
            <w:caps w:val="0"/>
            <w:kern w:val="0"/>
            <w:sz w:val="22"/>
            <w:szCs w:val="22"/>
          </w:rPr>
          <w:tab/>
        </w:r>
        <w:r w:rsidRPr="00F743A3">
          <w:rPr>
            <w:rStyle w:val="Hyperlink"/>
          </w:rPr>
          <w:t>TRANING</w:t>
        </w:r>
        <w:r>
          <w:rPr>
            <w:webHidden/>
          </w:rPr>
          <w:tab/>
        </w:r>
        <w:r>
          <w:rPr>
            <w:webHidden/>
          </w:rPr>
          <w:fldChar w:fldCharType="begin"/>
        </w:r>
        <w:r>
          <w:rPr>
            <w:webHidden/>
          </w:rPr>
          <w:instrText xml:space="preserve"> PAGEREF _Toc186633457 \h </w:instrText>
        </w:r>
        <w:r>
          <w:rPr>
            <w:webHidden/>
          </w:rPr>
        </w:r>
        <w:r>
          <w:rPr>
            <w:webHidden/>
          </w:rPr>
          <w:fldChar w:fldCharType="separate"/>
        </w:r>
        <w:r w:rsidR="00C74E8B">
          <w:rPr>
            <w:webHidden/>
          </w:rPr>
          <w:t>45</w:t>
        </w:r>
        <w:r>
          <w:rPr>
            <w:webHidden/>
          </w:rPr>
          <w:fldChar w:fldCharType="end"/>
        </w:r>
      </w:hyperlink>
    </w:p>
    <w:p w14:paraId="45C456FE" w14:textId="77777777" w:rsidR="008A3242" w:rsidRDefault="00BD2402" w:rsidP="006A788A">
      <w:pPr>
        <w:widowControl w:val="0"/>
        <w:tabs>
          <w:tab w:val="right" w:leader="dot" w:pos="9356"/>
        </w:tabs>
        <w:bidi w:val="0"/>
        <w:mirrorIndents/>
        <w:rPr>
          <w:rFonts w:ascii="Calibri" w:hAnsi="Calibri" w:cs="Times New Roman"/>
          <w:sz w:val="18"/>
          <w:szCs w:val="18"/>
        </w:rPr>
      </w:pPr>
      <w:r w:rsidRPr="00865B49">
        <w:rPr>
          <w:rFonts w:ascii="Calibri" w:hAnsi="Calibri" w:cs="Times New Roman"/>
          <w:sz w:val="18"/>
          <w:szCs w:val="18"/>
        </w:rPr>
        <w:fldChar w:fldCharType="end"/>
      </w:r>
    </w:p>
    <w:p w14:paraId="184A32FB" w14:textId="77777777" w:rsidR="00C45D27" w:rsidRDefault="00C45D27" w:rsidP="00C45D27">
      <w:pPr>
        <w:widowControl w:val="0"/>
        <w:tabs>
          <w:tab w:val="right" w:leader="dot" w:pos="9356"/>
        </w:tabs>
        <w:bidi w:val="0"/>
        <w:mirrorIndents/>
        <w:rPr>
          <w:rFonts w:ascii="Calibri" w:hAnsi="Calibri" w:cs="Times New Roman"/>
          <w:sz w:val="18"/>
          <w:szCs w:val="18"/>
        </w:rPr>
      </w:pPr>
    </w:p>
    <w:p w14:paraId="71927F74" w14:textId="77777777" w:rsidR="00C45D27" w:rsidRDefault="00C45D27" w:rsidP="00C45D27">
      <w:pPr>
        <w:widowControl w:val="0"/>
        <w:tabs>
          <w:tab w:val="right" w:leader="dot" w:pos="9356"/>
        </w:tabs>
        <w:bidi w:val="0"/>
        <w:mirrorIndents/>
        <w:rPr>
          <w:rFonts w:ascii="Calibri" w:hAnsi="Calibri" w:cs="Times New Roman"/>
          <w:sz w:val="18"/>
          <w:szCs w:val="18"/>
        </w:rPr>
      </w:pPr>
    </w:p>
    <w:p w14:paraId="1C306ECB" w14:textId="77777777" w:rsidR="00C45D27" w:rsidRDefault="00C45D27" w:rsidP="00C45D27">
      <w:pPr>
        <w:widowControl w:val="0"/>
        <w:tabs>
          <w:tab w:val="right" w:leader="dot" w:pos="9356"/>
        </w:tabs>
        <w:bidi w:val="0"/>
        <w:mirrorIndents/>
        <w:rPr>
          <w:rFonts w:ascii="Calibri" w:hAnsi="Calibri" w:cs="Times New Roman"/>
          <w:sz w:val="18"/>
          <w:szCs w:val="18"/>
        </w:rPr>
      </w:pPr>
    </w:p>
    <w:p w14:paraId="091719B9" w14:textId="77777777" w:rsidR="00C45D27" w:rsidRDefault="00C45D27" w:rsidP="00C45D27">
      <w:pPr>
        <w:widowControl w:val="0"/>
        <w:tabs>
          <w:tab w:val="right" w:leader="dot" w:pos="9356"/>
        </w:tabs>
        <w:bidi w:val="0"/>
        <w:mirrorIndents/>
        <w:rPr>
          <w:rFonts w:ascii="Calibri" w:hAnsi="Calibri" w:cs="Times New Roman"/>
          <w:sz w:val="18"/>
          <w:szCs w:val="18"/>
        </w:rPr>
      </w:pPr>
    </w:p>
    <w:p w14:paraId="5642759E" w14:textId="77777777" w:rsidR="00C45D27" w:rsidRDefault="00C45D27" w:rsidP="00C45D27">
      <w:pPr>
        <w:widowControl w:val="0"/>
        <w:tabs>
          <w:tab w:val="right" w:leader="dot" w:pos="9356"/>
        </w:tabs>
        <w:bidi w:val="0"/>
        <w:mirrorIndents/>
        <w:rPr>
          <w:rFonts w:ascii="Calibri" w:hAnsi="Calibri" w:cs="Times New Roman"/>
          <w:sz w:val="18"/>
          <w:szCs w:val="18"/>
        </w:rPr>
      </w:pPr>
    </w:p>
    <w:p w14:paraId="4EA71D11" w14:textId="77777777" w:rsidR="00C45D27" w:rsidRDefault="00C45D27" w:rsidP="00C45D27">
      <w:pPr>
        <w:widowControl w:val="0"/>
        <w:tabs>
          <w:tab w:val="right" w:leader="dot" w:pos="9356"/>
        </w:tabs>
        <w:bidi w:val="0"/>
        <w:mirrorIndents/>
        <w:rPr>
          <w:rFonts w:ascii="Calibri" w:hAnsi="Calibri" w:cs="Times New Roman"/>
          <w:sz w:val="18"/>
          <w:szCs w:val="18"/>
        </w:rPr>
      </w:pPr>
    </w:p>
    <w:p w14:paraId="7C12F9E0" w14:textId="77777777" w:rsidR="00C45D27" w:rsidRDefault="008375E7" w:rsidP="008375E7">
      <w:pPr>
        <w:widowControl w:val="0"/>
        <w:tabs>
          <w:tab w:val="left" w:pos="7233"/>
        </w:tabs>
        <w:bidi w:val="0"/>
        <w:mirrorIndents/>
        <w:rPr>
          <w:rFonts w:ascii="Calibri" w:hAnsi="Calibri" w:cs="Times New Roman"/>
          <w:sz w:val="18"/>
          <w:szCs w:val="18"/>
        </w:rPr>
      </w:pPr>
      <w:r>
        <w:rPr>
          <w:rFonts w:ascii="Calibri" w:hAnsi="Calibri" w:cs="Times New Roman"/>
          <w:sz w:val="18"/>
          <w:szCs w:val="18"/>
        </w:rPr>
        <w:tab/>
      </w:r>
    </w:p>
    <w:p w14:paraId="7F090B5F" w14:textId="77777777" w:rsidR="00C45D27" w:rsidRDefault="00C45D27" w:rsidP="00C45D27">
      <w:pPr>
        <w:widowControl w:val="0"/>
        <w:tabs>
          <w:tab w:val="right" w:leader="dot" w:pos="9356"/>
        </w:tabs>
        <w:bidi w:val="0"/>
        <w:mirrorIndents/>
        <w:rPr>
          <w:rFonts w:ascii="Calibri" w:hAnsi="Calibri" w:cs="Times New Roman"/>
          <w:sz w:val="18"/>
          <w:szCs w:val="18"/>
        </w:rPr>
      </w:pPr>
    </w:p>
    <w:p w14:paraId="1906253D" w14:textId="77777777" w:rsidR="00C45D27" w:rsidRDefault="00C45D27" w:rsidP="00C45D27">
      <w:pPr>
        <w:widowControl w:val="0"/>
        <w:tabs>
          <w:tab w:val="right" w:leader="dot" w:pos="9356"/>
        </w:tabs>
        <w:bidi w:val="0"/>
        <w:mirrorIndents/>
        <w:rPr>
          <w:rFonts w:ascii="Calibri" w:hAnsi="Calibri" w:cs="Times New Roman"/>
          <w:sz w:val="18"/>
          <w:szCs w:val="18"/>
        </w:rPr>
      </w:pPr>
    </w:p>
    <w:p w14:paraId="1BCF5407" w14:textId="77777777" w:rsidR="00C45D27" w:rsidRDefault="00C45D27" w:rsidP="00C45D27">
      <w:pPr>
        <w:widowControl w:val="0"/>
        <w:tabs>
          <w:tab w:val="right" w:leader="dot" w:pos="9356"/>
        </w:tabs>
        <w:bidi w:val="0"/>
        <w:mirrorIndents/>
        <w:rPr>
          <w:rFonts w:ascii="Calibri" w:hAnsi="Calibri" w:cs="Times New Roman"/>
          <w:sz w:val="18"/>
          <w:szCs w:val="18"/>
        </w:rPr>
      </w:pPr>
    </w:p>
    <w:p w14:paraId="7BD7533A" w14:textId="77777777" w:rsidR="00C45D27" w:rsidRDefault="00C45D27" w:rsidP="00C45D27">
      <w:pPr>
        <w:widowControl w:val="0"/>
        <w:tabs>
          <w:tab w:val="right" w:leader="dot" w:pos="9356"/>
        </w:tabs>
        <w:bidi w:val="0"/>
        <w:mirrorIndents/>
        <w:rPr>
          <w:rFonts w:ascii="Calibri" w:hAnsi="Calibri" w:cs="Times New Roman"/>
          <w:sz w:val="18"/>
          <w:szCs w:val="18"/>
        </w:rPr>
      </w:pPr>
    </w:p>
    <w:p w14:paraId="0EA0CB3D" w14:textId="77777777" w:rsidR="00C45D27" w:rsidRDefault="00C45D27" w:rsidP="00C45D27">
      <w:pPr>
        <w:widowControl w:val="0"/>
        <w:tabs>
          <w:tab w:val="right" w:leader="dot" w:pos="9356"/>
        </w:tabs>
        <w:bidi w:val="0"/>
        <w:mirrorIndents/>
        <w:rPr>
          <w:rFonts w:ascii="Calibri" w:hAnsi="Calibri" w:cs="Times New Roman"/>
          <w:sz w:val="18"/>
          <w:szCs w:val="18"/>
        </w:rPr>
      </w:pPr>
    </w:p>
    <w:p w14:paraId="49A19DAE" w14:textId="77777777" w:rsidR="00C45D27" w:rsidRDefault="00C45D27" w:rsidP="00C45D27">
      <w:pPr>
        <w:widowControl w:val="0"/>
        <w:tabs>
          <w:tab w:val="right" w:leader="dot" w:pos="9356"/>
        </w:tabs>
        <w:bidi w:val="0"/>
        <w:mirrorIndents/>
        <w:rPr>
          <w:rFonts w:ascii="Calibri" w:hAnsi="Calibri" w:cs="Times New Roman"/>
          <w:sz w:val="18"/>
          <w:szCs w:val="18"/>
        </w:rPr>
      </w:pPr>
    </w:p>
    <w:p w14:paraId="582AF0BB" w14:textId="77777777" w:rsidR="00C45D27" w:rsidRDefault="00C45D27" w:rsidP="00C45D27">
      <w:pPr>
        <w:widowControl w:val="0"/>
        <w:tabs>
          <w:tab w:val="right" w:leader="dot" w:pos="9356"/>
        </w:tabs>
        <w:bidi w:val="0"/>
        <w:mirrorIndents/>
        <w:rPr>
          <w:rFonts w:ascii="Calibri" w:hAnsi="Calibri" w:cs="Times New Roman"/>
          <w:sz w:val="18"/>
          <w:szCs w:val="18"/>
        </w:rPr>
      </w:pPr>
    </w:p>
    <w:p w14:paraId="02620B95" w14:textId="77777777" w:rsidR="00C45D27" w:rsidRDefault="00C45D27" w:rsidP="00C45D27">
      <w:pPr>
        <w:widowControl w:val="0"/>
        <w:tabs>
          <w:tab w:val="right" w:leader="dot" w:pos="9356"/>
        </w:tabs>
        <w:bidi w:val="0"/>
        <w:mirrorIndents/>
        <w:rPr>
          <w:rFonts w:ascii="Calibri" w:hAnsi="Calibri" w:cs="Times New Roman"/>
          <w:sz w:val="18"/>
          <w:szCs w:val="18"/>
        </w:rPr>
      </w:pPr>
    </w:p>
    <w:p w14:paraId="0662F7D9" w14:textId="77777777" w:rsidR="00C45D27" w:rsidRDefault="00C45D27" w:rsidP="00C45D27">
      <w:pPr>
        <w:widowControl w:val="0"/>
        <w:tabs>
          <w:tab w:val="right" w:leader="dot" w:pos="9356"/>
        </w:tabs>
        <w:bidi w:val="0"/>
        <w:mirrorIndents/>
        <w:rPr>
          <w:rFonts w:ascii="Calibri" w:hAnsi="Calibri" w:cs="Times New Roman"/>
          <w:sz w:val="18"/>
          <w:szCs w:val="18"/>
        </w:rPr>
      </w:pPr>
    </w:p>
    <w:p w14:paraId="1DCAF376" w14:textId="77777777" w:rsidR="00C45D27" w:rsidRDefault="00C45D27" w:rsidP="00C45D27">
      <w:pPr>
        <w:widowControl w:val="0"/>
        <w:tabs>
          <w:tab w:val="right" w:leader="dot" w:pos="9356"/>
        </w:tabs>
        <w:bidi w:val="0"/>
        <w:mirrorIndents/>
        <w:rPr>
          <w:rFonts w:ascii="Calibri" w:hAnsi="Calibri" w:cs="Times New Roman"/>
          <w:sz w:val="18"/>
          <w:szCs w:val="18"/>
        </w:rPr>
      </w:pPr>
    </w:p>
    <w:p w14:paraId="0DEAC61C" w14:textId="77777777" w:rsidR="00C45D27" w:rsidRDefault="00C45D27" w:rsidP="00C45D27">
      <w:pPr>
        <w:widowControl w:val="0"/>
        <w:tabs>
          <w:tab w:val="right" w:leader="dot" w:pos="9356"/>
        </w:tabs>
        <w:bidi w:val="0"/>
        <w:mirrorIndents/>
        <w:rPr>
          <w:rFonts w:ascii="Calibri" w:hAnsi="Calibri" w:cs="Times New Roman"/>
          <w:sz w:val="18"/>
          <w:szCs w:val="18"/>
        </w:rPr>
      </w:pPr>
    </w:p>
    <w:p w14:paraId="02BED902" w14:textId="77777777" w:rsidR="00C45D27" w:rsidRDefault="00C45D27" w:rsidP="00C45D27">
      <w:pPr>
        <w:widowControl w:val="0"/>
        <w:tabs>
          <w:tab w:val="right" w:leader="dot" w:pos="9356"/>
        </w:tabs>
        <w:bidi w:val="0"/>
        <w:mirrorIndents/>
        <w:rPr>
          <w:rFonts w:ascii="Calibri" w:hAnsi="Calibri" w:cs="Times New Roman"/>
          <w:sz w:val="18"/>
          <w:szCs w:val="18"/>
        </w:rPr>
      </w:pPr>
    </w:p>
    <w:p w14:paraId="6E97DFBA" w14:textId="77777777" w:rsidR="00C45D27" w:rsidRDefault="00C45D27" w:rsidP="00C45D27">
      <w:pPr>
        <w:widowControl w:val="0"/>
        <w:tabs>
          <w:tab w:val="right" w:leader="dot" w:pos="9356"/>
        </w:tabs>
        <w:bidi w:val="0"/>
        <w:mirrorIndents/>
        <w:rPr>
          <w:rFonts w:ascii="Calibri" w:hAnsi="Calibri" w:cs="Times New Roman"/>
          <w:sz w:val="18"/>
          <w:szCs w:val="18"/>
        </w:rPr>
      </w:pPr>
    </w:p>
    <w:p w14:paraId="536EDB65" w14:textId="77777777" w:rsidR="00C45D27" w:rsidRDefault="00C45D27" w:rsidP="00C45D27">
      <w:pPr>
        <w:widowControl w:val="0"/>
        <w:tabs>
          <w:tab w:val="right" w:leader="dot" w:pos="9356"/>
        </w:tabs>
        <w:bidi w:val="0"/>
        <w:mirrorIndents/>
        <w:rPr>
          <w:rFonts w:ascii="Calibri" w:hAnsi="Calibri" w:cs="Times New Roman"/>
          <w:sz w:val="18"/>
          <w:szCs w:val="18"/>
        </w:rPr>
      </w:pPr>
    </w:p>
    <w:p w14:paraId="5EE38B61" w14:textId="77777777" w:rsidR="00C45D27" w:rsidRDefault="00C45D27" w:rsidP="00C45D27">
      <w:pPr>
        <w:widowControl w:val="0"/>
        <w:tabs>
          <w:tab w:val="right" w:leader="dot" w:pos="9356"/>
        </w:tabs>
        <w:bidi w:val="0"/>
        <w:mirrorIndents/>
        <w:rPr>
          <w:rFonts w:ascii="Calibri" w:hAnsi="Calibri" w:cs="Times New Roman"/>
          <w:sz w:val="18"/>
          <w:szCs w:val="18"/>
        </w:rPr>
      </w:pPr>
    </w:p>
    <w:p w14:paraId="5A66F256" w14:textId="77777777" w:rsidR="00C45D27" w:rsidRDefault="00C45D27" w:rsidP="00C45D27">
      <w:pPr>
        <w:widowControl w:val="0"/>
        <w:tabs>
          <w:tab w:val="right" w:leader="dot" w:pos="9356"/>
        </w:tabs>
        <w:bidi w:val="0"/>
        <w:mirrorIndents/>
        <w:rPr>
          <w:rFonts w:ascii="Calibri" w:hAnsi="Calibri" w:cs="Times New Roman"/>
          <w:sz w:val="18"/>
          <w:szCs w:val="18"/>
        </w:rPr>
      </w:pPr>
    </w:p>
    <w:p w14:paraId="3A6BAEE0" w14:textId="77777777" w:rsidR="00C45D27" w:rsidRDefault="00C45D27" w:rsidP="00C45D27">
      <w:pPr>
        <w:widowControl w:val="0"/>
        <w:tabs>
          <w:tab w:val="right" w:leader="dot" w:pos="9356"/>
        </w:tabs>
        <w:bidi w:val="0"/>
        <w:mirrorIndents/>
        <w:rPr>
          <w:rFonts w:ascii="Calibri" w:hAnsi="Calibri" w:cs="Times New Roman"/>
          <w:sz w:val="18"/>
          <w:szCs w:val="18"/>
        </w:rPr>
      </w:pPr>
    </w:p>
    <w:p w14:paraId="502094DA" w14:textId="77777777" w:rsidR="00C45D27" w:rsidRDefault="00C45D27" w:rsidP="00C45D27">
      <w:pPr>
        <w:widowControl w:val="0"/>
        <w:tabs>
          <w:tab w:val="right" w:leader="dot" w:pos="9356"/>
        </w:tabs>
        <w:bidi w:val="0"/>
        <w:mirrorIndents/>
        <w:rPr>
          <w:rFonts w:ascii="Calibri" w:hAnsi="Calibri" w:cs="Times New Roman"/>
          <w:sz w:val="18"/>
          <w:szCs w:val="18"/>
        </w:rPr>
      </w:pPr>
    </w:p>
    <w:p w14:paraId="0CFB41FF" w14:textId="77777777" w:rsidR="00C45D27" w:rsidRDefault="00C45D27" w:rsidP="00C45D27">
      <w:pPr>
        <w:widowControl w:val="0"/>
        <w:tabs>
          <w:tab w:val="right" w:leader="dot" w:pos="9356"/>
        </w:tabs>
        <w:bidi w:val="0"/>
        <w:mirrorIndents/>
        <w:rPr>
          <w:rFonts w:ascii="Calibri" w:hAnsi="Calibri" w:cs="Times New Roman"/>
          <w:sz w:val="18"/>
          <w:szCs w:val="18"/>
        </w:rPr>
      </w:pPr>
    </w:p>
    <w:p w14:paraId="1E1F7C1A" w14:textId="77777777" w:rsidR="00C45D27" w:rsidRDefault="00C45D27" w:rsidP="00C45D27">
      <w:pPr>
        <w:widowControl w:val="0"/>
        <w:tabs>
          <w:tab w:val="right" w:leader="dot" w:pos="9356"/>
        </w:tabs>
        <w:bidi w:val="0"/>
        <w:mirrorIndents/>
        <w:rPr>
          <w:rFonts w:ascii="Calibri" w:hAnsi="Calibri" w:cs="Times New Roman"/>
          <w:sz w:val="18"/>
          <w:szCs w:val="18"/>
        </w:rPr>
      </w:pPr>
    </w:p>
    <w:p w14:paraId="38E8A838" w14:textId="77777777" w:rsidR="00C45D27" w:rsidRDefault="00C45D27" w:rsidP="00C45D27">
      <w:pPr>
        <w:widowControl w:val="0"/>
        <w:tabs>
          <w:tab w:val="right" w:leader="dot" w:pos="9356"/>
        </w:tabs>
        <w:bidi w:val="0"/>
        <w:mirrorIndents/>
        <w:rPr>
          <w:rFonts w:ascii="Calibri" w:hAnsi="Calibri" w:cs="Times New Roman"/>
          <w:sz w:val="18"/>
          <w:szCs w:val="18"/>
        </w:rPr>
      </w:pPr>
    </w:p>
    <w:p w14:paraId="508A3DB7" w14:textId="77777777" w:rsidR="00C45D27" w:rsidRDefault="00C45D27" w:rsidP="00C45D27">
      <w:pPr>
        <w:widowControl w:val="0"/>
        <w:tabs>
          <w:tab w:val="right" w:leader="dot" w:pos="9356"/>
        </w:tabs>
        <w:bidi w:val="0"/>
        <w:mirrorIndents/>
        <w:rPr>
          <w:rFonts w:ascii="Calibri" w:hAnsi="Calibri" w:cs="Times New Roman"/>
          <w:sz w:val="18"/>
          <w:szCs w:val="18"/>
        </w:rPr>
      </w:pPr>
    </w:p>
    <w:p w14:paraId="626E795C" w14:textId="77777777" w:rsidR="00F922A7" w:rsidRDefault="00F922A7" w:rsidP="00F922A7">
      <w:pPr>
        <w:widowControl w:val="0"/>
        <w:tabs>
          <w:tab w:val="right" w:leader="dot" w:pos="9356"/>
        </w:tabs>
        <w:bidi w:val="0"/>
        <w:mirrorIndents/>
        <w:rPr>
          <w:rFonts w:ascii="Calibri" w:hAnsi="Calibri" w:cs="Times New Roman"/>
          <w:sz w:val="18"/>
          <w:szCs w:val="18"/>
        </w:rPr>
      </w:pPr>
    </w:p>
    <w:p w14:paraId="43329D22" w14:textId="77777777" w:rsidR="00F922A7" w:rsidRDefault="00F922A7" w:rsidP="00F922A7">
      <w:pPr>
        <w:widowControl w:val="0"/>
        <w:tabs>
          <w:tab w:val="right" w:leader="dot" w:pos="9356"/>
        </w:tabs>
        <w:bidi w:val="0"/>
        <w:mirrorIndents/>
        <w:rPr>
          <w:rFonts w:ascii="Calibri" w:hAnsi="Calibri" w:cs="Times New Roman"/>
          <w:sz w:val="18"/>
          <w:szCs w:val="18"/>
        </w:rPr>
      </w:pPr>
    </w:p>
    <w:p w14:paraId="07C2EB9C" w14:textId="77777777" w:rsidR="00F922A7" w:rsidRDefault="00F922A7" w:rsidP="00F922A7">
      <w:pPr>
        <w:widowControl w:val="0"/>
        <w:tabs>
          <w:tab w:val="right" w:leader="dot" w:pos="9356"/>
        </w:tabs>
        <w:bidi w:val="0"/>
        <w:mirrorIndents/>
        <w:rPr>
          <w:rFonts w:ascii="Calibri" w:hAnsi="Calibri" w:cs="Times New Roman"/>
          <w:sz w:val="18"/>
          <w:szCs w:val="18"/>
        </w:rPr>
      </w:pPr>
    </w:p>
    <w:p w14:paraId="5BD5735F" w14:textId="77777777" w:rsidR="00F922A7" w:rsidRDefault="00F922A7" w:rsidP="00F922A7">
      <w:pPr>
        <w:widowControl w:val="0"/>
        <w:tabs>
          <w:tab w:val="right" w:leader="dot" w:pos="9356"/>
        </w:tabs>
        <w:bidi w:val="0"/>
        <w:mirrorIndents/>
        <w:rPr>
          <w:rFonts w:ascii="Calibri" w:hAnsi="Calibri" w:cs="Times New Roman"/>
          <w:sz w:val="18"/>
          <w:szCs w:val="18"/>
        </w:rPr>
      </w:pPr>
    </w:p>
    <w:p w14:paraId="26B7EA17" w14:textId="77777777" w:rsidR="00C45D27" w:rsidRDefault="00C45D27" w:rsidP="00C45D27">
      <w:pPr>
        <w:widowControl w:val="0"/>
        <w:tabs>
          <w:tab w:val="right" w:leader="dot" w:pos="9356"/>
        </w:tabs>
        <w:bidi w:val="0"/>
        <w:mirrorIndents/>
        <w:rPr>
          <w:rFonts w:ascii="Calibri" w:hAnsi="Calibri" w:cs="Times New Roman"/>
          <w:sz w:val="18"/>
          <w:szCs w:val="18"/>
        </w:rPr>
      </w:pPr>
    </w:p>
    <w:p w14:paraId="789C4161" w14:textId="77777777" w:rsidR="00C45D27" w:rsidRDefault="00C45D27" w:rsidP="00C45D27">
      <w:pPr>
        <w:widowControl w:val="0"/>
        <w:tabs>
          <w:tab w:val="right" w:leader="dot" w:pos="9356"/>
        </w:tabs>
        <w:bidi w:val="0"/>
        <w:mirrorIndents/>
        <w:rPr>
          <w:rFonts w:ascii="Calibri" w:hAnsi="Calibri" w:cs="Times New Roman"/>
          <w:sz w:val="18"/>
          <w:szCs w:val="18"/>
        </w:rPr>
      </w:pPr>
    </w:p>
    <w:p w14:paraId="1D851BF4" w14:textId="77777777" w:rsidR="00C45D27" w:rsidRDefault="00C45D27" w:rsidP="00C45D27">
      <w:pPr>
        <w:widowControl w:val="0"/>
        <w:tabs>
          <w:tab w:val="right" w:leader="dot" w:pos="9356"/>
        </w:tabs>
        <w:bidi w:val="0"/>
        <w:mirrorIndents/>
        <w:rPr>
          <w:rFonts w:ascii="Calibri" w:hAnsi="Calibri" w:cs="Times New Roman"/>
          <w:sz w:val="18"/>
          <w:szCs w:val="18"/>
        </w:rPr>
      </w:pPr>
    </w:p>
    <w:p w14:paraId="168E20E8" w14:textId="77777777" w:rsidR="008375E7" w:rsidRDefault="008375E7" w:rsidP="008375E7">
      <w:pPr>
        <w:widowControl w:val="0"/>
        <w:tabs>
          <w:tab w:val="right" w:leader="dot" w:pos="9356"/>
        </w:tabs>
        <w:bidi w:val="0"/>
        <w:mirrorIndents/>
        <w:rPr>
          <w:rFonts w:ascii="Calibri" w:hAnsi="Calibri" w:cs="Times New Roman"/>
          <w:sz w:val="18"/>
          <w:szCs w:val="18"/>
        </w:rPr>
      </w:pPr>
    </w:p>
    <w:p w14:paraId="65911FC6" w14:textId="77777777" w:rsidR="00F922A7" w:rsidRDefault="00F922A7" w:rsidP="00F922A7">
      <w:pPr>
        <w:widowControl w:val="0"/>
        <w:tabs>
          <w:tab w:val="right" w:leader="dot" w:pos="9356"/>
        </w:tabs>
        <w:bidi w:val="0"/>
        <w:mirrorIndents/>
        <w:rPr>
          <w:rFonts w:ascii="Calibri" w:hAnsi="Calibri" w:cs="Times New Roman"/>
          <w:sz w:val="18"/>
          <w:szCs w:val="18"/>
        </w:rPr>
      </w:pPr>
    </w:p>
    <w:p w14:paraId="0B7CD150" w14:textId="77777777" w:rsidR="00F922A7" w:rsidRDefault="00F922A7" w:rsidP="00F922A7">
      <w:pPr>
        <w:widowControl w:val="0"/>
        <w:tabs>
          <w:tab w:val="right" w:leader="dot" w:pos="9356"/>
        </w:tabs>
        <w:bidi w:val="0"/>
        <w:mirrorIndents/>
        <w:rPr>
          <w:rFonts w:ascii="Calibri" w:hAnsi="Calibri" w:cs="Times New Roman"/>
          <w:sz w:val="18"/>
          <w:szCs w:val="18"/>
        </w:rPr>
      </w:pPr>
    </w:p>
    <w:p w14:paraId="4E76B07F" w14:textId="77777777" w:rsidR="00F922A7" w:rsidRDefault="00F922A7" w:rsidP="00F922A7">
      <w:pPr>
        <w:widowControl w:val="0"/>
        <w:tabs>
          <w:tab w:val="right" w:leader="dot" w:pos="9356"/>
        </w:tabs>
        <w:bidi w:val="0"/>
        <w:mirrorIndents/>
        <w:rPr>
          <w:rFonts w:ascii="Calibri" w:hAnsi="Calibri" w:cs="Times New Roman"/>
          <w:sz w:val="18"/>
          <w:szCs w:val="18"/>
        </w:rPr>
      </w:pPr>
    </w:p>
    <w:p w14:paraId="3A5DC816" w14:textId="77777777" w:rsidR="00C45D27" w:rsidRPr="00865B49" w:rsidRDefault="00C45D27" w:rsidP="00C45D27">
      <w:pPr>
        <w:widowControl w:val="0"/>
        <w:tabs>
          <w:tab w:val="right" w:leader="dot" w:pos="9356"/>
        </w:tabs>
        <w:bidi w:val="0"/>
        <w:mirrorIndents/>
        <w:rPr>
          <w:rFonts w:ascii="Arial" w:hAnsi="Arial" w:cs="Arial"/>
          <w:sz w:val="18"/>
          <w:szCs w:val="18"/>
          <w:lang w:bidi="fa-IR"/>
        </w:rPr>
      </w:pPr>
    </w:p>
    <w:p w14:paraId="3AD1C690" w14:textId="77777777" w:rsidR="00643F8C" w:rsidRPr="004E686A" w:rsidRDefault="00643F8C" w:rsidP="00643F8C">
      <w:pPr>
        <w:keepNext/>
        <w:widowControl w:val="0"/>
        <w:numPr>
          <w:ilvl w:val="0"/>
          <w:numId w:val="1"/>
        </w:numPr>
        <w:bidi w:val="0"/>
        <w:spacing w:before="240" w:after="240"/>
        <w:jc w:val="both"/>
        <w:outlineLvl w:val="0"/>
        <w:rPr>
          <w:rFonts w:ascii="Arial" w:hAnsi="Arial" w:cs="Arial"/>
          <w:b/>
          <w:bCs/>
          <w:caps/>
          <w:kern w:val="28"/>
          <w:sz w:val="24"/>
        </w:rPr>
      </w:pPr>
      <w:bookmarkStart w:id="0" w:name="_Toc91598666"/>
      <w:bookmarkStart w:id="1" w:name="_Toc186633349"/>
      <w:bookmarkStart w:id="2" w:name="_Toc343327080"/>
      <w:bookmarkStart w:id="3" w:name="_Toc343327777"/>
      <w:bookmarkStart w:id="4" w:name="_Toc328298191"/>
      <w:bookmarkStart w:id="5" w:name="_Toc259347570"/>
      <w:bookmarkStart w:id="6" w:name="_Toc292715166"/>
      <w:bookmarkStart w:id="7" w:name="_Toc325006574"/>
      <w:r w:rsidRPr="004E686A">
        <w:rPr>
          <w:rFonts w:ascii="Arial" w:hAnsi="Arial" w:cs="Arial"/>
          <w:b/>
          <w:bCs/>
          <w:caps/>
          <w:kern w:val="28"/>
          <w:sz w:val="24"/>
        </w:rPr>
        <w:lastRenderedPageBreak/>
        <w:t>INTRODUCTION</w:t>
      </w:r>
      <w:bookmarkEnd w:id="0"/>
      <w:bookmarkEnd w:id="1"/>
    </w:p>
    <w:p w14:paraId="1CBB6299" w14:textId="77777777" w:rsidR="00643F8C" w:rsidRDefault="00643F8C" w:rsidP="00643F8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5BC24AB7" w14:textId="77777777" w:rsidR="00643F8C" w:rsidRPr="00184766" w:rsidRDefault="00643F8C" w:rsidP="00643F8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7B94518" w14:textId="77777777" w:rsidR="00643F8C" w:rsidRPr="0027058A" w:rsidRDefault="00643F8C" w:rsidP="00643F8C">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299C71CD" w14:textId="77777777" w:rsidR="00643F8C" w:rsidRPr="00B516BA" w:rsidRDefault="00643F8C" w:rsidP="00643F8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19"/>
        <w:gridCol w:w="5478"/>
      </w:tblGrid>
      <w:tr w:rsidR="00643F8C" w:rsidRPr="00B516BA" w14:paraId="023A4557" w14:textId="77777777" w:rsidTr="002C4D41">
        <w:trPr>
          <w:trHeight w:val="352"/>
        </w:trPr>
        <w:tc>
          <w:tcPr>
            <w:tcW w:w="3780" w:type="dxa"/>
          </w:tcPr>
          <w:p w14:paraId="71C69545" w14:textId="77777777"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6A596310" w14:textId="77777777" w:rsidR="00643F8C" w:rsidRPr="00B516BA" w:rsidRDefault="00643F8C" w:rsidP="002C4D41">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643F8C" w:rsidRPr="00B516BA" w14:paraId="4215439B" w14:textId="77777777" w:rsidTr="002C4D41">
        <w:tc>
          <w:tcPr>
            <w:tcW w:w="3780" w:type="dxa"/>
          </w:tcPr>
          <w:p w14:paraId="1082DCFF" w14:textId="77777777"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764D392" w14:textId="77777777"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643F8C" w:rsidRPr="00B516BA" w14:paraId="59145B13" w14:textId="77777777" w:rsidTr="002C4D41">
        <w:tc>
          <w:tcPr>
            <w:tcW w:w="3780" w:type="dxa"/>
          </w:tcPr>
          <w:p w14:paraId="44CF7AA8" w14:textId="77777777"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C065B2">
              <w:rPr>
                <w:rFonts w:asciiTheme="minorBidi" w:hAnsiTheme="minorBidi" w:cstheme="minorBidi"/>
                <w:sz w:val="22"/>
                <w:szCs w:val="22"/>
                <w:lang w:val="en-GB"/>
              </w:rPr>
              <w:t>EPD/EPC CONTRACTOR(GC)</w:t>
            </w:r>
            <w:r>
              <w:rPr>
                <w:rFonts w:asciiTheme="minorBidi" w:hAnsiTheme="minorBidi" w:cstheme="minorBidi"/>
                <w:sz w:val="22"/>
                <w:szCs w:val="22"/>
                <w:lang w:val="en-GB"/>
              </w:rPr>
              <w:t>:</w:t>
            </w:r>
          </w:p>
        </w:tc>
        <w:tc>
          <w:tcPr>
            <w:tcW w:w="5633" w:type="dxa"/>
          </w:tcPr>
          <w:p w14:paraId="66A167B4" w14:textId="77777777"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643F8C" w:rsidRPr="00B516BA" w14:paraId="689628F7" w14:textId="77777777" w:rsidTr="002C4D41">
        <w:tc>
          <w:tcPr>
            <w:tcW w:w="3780" w:type="dxa"/>
          </w:tcPr>
          <w:p w14:paraId="7CF6DD50" w14:textId="77777777"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2595381B" w14:textId="77777777"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proofErr w:type="gramStart"/>
            <w:r w:rsidRPr="00B516BA">
              <w:rPr>
                <w:rFonts w:asciiTheme="minorBidi" w:hAnsiTheme="minorBidi" w:cstheme="minorBidi"/>
                <w:sz w:val="22"/>
                <w:szCs w:val="22"/>
                <w:lang w:val="en-GB"/>
              </w:rPr>
              <w:t>of :</w:t>
            </w:r>
            <w:proofErr w:type="gramEnd"/>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643F8C" w:rsidRPr="00B516BA" w14:paraId="4AD1A7E1" w14:textId="77777777" w:rsidTr="002C4D41">
        <w:tc>
          <w:tcPr>
            <w:tcW w:w="3780" w:type="dxa"/>
          </w:tcPr>
          <w:p w14:paraId="63AE7EAB" w14:textId="77777777"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VENDOR:</w:t>
            </w:r>
          </w:p>
        </w:tc>
        <w:tc>
          <w:tcPr>
            <w:tcW w:w="5633" w:type="dxa"/>
          </w:tcPr>
          <w:p w14:paraId="383E5863" w14:textId="77777777"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The firm or person who will fabricate the equipment or material.</w:t>
            </w:r>
          </w:p>
        </w:tc>
      </w:tr>
      <w:tr w:rsidR="00643F8C" w:rsidRPr="00B516BA" w14:paraId="1174C2D4" w14:textId="77777777" w:rsidTr="002C4D41">
        <w:tc>
          <w:tcPr>
            <w:tcW w:w="3780" w:type="dxa"/>
          </w:tcPr>
          <w:p w14:paraId="68223B60" w14:textId="77777777"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EXECUTOR:</w:t>
            </w:r>
            <w:r w:rsidRPr="00B473F0">
              <w:rPr>
                <w:rFonts w:asciiTheme="minorBidi" w:hAnsiTheme="minorBidi" w:cstheme="minorBidi"/>
                <w:sz w:val="22"/>
                <w:szCs w:val="22"/>
                <w:lang w:val="en-GB"/>
              </w:rPr>
              <w:tab/>
            </w:r>
          </w:p>
        </w:tc>
        <w:tc>
          <w:tcPr>
            <w:tcW w:w="5633" w:type="dxa"/>
          </w:tcPr>
          <w:p w14:paraId="044CCD83" w14:textId="77777777"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Executor is the party which carries out all or part of construction and/or commissioning for the project.</w:t>
            </w:r>
          </w:p>
        </w:tc>
      </w:tr>
      <w:tr w:rsidR="00643F8C" w:rsidRPr="00B516BA" w14:paraId="23BE8B85" w14:textId="77777777" w:rsidTr="002C4D41">
        <w:tc>
          <w:tcPr>
            <w:tcW w:w="3780" w:type="dxa"/>
          </w:tcPr>
          <w:p w14:paraId="4763073F" w14:textId="77777777"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THIRD PARTY INSPECTOR (TPI):</w:t>
            </w:r>
          </w:p>
        </w:tc>
        <w:tc>
          <w:tcPr>
            <w:tcW w:w="5633" w:type="dxa"/>
          </w:tcPr>
          <w:p w14:paraId="3D19D99F" w14:textId="77777777"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 xml:space="preserve">The firm appointed by EPD/EPC </w:t>
            </w:r>
            <w:r w:rsidR="00DB41C3" w:rsidRPr="00B473F0">
              <w:rPr>
                <w:rFonts w:asciiTheme="minorBidi" w:hAnsiTheme="minorBidi" w:cstheme="minorBidi"/>
                <w:sz w:val="22"/>
                <w:szCs w:val="22"/>
                <w:lang w:val="en-GB"/>
              </w:rPr>
              <w:t>CONTRACTOR (</w:t>
            </w:r>
            <w:r w:rsidRPr="00B473F0">
              <w:rPr>
                <w:rFonts w:asciiTheme="minorBidi" w:hAnsiTheme="minorBidi" w:cstheme="minorBidi"/>
                <w:sz w:val="22"/>
                <w:szCs w:val="22"/>
                <w:lang w:val="en-GB"/>
              </w:rPr>
              <w:t xml:space="preserve">GC) and approved by </w:t>
            </w:r>
            <w:r>
              <w:rPr>
                <w:rFonts w:asciiTheme="minorBidi" w:hAnsiTheme="minorBidi" w:cstheme="minorBidi"/>
                <w:sz w:val="22"/>
                <w:szCs w:val="22"/>
                <w:lang w:val="en-GB"/>
              </w:rPr>
              <w:t>CLIENT</w:t>
            </w:r>
            <w:r w:rsidRPr="00B473F0">
              <w:rPr>
                <w:rFonts w:asciiTheme="minorBidi" w:hAnsiTheme="minorBidi" w:cstheme="minorBidi"/>
                <w:sz w:val="22"/>
                <w:szCs w:val="22"/>
                <w:lang w:val="en-GB"/>
              </w:rPr>
              <w:t xml:space="preserve"> (in writing) for the inspection of goods.</w:t>
            </w:r>
          </w:p>
        </w:tc>
      </w:tr>
      <w:tr w:rsidR="00643F8C" w:rsidRPr="00B516BA" w14:paraId="445560BD" w14:textId="77777777" w:rsidTr="002C4D41">
        <w:tc>
          <w:tcPr>
            <w:tcW w:w="3780" w:type="dxa"/>
          </w:tcPr>
          <w:p w14:paraId="5FFB303A" w14:textId="77777777"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SHALL:</w:t>
            </w:r>
          </w:p>
        </w:tc>
        <w:tc>
          <w:tcPr>
            <w:tcW w:w="5633" w:type="dxa"/>
          </w:tcPr>
          <w:p w14:paraId="427602C7" w14:textId="77777777"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Is used where a provision is mandatory.</w:t>
            </w:r>
          </w:p>
        </w:tc>
      </w:tr>
      <w:tr w:rsidR="00643F8C" w:rsidRPr="00B516BA" w14:paraId="3C323BAA" w14:textId="77777777" w:rsidTr="002C4D41">
        <w:tc>
          <w:tcPr>
            <w:tcW w:w="3780" w:type="dxa"/>
          </w:tcPr>
          <w:p w14:paraId="1A6D0156" w14:textId="77777777"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62D90F71" w14:textId="77777777"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643F8C" w:rsidRPr="00B516BA" w14:paraId="44F99698" w14:textId="77777777" w:rsidTr="002C4D41">
        <w:tc>
          <w:tcPr>
            <w:tcW w:w="3780" w:type="dxa"/>
          </w:tcPr>
          <w:p w14:paraId="6E27CBE3" w14:textId="77777777"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7C5A939" w14:textId="77777777"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643F8C" w:rsidRPr="00B516BA" w14:paraId="6C9D1B13" w14:textId="77777777" w:rsidTr="002C4D41">
        <w:tc>
          <w:tcPr>
            <w:tcW w:w="3780" w:type="dxa"/>
          </w:tcPr>
          <w:p w14:paraId="36132979" w14:textId="77777777"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182AE226" w14:textId="77777777" w:rsidR="00643F8C"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14:paraId="40328174" w14:textId="77777777"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p>
        </w:tc>
      </w:tr>
    </w:tbl>
    <w:p w14:paraId="6224A33C"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186633350"/>
      <w:r w:rsidRPr="004D4A6A">
        <w:rPr>
          <w:rFonts w:ascii="Arial" w:hAnsi="Arial" w:cs="Arial"/>
          <w:b/>
          <w:bCs/>
          <w:caps/>
          <w:kern w:val="28"/>
          <w:sz w:val="24"/>
        </w:rPr>
        <w:t>Scop</w:t>
      </w:r>
      <w:r w:rsidRPr="00E508B2">
        <w:rPr>
          <w:rFonts w:ascii="Arial" w:hAnsi="Arial" w:cs="Arial"/>
          <w:b/>
          <w:bCs/>
          <w:caps/>
          <w:kern w:val="28"/>
          <w:sz w:val="24"/>
        </w:rPr>
        <w:t>e</w:t>
      </w:r>
      <w:bookmarkEnd w:id="2"/>
      <w:bookmarkEnd w:id="3"/>
      <w:bookmarkEnd w:id="8"/>
      <w:r w:rsidRPr="00E508B2">
        <w:rPr>
          <w:rFonts w:ascii="Arial" w:hAnsi="Arial" w:cs="Arial"/>
          <w:b/>
          <w:bCs/>
          <w:caps/>
          <w:kern w:val="28"/>
          <w:sz w:val="24"/>
        </w:rPr>
        <w:t xml:space="preserve"> </w:t>
      </w:r>
      <w:bookmarkEnd w:id="4"/>
    </w:p>
    <w:p w14:paraId="32970E0A" w14:textId="77777777" w:rsidR="00DC5A17" w:rsidRDefault="00DC5A17" w:rsidP="00A13725">
      <w:pPr>
        <w:pStyle w:val="GMainText"/>
        <w:spacing w:before="120" w:line="312" w:lineRule="auto"/>
        <w:ind w:left="720"/>
        <w:rPr>
          <w:rFonts w:asciiTheme="minorBidi" w:eastAsia="Times New Roman" w:hAnsiTheme="minorBidi" w:cstheme="minorBidi"/>
          <w:szCs w:val="22"/>
          <w:shd w:val="clear" w:color="auto" w:fill="auto"/>
          <w:lang w:val="en-GB" w:eastAsia="en-US"/>
        </w:rPr>
      </w:pPr>
      <w:bookmarkStart w:id="9" w:name="_Toc328298192"/>
      <w:bookmarkEnd w:id="5"/>
      <w:bookmarkEnd w:id="6"/>
      <w:bookmarkEnd w:id="7"/>
      <w:r w:rsidRPr="0089795A">
        <w:rPr>
          <w:rFonts w:ascii="Arial" w:hAnsi="Arial" w:cs="Arial"/>
          <w:snapToGrid w:val="0"/>
          <w:szCs w:val="20"/>
          <w:lang w:val="en-GB"/>
        </w:rPr>
        <w:t>This document covers minimum necessary requirements for the design</w:t>
      </w:r>
      <w:r>
        <w:rPr>
          <w:rFonts w:ascii="Arial" w:hAnsi="Arial" w:cs="Arial"/>
          <w:snapToGrid w:val="0"/>
          <w:szCs w:val="20"/>
          <w:lang w:val="en-GB"/>
        </w:rPr>
        <w:t xml:space="preserve"> and</w:t>
      </w:r>
      <w:r w:rsidRPr="0089795A">
        <w:rPr>
          <w:rFonts w:ascii="Arial" w:hAnsi="Arial" w:cs="Arial"/>
          <w:snapToGrid w:val="0"/>
          <w:szCs w:val="20"/>
          <w:lang w:val="en-GB"/>
        </w:rPr>
        <w:t xml:space="preserve"> selection of </w:t>
      </w:r>
      <w:r>
        <w:rPr>
          <w:rFonts w:ascii="Arial" w:hAnsi="Arial" w:cs="Arial"/>
          <w:snapToGrid w:val="0"/>
          <w:szCs w:val="20"/>
          <w:lang w:val="en-GB"/>
        </w:rPr>
        <w:t xml:space="preserve">instrumentation and control/safety system of </w:t>
      </w:r>
      <w:r w:rsidR="00A13725">
        <w:rPr>
          <w:rFonts w:ascii="Arial" w:hAnsi="Arial" w:cs="Arial"/>
          <w:szCs w:val="22"/>
        </w:rPr>
        <w:t xml:space="preserve">New Gas </w:t>
      </w:r>
      <w:r w:rsidR="00A13725" w:rsidRPr="00AF57D1">
        <w:rPr>
          <w:rFonts w:ascii="Arial" w:hAnsi="Arial" w:cs="Arial"/>
          <w:szCs w:val="22"/>
        </w:rPr>
        <w:t>Compressor Station</w:t>
      </w:r>
      <w:r>
        <w:rPr>
          <w:rFonts w:ascii="Arial" w:hAnsi="Arial" w:cs="Arial"/>
          <w:snapToGrid w:val="0"/>
          <w:szCs w:val="20"/>
          <w:lang w:val="en-GB"/>
        </w:rPr>
        <w:t xml:space="preserve"> for </w:t>
      </w:r>
      <w:r w:rsidRPr="005634C1">
        <w:rPr>
          <w:rFonts w:asciiTheme="minorBidi" w:eastAsia="Times New Roman" w:hAnsiTheme="minorBidi" w:cstheme="minorBidi"/>
          <w:szCs w:val="22"/>
          <w:shd w:val="clear" w:color="auto" w:fill="auto"/>
          <w:lang w:val="en-GB" w:eastAsia="en-US"/>
        </w:rPr>
        <w:t xml:space="preserve">the “Preservation and Production Increase of </w:t>
      </w:r>
      <w:r w:rsidRPr="00B516BA">
        <w:rPr>
          <w:rFonts w:asciiTheme="minorBidi" w:hAnsiTheme="minorBidi" w:cstheme="minorBidi"/>
          <w:szCs w:val="22"/>
          <w:lang w:val="en-GB"/>
        </w:rPr>
        <w:t xml:space="preserve">Binak </w:t>
      </w:r>
      <w:r w:rsidRPr="00924C28">
        <w:rPr>
          <w:rFonts w:asciiTheme="minorBidi" w:hAnsiTheme="minorBidi" w:cstheme="minorBidi"/>
          <w:szCs w:val="22"/>
          <w:lang w:val="en-GB"/>
        </w:rPr>
        <w:t>oilfield”</w:t>
      </w:r>
      <w:r w:rsidRPr="005634C1">
        <w:rPr>
          <w:rFonts w:asciiTheme="minorBidi" w:eastAsia="Times New Roman" w:hAnsiTheme="minorBidi" w:cstheme="minorBidi"/>
          <w:szCs w:val="22"/>
          <w:shd w:val="clear" w:color="auto" w:fill="auto"/>
          <w:lang w:val="en-GB" w:eastAsia="en-US"/>
        </w:rPr>
        <w:t xml:space="preserve">. </w:t>
      </w:r>
    </w:p>
    <w:p w14:paraId="680255EB" w14:textId="77777777" w:rsidR="00DC5A17" w:rsidRDefault="00DC5A17" w:rsidP="00DC5A17">
      <w:pPr>
        <w:widowControl w:val="0"/>
        <w:wordWrap w:val="0"/>
        <w:bidi w:val="0"/>
        <w:snapToGrid w:val="0"/>
        <w:spacing w:before="240" w:after="240" w:line="276" w:lineRule="auto"/>
        <w:ind w:left="709"/>
        <w:jc w:val="lowKashida"/>
        <w:rPr>
          <w:rFonts w:ascii="Arial" w:hAnsi="Arial" w:cs="Arial"/>
          <w:snapToGrid w:val="0"/>
          <w:sz w:val="22"/>
          <w:szCs w:val="20"/>
          <w:lang w:val="en-GB" w:eastAsia="en-GB"/>
        </w:rPr>
      </w:pPr>
      <w:r w:rsidRPr="0089795A">
        <w:rPr>
          <w:rFonts w:ascii="Arial" w:hAnsi="Arial" w:cs="Arial"/>
          <w:snapToGrid w:val="0"/>
          <w:sz w:val="22"/>
          <w:szCs w:val="20"/>
          <w:lang w:val="en-GB" w:eastAsia="en-GB"/>
        </w:rPr>
        <w:lastRenderedPageBreak/>
        <w:t>It shall be used in conjunction with data/requisition sheets for present document subject.</w:t>
      </w:r>
    </w:p>
    <w:p w14:paraId="3CA712BB" w14:textId="77777777" w:rsidR="0002508A" w:rsidRDefault="000C3C86"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0" w:name="_Toc343327081"/>
      <w:bookmarkStart w:id="11" w:name="_Toc343327778"/>
      <w:bookmarkStart w:id="12" w:name="_Toc79851275"/>
      <w:bookmarkStart w:id="13" w:name="_Toc186633351"/>
      <w:bookmarkEnd w:id="9"/>
      <w:r w:rsidR="0002508A" w:rsidRPr="0002508A">
        <w:rPr>
          <w:rFonts w:ascii="Arial" w:hAnsi="Arial" w:cs="Arial"/>
          <w:b/>
          <w:bCs/>
          <w:caps/>
          <w:kern w:val="28"/>
          <w:sz w:val="24"/>
        </w:rPr>
        <w:t>NORMATIVE REFERENCES</w:t>
      </w:r>
      <w:bookmarkEnd w:id="10"/>
      <w:bookmarkEnd w:id="11"/>
      <w:bookmarkEnd w:id="12"/>
      <w:bookmarkEnd w:id="13"/>
    </w:p>
    <w:p w14:paraId="70865B29" w14:textId="77777777" w:rsidR="00DC5A17" w:rsidRDefault="00DC5A17" w:rsidP="00DC5A17">
      <w:pPr>
        <w:widowControl w:val="0"/>
        <w:bidi w:val="0"/>
        <w:snapToGrid w:val="0"/>
        <w:spacing w:before="240" w:after="240" w:line="276" w:lineRule="auto"/>
        <w:ind w:left="720"/>
        <w:contextualSpacing/>
        <w:jc w:val="lowKashida"/>
        <w:rPr>
          <w:rFonts w:ascii="Arial" w:hAnsi="Arial" w:cs="Arial"/>
          <w:snapToGrid w:val="0"/>
          <w:sz w:val="22"/>
          <w:szCs w:val="20"/>
          <w:lang w:val="en-GB" w:eastAsia="en-GB"/>
        </w:rPr>
      </w:pPr>
      <w:r w:rsidRPr="009B17BD">
        <w:rPr>
          <w:rFonts w:ascii="Arial" w:hAnsi="Arial" w:cs="Arial"/>
          <w:snapToGrid w:val="0"/>
          <w:sz w:val="22"/>
          <w:szCs w:val="20"/>
          <w:lang w:val="en-GB" w:eastAsia="en-GB"/>
        </w:rPr>
        <w:t>The Latest Edition of following codes &amp; standard are applicable in this project:</w:t>
      </w:r>
    </w:p>
    <w:p w14:paraId="6D641BD1" w14:textId="77777777" w:rsidR="00A13725" w:rsidRDefault="00A13725" w:rsidP="00A13725">
      <w:pPr>
        <w:widowControl w:val="0"/>
        <w:bidi w:val="0"/>
        <w:snapToGrid w:val="0"/>
        <w:spacing w:before="240" w:after="240" w:line="276" w:lineRule="auto"/>
        <w:ind w:left="720"/>
        <w:contextualSpacing/>
        <w:jc w:val="lowKashida"/>
        <w:rPr>
          <w:rFonts w:ascii="Arial" w:hAnsi="Arial" w:cs="Arial"/>
          <w:snapToGrid w:val="0"/>
          <w:sz w:val="22"/>
          <w:szCs w:val="20"/>
          <w:lang w:val="en-GB" w:eastAsia="en-GB"/>
        </w:rPr>
      </w:pPr>
    </w:p>
    <w:p w14:paraId="348C1EBB"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4" w:name="_Toc435622804"/>
      <w:bookmarkStart w:id="15" w:name="_Toc12468016"/>
      <w:bookmarkStart w:id="16" w:name="_Toc29203079"/>
      <w:bookmarkStart w:id="17" w:name="_Toc186633352"/>
      <w:r w:rsidRPr="0002508A">
        <w:rPr>
          <w:rFonts w:ascii="Arial" w:hAnsi="Arial" w:cs="Arial"/>
          <w:b/>
          <w:bCs/>
          <w:caps/>
          <w:sz w:val="22"/>
          <w:szCs w:val="22"/>
          <w:lang w:val="en-GB"/>
        </w:rPr>
        <w:t>Local Codes and Standards</w:t>
      </w:r>
      <w:bookmarkEnd w:id="14"/>
      <w:bookmarkEnd w:id="15"/>
      <w:bookmarkEnd w:id="16"/>
      <w:bookmarkEnd w:id="17"/>
    </w:p>
    <w:p w14:paraId="7E83C4DF" w14:textId="77777777"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IPS-E-IN-100</w:t>
      </w:r>
      <w:r w:rsidRPr="0002508A">
        <w:rPr>
          <w:rFonts w:ascii="Arial" w:hAnsi="Arial" w:cs="Arial"/>
          <w:snapToGrid w:val="0"/>
          <w:sz w:val="22"/>
          <w:szCs w:val="20"/>
          <w:lang w:val="en-GB" w:eastAsia="en-GB"/>
        </w:rPr>
        <w:tab/>
        <w:t>Engineering standards for general instrumentation</w:t>
      </w:r>
    </w:p>
    <w:p w14:paraId="20249028" w14:textId="77777777"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IPS-E-IN-105</w:t>
      </w:r>
      <w:r w:rsidRPr="0002508A">
        <w:rPr>
          <w:rFonts w:ascii="Arial" w:hAnsi="Arial" w:cs="Arial"/>
          <w:snapToGrid w:val="0"/>
          <w:sz w:val="22"/>
          <w:szCs w:val="20"/>
          <w:lang w:val="en-GB" w:eastAsia="en-GB"/>
        </w:rPr>
        <w:tab/>
        <w:t>Instrument Workshop, Layouts, Test and Calibration Tools</w:t>
      </w:r>
    </w:p>
    <w:p w14:paraId="35BB0CCC" w14:textId="77777777"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IPS-E-IN-110</w:t>
      </w:r>
      <w:r w:rsidRPr="0002508A">
        <w:rPr>
          <w:rFonts w:ascii="Arial" w:hAnsi="Arial" w:cs="Arial"/>
          <w:snapToGrid w:val="0"/>
          <w:sz w:val="22"/>
          <w:szCs w:val="20"/>
          <w:lang w:val="en-GB" w:eastAsia="en-GB"/>
        </w:rPr>
        <w:tab/>
        <w:t>Engineering standard for pressure instruments</w:t>
      </w:r>
    </w:p>
    <w:p w14:paraId="63E6C5C6" w14:textId="77777777"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IPS-E-IN-120</w:t>
      </w:r>
      <w:r w:rsidRPr="0002508A">
        <w:rPr>
          <w:rFonts w:ascii="Arial" w:hAnsi="Arial" w:cs="Arial"/>
          <w:snapToGrid w:val="0"/>
          <w:sz w:val="22"/>
          <w:szCs w:val="20"/>
          <w:lang w:val="en-GB" w:eastAsia="en-GB"/>
        </w:rPr>
        <w:tab/>
        <w:t>Engineering standard for temperature instruments</w:t>
      </w:r>
    </w:p>
    <w:p w14:paraId="273E2AB4" w14:textId="77777777"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IPS-E-IN-130</w:t>
      </w:r>
      <w:r w:rsidRPr="0002508A">
        <w:rPr>
          <w:rFonts w:ascii="Arial" w:hAnsi="Arial" w:cs="Arial"/>
          <w:snapToGrid w:val="0"/>
          <w:sz w:val="22"/>
          <w:szCs w:val="20"/>
          <w:lang w:val="en-GB" w:eastAsia="en-GB"/>
        </w:rPr>
        <w:tab/>
        <w:t>Engineering standard for flow instruments</w:t>
      </w:r>
    </w:p>
    <w:p w14:paraId="16F8F2D7" w14:textId="77777777"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IPS-E-IN-140 </w:t>
      </w:r>
      <w:r w:rsidRPr="0002508A">
        <w:rPr>
          <w:rFonts w:ascii="Arial" w:hAnsi="Arial" w:cs="Arial"/>
          <w:snapToGrid w:val="0"/>
          <w:sz w:val="22"/>
          <w:szCs w:val="20"/>
          <w:lang w:val="en-GB" w:eastAsia="en-GB"/>
        </w:rPr>
        <w:tab/>
        <w:t>Engineering standard for level instruments</w:t>
      </w:r>
    </w:p>
    <w:p w14:paraId="6788E577" w14:textId="77777777"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IPS-E-IN-160</w:t>
      </w:r>
      <w:r w:rsidRPr="0002508A">
        <w:rPr>
          <w:rFonts w:ascii="Arial" w:hAnsi="Arial" w:cs="Arial"/>
          <w:snapToGrid w:val="0"/>
          <w:sz w:val="22"/>
          <w:szCs w:val="20"/>
          <w:lang w:val="en-GB" w:eastAsia="en-GB"/>
        </w:rPr>
        <w:tab/>
        <w:t>Engineering Standard for Control Valves</w:t>
      </w:r>
    </w:p>
    <w:p w14:paraId="09D7EB63" w14:textId="77777777"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IPS-E-IN-190</w:t>
      </w:r>
      <w:r w:rsidRPr="0002508A">
        <w:rPr>
          <w:rFonts w:ascii="Arial" w:hAnsi="Arial" w:cs="Arial"/>
          <w:snapToGrid w:val="0"/>
          <w:sz w:val="22"/>
          <w:szCs w:val="20"/>
          <w:lang w:val="en-GB" w:eastAsia="en-GB"/>
        </w:rPr>
        <w:tab/>
        <w:t>Engineering standard for Transmission systems</w:t>
      </w:r>
    </w:p>
    <w:p w14:paraId="3B6DF0AF" w14:textId="77777777" w:rsidR="0002508A" w:rsidRPr="0002508A" w:rsidRDefault="0002508A" w:rsidP="00E32F92">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IPS-C-IN-100</w:t>
      </w:r>
      <w:r w:rsidRPr="0002508A">
        <w:rPr>
          <w:rFonts w:ascii="Arial" w:hAnsi="Arial" w:cs="Arial"/>
          <w:snapToGrid w:val="0"/>
          <w:sz w:val="22"/>
          <w:szCs w:val="20"/>
          <w:lang w:val="en-GB" w:eastAsia="en-GB"/>
        </w:rPr>
        <w:tab/>
        <w:t>Construction and inspection standard for general instrument field inspection, calibration and testing of instrument and instrument system</w:t>
      </w:r>
    </w:p>
    <w:p w14:paraId="03B73A80"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IPS-C-IN-110</w:t>
      </w:r>
      <w:r w:rsidRPr="0002508A">
        <w:rPr>
          <w:rFonts w:ascii="Arial" w:hAnsi="Arial" w:cs="Arial"/>
          <w:snapToGrid w:val="0"/>
          <w:sz w:val="22"/>
          <w:szCs w:val="20"/>
          <w:lang w:val="en-GB" w:eastAsia="en-GB"/>
        </w:rPr>
        <w:tab/>
        <w:t>Construction standards for pressure instruments</w:t>
      </w:r>
      <w:r w:rsidRPr="0002508A">
        <w:rPr>
          <w:rFonts w:ascii="Arial" w:hAnsi="Arial" w:cs="Arial"/>
          <w:noProof/>
          <w:snapToGrid w:val="0"/>
          <w:sz w:val="22"/>
          <w:szCs w:val="20"/>
        </w:rPr>
        <mc:AlternateContent>
          <mc:Choice Requires="wps">
            <w:drawing>
              <wp:anchor distT="0" distB="0" distL="114300" distR="114300" simplePos="0" relativeHeight="251674624" behindDoc="0" locked="0" layoutInCell="1" allowOverlap="1" wp14:anchorId="74C0989F" wp14:editId="1BABF364">
                <wp:simplePos x="0" y="0"/>
                <wp:positionH relativeFrom="column">
                  <wp:posOffset>4610100</wp:posOffset>
                </wp:positionH>
                <wp:positionV relativeFrom="paragraph">
                  <wp:posOffset>6810375</wp:posOffset>
                </wp:positionV>
                <wp:extent cx="885825" cy="581025"/>
                <wp:effectExtent l="19050" t="19050" r="47625" b="2857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14:paraId="7073A0AF" w14:textId="77777777" w:rsidR="00E9223A" w:rsidRPr="001E1803" w:rsidRDefault="00E9223A"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74C098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63pt;margin-top:536.25pt;width:69.7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">
                <v:textbox>
                  <w:txbxContent>
                    <w:p w14:paraId="7073A0AF" w14:textId="77777777" w:rsidR="00E9223A" w:rsidRPr="001E1803" w:rsidRDefault="00E9223A"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v:textbox>
              </v:shape>
            </w:pict>
          </mc:Fallback>
        </mc:AlternateContent>
      </w:r>
      <w:r w:rsidRPr="0002508A">
        <w:rPr>
          <w:rFonts w:ascii="Arial" w:hAnsi="Arial" w:cs="Arial"/>
          <w:noProof/>
          <w:snapToGrid w:val="0"/>
          <w:sz w:val="22"/>
          <w:szCs w:val="20"/>
        </w:rPr>
        <mc:AlternateContent>
          <mc:Choice Requires="wps">
            <w:drawing>
              <wp:anchor distT="0" distB="0" distL="114300" distR="114300" simplePos="0" relativeHeight="251673600" behindDoc="0" locked="0" layoutInCell="1" allowOverlap="1" wp14:anchorId="2EA4FEE6" wp14:editId="0AD3808B">
                <wp:simplePos x="0" y="0"/>
                <wp:positionH relativeFrom="column">
                  <wp:posOffset>4610100</wp:posOffset>
                </wp:positionH>
                <wp:positionV relativeFrom="paragraph">
                  <wp:posOffset>6810375</wp:posOffset>
                </wp:positionV>
                <wp:extent cx="885825" cy="581025"/>
                <wp:effectExtent l="19050" t="19050" r="47625" b="2857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14:paraId="51282BDE" w14:textId="77777777" w:rsidR="00E9223A" w:rsidRPr="001E1803" w:rsidRDefault="00E9223A"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EA4FEE6" id="Isosceles Triangle 10" o:spid="_x0000_s1027" type="#_x0000_t5" style="position:absolute;left:0;text-align:left;margin-left:363pt;margin-top:536.25pt;width:69.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">
                <v:textbox>
                  <w:txbxContent>
                    <w:p w14:paraId="51282BDE" w14:textId="77777777" w:rsidR="00E9223A" w:rsidRPr="001E1803" w:rsidRDefault="00E9223A"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v:textbox>
              </v:shape>
            </w:pict>
          </mc:Fallback>
        </mc:AlternateContent>
      </w:r>
    </w:p>
    <w:p w14:paraId="274BFA92"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IPS-C-IN-120</w:t>
      </w:r>
      <w:r w:rsidRPr="0002508A">
        <w:rPr>
          <w:rFonts w:ascii="Arial" w:hAnsi="Arial" w:cs="Arial"/>
          <w:snapToGrid w:val="0"/>
          <w:sz w:val="22"/>
          <w:szCs w:val="20"/>
          <w:lang w:val="en-GB" w:eastAsia="en-GB"/>
        </w:rPr>
        <w:tab/>
        <w:t>Construction and installation standard for temperature instruments</w:t>
      </w:r>
    </w:p>
    <w:p w14:paraId="28D8841D"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IPS-C-IN-130</w:t>
      </w:r>
      <w:r w:rsidRPr="0002508A">
        <w:rPr>
          <w:rFonts w:ascii="Arial" w:hAnsi="Arial" w:cs="Arial"/>
          <w:snapToGrid w:val="0"/>
          <w:sz w:val="22"/>
          <w:szCs w:val="20"/>
          <w:lang w:val="en-GB" w:eastAsia="en-GB"/>
        </w:rPr>
        <w:tab/>
        <w:t>Construction and installation standard for flow instruments</w:t>
      </w:r>
    </w:p>
    <w:p w14:paraId="1551148B"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IPS-C-IN-140</w:t>
      </w:r>
      <w:r w:rsidRPr="0002508A">
        <w:rPr>
          <w:rFonts w:ascii="Arial" w:hAnsi="Arial" w:cs="Arial"/>
          <w:snapToGrid w:val="0"/>
          <w:sz w:val="22"/>
          <w:szCs w:val="20"/>
          <w:lang w:val="en-GB" w:eastAsia="en-GB"/>
        </w:rPr>
        <w:tab/>
        <w:t>Construction and installation standard for level instruments</w:t>
      </w:r>
    </w:p>
    <w:p w14:paraId="628DE153"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IPS-C-IN-160</w:t>
      </w:r>
      <w:r w:rsidRPr="0002508A">
        <w:rPr>
          <w:rFonts w:ascii="Arial" w:hAnsi="Arial" w:cs="Arial"/>
          <w:snapToGrid w:val="0"/>
          <w:sz w:val="22"/>
          <w:szCs w:val="20"/>
          <w:lang w:val="en-GB" w:eastAsia="en-GB"/>
        </w:rPr>
        <w:tab/>
        <w:t>Construction Standard for Control Valve</w:t>
      </w:r>
    </w:p>
    <w:p w14:paraId="780A1C45"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IPS-C-IN-190</w:t>
      </w:r>
      <w:r w:rsidRPr="0002508A">
        <w:rPr>
          <w:rFonts w:ascii="Arial" w:hAnsi="Arial" w:cs="Arial"/>
          <w:snapToGrid w:val="0"/>
          <w:sz w:val="22"/>
          <w:szCs w:val="20"/>
          <w:lang w:val="en-GB" w:eastAsia="en-GB"/>
        </w:rPr>
        <w:tab/>
        <w:t>Construction Standard for Transmission Systems</w:t>
      </w:r>
    </w:p>
    <w:p w14:paraId="36EB6B38"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IPS-G-IN-200</w:t>
      </w:r>
      <w:r w:rsidRPr="0002508A">
        <w:rPr>
          <w:rFonts w:ascii="Arial" w:hAnsi="Arial" w:cs="Arial"/>
          <w:snapToGrid w:val="0"/>
          <w:sz w:val="22"/>
          <w:szCs w:val="20"/>
          <w:lang w:val="en-GB" w:eastAsia="en-GB"/>
        </w:rPr>
        <w:tab/>
        <w:t>General Standard for Instruments Air System</w:t>
      </w:r>
    </w:p>
    <w:p w14:paraId="007D0968"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IPS-I-IN-100</w:t>
      </w:r>
      <w:r w:rsidRPr="0002508A">
        <w:rPr>
          <w:rFonts w:ascii="Arial" w:hAnsi="Arial" w:cs="Arial"/>
          <w:snapToGrid w:val="0"/>
          <w:sz w:val="22"/>
          <w:szCs w:val="20"/>
          <w:lang w:val="en-GB" w:eastAsia="en-GB"/>
        </w:rPr>
        <w:tab/>
        <w:t>Inspection Standard for General Instrument Systems</w:t>
      </w:r>
    </w:p>
    <w:p w14:paraId="57DE87E3"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IPS-M-IN-110</w:t>
      </w:r>
      <w:r w:rsidRPr="0002508A">
        <w:rPr>
          <w:rFonts w:ascii="Arial" w:hAnsi="Arial" w:cs="Arial"/>
          <w:snapToGrid w:val="0"/>
          <w:sz w:val="22"/>
          <w:szCs w:val="20"/>
          <w:lang w:val="en-GB" w:eastAsia="en-GB"/>
        </w:rPr>
        <w:tab/>
        <w:t>Material and equipment standard for pressure instruments</w:t>
      </w:r>
    </w:p>
    <w:p w14:paraId="0F0FF6A5"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IPS-M-IN-120</w:t>
      </w:r>
      <w:r w:rsidRPr="0002508A">
        <w:rPr>
          <w:rFonts w:ascii="Arial" w:hAnsi="Arial" w:cs="Arial"/>
          <w:snapToGrid w:val="0"/>
          <w:sz w:val="22"/>
          <w:szCs w:val="20"/>
          <w:lang w:val="en-GB" w:eastAsia="en-GB"/>
        </w:rPr>
        <w:tab/>
        <w:t>Material and equipment standard for temperature instruments</w:t>
      </w:r>
    </w:p>
    <w:p w14:paraId="7275DB73"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IPS-M-IN-130</w:t>
      </w:r>
      <w:r w:rsidRPr="0002508A">
        <w:rPr>
          <w:rFonts w:ascii="Arial" w:hAnsi="Arial" w:cs="Arial"/>
          <w:snapToGrid w:val="0"/>
          <w:sz w:val="22"/>
          <w:szCs w:val="20"/>
          <w:lang w:val="en-GB" w:eastAsia="en-GB"/>
        </w:rPr>
        <w:tab/>
        <w:t>Material and equipment standard for flow instruments</w:t>
      </w:r>
    </w:p>
    <w:p w14:paraId="2E70BDDE"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IPS-M-IN-140</w:t>
      </w:r>
      <w:r w:rsidRPr="0002508A">
        <w:rPr>
          <w:rFonts w:ascii="Arial" w:hAnsi="Arial" w:cs="Arial"/>
          <w:snapToGrid w:val="0"/>
          <w:sz w:val="22"/>
          <w:szCs w:val="20"/>
          <w:lang w:val="en-GB" w:eastAsia="en-GB"/>
        </w:rPr>
        <w:tab/>
        <w:t>Material and quality control standard for level instruments</w:t>
      </w:r>
    </w:p>
    <w:p w14:paraId="3630C77D"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lastRenderedPageBreak/>
        <w:t>IPS-M-IN-160</w:t>
      </w:r>
      <w:r w:rsidRPr="0002508A">
        <w:rPr>
          <w:rFonts w:ascii="Arial" w:hAnsi="Arial" w:cs="Arial"/>
          <w:snapToGrid w:val="0"/>
          <w:sz w:val="22"/>
          <w:szCs w:val="20"/>
          <w:lang w:val="en-GB" w:eastAsia="en-GB"/>
        </w:rPr>
        <w:tab/>
        <w:t>Material and Equipment Standard for Control Valve</w:t>
      </w:r>
    </w:p>
    <w:p w14:paraId="0861D816"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IPS-M-IN-190</w:t>
      </w:r>
      <w:r w:rsidRPr="0002508A">
        <w:rPr>
          <w:rFonts w:ascii="Arial" w:hAnsi="Arial" w:cs="Arial"/>
          <w:snapToGrid w:val="0"/>
          <w:sz w:val="22"/>
          <w:szCs w:val="20"/>
          <w:lang w:val="en-GB" w:eastAsia="en-GB"/>
        </w:rPr>
        <w:tab/>
        <w:t>Material and equipment standard for transmission systems</w:t>
      </w:r>
    </w:p>
    <w:p w14:paraId="2CAB7705"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IPS-G-IN-210</w:t>
      </w:r>
      <w:r w:rsidRPr="0002508A">
        <w:rPr>
          <w:rFonts w:ascii="Arial" w:hAnsi="Arial" w:cs="Arial"/>
          <w:snapToGrid w:val="0"/>
          <w:sz w:val="22"/>
          <w:szCs w:val="20"/>
          <w:lang w:val="en-GB" w:eastAsia="en-GB"/>
        </w:rPr>
        <w:tab/>
        <w:t>General standard for instrument protection</w:t>
      </w:r>
    </w:p>
    <w:p w14:paraId="4901C90B" w14:textId="77777777"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IPS-G-IN-230</w:t>
      </w:r>
      <w:r w:rsidRPr="0002508A">
        <w:rPr>
          <w:rFonts w:ascii="Arial" w:hAnsi="Arial" w:cs="Arial"/>
          <w:snapToGrid w:val="0"/>
          <w:sz w:val="22"/>
          <w:szCs w:val="20"/>
          <w:lang w:val="en-GB" w:eastAsia="en-GB"/>
        </w:rPr>
        <w:tab/>
        <w:t xml:space="preserve">General standard for </w:t>
      </w:r>
      <w:proofErr w:type="spellStart"/>
      <w:r w:rsidRPr="0002508A">
        <w:rPr>
          <w:rFonts w:ascii="Arial" w:hAnsi="Arial" w:cs="Arial"/>
          <w:snapToGrid w:val="0"/>
          <w:sz w:val="22"/>
          <w:szCs w:val="20"/>
          <w:lang w:val="en-GB" w:eastAsia="en-GB"/>
        </w:rPr>
        <w:t>Analyzers</w:t>
      </w:r>
      <w:proofErr w:type="spellEnd"/>
    </w:p>
    <w:p w14:paraId="648A76BF"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8" w:name="_Toc258760414"/>
      <w:bookmarkStart w:id="19" w:name="_Toc435622805"/>
      <w:bookmarkStart w:id="20" w:name="_Toc12468017"/>
      <w:bookmarkStart w:id="21" w:name="_Toc29203080"/>
      <w:bookmarkStart w:id="22" w:name="_Toc186633353"/>
      <w:r w:rsidRPr="0002508A">
        <w:rPr>
          <w:rFonts w:ascii="Arial" w:hAnsi="Arial" w:cs="Arial"/>
          <w:b/>
          <w:bCs/>
          <w:caps/>
          <w:sz w:val="22"/>
          <w:szCs w:val="22"/>
          <w:lang w:val="en-GB"/>
        </w:rPr>
        <w:t>International Codes and Standards</w:t>
      </w:r>
      <w:bookmarkEnd w:id="18"/>
      <w:bookmarkEnd w:id="19"/>
      <w:bookmarkEnd w:id="20"/>
      <w:bookmarkEnd w:id="21"/>
      <w:bookmarkEnd w:id="22"/>
    </w:p>
    <w:p w14:paraId="2EFA6FBB"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AGA</w:t>
      </w:r>
      <w:r w:rsidRPr="0002508A">
        <w:rPr>
          <w:rFonts w:ascii="Arial" w:hAnsi="Arial" w:cs="Arial"/>
          <w:snapToGrid w:val="0"/>
          <w:sz w:val="22"/>
          <w:szCs w:val="20"/>
          <w:lang w:val="en-GB" w:eastAsia="en-GB"/>
        </w:rPr>
        <w:tab/>
        <w:t>American Gas Association</w:t>
      </w:r>
    </w:p>
    <w:p w14:paraId="589D1374"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IEC-60584</w:t>
      </w:r>
      <w:r w:rsidRPr="0002508A">
        <w:rPr>
          <w:rFonts w:ascii="Arial" w:hAnsi="Arial" w:cs="Arial"/>
          <w:snapToGrid w:val="0"/>
          <w:sz w:val="22"/>
          <w:szCs w:val="20"/>
          <w:lang w:val="en-GB" w:eastAsia="en-GB"/>
        </w:rPr>
        <w:tab/>
        <w:t>Thermocouples</w:t>
      </w:r>
    </w:p>
    <w:p w14:paraId="1D001DAA"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IEC-60529</w:t>
      </w:r>
      <w:r w:rsidRPr="0002508A">
        <w:rPr>
          <w:rFonts w:ascii="Arial" w:hAnsi="Arial" w:cs="Arial"/>
          <w:snapToGrid w:val="0"/>
          <w:sz w:val="22"/>
          <w:szCs w:val="20"/>
          <w:lang w:val="en-GB" w:eastAsia="en-GB"/>
        </w:rPr>
        <w:tab/>
        <w:t>Classification of Degree of Protection Provided by Enclosures</w:t>
      </w:r>
    </w:p>
    <w:p w14:paraId="287EB20A"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IEC-60751, BS1904</w:t>
      </w:r>
      <w:r w:rsidRPr="0002508A">
        <w:rPr>
          <w:rFonts w:ascii="Arial" w:hAnsi="Arial" w:cs="Arial"/>
          <w:snapToGrid w:val="0"/>
          <w:sz w:val="22"/>
          <w:szCs w:val="20"/>
          <w:lang w:val="en-GB" w:eastAsia="en-GB"/>
        </w:rPr>
        <w:tab/>
        <w:t>Industrial Platinum Resistance Thermometer Sensors</w:t>
      </w:r>
    </w:p>
    <w:p w14:paraId="1F80F4B7"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ANSI-MC 96.1</w:t>
      </w:r>
      <w:r w:rsidRPr="0002508A">
        <w:rPr>
          <w:rFonts w:ascii="Arial" w:hAnsi="Arial" w:cs="Arial"/>
          <w:snapToGrid w:val="0"/>
          <w:sz w:val="22"/>
          <w:szCs w:val="20"/>
          <w:lang w:val="en-GB" w:eastAsia="en-GB"/>
        </w:rPr>
        <w:tab/>
        <w:t>Temperature Measurement Thermocouples</w:t>
      </w:r>
    </w:p>
    <w:p w14:paraId="3138C41B"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BS EN 837</w:t>
      </w:r>
      <w:r w:rsidRPr="0002508A">
        <w:rPr>
          <w:rFonts w:ascii="Arial" w:hAnsi="Arial" w:cs="Arial"/>
          <w:snapToGrid w:val="0"/>
          <w:sz w:val="22"/>
          <w:szCs w:val="20"/>
          <w:lang w:val="en-GB" w:eastAsia="en-GB"/>
        </w:rPr>
        <w:tab/>
        <w:t>Specification for Bourdon Tube Pressure Vacuum Products</w:t>
      </w:r>
    </w:p>
    <w:p w14:paraId="69C81F6A"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 60079</w:t>
      </w:r>
      <w:r w:rsidRPr="0002508A">
        <w:rPr>
          <w:rFonts w:ascii="Arial" w:hAnsi="Arial" w:cs="Arial"/>
          <w:snapToGrid w:val="0"/>
          <w:sz w:val="22"/>
          <w:szCs w:val="20"/>
          <w:lang w:val="en-GB" w:eastAsia="en-GB"/>
        </w:rPr>
        <w:tab/>
        <w:t>Electrical Apparatus for Explosive Gas Atmospheres</w:t>
      </w:r>
    </w:p>
    <w:p w14:paraId="3D6A1D05"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 60144</w:t>
      </w:r>
      <w:r w:rsidRPr="0002508A">
        <w:rPr>
          <w:rFonts w:ascii="Arial" w:hAnsi="Arial" w:cs="Arial"/>
          <w:snapToGrid w:val="0"/>
          <w:sz w:val="22"/>
          <w:szCs w:val="20"/>
          <w:lang w:val="en-GB" w:eastAsia="en-GB"/>
        </w:rPr>
        <w:tab/>
        <w:t>Ingress Protection for Dust and Water Jets</w:t>
      </w:r>
    </w:p>
    <w:p w14:paraId="2AE817CB"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 60079</w:t>
      </w:r>
      <w:r w:rsidRPr="0002508A">
        <w:rPr>
          <w:rFonts w:ascii="Arial" w:hAnsi="Arial" w:cs="Arial"/>
          <w:snapToGrid w:val="0"/>
          <w:sz w:val="22"/>
          <w:szCs w:val="20"/>
          <w:lang w:val="en-GB" w:eastAsia="en-GB"/>
        </w:rPr>
        <w:tab/>
        <w:t xml:space="preserve">(Relevant Sections) </w:t>
      </w:r>
      <w:r w:rsidRPr="0002508A">
        <w:rPr>
          <w:rFonts w:ascii="Arial" w:hAnsi="Arial" w:cs="Arial"/>
          <w:snapToGrid w:val="0"/>
          <w:sz w:val="22"/>
          <w:szCs w:val="20"/>
          <w:lang w:val="en-GB" w:eastAsia="en-GB"/>
        </w:rPr>
        <w:tab/>
        <w:t>Code of Practice for the Selection, Installation and Maintenance of Electrical Apparatus for use in Potentially Explosive Atmospheres</w:t>
      </w:r>
    </w:p>
    <w:p w14:paraId="24E58B75"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ASME VIII</w:t>
      </w:r>
      <w:r w:rsidRPr="0002508A">
        <w:rPr>
          <w:rFonts w:ascii="Arial" w:hAnsi="Arial" w:cs="Arial"/>
          <w:snapToGrid w:val="0"/>
          <w:sz w:val="22"/>
          <w:szCs w:val="20"/>
          <w:lang w:val="en-GB" w:eastAsia="en-GB"/>
        </w:rPr>
        <w:tab/>
        <w:t>Unfired Pressure Vessels</w:t>
      </w:r>
    </w:p>
    <w:p w14:paraId="1523D0A3"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 B1.20.1</w:t>
      </w:r>
      <w:r w:rsidRPr="0002508A">
        <w:rPr>
          <w:rFonts w:ascii="Arial" w:hAnsi="Arial" w:cs="Arial"/>
          <w:snapToGrid w:val="0"/>
          <w:sz w:val="22"/>
          <w:szCs w:val="20"/>
          <w:lang w:val="en-GB" w:eastAsia="en-GB"/>
        </w:rPr>
        <w:tab/>
        <w:t>Pipe Threads, General Purpose</w:t>
      </w:r>
    </w:p>
    <w:p w14:paraId="1A07BB7C"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BS 1042</w:t>
      </w:r>
      <w:r w:rsidRPr="0002508A">
        <w:rPr>
          <w:rFonts w:ascii="Arial" w:hAnsi="Arial" w:cs="Arial"/>
          <w:snapToGrid w:val="0"/>
          <w:sz w:val="22"/>
          <w:szCs w:val="20"/>
          <w:lang w:val="en-GB" w:eastAsia="en-GB"/>
        </w:rPr>
        <w:tab/>
        <w:t>Measurement of fluid flow in closed conduits</w:t>
      </w:r>
    </w:p>
    <w:p w14:paraId="35B0355A"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ISO 5167</w:t>
      </w:r>
      <w:r w:rsidRPr="0002508A">
        <w:rPr>
          <w:rFonts w:ascii="Arial" w:hAnsi="Arial" w:cs="Arial"/>
          <w:snapToGrid w:val="0"/>
          <w:sz w:val="22"/>
          <w:szCs w:val="20"/>
          <w:lang w:val="en-GB" w:eastAsia="en-GB"/>
        </w:rPr>
        <w:tab/>
        <w:t>Measurement of fluid flow by means of orifice plates, nozzles, and Venturi tubes inserted in circular cross- section, conduits running full</w:t>
      </w:r>
    </w:p>
    <w:p w14:paraId="43FB851A"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NACE MR-0175</w:t>
      </w:r>
      <w:r w:rsidRPr="0002508A">
        <w:rPr>
          <w:rFonts w:ascii="Arial" w:hAnsi="Arial" w:cs="Arial"/>
          <w:snapToGrid w:val="0"/>
          <w:sz w:val="22"/>
          <w:szCs w:val="20"/>
          <w:lang w:val="en-GB" w:eastAsia="en-GB"/>
        </w:rPr>
        <w:tab/>
        <w:t>Sulphide stress cracking resistant metallic materials for oilfield equipment</w:t>
      </w:r>
    </w:p>
    <w:p w14:paraId="232E1442"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NACE RP-0775</w:t>
      </w:r>
      <w:r w:rsidRPr="0002508A">
        <w:rPr>
          <w:rFonts w:ascii="Arial" w:hAnsi="Arial" w:cs="Arial"/>
          <w:snapToGrid w:val="0"/>
          <w:sz w:val="22"/>
          <w:szCs w:val="20"/>
          <w:lang w:val="en-GB" w:eastAsia="en-GB"/>
        </w:rPr>
        <w:tab/>
        <w:t>Preparation, Installation, Analysis and Interpretation of Corrosion Coupons in oil field operation.</w:t>
      </w:r>
    </w:p>
    <w:p w14:paraId="39CBEB56"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 B16.5</w:t>
      </w:r>
      <w:r w:rsidRPr="0002508A">
        <w:rPr>
          <w:rFonts w:ascii="Arial" w:hAnsi="Arial" w:cs="Arial"/>
          <w:snapToGrid w:val="0"/>
          <w:sz w:val="22"/>
          <w:szCs w:val="20"/>
          <w:lang w:val="en-GB" w:eastAsia="en-GB"/>
        </w:rPr>
        <w:tab/>
        <w:t>Pipe flanges and flanged fittings. inserted in circular cross section conduits running full</w:t>
      </w:r>
    </w:p>
    <w:p w14:paraId="5F102765"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 RP-521</w:t>
      </w:r>
      <w:r w:rsidRPr="0002508A">
        <w:rPr>
          <w:rFonts w:ascii="Arial" w:hAnsi="Arial" w:cs="Arial"/>
          <w:snapToGrid w:val="0"/>
          <w:sz w:val="22"/>
          <w:szCs w:val="20"/>
          <w:lang w:val="en-GB" w:eastAsia="en-GB"/>
        </w:rPr>
        <w:tab/>
        <w:t xml:space="preserve">Guide for Pressure-Relieving and </w:t>
      </w:r>
      <w:proofErr w:type="spellStart"/>
      <w:r w:rsidRPr="0002508A">
        <w:rPr>
          <w:rFonts w:ascii="Arial" w:hAnsi="Arial" w:cs="Arial"/>
          <w:snapToGrid w:val="0"/>
          <w:sz w:val="22"/>
          <w:szCs w:val="20"/>
          <w:lang w:val="en-GB" w:eastAsia="en-GB"/>
        </w:rPr>
        <w:t>Depressuring</w:t>
      </w:r>
      <w:proofErr w:type="spellEnd"/>
      <w:r w:rsidRPr="0002508A">
        <w:rPr>
          <w:rFonts w:ascii="Arial" w:hAnsi="Arial" w:cs="Arial"/>
          <w:snapToGrid w:val="0"/>
          <w:sz w:val="22"/>
          <w:szCs w:val="20"/>
          <w:lang w:val="en-GB" w:eastAsia="en-GB"/>
        </w:rPr>
        <w:t xml:space="preserve"> Systems</w:t>
      </w:r>
    </w:p>
    <w:p w14:paraId="09C42FC7"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 RP-526</w:t>
      </w:r>
      <w:r w:rsidRPr="0002508A">
        <w:rPr>
          <w:rFonts w:ascii="Arial" w:hAnsi="Arial" w:cs="Arial"/>
          <w:snapToGrid w:val="0"/>
          <w:sz w:val="22"/>
          <w:szCs w:val="20"/>
          <w:lang w:val="en-GB" w:eastAsia="en-GB"/>
        </w:rPr>
        <w:tab/>
        <w:t>Flange Steel Pressure Relief Valves</w:t>
      </w:r>
    </w:p>
    <w:p w14:paraId="46698FDA"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lastRenderedPageBreak/>
        <w:t>API 527</w:t>
      </w:r>
      <w:r w:rsidRPr="0002508A">
        <w:rPr>
          <w:rFonts w:ascii="Arial" w:hAnsi="Arial" w:cs="Arial"/>
          <w:snapToGrid w:val="0"/>
          <w:sz w:val="22"/>
          <w:szCs w:val="20"/>
          <w:lang w:val="en-GB" w:eastAsia="en-GB"/>
        </w:rPr>
        <w:tab/>
        <w:t>Seat Tightness of Pressure Relief Valve</w:t>
      </w:r>
    </w:p>
    <w:p w14:paraId="5AC07EA0"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API-607</w:t>
      </w:r>
      <w:r w:rsidRPr="0002508A">
        <w:rPr>
          <w:rFonts w:ascii="Arial" w:hAnsi="Arial" w:cs="Arial"/>
          <w:snapToGrid w:val="0"/>
          <w:sz w:val="22"/>
          <w:szCs w:val="20"/>
          <w:lang w:val="en-GB" w:eastAsia="en-GB"/>
        </w:rPr>
        <w:tab/>
        <w:t>Fire Test for Soft-Seated Quarter-Turn Valves</w:t>
      </w:r>
    </w:p>
    <w:p w14:paraId="25C6B790"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 RP 550 Part I</w:t>
      </w:r>
      <w:r w:rsidRPr="0002508A">
        <w:rPr>
          <w:rFonts w:ascii="Arial" w:hAnsi="Arial" w:cs="Arial"/>
          <w:snapToGrid w:val="0"/>
          <w:sz w:val="22"/>
          <w:szCs w:val="20"/>
          <w:lang w:val="en-GB" w:eastAsia="en-GB"/>
        </w:rPr>
        <w:tab/>
        <w:t>Installation of Refinery Instruments and Control Systems</w:t>
      </w:r>
    </w:p>
    <w:p w14:paraId="537CD751"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ANSI/FCI 70-2 </w:t>
      </w:r>
      <w:r w:rsidRPr="0002508A">
        <w:rPr>
          <w:rFonts w:ascii="Arial" w:hAnsi="Arial" w:cs="Arial"/>
          <w:snapToGrid w:val="0"/>
          <w:sz w:val="22"/>
          <w:szCs w:val="20"/>
          <w:lang w:val="en-GB" w:eastAsia="en-GB"/>
        </w:rPr>
        <w:tab/>
        <w:t>Control Valve Seat leakage</w:t>
      </w:r>
    </w:p>
    <w:p w14:paraId="775D2D9E"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ANSI/ASME B16.36</w:t>
      </w:r>
      <w:r w:rsidRPr="0002508A">
        <w:rPr>
          <w:rFonts w:ascii="Arial" w:hAnsi="Arial" w:cs="Arial"/>
          <w:snapToGrid w:val="0"/>
          <w:sz w:val="22"/>
          <w:szCs w:val="20"/>
          <w:lang w:val="en-GB" w:eastAsia="en-GB"/>
        </w:rPr>
        <w:tab/>
        <w:t>Orifice Flanges</w:t>
      </w:r>
    </w:p>
    <w:p w14:paraId="4CABF584"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ASTM D3230</w:t>
      </w:r>
      <w:r w:rsidRPr="0002508A">
        <w:rPr>
          <w:rFonts w:ascii="Arial" w:hAnsi="Arial" w:cs="Arial"/>
          <w:snapToGrid w:val="0"/>
          <w:sz w:val="22"/>
          <w:szCs w:val="20"/>
          <w:lang w:val="en-GB" w:eastAsia="en-GB"/>
        </w:rPr>
        <w:tab/>
        <w:t>Standard Test Method for Salts in Crude Oil</w:t>
      </w:r>
    </w:p>
    <w:p w14:paraId="7BF6B12D"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S.5.1</w:t>
      </w:r>
      <w:r w:rsidRPr="0002508A">
        <w:rPr>
          <w:rFonts w:ascii="Arial" w:hAnsi="Arial" w:cs="Arial"/>
          <w:snapToGrid w:val="0"/>
          <w:sz w:val="22"/>
          <w:szCs w:val="20"/>
          <w:lang w:val="en-GB" w:eastAsia="en-GB"/>
        </w:rPr>
        <w:tab/>
        <w:t>Instrumentation symbols and identification</w:t>
      </w:r>
    </w:p>
    <w:p w14:paraId="41F7FE96"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S.5.4</w:t>
      </w:r>
      <w:r w:rsidRPr="0002508A">
        <w:rPr>
          <w:rFonts w:ascii="Arial" w:hAnsi="Arial" w:cs="Arial"/>
          <w:snapToGrid w:val="0"/>
          <w:sz w:val="22"/>
          <w:szCs w:val="20"/>
          <w:lang w:val="en-GB" w:eastAsia="en-GB"/>
        </w:rPr>
        <w:tab/>
        <w:t>Instrument Loop Diagrams</w:t>
      </w:r>
    </w:p>
    <w:p w14:paraId="61EEA86A"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RP7.3</w:t>
      </w:r>
      <w:r w:rsidRPr="0002508A">
        <w:rPr>
          <w:rFonts w:ascii="Arial" w:hAnsi="Arial" w:cs="Arial"/>
          <w:snapToGrid w:val="0"/>
          <w:sz w:val="22"/>
          <w:szCs w:val="20"/>
          <w:lang w:val="en-GB" w:eastAsia="en-GB"/>
        </w:rPr>
        <w:tab/>
        <w:t>Quality Standard for Instrument Air</w:t>
      </w:r>
    </w:p>
    <w:p w14:paraId="1BBFE83D"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S18.1</w:t>
      </w:r>
      <w:r w:rsidRPr="0002508A">
        <w:rPr>
          <w:rFonts w:ascii="Arial" w:hAnsi="Arial" w:cs="Arial"/>
          <w:snapToGrid w:val="0"/>
          <w:sz w:val="22"/>
          <w:szCs w:val="20"/>
          <w:lang w:val="en-GB" w:eastAsia="en-GB"/>
        </w:rPr>
        <w:tab/>
        <w:t>Annunciators - sequences and specification</w:t>
      </w:r>
    </w:p>
    <w:p w14:paraId="2C3D3E0F"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S.20</w:t>
      </w:r>
      <w:r w:rsidRPr="0002508A">
        <w:rPr>
          <w:rFonts w:ascii="Arial" w:hAnsi="Arial" w:cs="Arial"/>
          <w:snapToGrid w:val="0"/>
          <w:sz w:val="22"/>
          <w:szCs w:val="20"/>
          <w:lang w:val="en-GB" w:eastAsia="en-GB"/>
        </w:rPr>
        <w:tab/>
        <w:t>Specifications forms for process measurement and control instruments, primary elements and control valves.</w:t>
      </w:r>
    </w:p>
    <w:p w14:paraId="44828D61"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ISA S75.01 </w:t>
      </w:r>
      <w:r w:rsidRPr="0002508A">
        <w:rPr>
          <w:rFonts w:ascii="Arial" w:hAnsi="Arial" w:cs="Arial"/>
          <w:snapToGrid w:val="0"/>
          <w:sz w:val="22"/>
          <w:szCs w:val="20"/>
          <w:lang w:val="en-GB" w:eastAsia="en-GB"/>
        </w:rPr>
        <w:tab/>
        <w:t>Flow equations for sizing Control Valves.</w:t>
      </w:r>
    </w:p>
    <w:p w14:paraId="5F76AA76"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S75.02</w:t>
      </w:r>
      <w:r w:rsidRPr="0002508A">
        <w:rPr>
          <w:rFonts w:ascii="Arial" w:hAnsi="Arial" w:cs="Arial"/>
          <w:snapToGrid w:val="0"/>
          <w:sz w:val="22"/>
          <w:szCs w:val="20"/>
          <w:lang w:val="en-GB" w:eastAsia="en-GB"/>
        </w:rPr>
        <w:tab/>
        <w:t>Control Valve capacity test procedure.</w:t>
      </w:r>
    </w:p>
    <w:p w14:paraId="6676641B"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z w:val="22"/>
          <w:szCs w:val="22"/>
          <w:lang w:bidi="fa-IR"/>
        </w:rPr>
      </w:pPr>
      <w:r w:rsidRPr="0002508A">
        <w:rPr>
          <w:rFonts w:ascii="Arial" w:hAnsi="Arial" w:cs="Arial"/>
          <w:snapToGrid w:val="0"/>
          <w:sz w:val="22"/>
          <w:szCs w:val="20"/>
          <w:lang w:val="en-GB" w:eastAsia="en-GB"/>
        </w:rPr>
        <w:t xml:space="preserve">ISA S75.03 </w:t>
      </w:r>
      <w:r w:rsidRPr="0002508A">
        <w:rPr>
          <w:rFonts w:ascii="Arial" w:hAnsi="Arial" w:cs="Arial"/>
          <w:snapToGrid w:val="0"/>
          <w:sz w:val="22"/>
          <w:szCs w:val="20"/>
          <w:lang w:val="en-GB" w:eastAsia="en-GB"/>
        </w:rPr>
        <w:tab/>
        <w:t>Uniform face to face dimensions for flanged globe type Control</w:t>
      </w:r>
      <w:r w:rsidRPr="0002508A">
        <w:rPr>
          <w:rFonts w:ascii="Arial" w:hAnsi="Arial" w:cs="Arial"/>
          <w:sz w:val="22"/>
          <w:szCs w:val="22"/>
          <w:lang w:bidi="fa-IR"/>
        </w:rPr>
        <w:t xml:space="preserve"> Valves.</w:t>
      </w:r>
    </w:p>
    <w:p w14:paraId="66EB4795" w14:textId="77777777" w:rsidR="0002508A" w:rsidRPr="0002508A" w:rsidRDefault="0002508A" w:rsidP="0002508A">
      <w:pPr>
        <w:widowControl w:val="0"/>
        <w:tabs>
          <w:tab w:val="left" w:pos="3845"/>
        </w:tabs>
        <w:bidi w:val="0"/>
        <w:snapToGrid w:val="0"/>
        <w:spacing w:before="240" w:after="240" w:line="276" w:lineRule="auto"/>
        <w:ind w:left="3827" w:hanging="3118"/>
        <w:contextualSpacing/>
        <w:jc w:val="lowKashida"/>
        <w:rPr>
          <w:rFonts w:ascii="Arial" w:hAnsi="Arial" w:cs="Arial"/>
          <w:b/>
          <w:bCs/>
          <w:sz w:val="22"/>
          <w:szCs w:val="22"/>
          <w:u w:val="single"/>
          <w:lang w:bidi="fa-IR"/>
        </w:rPr>
      </w:pPr>
      <w:r w:rsidRPr="0002508A">
        <w:rPr>
          <w:rFonts w:ascii="Arial" w:hAnsi="Arial" w:cs="Arial"/>
          <w:b/>
          <w:bCs/>
          <w:sz w:val="22"/>
          <w:szCs w:val="22"/>
          <w:u w:val="single"/>
          <w:lang w:bidi="fa-IR"/>
        </w:rPr>
        <w:t>IEEE (Inst. of Electrical and Electronic Engineers)</w:t>
      </w:r>
    </w:p>
    <w:p w14:paraId="6B260EEB"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IEEE-C62 </w:t>
      </w:r>
      <w:r w:rsidRPr="0002508A">
        <w:rPr>
          <w:rFonts w:ascii="Arial" w:hAnsi="Arial" w:cs="Arial"/>
          <w:snapToGrid w:val="0"/>
          <w:sz w:val="22"/>
          <w:szCs w:val="20"/>
          <w:lang w:val="en-GB" w:eastAsia="en-GB"/>
        </w:rPr>
        <w:tab/>
        <w:t xml:space="preserve">Guides and standards for surge protection. </w:t>
      </w:r>
    </w:p>
    <w:p w14:paraId="2E174DE0"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IEEE 802</w:t>
      </w:r>
      <w:r w:rsidRPr="0002508A">
        <w:rPr>
          <w:rFonts w:ascii="Arial" w:hAnsi="Arial" w:cs="Arial"/>
          <w:snapToGrid w:val="0"/>
          <w:sz w:val="22"/>
          <w:szCs w:val="20"/>
          <w:lang w:val="en-GB" w:eastAsia="en-GB"/>
        </w:rPr>
        <w:tab/>
        <w:t>Local area networks</w:t>
      </w:r>
    </w:p>
    <w:p w14:paraId="4F1351A2"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IEEE-830 </w:t>
      </w:r>
      <w:r w:rsidRPr="0002508A">
        <w:rPr>
          <w:rFonts w:ascii="Arial" w:hAnsi="Arial" w:cs="Arial"/>
          <w:snapToGrid w:val="0"/>
          <w:sz w:val="22"/>
          <w:szCs w:val="20"/>
          <w:lang w:val="en-GB" w:eastAsia="en-GB"/>
        </w:rPr>
        <w:tab/>
        <w:t>Guide to software requirements specification.</w:t>
      </w:r>
    </w:p>
    <w:p w14:paraId="332F83BA"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IEEE-1012 </w:t>
      </w:r>
      <w:r w:rsidRPr="0002508A">
        <w:rPr>
          <w:rFonts w:ascii="Arial" w:hAnsi="Arial" w:cs="Arial"/>
          <w:snapToGrid w:val="0"/>
          <w:sz w:val="22"/>
          <w:szCs w:val="20"/>
          <w:lang w:val="en-GB" w:eastAsia="en-GB"/>
        </w:rPr>
        <w:tab/>
        <w:t xml:space="preserve">Standard for software verification and validation plans. </w:t>
      </w:r>
    </w:p>
    <w:p w14:paraId="40DD422C"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IEEE-1016 </w:t>
      </w:r>
      <w:r w:rsidRPr="0002508A">
        <w:rPr>
          <w:rFonts w:ascii="Arial" w:hAnsi="Arial" w:cs="Arial"/>
          <w:snapToGrid w:val="0"/>
          <w:sz w:val="22"/>
          <w:szCs w:val="20"/>
          <w:lang w:val="en-GB" w:eastAsia="en-GB"/>
        </w:rPr>
        <w:tab/>
        <w:t>Recommended practice for software design descriptions.</w:t>
      </w:r>
    </w:p>
    <w:p w14:paraId="03407664" w14:textId="77777777" w:rsidR="0002508A" w:rsidRPr="0002508A" w:rsidRDefault="0002508A" w:rsidP="0002508A">
      <w:pPr>
        <w:widowControl w:val="0"/>
        <w:tabs>
          <w:tab w:val="left" w:pos="3845"/>
        </w:tabs>
        <w:bidi w:val="0"/>
        <w:snapToGrid w:val="0"/>
        <w:spacing w:before="240" w:after="240" w:line="276" w:lineRule="auto"/>
        <w:ind w:left="3827" w:hanging="3118"/>
        <w:contextualSpacing/>
        <w:jc w:val="lowKashida"/>
        <w:rPr>
          <w:rFonts w:ascii="Arial" w:hAnsi="Arial" w:cs="Arial"/>
          <w:b/>
          <w:bCs/>
          <w:sz w:val="22"/>
          <w:szCs w:val="22"/>
          <w:u w:val="single"/>
          <w:lang w:bidi="fa-IR"/>
        </w:rPr>
      </w:pPr>
      <w:r w:rsidRPr="0002508A">
        <w:rPr>
          <w:rFonts w:ascii="Arial" w:hAnsi="Arial" w:cs="Arial"/>
          <w:b/>
          <w:bCs/>
          <w:sz w:val="22"/>
          <w:szCs w:val="22"/>
          <w:u w:val="single"/>
          <w:lang w:bidi="fa-IR"/>
        </w:rPr>
        <w:t xml:space="preserve">European Codes </w:t>
      </w:r>
    </w:p>
    <w:p w14:paraId="5B0A9D17"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CENELEC </w:t>
      </w:r>
      <w:r w:rsidRPr="0002508A">
        <w:rPr>
          <w:rFonts w:ascii="Arial" w:hAnsi="Arial" w:cs="Arial"/>
          <w:snapToGrid w:val="0"/>
          <w:sz w:val="22"/>
          <w:szCs w:val="20"/>
          <w:lang w:val="en-GB" w:eastAsia="en-GB"/>
        </w:rPr>
        <w:tab/>
        <w:t>For electrical equipment in hazardous areas (for European Manufacturers only):</w:t>
      </w:r>
    </w:p>
    <w:p w14:paraId="41394F21"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EN 50.014</w:t>
      </w:r>
      <w:r w:rsidRPr="0002508A">
        <w:rPr>
          <w:rFonts w:ascii="Arial" w:hAnsi="Arial" w:cs="Arial"/>
          <w:snapToGrid w:val="0"/>
          <w:sz w:val="22"/>
          <w:szCs w:val="20"/>
          <w:lang w:val="en-GB" w:eastAsia="en-GB"/>
        </w:rPr>
        <w:tab/>
        <w:t>General Rules</w:t>
      </w:r>
    </w:p>
    <w:p w14:paraId="4E9D7250"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EN 50.018</w:t>
      </w:r>
      <w:r w:rsidRPr="0002508A">
        <w:rPr>
          <w:rFonts w:ascii="Arial" w:hAnsi="Arial" w:cs="Arial"/>
          <w:snapToGrid w:val="0"/>
          <w:sz w:val="22"/>
          <w:szCs w:val="20"/>
          <w:lang w:val="en-GB" w:eastAsia="en-GB"/>
        </w:rPr>
        <w:tab/>
        <w:t>Explosion-proof Equipment</w:t>
      </w:r>
    </w:p>
    <w:p w14:paraId="0937524A"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EN 50.020</w:t>
      </w:r>
      <w:r w:rsidRPr="0002508A">
        <w:rPr>
          <w:rFonts w:ascii="Arial" w:hAnsi="Arial" w:cs="Arial"/>
          <w:snapToGrid w:val="0"/>
          <w:sz w:val="22"/>
          <w:szCs w:val="20"/>
          <w:lang w:val="en-GB" w:eastAsia="en-GB"/>
        </w:rPr>
        <w:tab/>
        <w:t>Intrinsic Safety Equipment</w:t>
      </w:r>
    </w:p>
    <w:p w14:paraId="2A5C9196" w14:textId="77777777"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EN 50019, 50039                  Electrical apparatus for potentially explosive atmospheres, </w:t>
      </w:r>
    </w:p>
    <w:p w14:paraId="3C4A03E1" w14:textId="77777777" w:rsidR="0002508A" w:rsidRPr="0002508A" w:rsidRDefault="0002508A" w:rsidP="0002508A">
      <w:pPr>
        <w:widowControl w:val="0"/>
        <w:autoSpaceDE w:val="0"/>
        <w:autoSpaceDN w:val="0"/>
        <w:bidi w:val="0"/>
        <w:adjustRightInd w:val="0"/>
        <w:spacing w:before="240" w:after="240" w:line="276" w:lineRule="auto"/>
        <w:ind w:left="706"/>
        <w:jc w:val="lowKashida"/>
        <w:rPr>
          <w:rFonts w:ascii="Arial" w:hAnsi="Arial"/>
          <w:sz w:val="22"/>
          <w:szCs w:val="22"/>
        </w:rPr>
      </w:pPr>
      <w:r w:rsidRPr="0002508A">
        <w:rPr>
          <w:rFonts w:ascii="Arial" w:hAnsi="Arial"/>
          <w:sz w:val="22"/>
          <w:szCs w:val="22"/>
        </w:rPr>
        <w:t>The latest published version or amendment shall apply unless otherwise stated.</w:t>
      </w:r>
    </w:p>
    <w:p w14:paraId="7E83A726"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3" w:name="_Toc348173984"/>
      <w:bookmarkStart w:id="24" w:name="_Toc348174105"/>
      <w:bookmarkStart w:id="25" w:name="_Toc348174320"/>
      <w:bookmarkStart w:id="26" w:name="_Toc348174520"/>
      <w:bookmarkStart w:id="27" w:name="_Toc348174591"/>
      <w:bookmarkStart w:id="28" w:name="_Toc348174680"/>
      <w:bookmarkStart w:id="29" w:name="_Toc348174752"/>
      <w:bookmarkStart w:id="30" w:name="_Toc348175106"/>
      <w:bookmarkStart w:id="31" w:name="_Toc348175250"/>
      <w:bookmarkStart w:id="32" w:name="_Toc348449734"/>
      <w:bookmarkStart w:id="33" w:name="_Toc348451081"/>
      <w:bookmarkStart w:id="34" w:name="_Toc348451152"/>
      <w:bookmarkStart w:id="35" w:name="_Toc348458883"/>
      <w:bookmarkStart w:id="36" w:name="_Toc348534458"/>
      <w:bookmarkStart w:id="37" w:name="_Toc349397537"/>
      <w:bookmarkStart w:id="38" w:name="_Toc349483363"/>
      <w:bookmarkStart w:id="39" w:name="_Toc349483452"/>
      <w:bookmarkStart w:id="40" w:name="_Toc349486457"/>
      <w:bookmarkStart w:id="41" w:name="_Toc349548436"/>
      <w:bookmarkStart w:id="42" w:name="_Toc349548568"/>
      <w:bookmarkStart w:id="43" w:name="_Toc349549105"/>
      <w:bookmarkStart w:id="44" w:name="_Toc349646773"/>
      <w:bookmarkStart w:id="45" w:name="_Toc349646859"/>
      <w:bookmarkStart w:id="46" w:name="_Toc349646947"/>
      <w:bookmarkStart w:id="47" w:name="_Toc349647167"/>
      <w:bookmarkStart w:id="48" w:name="_Toc349647250"/>
      <w:bookmarkStart w:id="49" w:name="_Toc349647708"/>
      <w:bookmarkStart w:id="50" w:name="_Toc349750576"/>
      <w:bookmarkStart w:id="51" w:name="_Toc350939862"/>
      <w:bookmarkStart w:id="52" w:name="_Toc350939967"/>
      <w:bookmarkStart w:id="53" w:name="_Toc350940061"/>
      <w:bookmarkStart w:id="54" w:name="_Toc350940151"/>
      <w:bookmarkStart w:id="55" w:name="_Toc350940241"/>
      <w:bookmarkStart w:id="56" w:name="_Toc350963521"/>
      <w:bookmarkStart w:id="57" w:name="_Toc350967201"/>
      <w:bookmarkStart w:id="58" w:name="_Toc351025243"/>
      <w:bookmarkStart w:id="59" w:name="_Toc351192809"/>
      <w:bookmarkStart w:id="60" w:name="_Toc353615228"/>
      <w:bookmarkStart w:id="61" w:name="_Toc353629260"/>
      <w:bookmarkStart w:id="62" w:name="_Toc353640842"/>
      <w:bookmarkStart w:id="63" w:name="_Toc355701388"/>
      <w:bookmarkStart w:id="64" w:name="_Toc355701480"/>
      <w:bookmarkStart w:id="65" w:name="_Toc409011026"/>
      <w:bookmarkStart w:id="66" w:name="_Toc409613343"/>
      <w:bookmarkStart w:id="67" w:name="_Toc409613878"/>
      <w:bookmarkStart w:id="68" w:name="_Toc409614374"/>
      <w:bookmarkStart w:id="69" w:name="_Toc409615386"/>
      <w:bookmarkStart w:id="70" w:name="_Toc419200558"/>
      <w:bookmarkStart w:id="71" w:name="_Toc348173985"/>
      <w:bookmarkStart w:id="72" w:name="_Toc348174106"/>
      <w:bookmarkStart w:id="73" w:name="_Toc348174321"/>
      <w:bookmarkStart w:id="74" w:name="_Toc348174521"/>
      <w:bookmarkStart w:id="75" w:name="_Toc348174592"/>
      <w:bookmarkStart w:id="76" w:name="_Toc348174681"/>
      <w:bookmarkStart w:id="77" w:name="_Toc348174753"/>
      <w:bookmarkStart w:id="78" w:name="_Toc348175107"/>
      <w:bookmarkStart w:id="79" w:name="_Toc348175251"/>
      <w:bookmarkStart w:id="80" w:name="_Toc348449735"/>
      <w:bookmarkStart w:id="81" w:name="_Toc348451082"/>
      <w:bookmarkStart w:id="82" w:name="_Toc348451153"/>
      <w:bookmarkStart w:id="83" w:name="_Toc348458884"/>
      <w:bookmarkStart w:id="84" w:name="_Toc348534459"/>
      <w:bookmarkStart w:id="85" w:name="_Toc349397538"/>
      <w:bookmarkStart w:id="86" w:name="_Toc349483364"/>
      <w:bookmarkStart w:id="87" w:name="_Toc349483453"/>
      <w:bookmarkStart w:id="88" w:name="_Toc349486458"/>
      <w:bookmarkStart w:id="89" w:name="_Toc349548437"/>
      <w:bookmarkStart w:id="90" w:name="_Toc349548569"/>
      <w:bookmarkStart w:id="91" w:name="_Toc349549106"/>
      <w:bookmarkStart w:id="92" w:name="_Toc349646774"/>
      <w:bookmarkStart w:id="93" w:name="_Toc349646860"/>
      <w:bookmarkStart w:id="94" w:name="_Toc349646948"/>
      <w:bookmarkStart w:id="95" w:name="_Toc349647168"/>
      <w:bookmarkStart w:id="96" w:name="_Toc349647251"/>
      <w:bookmarkStart w:id="97" w:name="_Toc349647709"/>
      <w:bookmarkStart w:id="98" w:name="_Toc349750577"/>
      <w:bookmarkStart w:id="99" w:name="_Toc350939863"/>
      <w:bookmarkStart w:id="100" w:name="_Toc350939968"/>
      <w:bookmarkStart w:id="101" w:name="_Toc350940062"/>
      <w:bookmarkStart w:id="102" w:name="_Toc350940152"/>
      <w:bookmarkStart w:id="103" w:name="_Toc350940242"/>
      <w:bookmarkStart w:id="104" w:name="_Toc350963522"/>
      <w:bookmarkStart w:id="105" w:name="_Toc350967202"/>
      <w:bookmarkStart w:id="106" w:name="_Toc351025244"/>
      <w:bookmarkStart w:id="107" w:name="_Toc351192810"/>
      <w:bookmarkStart w:id="108" w:name="_Toc353615229"/>
      <w:bookmarkStart w:id="109" w:name="_Toc353629261"/>
      <w:bookmarkStart w:id="110" w:name="_Toc353640843"/>
      <w:bookmarkStart w:id="111" w:name="_Toc355701389"/>
      <w:bookmarkStart w:id="112" w:name="_Toc355701481"/>
      <w:bookmarkStart w:id="113" w:name="_Toc409011027"/>
      <w:bookmarkStart w:id="114" w:name="_Toc409613344"/>
      <w:bookmarkStart w:id="115" w:name="_Toc409613879"/>
      <w:bookmarkStart w:id="116" w:name="_Toc409614375"/>
      <w:bookmarkStart w:id="117" w:name="_Toc409615387"/>
      <w:bookmarkStart w:id="118" w:name="_Toc419200559"/>
      <w:bookmarkStart w:id="119" w:name="_Toc12468018"/>
      <w:bookmarkStart w:id="120" w:name="_Toc29203081"/>
      <w:bookmarkStart w:id="121" w:name="_Toc186633354"/>
      <w:bookmarkStart w:id="122" w:name="_Toc432497760"/>
      <w:bookmarkStart w:id="123" w:name="_Toc435622807"/>
      <w:bookmarkStart w:id="124" w:name="_Toc258760424"/>
      <w:bookmarkStart w:id="125" w:name="_Toc325006577"/>
      <w:bookmarkStart w:id="126" w:name="_Toc32500742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02508A">
        <w:rPr>
          <w:rFonts w:ascii="Arial" w:hAnsi="Arial" w:cs="Arial"/>
          <w:b/>
          <w:bCs/>
          <w:caps/>
          <w:sz w:val="22"/>
          <w:szCs w:val="22"/>
          <w:lang w:val="en-GB"/>
        </w:rPr>
        <w:lastRenderedPageBreak/>
        <w:t>The Project Documents</w:t>
      </w:r>
      <w:bookmarkEnd w:id="119"/>
      <w:bookmarkEnd w:id="120"/>
      <w:bookmarkEnd w:id="121"/>
    </w:p>
    <w:p w14:paraId="1BB069E6" w14:textId="77777777" w:rsidR="00A23D9D" w:rsidRPr="00DB41C3" w:rsidRDefault="00A23D9D" w:rsidP="00E32F92">
      <w:pPr>
        <w:numPr>
          <w:ilvl w:val="0"/>
          <w:numId w:val="3"/>
        </w:num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bookmarkStart w:id="127" w:name="_Toc345499895"/>
      <w:bookmarkStart w:id="128" w:name="_Toc435622808"/>
      <w:bookmarkStart w:id="129" w:name="_Toc12468019"/>
      <w:bookmarkStart w:id="130" w:name="_Toc29203082"/>
      <w:bookmarkEnd w:id="122"/>
      <w:bookmarkEnd w:id="123"/>
      <w:r w:rsidRPr="00DB41C3">
        <w:rPr>
          <w:rFonts w:ascii="Arial" w:hAnsi="Arial" w:cs="Arial"/>
          <w:snapToGrid w:val="0"/>
          <w:sz w:val="22"/>
          <w:szCs w:val="20"/>
          <w:lang w:val="en-GB" w:eastAsia="en-GB"/>
        </w:rPr>
        <w:t>BK-GNRAL-PEDCO-000-PM-RT-0001</w:t>
      </w:r>
      <w:r w:rsidR="006512F0" w:rsidRPr="00DB41C3">
        <w:rPr>
          <w:rFonts w:ascii="Arial" w:hAnsi="Arial" w:cs="Arial" w:hint="cs"/>
          <w:snapToGrid w:val="0"/>
          <w:sz w:val="22"/>
          <w:szCs w:val="20"/>
          <w:rtl/>
          <w:lang w:val="en-GB" w:eastAsia="en-GB"/>
        </w:rPr>
        <w:t xml:space="preserve"> </w:t>
      </w:r>
      <w:r w:rsidRPr="00DB41C3">
        <w:rPr>
          <w:rFonts w:ascii="Arial" w:hAnsi="Arial" w:cs="Arial" w:hint="cs"/>
          <w:snapToGrid w:val="0"/>
          <w:sz w:val="22"/>
          <w:szCs w:val="20"/>
          <w:rtl/>
          <w:lang w:val="en-GB" w:eastAsia="en-GB"/>
        </w:rPr>
        <w:t xml:space="preserve">        </w:t>
      </w:r>
      <w:r w:rsidRPr="00DB41C3">
        <w:rPr>
          <w:rFonts w:ascii="Arial" w:hAnsi="Arial" w:cs="Arial"/>
          <w:snapToGrid w:val="0"/>
          <w:sz w:val="22"/>
          <w:szCs w:val="20"/>
          <w:lang w:val="en-GB" w:eastAsia="en-GB"/>
        </w:rPr>
        <w:t xml:space="preserve">Endorsement Report </w:t>
      </w:r>
      <w:proofErr w:type="gramStart"/>
      <w:r w:rsidRPr="00DB41C3">
        <w:rPr>
          <w:rFonts w:ascii="Arial" w:hAnsi="Arial" w:cs="Arial"/>
          <w:snapToGrid w:val="0"/>
          <w:sz w:val="22"/>
          <w:szCs w:val="20"/>
          <w:lang w:val="en-GB" w:eastAsia="en-GB"/>
        </w:rPr>
        <w:t>For</w:t>
      </w:r>
      <w:proofErr w:type="gramEnd"/>
      <w:r w:rsidRPr="00DB41C3">
        <w:rPr>
          <w:rFonts w:ascii="Arial" w:hAnsi="Arial" w:cs="Arial"/>
          <w:snapToGrid w:val="0"/>
          <w:sz w:val="22"/>
          <w:szCs w:val="20"/>
          <w:lang w:val="en-GB" w:eastAsia="en-GB"/>
        </w:rPr>
        <w:t xml:space="preserve"> Basic Design</w:t>
      </w:r>
    </w:p>
    <w:p w14:paraId="59DB513A" w14:textId="77777777" w:rsidR="0002508A" w:rsidRPr="0002508A" w:rsidRDefault="0002508A" w:rsidP="00E32F92">
      <w:pPr>
        <w:numPr>
          <w:ilvl w:val="0"/>
          <w:numId w:val="3"/>
        </w:num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02508A">
        <w:rPr>
          <w:rFonts w:ascii="Arial" w:hAnsi="Arial" w:cs="Arial"/>
          <w:snapToGrid w:val="0"/>
          <w:sz w:val="22"/>
          <w:szCs w:val="20"/>
          <w:lang w:val="en-GB" w:eastAsia="en-GB"/>
        </w:rPr>
        <w:t>BK-GNRAL-PEDCO-000-PR-DB-0001</w:t>
      </w:r>
      <w:r w:rsidRPr="0002508A">
        <w:rPr>
          <w:rFonts w:ascii="Arial" w:hAnsi="Arial" w:cs="Arial"/>
          <w:snapToGrid w:val="0"/>
          <w:sz w:val="22"/>
          <w:szCs w:val="20"/>
          <w:lang w:val="en-GB" w:eastAsia="en-GB"/>
        </w:rPr>
        <w:tab/>
        <w:t>Process Basis of Design</w:t>
      </w:r>
    </w:p>
    <w:p w14:paraId="4DC81282" w14:textId="77777777" w:rsidR="0002508A" w:rsidRDefault="0002508A"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sidR="00DD29BB">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sidR="00DD29BB">
        <w:rPr>
          <w:rFonts w:ascii="Arial" w:hAnsi="Arial" w:cs="Arial"/>
          <w:snapToGrid w:val="0"/>
          <w:sz w:val="22"/>
          <w:szCs w:val="20"/>
          <w:lang w:val="en-GB" w:eastAsia="en-GB"/>
        </w:rPr>
        <w:t>1</w:t>
      </w:r>
      <w:r w:rsidRPr="0002508A">
        <w:rPr>
          <w:rFonts w:ascii="Arial" w:hAnsi="Arial" w:cs="Arial"/>
          <w:snapToGrid w:val="0"/>
          <w:sz w:val="22"/>
          <w:szCs w:val="20"/>
          <w:lang w:val="en-GB" w:eastAsia="en-GB"/>
        </w:rPr>
        <w:tab/>
        <w:t xml:space="preserve">Spec. For </w:t>
      </w:r>
      <w:r w:rsidR="003D722C">
        <w:rPr>
          <w:rFonts w:ascii="Arial" w:hAnsi="Arial" w:cs="Arial"/>
          <w:snapToGrid w:val="0"/>
          <w:sz w:val="22"/>
          <w:szCs w:val="20"/>
          <w:lang w:val="en-GB" w:eastAsia="en-GB"/>
        </w:rPr>
        <w:t>Instrumentation</w:t>
      </w:r>
    </w:p>
    <w:p w14:paraId="0F7AE969" w14:textId="77777777" w:rsidR="00F30782" w:rsidRPr="0002508A" w:rsidRDefault="00F30782"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sidR="00DD29BB">
        <w:rPr>
          <w:rFonts w:ascii="Arial" w:hAnsi="Arial" w:cs="Arial"/>
          <w:snapToGrid w:val="0"/>
          <w:sz w:val="22"/>
          <w:szCs w:val="20"/>
          <w:lang w:val="en-GB" w:eastAsia="en-GB"/>
        </w:rPr>
        <w:t>2</w:t>
      </w:r>
      <w:r w:rsidRPr="0002508A">
        <w:rPr>
          <w:rFonts w:ascii="Arial" w:hAnsi="Arial" w:cs="Arial"/>
          <w:snapToGrid w:val="0"/>
          <w:sz w:val="22"/>
          <w:szCs w:val="20"/>
          <w:lang w:val="en-GB" w:eastAsia="en-GB"/>
        </w:rPr>
        <w:tab/>
        <w:t xml:space="preserve">Spec. For </w:t>
      </w:r>
      <w:r w:rsidR="00DD29BB">
        <w:rPr>
          <w:rFonts w:ascii="Arial" w:hAnsi="Arial" w:cs="Arial"/>
          <w:snapToGrid w:val="0"/>
          <w:sz w:val="22"/>
          <w:szCs w:val="20"/>
          <w:lang w:val="en-GB" w:eastAsia="en-GB"/>
        </w:rPr>
        <w:t xml:space="preserve">Control System </w:t>
      </w:r>
    </w:p>
    <w:p w14:paraId="79590EFF" w14:textId="77777777" w:rsidR="00F30782" w:rsidRPr="0002508A" w:rsidRDefault="00F30782"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sidR="00DD29BB">
        <w:rPr>
          <w:rFonts w:ascii="Arial" w:hAnsi="Arial" w:cs="Arial"/>
          <w:snapToGrid w:val="0"/>
          <w:sz w:val="22"/>
          <w:szCs w:val="20"/>
          <w:lang w:val="en-GB" w:eastAsia="en-GB"/>
        </w:rPr>
        <w:t>3</w:t>
      </w:r>
      <w:r w:rsidRPr="0002508A">
        <w:rPr>
          <w:rFonts w:ascii="Arial" w:hAnsi="Arial" w:cs="Arial"/>
          <w:snapToGrid w:val="0"/>
          <w:sz w:val="22"/>
          <w:szCs w:val="20"/>
          <w:lang w:val="en-GB" w:eastAsia="en-GB"/>
        </w:rPr>
        <w:tab/>
        <w:t xml:space="preserve">Spec. For </w:t>
      </w:r>
      <w:r w:rsidR="00DD29BB">
        <w:rPr>
          <w:rFonts w:ascii="Arial" w:hAnsi="Arial" w:cs="Arial"/>
          <w:snapToGrid w:val="0"/>
          <w:sz w:val="22"/>
          <w:szCs w:val="20"/>
          <w:lang w:val="en-GB" w:eastAsia="en-GB"/>
        </w:rPr>
        <w:t>ESD system</w:t>
      </w:r>
      <w:r w:rsidRPr="0002508A">
        <w:rPr>
          <w:rFonts w:ascii="Arial" w:hAnsi="Arial" w:cs="Arial"/>
          <w:snapToGrid w:val="0"/>
          <w:sz w:val="22"/>
          <w:szCs w:val="22"/>
          <w:lang w:val="en-GB" w:eastAsia="en-GB"/>
        </w:rPr>
        <w:t xml:space="preserve"> </w:t>
      </w:r>
    </w:p>
    <w:p w14:paraId="68A15321" w14:textId="77777777" w:rsidR="00F30782" w:rsidRPr="0002508A" w:rsidRDefault="00F30782"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w:t>
      </w:r>
      <w:r>
        <w:rPr>
          <w:rFonts w:ascii="Arial" w:hAnsi="Arial" w:cs="Arial"/>
          <w:snapToGrid w:val="0"/>
          <w:sz w:val="22"/>
          <w:szCs w:val="20"/>
          <w:lang w:val="en-GB" w:eastAsia="en-GB"/>
        </w:rPr>
        <w:t>12</w:t>
      </w:r>
      <w:r w:rsidRPr="0002508A">
        <w:rPr>
          <w:rFonts w:ascii="Arial" w:hAnsi="Arial" w:cs="Arial"/>
          <w:snapToGrid w:val="0"/>
          <w:sz w:val="22"/>
          <w:szCs w:val="20"/>
          <w:lang w:val="en-GB" w:eastAsia="en-GB"/>
        </w:rPr>
        <w:tab/>
        <w:t xml:space="preserve">Spec. For </w:t>
      </w:r>
      <w:r w:rsidR="00DD29BB">
        <w:rPr>
          <w:rFonts w:ascii="Arial" w:hAnsi="Arial" w:cs="Arial"/>
          <w:snapToGrid w:val="0"/>
          <w:sz w:val="22"/>
          <w:szCs w:val="20"/>
          <w:lang w:val="en-GB" w:eastAsia="en-GB"/>
        </w:rPr>
        <w:t>Fire and Gas System</w:t>
      </w:r>
      <w:r w:rsidRPr="0002508A">
        <w:rPr>
          <w:rFonts w:ascii="Arial" w:hAnsi="Arial" w:cs="Arial"/>
          <w:snapToGrid w:val="0"/>
          <w:sz w:val="22"/>
          <w:szCs w:val="22"/>
          <w:lang w:val="en-GB" w:eastAsia="en-GB"/>
        </w:rPr>
        <w:t xml:space="preserve"> </w:t>
      </w:r>
    </w:p>
    <w:p w14:paraId="0FFF1AFE" w14:textId="77777777" w:rsidR="00F30782" w:rsidRPr="0002508A" w:rsidRDefault="00F30782" w:rsidP="00E32F92">
      <w:pPr>
        <w:widowControl w:val="0"/>
        <w:numPr>
          <w:ilvl w:val="0"/>
          <w:numId w:val="3"/>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Pr>
          <w:rFonts w:ascii="Arial" w:hAnsi="Arial" w:cs="Arial"/>
          <w:snapToGrid w:val="0"/>
          <w:sz w:val="22"/>
          <w:szCs w:val="20"/>
          <w:lang w:val="en-GB" w:eastAsia="en-GB"/>
        </w:rPr>
        <w:t>4</w:t>
      </w:r>
      <w:r w:rsidRPr="0002508A">
        <w:rPr>
          <w:rFonts w:ascii="Arial" w:hAnsi="Arial" w:cs="Arial"/>
          <w:snapToGrid w:val="0"/>
          <w:sz w:val="22"/>
          <w:szCs w:val="20"/>
          <w:lang w:val="en-GB" w:eastAsia="en-GB"/>
        </w:rPr>
        <w:tab/>
        <w:t xml:space="preserve">Spec. For </w:t>
      </w:r>
      <w:r w:rsidR="00DD29BB" w:rsidRPr="00DD29BB">
        <w:rPr>
          <w:rFonts w:ascii="Arial" w:hAnsi="Arial" w:cs="Arial"/>
          <w:snapToGrid w:val="0"/>
          <w:sz w:val="22"/>
          <w:szCs w:val="20"/>
          <w:lang w:val="en-GB" w:eastAsia="en-GB"/>
        </w:rPr>
        <w:t>Instr</w:t>
      </w:r>
      <w:r w:rsidR="00DD29BB">
        <w:rPr>
          <w:rFonts w:ascii="Arial" w:hAnsi="Arial" w:cs="Arial"/>
          <w:snapToGrid w:val="0"/>
          <w:sz w:val="22"/>
          <w:szCs w:val="20"/>
          <w:lang w:val="en-GB" w:eastAsia="en-GB"/>
        </w:rPr>
        <w:t>.</w:t>
      </w:r>
      <w:r w:rsidR="00DD29BB" w:rsidRPr="00DD29BB">
        <w:rPr>
          <w:rFonts w:ascii="Arial" w:hAnsi="Arial" w:cs="Arial"/>
          <w:snapToGrid w:val="0"/>
          <w:sz w:val="22"/>
          <w:szCs w:val="20"/>
          <w:lang w:val="en-GB" w:eastAsia="en-GB"/>
        </w:rPr>
        <w:t xml:space="preserve"> </w:t>
      </w:r>
      <w:r w:rsidR="00DD29BB">
        <w:rPr>
          <w:rFonts w:ascii="Arial" w:hAnsi="Arial" w:cs="Arial"/>
          <w:snapToGrid w:val="0"/>
          <w:sz w:val="22"/>
          <w:szCs w:val="20"/>
          <w:lang w:val="en-GB" w:eastAsia="en-GB"/>
        </w:rPr>
        <w:t>&amp;</w:t>
      </w:r>
      <w:r w:rsidR="00DD29BB" w:rsidRPr="00DD29BB">
        <w:rPr>
          <w:rFonts w:ascii="Arial" w:hAnsi="Arial" w:cs="Arial"/>
          <w:snapToGrid w:val="0"/>
          <w:sz w:val="22"/>
          <w:szCs w:val="20"/>
          <w:lang w:val="en-GB" w:eastAsia="en-GB"/>
        </w:rPr>
        <w:t xml:space="preserve"> Control </w:t>
      </w:r>
      <w:r w:rsidR="00DD29BB">
        <w:rPr>
          <w:rFonts w:ascii="Arial" w:hAnsi="Arial" w:cs="Arial"/>
          <w:snapToGrid w:val="0"/>
          <w:sz w:val="22"/>
          <w:szCs w:val="20"/>
          <w:lang w:val="en-GB" w:eastAsia="en-GB"/>
        </w:rPr>
        <w:t>o</w:t>
      </w:r>
      <w:r w:rsidR="00DD29BB" w:rsidRPr="00DD29BB">
        <w:rPr>
          <w:rFonts w:ascii="Arial" w:hAnsi="Arial" w:cs="Arial"/>
          <w:snapToGrid w:val="0"/>
          <w:sz w:val="22"/>
          <w:szCs w:val="20"/>
          <w:lang w:val="en-GB" w:eastAsia="en-GB"/>
        </w:rPr>
        <w:t>f Pack</w:t>
      </w:r>
      <w:r w:rsidR="00DD29BB">
        <w:rPr>
          <w:rFonts w:ascii="Arial" w:hAnsi="Arial" w:cs="Arial"/>
          <w:snapToGrid w:val="0"/>
          <w:sz w:val="22"/>
          <w:szCs w:val="20"/>
          <w:lang w:val="en-GB" w:eastAsia="en-GB"/>
        </w:rPr>
        <w:t>.</w:t>
      </w:r>
      <w:r w:rsidR="00DD29BB" w:rsidRPr="00DD29BB">
        <w:rPr>
          <w:rFonts w:ascii="Arial" w:hAnsi="Arial" w:cs="Arial"/>
          <w:snapToGrid w:val="0"/>
          <w:sz w:val="22"/>
          <w:szCs w:val="20"/>
          <w:lang w:val="en-GB" w:eastAsia="en-GB"/>
        </w:rPr>
        <w:t xml:space="preserve"> Unit Syst</w:t>
      </w:r>
      <w:r w:rsidR="00DD29BB">
        <w:rPr>
          <w:rFonts w:ascii="Arial" w:hAnsi="Arial" w:cs="Arial"/>
          <w:snapToGrid w:val="0"/>
          <w:sz w:val="22"/>
          <w:szCs w:val="20"/>
          <w:lang w:val="en-GB" w:eastAsia="en-GB"/>
        </w:rPr>
        <w:t>.</w:t>
      </w:r>
    </w:p>
    <w:p w14:paraId="48BB3B5E" w14:textId="77777777" w:rsidR="00F30782" w:rsidRPr="003B454A" w:rsidRDefault="00F30782" w:rsidP="00E32F92">
      <w:pPr>
        <w:widowControl w:val="0"/>
        <w:numPr>
          <w:ilvl w:val="0"/>
          <w:numId w:val="3"/>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w:t>
      </w:r>
      <w:r>
        <w:rPr>
          <w:rFonts w:ascii="Arial" w:hAnsi="Arial" w:cs="Arial"/>
          <w:snapToGrid w:val="0"/>
          <w:sz w:val="22"/>
          <w:szCs w:val="20"/>
          <w:lang w:val="en-GB" w:eastAsia="en-GB"/>
        </w:rPr>
        <w:t>10</w:t>
      </w:r>
      <w:r w:rsidRPr="0002508A">
        <w:rPr>
          <w:rFonts w:ascii="Arial" w:hAnsi="Arial" w:cs="Arial"/>
          <w:snapToGrid w:val="0"/>
          <w:sz w:val="22"/>
          <w:szCs w:val="20"/>
          <w:lang w:val="en-GB" w:eastAsia="en-GB"/>
        </w:rPr>
        <w:tab/>
        <w:t xml:space="preserve">Spec. For </w:t>
      </w:r>
      <w:r w:rsidRPr="00F30782">
        <w:rPr>
          <w:rFonts w:ascii="Arial" w:hAnsi="Arial" w:cs="Arial"/>
          <w:snapToGrid w:val="0"/>
          <w:sz w:val="22"/>
          <w:szCs w:val="20"/>
          <w:lang w:val="en-GB" w:eastAsia="en-GB"/>
        </w:rPr>
        <w:t>Instrument&amp; F&amp;G Cables</w:t>
      </w:r>
    </w:p>
    <w:p w14:paraId="51E16EB9" w14:textId="056538F4" w:rsidR="003B454A" w:rsidRPr="00D76E42" w:rsidRDefault="003B454A"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D76E42">
        <w:rPr>
          <w:rFonts w:ascii="Arial" w:hAnsi="Arial" w:cs="Arial"/>
          <w:snapToGrid w:val="0"/>
          <w:sz w:val="22"/>
          <w:szCs w:val="20"/>
          <w:lang w:val="en-GB" w:eastAsia="en-GB"/>
        </w:rPr>
        <w:t>BK-GNRAL-PEDCO-000-SA-SP-0002</w:t>
      </w:r>
      <w:r w:rsidRPr="00D76E42">
        <w:rPr>
          <w:rFonts w:ascii="Arial" w:hAnsi="Arial" w:cs="Arial"/>
          <w:snapToGrid w:val="0"/>
          <w:sz w:val="22"/>
          <w:szCs w:val="20"/>
          <w:lang w:val="en-GB" w:eastAsia="en-GB"/>
        </w:rPr>
        <w:tab/>
        <w:t>Spec. For Hazardous Area Classification</w:t>
      </w:r>
      <w:r w:rsidRPr="00D76E42">
        <w:rPr>
          <w:rFonts w:ascii="Arial" w:hAnsi="Arial" w:cs="Arial"/>
          <w:snapToGrid w:val="0"/>
          <w:sz w:val="22"/>
          <w:szCs w:val="22"/>
          <w:lang w:val="en-GB" w:eastAsia="en-GB"/>
        </w:rPr>
        <w:t xml:space="preserve"> </w:t>
      </w:r>
    </w:p>
    <w:p w14:paraId="5061866C" w14:textId="77777777" w:rsidR="003B454A" w:rsidRPr="00B1567C" w:rsidRDefault="003B454A" w:rsidP="00E32F92">
      <w:pPr>
        <w:widowControl w:val="0"/>
        <w:numPr>
          <w:ilvl w:val="0"/>
          <w:numId w:val="3"/>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B1567C">
        <w:rPr>
          <w:rFonts w:ascii="Arial" w:hAnsi="Arial" w:cs="Arial"/>
          <w:snapToGrid w:val="0"/>
          <w:sz w:val="22"/>
          <w:szCs w:val="20"/>
          <w:lang w:val="en-GB" w:eastAsia="en-GB"/>
        </w:rPr>
        <w:t>BK-GNRAL-PEDCO-000-IN-SP-0009</w:t>
      </w:r>
      <w:r w:rsidRPr="00B1567C">
        <w:rPr>
          <w:rFonts w:ascii="Arial" w:hAnsi="Arial" w:cs="Arial"/>
          <w:snapToGrid w:val="0"/>
          <w:sz w:val="22"/>
          <w:szCs w:val="20"/>
          <w:lang w:val="en-GB" w:eastAsia="en-GB"/>
        </w:rPr>
        <w:tab/>
        <w:t>Spec. For Fire &amp; Gas Sensor and Devices</w:t>
      </w:r>
    </w:p>
    <w:p w14:paraId="486EC78F" w14:textId="77777777" w:rsidR="00475182" w:rsidRPr="00B1567C" w:rsidRDefault="00475182" w:rsidP="005A3930">
      <w:pPr>
        <w:widowControl w:val="0"/>
        <w:numPr>
          <w:ilvl w:val="0"/>
          <w:numId w:val="3"/>
        </w:numPr>
        <w:tabs>
          <w:tab w:val="left" w:pos="1560"/>
          <w:tab w:val="left" w:pos="4820"/>
        </w:tabs>
        <w:bidi w:val="0"/>
        <w:spacing w:before="240" w:after="240" w:line="276" w:lineRule="auto"/>
        <w:contextualSpacing/>
        <w:jc w:val="lowKashida"/>
        <w:rPr>
          <w:rFonts w:ascii="Arial" w:hAnsi="Arial"/>
          <w:sz w:val="22"/>
          <w:szCs w:val="22"/>
        </w:rPr>
      </w:pPr>
      <w:r w:rsidRPr="00B1567C">
        <w:rPr>
          <w:rFonts w:ascii="Arial" w:hAnsi="Arial" w:cs="Arial"/>
          <w:snapToGrid w:val="0"/>
          <w:sz w:val="22"/>
          <w:szCs w:val="20"/>
          <w:lang w:val="en-GB" w:eastAsia="en-GB"/>
        </w:rPr>
        <w:t>BK-</w:t>
      </w:r>
      <w:r w:rsidRPr="00B1567C">
        <w:rPr>
          <w:rFonts w:ascii="Arial" w:hAnsi="Arial" w:cs="Arial"/>
          <w:snapToGrid w:val="0"/>
          <w:sz w:val="22"/>
          <w:szCs w:val="20"/>
          <w:lang w:eastAsia="en-GB"/>
        </w:rPr>
        <w:t>GCS</w:t>
      </w:r>
      <w:r w:rsidR="00E94497" w:rsidRPr="00B1567C">
        <w:rPr>
          <w:rFonts w:ascii="Arial" w:hAnsi="Arial" w:cs="Arial"/>
          <w:snapToGrid w:val="0"/>
          <w:sz w:val="22"/>
          <w:szCs w:val="20"/>
          <w:lang w:val="en-GB" w:eastAsia="en-GB"/>
        </w:rPr>
        <w:t>-PEDCO-120-PR-PH-0001</w:t>
      </w:r>
      <w:r w:rsidR="00E94497" w:rsidRPr="00B1567C">
        <w:rPr>
          <w:rFonts w:ascii="Arial" w:hAnsi="Arial" w:cs="Arial"/>
          <w:snapToGrid w:val="0"/>
          <w:sz w:val="22"/>
          <w:szCs w:val="20"/>
          <w:lang w:val="en-GB" w:eastAsia="en-GB"/>
        </w:rPr>
        <w:tab/>
      </w:r>
      <w:r w:rsidR="00E94497" w:rsidRPr="00B1567C">
        <w:rPr>
          <w:rFonts w:ascii="Arial" w:hAnsi="Arial" w:cs="Arial"/>
          <w:snapToGrid w:val="0"/>
          <w:sz w:val="22"/>
          <w:szCs w:val="20"/>
          <w:lang w:val="en-GB" w:eastAsia="en-GB"/>
        </w:rPr>
        <w:tab/>
      </w:r>
      <w:r w:rsidRPr="00B1567C">
        <w:rPr>
          <w:rFonts w:ascii="Arial" w:hAnsi="Arial" w:cs="Arial"/>
          <w:snapToGrid w:val="0"/>
          <w:sz w:val="22"/>
          <w:szCs w:val="20"/>
          <w:lang w:val="en-GB" w:eastAsia="en-GB"/>
        </w:rPr>
        <w:t>Control philosophy</w:t>
      </w:r>
    </w:p>
    <w:p w14:paraId="5CEA891F" w14:textId="77777777" w:rsidR="00475182" w:rsidRPr="00B1567C" w:rsidRDefault="00E94497" w:rsidP="00475182">
      <w:pPr>
        <w:widowControl w:val="0"/>
        <w:numPr>
          <w:ilvl w:val="0"/>
          <w:numId w:val="3"/>
        </w:numPr>
        <w:tabs>
          <w:tab w:val="left" w:pos="1560"/>
          <w:tab w:val="left" w:pos="4820"/>
        </w:tabs>
        <w:bidi w:val="0"/>
        <w:spacing w:before="240" w:after="240" w:line="276" w:lineRule="auto"/>
        <w:contextualSpacing/>
        <w:jc w:val="lowKashida"/>
        <w:rPr>
          <w:rFonts w:ascii="Arial" w:hAnsi="Arial"/>
          <w:sz w:val="22"/>
          <w:szCs w:val="22"/>
        </w:rPr>
      </w:pPr>
      <w:r w:rsidRPr="00B1567C">
        <w:rPr>
          <w:rFonts w:ascii="Arial" w:hAnsi="Arial"/>
          <w:sz w:val="22"/>
          <w:szCs w:val="22"/>
        </w:rPr>
        <w:t>BK-GCS-PEDCO-120-IN-DG-0002</w:t>
      </w:r>
      <w:r w:rsidRPr="00B1567C">
        <w:rPr>
          <w:rFonts w:ascii="Arial" w:hAnsi="Arial"/>
          <w:sz w:val="22"/>
          <w:szCs w:val="22"/>
        </w:rPr>
        <w:tab/>
      </w:r>
      <w:r w:rsidRPr="00B1567C">
        <w:rPr>
          <w:rFonts w:ascii="Arial" w:hAnsi="Arial"/>
          <w:sz w:val="22"/>
          <w:szCs w:val="22"/>
        </w:rPr>
        <w:tab/>
      </w:r>
      <w:r w:rsidR="00475182" w:rsidRPr="00B1567C">
        <w:rPr>
          <w:rFonts w:ascii="Arial" w:hAnsi="Arial"/>
          <w:sz w:val="22"/>
          <w:szCs w:val="22"/>
        </w:rPr>
        <w:t>Instrument Hook-up Diagram</w:t>
      </w:r>
    </w:p>
    <w:p w14:paraId="2C9B51BD" w14:textId="77777777" w:rsidR="00E94497" w:rsidRPr="00B1567C" w:rsidRDefault="00E94497" w:rsidP="0025446F">
      <w:pPr>
        <w:widowControl w:val="0"/>
        <w:numPr>
          <w:ilvl w:val="0"/>
          <w:numId w:val="3"/>
        </w:numPr>
        <w:tabs>
          <w:tab w:val="left" w:pos="1560"/>
          <w:tab w:val="left" w:pos="4820"/>
        </w:tabs>
        <w:bidi w:val="0"/>
        <w:spacing w:before="240" w:after="240" w:line="276" w:lineRule="auto"/>
        <w:contextualSpacing/>
        <w:jc w:val="lowKashida"/>
        <w:rPr>
          <w:rFonts w:ascii="Arial" w:hAnsi="Arial"/>
          <w:sz w:val="22"/>
          <w:szCs w:val="22"/>
        </w:rPr>
      </w:pPr>
      <w:r w:rsidRPr="00B1567C">
        <w:rPr>
          <w:rFonts w:ascii="Arial" w:hAnsi="Arial"/>
          <w:sz w:val="22"/>
          <w:szCs w:val="22"/>
        </w:rPr>
        <w:t>BK-GCS-PEDCO-120-IN-BD-0001</w:t>
      </w:r>
      <w:r w:rsidRPr="00B1567C">
        <w:rPr>
          <w:rFonts w:ascii="Arial" w:hAnsi="Arial"/>
          <w:sz w:val="22"/>
          <w:szCs w:val="22"/>
        </w:rPr>
        <w:tab/>
      </w:r>
      <w:r w:rsidRPr="00B1567C">
        <w:rPr>
          <w:rFonts w:ascii="Arial" w:hAnsi="Arial"/>
          <w:sz w:val="22"/>
          <w:szCs w:val="22"/>
        </w:rPr>
        <w:tab/>
      </w:r>
      <w:r w:rsidRPr="00B1567C">
        <w:rPr>
          <w:rFonts w:ascii="Arial" w:hAnsi="Arial"/>
          <w:sz w:val="22"/>
          <w:szCs w:val="22"/>
        </w:rPr>
        <w:tab/>
        <w:t>Control/ESD/F&amp;G sys. Block Diagram Config</w:t>
      </w:r>
      <w:r w:rsidR="0025446F" w:rsidRPr="00B1567C">
        <w:rPr>
          <w:rFonts w:ascii="Arial" w:hAnsi="Arial"/>
          <w:sz w:val="22"/>
          <w:szCs w:val="22"/>
        </w:rPr>
        <w:t>.</w:t>
      </w:r>
    </w:p>
    <w:p w14:paraId="5D9B9394" w14:textId="77777777" w:rsidR="00E94497" w:rsidRPr="00B1567C" w:rsidRDefault="00E94497" w:rsidP="00E94497">
      <w:pPr>
        <w:widowControl w:val="0"/>
        <w:tabs>
          <w:tab w:val="left" w:pos="1560"/>
          <w:tab w:val="left" w:pos="4820"/>
        </w:tabs>
        <w:bidi w:val="0"/>
        <w:spacing w:before="240" w:after="240" w:line="276" w:lineRule="auto"/>
        <w:ind w:left="1440"/>
        <w:contextualSpacing/>
        <w:jc w:val="lowKashida"/>
        <w:rPr>
          <w:rFonts w:ascii="Arial" w:hAnsi="Arial"/>
          <w:sz w:val="22"/>
          <w:szCs w:val="22"/>
        </w:rPr>
      </w:pPr>
    </w:p>
    <w:p w14:paraId="34797F64" w14:textId="77777777" w:rsidR="00475182" w:rsidRPr="00B1567C" w:rsidRDefault="00475182" w:rsidP="00475182">
      <w:pPr>
        <w:widowControl w:val="0"/>
        <w:tabs>
          <w:tab w:val="left" w:pos="1560"/>
          <w:tab w:val="left" w:pos="4820"/>
        </w:tabs>
        <w:bidi w:val="0"/>
        <w:spacing w:before="240" w:after="240" w:line="276" w:lineRule="auto"/>
        <w:ind w:left="1440"/>
        <w:contextualSpacing/>
        <w:jc w:val="both"/>
        <w:rPr>
          <w:rFonts w:ascii="Arial" w:hAnsi="Arial" w:cs="Arial"/>
          <w:snapToGrid w:val="0"/>
          <w:sz w:val="22"/>
          <w:szCs w:val="22"/>
          <w:lang w:val="en-GB" w:eastAsia="en-GB"/>
        </w:rPr>
      </w:pPr>
    </w:p>
    <w:p w14:paraId="3418E503" w14:textId="77777777" w:rsidR="0002508A" w:rsidRPr="00B1567C"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31" w:name="_Toc186633355"/>
      <w:r w:rsidRPr="00B1567C">
        <w:rPr>
          <w:rFonts w:ascii="Arial" w:hAnsi="Arial" w:cs="Arial"/>
          <w:b/>
          <w:bCs/>
          <w:caps/>
          <w:sz w:val="22"/>
          <w:szCs w:val="22"/>
          <w:lang w:val="en-GB"/>
        </w:rPr>
        <w:t>ENVIRONMENTAL DATA</w:t>
      </w:r>
      <w:bookmarkEnd w:id="127"/>
      <w:bookmarkEnd w:id="128"/>
      <w:bookmarkEnd w:id="129"/>
      <w:bookmarkEnd w:id="130"/>
      <w:bookmarkEnd w:id="131"/>
    </w:p>
    <w:p w14:paraId="3A167B15" w14:textId="77777777" w:rsidR="00A87062" w:rsidRPr="00B1567C" w:rsidRDefault="0002508A" w:rsidP="00655803">
      <w:pPr>
        <w:widowControl w:val="0"/>
        <w:bidi w:val="0"/>
        <w:snapToGrid w:val="0"/>
        <w:spacing w:before="240" w:after="240" w:line="300" w:lineRule="atLeast"/>
        <w:ind w:left="709"/>
        <w:jc w:val="lowKashida"/>
        <w:rPr>
          <w:rFonts w:ascii="Arial" w:hAnsi="Arial" w:cs="Arial"/>
          <w:snapToGrid w:val="0"/>
          <w:sz w:val="22"/>
          <w:szCs w:val="20"/>
          <w:lang w:val="en-GB" w:eastAsia="en-GB"/>
        </w:rPr>
      </w:pPr>
      <w:r w:rsidRPr="00B1567C">
        <w:rPr>
          <w:rFonts w:ascii="Arial" w:hAnsi="Arial" w:cs="Arial"/>
          <w:sz w:val="22"/>
          <w:szCs w:val="22"/>
          <w:lang w:bidi="fa-IR"/>
        </w:rPr>
        <w:t>Refer to "</w:t>
      </w:r>
      <w:r w:rsidRPr="00B1567C">
        <w:rPr>
          <w:rFonts w:ascii="Arial" w:hAnsi="Arial" w:cs="Arial"/>
          <w:snapToGrid w:val="0"/>
          <w:sz w:val="22"/>
          <w:szCs w:val="20"/>
          <w:lang w:val="en-GB" w:eastAsia="en-GB"/>
        </w:rPr>
        <w:t xml:space="preserve"> Process Basis of Design</w:t>
      </w:r>
      <w:r w:rsidRPr="00B1567C">
        <w:rPr>
          <w:rFonts w:ascii="Arial" w:hAnsi="Arial" w:cs="Arial"/>
          <w:sz w:val="22"/>
          <w:szCs w:val="22"/>
          <w:lang w:bidi="fa-IR"/>
        </w:rPr>
        <w:t>; Doc. No.:</w:t>
      </w:r>
      <w:r w:rsidRPr="00B1567C">
        <w:rPr>
          <w:rFonts w:ascii="Arial" w:hAnsi="Arial" w:cs="Arial"/>
          <w:snapToGrid w:val="0"/>
          <w:sz w:val="22"/>
          <w:szCs w:val="20"/>
          <w:lang w:val="en-GB" w:eastAsia="en-GB"/>
        </w:rPr>
        <w:t xml:space="preserve"> BK-GNRAL-PEDCO-000-PR-DB-0001</w:t>
      </w:r>
      <w:r w:rsidR="000958A3" w:rsidRPr="00B1567C">
        <w:rPr>
          <w:rFonts w:ascii="Arial" w:hAnsi="Arial" w:cs="Arial"/>
          <w:sz w:val="22"/>
          <w:szCs w:val="22"/>
          <w:lang w:bidi="fa-IR"/>
        </w:rPr>
        <w:t>”</w:t>
      </w:r>
      <w:r w:rsidR="00475182" w:rsidRPr="00B1567C">
        <w:rPr>
          <w:rFonts w:ascii="Arial" w:hAnsi="Arial" w:cs="Arial"/>
          <w:snapToGrid w:val="0"/>
          <w:sz w:val="22"/>
          <w:szCs w:val="20"/>
          <w:lang w:val="en-GB" w:eastAsia="en-GB"/>
        </w:rPr>
        <w:t>, for</w:t>
      </w:r>
      <w:r w:rsidR="000958A3" w:rsidRPr="00B1567C">
        <w:rPr>
          <w:rFonts w:ascii="Arial" w:hAnsi="Arial" w:cs="Arial"/>
          <w:snapToGrid w:val="0"/>
          <w:sz w:val="22"/>
          <w:szCs w:val="20"/>
          <w:lang w:val="en-GB" w:eastAsia="en-GB"/>
        </w:rPr>
        <w:t xml:space="preserve"> environment data and site </w:t>
      </w:r>
      <w:r w:rsidR="00475182" w:rsidRPr="00B1567C">
        <w:rPr>
          <w:rFonts w:ascii="Arial" w:hAnsi="Arial" w:cs="Arial"/>
          <w:snapToGrid w:val="0"/>
          <w:sz w:val="22"/>
          <w:szCs w:val="20"/>
          <w:lang w:val="en-GB" w:eastAsia="en-GB"/>
        </w:rPr>
        <w:t>conditions</w:t>
      </w:r>
      <w:r w:rsidR="00655803" w:rsidRPr="00B1567C">
        <w:rPr>
          <w:rFonts w:ascii="Arial" w:hAnsi="Arial" w:cs="Arial"/>
          <w:snapToGrid w:val="0"/>
          <w:sz w:val="22"/>
          <w:szCs w:val="20"/>
          <w:lang w:val="en-GB" w:eastAsia="en-GB"/>
        </w:rPr>
        <w:t>.</w:t>
      </w:r>
    </w:p>
    <w:p w14:paraId="0B7CAA0D" w14:textId="1746A93B" w:rsidR="000958A3" w:rsidRPr="00B1567C" w:rsidRDefault="00A87062" w:rsidP="00A87062">
      <w:pPr>
        <w:keepNext/>
        <w:widowControl w:val="0"/>
        <w:numPr>
          <w:ilvl w:val="1"/>
          <w:numId w:val="1"/>
        </w:numPr>
        <w:bidi w:val="0"/>
        <w:spacing w:before="240" w:after="240"/>
        <w:outlineLvl w:val="1"/>
        <w:rPr>
          <w:rFonts w:ascii="Arial" w:hAnsi="Arial" w:cs="Arial"/>
          <w:b/>
          <w:bCs/>
          <w:caps/>
          <w:sz w:val="22"/>
          <w:szCs w:val="22"/>
          <w:lang w:val="en-GB"/>
        </w:rPr>
      </w:pPr>
      <w:bookmarkStart w:id="132" w:name="_Toc186633356"/>
      <w:r w:rsidRPr="00B1567C">
        <w:rPr>
          <w:rFonts w:ascii="Arial" w:hAnsi="Arial" w:cs="Arial"/>
          <w:b/>
          <w:bCs/>
          <w:caps/>
          <w:sz w:val="22"/>
          <w:szCs w:val="22"/>
          <w:lang w:val="en-GB"/>
        </w:rPr>
        <w:t>ORDER OF PRECEDENSE</w:t>
      </w:r>
      <w:bookmarkEnd w:id="132"/>
    </w:p>
    <w:p w14:paraId="48946AE5" w14:textId="77777777" w:rsidR="00655803" w:rsidRPr="00B1567C" w:rsidRDefault="00655803" w:rsidP="00655803">
      <w:pPr>
        <w:widowControl w:val="0"/>
        <w:bidi w:val="0"/>
        <w:snapToGrid w:val="0"/>
        <w:spacing w:before="240" w:after="240" w:line="300" w:lineRule="atLeast"/>
        <w:ind w:left="709"/>
        <w:jc w:val="lowKashida"/>
        <w:rPr>
          <w:rFonts w:ascii="Arial" w:hAnsi="Arial" w:cs="Arial"/>
          <w:sz w:val="22"/>
          <w:szCs w:val="22"/>
          <w:lang w:bidi="fa-IR"/>
        </w:rPr>
      </w:pPr>
      <w:bookmarkStart w:id="133" w:name="_Toc222980573"/>
      <w:bookmarkStart w:id="134" w:name="_Toc258146942"/>
      <w:bookmarkStart w:id="135" w:name="_Toc258159475"/>
      <w:bookmarkStart w:id="136" w:name="_Toc262990516"/>
      <w:bookmarkStart w:id="137" w:name="_Toc350784406"/>
      <w:bookmarkStart w:id="138" w:name="_Toc356836853"/>
      <w:bookmarkStart w:id="139" w:name="_Toc443230787"/>
      <w:bookmarkStart w:id="140" w:name="_Toc21520361"/>
      <w:bookmarkStart w:id="141" w:name="_Toc29203083"/>
      <w:r w:rsidRPr="00B1567C">
        <w:rPr>
          <w:rFonts w:ascii="Arial" w:hAnsi="Arial" w:cs="Arial"/>
          <w:sz w:val="22"/>
          <w:szCs w:val="22"/>
          <w:lang w:bidi="fa-IR"/>
        </w:rPr>
        <w:t>In case of any conflict between requirements specified herein &amp; the requirements of any other referenced document, this subject shall be reflected to CLIENT and the final decision will be made by CLIENT.</w:t>
      </w:r>
    </w:p>
    <w:p w14:paraId="00D5B98C" w14:textId="77777777" w:rsidR="0002508A" w:rsidRPr="00B1567C"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2" w:name="_Toc186633357"/>
      <w:r w:rsidRPr="00B1567C">
        <w:rPr>
          <w:rFonts w:ascii="Arial" w:hAnsi="Arial" w:cs="Arial"/>
          <w:b/>
          <w:bCs/>
          <w:caps/>
          <w:kern w:val="28"/>
          <w:sz w:val="24"/>
        </w:rPr>
        <w:t>ABBREVIATION</w:t>
      </w:r>
      <w:bookmarkEnd w:id="133"/>
      <w:bookmarkEnd w:id="134"/>
      <w:bookmarkEnd w:id="135"/>
      <w:bookmarkEnd w:id="136"/>
      <w:bookmarkEnd w:id="137"/>
      <w:bookmarkEnd w:id="138"/>
      <w:bookmarkEnd w:id="139"/>
      <w:bookmarkEnd w:id="140"/>
      <w:bookmarkEnd w:id="141"/>
      <w:bookmarkEnd w:id="142"/>
    </w:p>
    <w:p w14:paraId="223BE7FC"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Industry standard abbreviations shall take their usual meaning. Outlined herein are the most common, which may be used in this and other project documents:</w:t>
      </w:r>
    </w:p>
    <w:p w14:paraId="6F3F63E5" w14:textId="77777777" w:rsidR="00DC51FA" w:rsidRPr="00DC51FA" w:rsidRDefault="00DC51FA" w:rsidP="00DC51FA">
      <w:pPr>
        <w:widowControl w:val="0"/>
        <w:bidi w:val="0"/>
        <w:spacing w:line="300" w:lineRule="atLeast"/>
        <w:ind w:left="1166"/>
        <w:jc w:val="both"/>
        <w:rPr>
          <w:rFonts w:asciiTheme="minorBidi" w:hAnsiTheme="minorBidi" w:cstheme="minorBidi"/>
          <w:sz w:val="22"/>
          <w:szCs w:val="22"/>
        </w:rPr>
      </w:pPr>
      <w:r>
        <w:rPr>
          <w:rFonts w:asciiTheme="minorBidi" w:hAnsiTheme="minorBidi" w:cstheme="minorBidi"/>
          <w:sz w:val="22"/>
          <w:szCs w:val="22"/>
        </w:rPr>
        <w:t>CCR</w:t>
      </w:r>
      <w:r>
        <w:rPr>
          <w:rFonts w:asciiTheme="minorBidi" w:hAnsiTheme="minorBidi" w:cstheme="minorBidi"/>
          <w:sz w:val="22"/>
          <w:szCs w:val="22"/>
        </w:rPr>
        <w:tab/>
      </w:r>
      <w:r w:rsidRPr="00DC51FA">
        <w:rPr>
          <w:rFonts w:asciiTheme="minorBidi" w:hAnsiTheme="minorBidi" w:cstheme="minorBidi"/>
          <w:sz w:val="22"/>
          <w:szCs w:val="22"/>
        </w:rPr>
        <w:tab/>
      </w:r>
      <w:r>
        <w:rPr>
          <w:rFonts w:asciiTheme="minorBidi" w:hAnsiTheme="minorBidi" w:cstheme="minorBidi"/>
          <w:sz w:val="22"/>
          <w:szCs w:val="22"/>
        </w:rPr>
        <w:t>Central Control</w:t>
      </w:r>
      <w:r w:rsidRPr="00DC51FA">
        <w:rPr>
          <w:rFonts w:asciiTheme="minorBidi" w:hAnsiTheme="minorBidi" w:cstheme="minorBidi"/>
          <w:sz w:val="22"/>
          <w:szCs w:val="22"/>
        </w:rPr>
        <w:t xml:space="preserve"> Room</w:t>
      </w:r>
    </w:p>
    <w:p w14:paraId="6DE83A1E" w14:textId="77777777" w:rsidR="0002508A" w:rsidRPr="0002508A" w:rsidRDefault="0002508A" w:rsidP="00DC51F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C&amp;E</w:t>
      </w:r>
      <w:r w:rsidRPr="0002508A">
        <w:rPr>
          <w:rFonts w:asciiTheme="minorBidi" w:hAnsiTheme="minorBidi" w:cstheme="minorBidi"/>
          <w:sz w:val="22"/>
          <w:szCs w:val="22"/>
          <w:rtl/>
        </w:rPr>
        <w:tab/>
      </w:r>
      <w:r w:rsidRPr="0002508A">
        <w:rPr>
          <w:rFonts w:asciiTheme="minorBidi" w:hAnsiTheme="minorBidi" w:cstheme="minorBidi"/>
          <w:sz w:val="22"/>
          <w:szCs w:val="22"/>
        </w:rPr>
        <w:tab/>
        <w:t>Cause &amp;Effect</w:t>
      </w:r>
    </w:p>
    <w:p w14:paraId="010A851E"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DCS</w:t>
      </w:r>
      <w:r w:rsidRPr="0002508A">
        <w:rPr>
          <w:rFonts w:asciiTheme="minorBidi" w:hAnsiTheme="minorBidi" w:cstheme="minorBidi"/>
          <w:sz w:val="22"/>
          <w:szCs w:val="22"/>
        </w:rPr>
        <w:tab/>
      </w:r>
      <w:r w:rsidRPr="0002508A">
        <w:rPr>
          <w:rFonts w:asciiTheme="minorBidi" w:hAnsiTheme="minorBidi" w:cstheme="minorBidi"/>
          <w:sz w:val="22"/>
          <w:szCs w:val="22"/>
        </w:rPr>
        <w:tab/>
        <w:t>Distributed Control System</w:t>
      </w:r>
    </w:p>
    <w:p w14:paraId="0BA178E3"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ESD</w:t>
      </w:r>
      <w:r w:rsidRPr="0002508A">
        <w:rPr>
          <w:rFonts w:asciiTheme="minorBidi" w:hAnsiTheme="minorBidi" w:cstheme="minorBidi"/>
          <w:sz w:val="22"/>
          <w:szCs w:val="22"/>
        </w:rPr>
        <w:tab/>
      </w:r>
      <w:r w:rsidRPr="0002508A">
        <w:rPr>
          <w:rFonts w:asciiTheme="minorBidi" w:hAnsiTheme="minorBidi" w:cstheme="minorBidi"/>
          <w:sz w:val="22"/>
          <w:szCs w:val="22"/>
        </w:rPr>
        <w:tab/>
        <w:t>Emergency Shutdown System</w:t>
      </w:r>
    </w:p>
    <w:p w14:paraId="4CA75DA7"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EWS</w:t>
      </w:r>
      <w:r w:rsidRPr="0002508A">
        <w:rPr>
          <w:rFonts w:asciiTheme="minorBidi" w:hAnsiTheme="minorBidi" w:cstheme="minorBidi"/>
          <w:sz w:val="22"/>
          <w:szCs w:val="22"/>
          <w:rtl/>
        </w:rPr>
        <w:tab/>
      </w:r>
      <w:r w:rsidRPr="0002508A">
        <w:rPr>
          <w:rFonts w:asciiTheme="minorBidi" w:hAnsiTheme="minorBidi" w:cstheme="minorBidi"/>
          <w:sz w:val="22"/>
          <w:szCs w:val="22"/>
        </w:rPr>
        <w:tab/>
        <w:t>Engineering Workstation</w:t>
      </w:r>
    </w:p>
    <w:p w14:paraId="4BC0B60F"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F&amp;G</w:t>
      </w:r>
      <w:r w:rsidRPr="0002508A">
        <w:rPr>
          <w:rFonts w:asciiTheme="minorBidi" w:hAnsiTheme="minorBidi" w:cstheme="minorBidi"/>
          <w:sz w:val="22"/>
          <w:szCs w:val="22"/>
          <w:rtl/>
        </w:rPr>
        <w:tab/>
      </w:r>
      <w:r w:rsidRPr="0002508A">
        <w:rPr>
          <w:rFonts w:asciiTheme="minorBidi" w:hAnsiTheme="minorBidi" w:cstheme="minorBidi"/>
          <w:sz w:val="22"/>
          <w:szCs w:val="22"/>
        </w:rPr>
        <w:tab/>
        <w:t>Fire and Gas</w:t>
      </w:r>
    </w:p>
    <w:p w14:paraId="3B152C46"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FAT</w:t>
      </w:r>
      <w:r w:rsidRPr="0002508A">
        <w:rPr>
          <w:rFonts w:asciiTheme="minorBidi" w:hAnsiTheme="minorBidi" w:cstheme="minorBidi"/>
          <w:sz w:val="22"/>
          <w:szCs w:val="22"/>
          <w:rtl/>
        </w:rPr>
        <w:tab/>
      </w:r>
      <w:r w:rsidRPr="0002508A">
        <w:rPr>
          <w:rFonts w:asciiTheme="minorBidi" w:hAnsiTheme="minorBidi" w:cstheme="minorBidi"/>
          <w:sz w:val="22"/>
          <w:szCs w:val="22"/>
        </w:rPr>
        <w:tab/>
        <w:t>Factory Acceptance Test</w:t>
      </w:r>
    </w:p>
    <w:p w14:paraId="36505691"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 xml:space="preserve">FGS    </w:t>
      </w:r>
      <w:r w:rsidRPr="0002508A">
        <w:rPr>
          <w:rFonts w:asciiTheme="minorBidi" w:hAnsiTheme="minorBidi" w:cstheme="minorBidi"/>
          <w:sz w:val="22"/>
          <w:szCs w:val="22"/>
          <w:rtl/>
        </w:rPr>
        <w:tab/>
      </w:r>
      <w:r w:rsidRPr="0002508A">
        <w:rPr>
          <w:rFonts w:asciiTheme="minorBidi" w:hAnsiTheme="minorBidi" w:cstheme="minorBidi"/>
          <w:sz w:val="22"/>
          <w:szCs w:val="22"/>
        </w:rPr>
        <w:tab/>
        <w:t>Fire and Gas System</w:t>
      </w:r>
    </w:p>
    <w:p w14:paraId="4315CA0C"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HD</w:t>
      </w:r>
      <w:r w:rsidRPr="0002508A">
        <w:rPr>
          <w:rFonts w:asciiTheme="minorBidi" w:hAnsiTheme="minorBidi" w:cstheme="minorBidi"/>
          <w:sz w:val="22"/>
          <w:szCs w:val="22"/>
        </w:rPr>
        <w:tab/>
      </w:r>
      <w:r w:rsidRPr="0002508A">
        <w:rPr>
          <w:rFonts w:asciiTheme="minorBidi" w:hAnsiTheme="minorBidi" w:cstheme="minorBidi"/>
          <w:sz w:val="22"/>
          <w:szCs w:val="22"/>
        </w:rPr>
        <w:tab/>
        <w:t>Heat Detector</w:t>
      </w:r>
    </w:p>
    <w:p w14:paraId="35F5123D" w14:textId="77777777" w:rsid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lastRenderedPageBreak/>
        <w:t>HVAC</w:t>
      </w:r>
      <w:r w:rsidRPr="0002508A">
        <w:rPr>
          <w:rFonts w:asciiTheme="minorBidi" w:hAnsiTheme="minorBidi" w:cstheme="minorBidi"/>
          <w:sz w:val="22"/>
          <w:szCs w:val="22"/>
        </w:rPr>
        <w:tab/>
      </w:r>
      <w:r w:rsidRPr="0002508A">
        <w:rPr>
          <w:rFonts w:asciiTheme="minorBidi" w:hAnsiTheme="minorBidi" w:cstheme="minorBidi"/>
          <w:sz w:val="22"/>
          <w:szCs w:val="22"/>
        </w:rPr>
        <w:tab/>
        <w:t>Heat Ventilation and Air Condition</w:t>
      </w:r>
      <w:r w:rsidRPr="0002508A">
        <w:rPr>
          <w:rFonts w:asciiTheme="minorBidi" w:hAnsiTheme="minorBidi" w:cstheme="minorBidi"/>
          <w:sz w:val="22"/>
          <w:szCs w:val="22"/>
          <w:rtl/>
        </w:rPr>
        <w:t xml:space="preserve"> </w:t>
      </w:r>
    </w:p>
    <w:p w14:paraId="15C98CDF" w14:textId="77777777" w:rsidR="00DC51FA" w:rsidRPr="00DC51FA" w:rsidRDefault="00DC51FA" w:rsidP="00DC51FA">
      <w:pPr>
        <w:widowControl w:val="0"/>
        <w:bidi w:val="0"/>
        <w:spacing w:line="300" w:lineRule="atLeast"/>
        <w:ind w:left="1166"/>
        <w:jc w:val="both"/>
        <w:rPr>
          <w:rFonts w:asciiTheme="minorBidi" w:hAnsiTheme="minorBidi" w:cstheme="minorBidi"/>
          <w:sz w:val="22"/>
          <w:szCs w:val="22"/>
        </w:rPr>
      </w:pPr>
      <w:r>
        <w:rPr>
          <w:rFonts w:asciiTheme="minorBidi" w:hAnsiTheme="minorBidi" w:cstheme="minorBidi"/>
          <w:sz w:val="22"/>
          <w:szCs w:val="22"/>
        </w:rPr>
        <w:t>ITR</w:t>
      </w:r>
      <w:r>
        <w:rPr>
          <w:rFonts w:asciiTheme="minorBidi" w:hAnsiTheme="minorBidi" w:cstheme="minorBidi"/>
          <w:sz w:val="22"/>
          <w:szCs w:val="22"/>
        </w:rPr>
        <w:tab/>
      </w:r>
      <w:r w:rsidRPr="00DC51FA">
        <w:rPr>
          <w:rFonts w:asciiTheme="minorBidi" w:hAnsiTheme="minorBidi" w:cstheme="minorBidi"/>
          <w:sz w:val="22"/>
          <w:szCs w:val="22"/>
        </w:rPr>
        <w:tab/>
        <w:t>Instrument Technical Room</w:t>
      </w:r>
    </w:p>
    <w:p w14:paraId="702E1143"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I/O</w:t>
      </w:r>
      <w:r w:rsidRPr="0002508A">
        <w:rPr>
          <w:rFonts w:asciiTheme="minorBidi" w:hAnsiTheme="minorBidi" w:cstheme="minorBidi"/>
          <w:sz w:val="22"/>
          <w:szCs w:val="22"/>
        </w:rPr>
        <w:tab/>
      </w:r>
      <w:r w:rsidRPr="0002508A">
        <w:rPr>
          <w:rFonts w:asciiTheme="minorBidi" w:hAnsiTheme="minorBidi" w:cstheme="minorBidi"/>
          <w:sz w:val="22"/>
          <w:szCs w:val="22"/>
        </w:rPr>
        <w:tab/>
        <w:t>Input / Output</w:t>
      </w:r>
    </w:p>
    <w:p w14:paraId="325937C5"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IS</w:t>
      </w:r>
      <w:r w:rsidRPr="0002508A">
        <w:rPr>
          <w:rFonts w:asciiTheme="minorBidi" w:hAnsiTheme="minorBidi" w:cstheme="minorBidi"/>
          <w:sz w:val="22"/>
          <w:szCs w:val="22"/>
        </w:rPr>
        <w:tab/>
      </w:r>
      <w:r w:rsidRPr="0002508A">
        <w:rPr>
          <w:rFonts w:asciiTheme="minorBidi" w:hAnsiTheme="minorBidi" w:cstheme="minorBidi"/>
          <w:sz w:val="22"/>
          <w:szCs w:val="22"/>
        </w:rPr>
        <w:tab/>
      </w:r>
      <w:r w:rsidRPr="0002508A">
        <w:rPr>
          <w:rFonts w:asciiTheme="minorBidi" w:hAnsiTheme="minorBidi" w:cstheme="minorBidi"/>
          <w:sz w:val="22"/>
          <w:szCs w:val="22"/>
        </w:rPr>
        <w:tab/>
        <w:t>Intrinsic Safety</w:t>
      </w:r>
    </w:p>
    <w:p w14:paraId="23BD40EF"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LAN</w:t>
      </w:r>
      <w:r w:rsidRPr="0002508A">
        <w:rPr>
          <w:rFonts w:asciiTheme="minorBidi" w:hAnsiTheme="minorBidi" w:cstheme="minorBidi"/>
          <w:sz w:val="22"/>
          <w:szCs w:val="22"/>
        </w:rPr>
        <w:tab/>
      </w:r>
      <w:r w:rsidRPr="0002508A">
        <w:rPr>
          <w:rFonts w:asciiTheme="minorBidi" w:hAnsiTheme="minorBidi" w:cstheme="minorBidi"/>
          <w:sz w:val="22"/>
          <w:szCs w:val="22"/>
        </w:rPr>
        <w:tab/>
        <w:t>Local Area Network</w:t>
      </w:r>
    </w:p>
    <w:p w14:paraId="2E70C56D"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LCP</w:t>
      </w:r>
      <w:r w:rsidRPr="0002508A">
        <w:rPr>
          <w:rFonts w:asciiTheme="minorBidi" w:hAnsiTheme="minorBidi" w:cstheme="minorBidi"/>
          <w:sz w:val="22"/>
          <w:szCs w:val="22"/>
        </w:rPr>
        <w:tab/>
      </w:r>
      <w:r w:rsidRPr="0002508A">
        <w:rPr>
          <w:rFonts w:asciiTheme="minorBidi" w:hAnsiTheme="minorBidi" w:cstheme="minorBidi"/>
          <w:sz w:val="22"/>
          <w:szCs w:val="22"/>
        </w:rPr>
        <w:tab/>
        <w:t>Local Control Panel</w:t>
      </w:r>
    </w:p>
    <w:p w14:paraId="3752ADB5"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LEL</w:t>
      </w:r>
      <w:r w:rsidRPr="0002508A">
        <w:rPr>
          <w:rFonts w:asciiTheme="minorBidi" w:hAnsiTheme="minorBidi" w:cstheme="minorBidi"/>
          <w:sz w:val="22"/>
          <w:szCs w:val="22"/>
        </w:rPr>
        <w:tab/>
      </w:r>
      <w:r w:rsidRPr="0002508A">
        <w:rPr>
          <w:rFonts w:asciiTheme="minorBidi" w:hAnsiTheme="minorBidi" w:cstheme="minorBidi"/>
          <w:sz w:val="22"/>
          <w:szCs w:val="22"/>
        </w:rPr>
        <w:tab/>
        <w:t>Lower Explosion Limit</w:t>
      </w:r>
    </w:p>
    <w:p w14:paraId="79DEBAB0"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MAC</w:t>
      </w:r>
      <w:r w:rsidRPr="0002508A">
        <w:rPr>
          <w:rFonts w:asciiTheme="minorBidi" w:hAnsiTheme="minorBidi" w:cstheme="minorBidi"/>
          <w:sz w:val="22"/>
          <w:szCs w:val="22"/>
        </w:rPr>
        <w:tab/>
      </w:r>
      <w:r w:rsidRPr="0002508A">
        <w:rPr>
          <w:rFonts w:asciiTheme="minorBidi" w:hAnsiTheme="minorBidi" w:cstheme="minorBidi"/>
          <w:sz w:val="22"/>
          <w:szCs w:val="22"/>
        </w:rPr>
        <w:tab/>
        <w:t>Manually Alarm Call point</w:t>
      </w:r>
    </w:p>
    <w:p w14:paraId="70ACEC25"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 xml:space="preserve">MCC </w:t>
      </w:r>
      <w:r w:rsidRPr="0002508A">
        <w:rPr>
          <w:rFonts w:asciiTheme="minorBidi" w:hAnsiTheme="minorBidi" w:cstheme="minorBidi"/>
          <w:sz w:val="22"/>
          <w:szCs w:val="22"/>
        </w:rPr>
        <w:tab/>
      </w:r>
      <w:r w:rsidRPr="0002508A">
        <w:rPr>
          <w:rFonts w:asciiTheme="minorBidi" w:hAnsiTheme="minorBidi" w:cstheme="minorBidi"/>
          <w:sz w:val="22"/>
          <w:szCs w:val="22"/>
        </w:rPr>
        <w:tab/>
        <w:t>Motor Control Center</w:t>
      </w:r>
    </w:p>
    <w:p w14:paraId="34EC2B2C"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MMI</w:t>
      </w:r>
      <w:r w:rsidRPr="0002508A">
        <w:rPr>
          <w:rFonts w:asciiTheme="minorBidi" w:hAnsiTheme="minorBidi" w:cstheme="minorBidi"/>
          <w:sz w:val="22"/>
          <w:szCs w:val="22"/>
        </w:rPr>
        <w:tab/>
      </w:r>
      <w:r w:rsidRPr="0002508A">
        <w:rPr>
          <w:rFonts w:asciiTheme="minorBidi" w:hAnsiTheme="minorBidi" w:cstheme="minorBidi"/>
          <w:sz w:val="22"/>
          <w:szCs w:val="22"/>
        </w:rPr>
        <w:tab/>
        <w:t>Man Machine Interface (Operator Interface)</w:t>
      </w:r>
    </w:p>
    <w:p w14:paraId="634107D5"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 xml:space="preserve">MOS </w:t>
      </w:r>
      <w:r w:rsidRPr="0002508A">
        <w:rPr>
          <w:rFonts w:asciiTheme="minorBidi" w:hAnsiTheme="minorBidi" w:cstheme="minorBidi"/>
          <w:sz w:val="22"/>
          <w:szCs w:val="22"/>
        </w:rPr>
        <w:tab/>
      </w:r>
      <w:r w:rsidRPr="0002508A">
        <w:rPr>
          <w:rFonts w:asciiTheme="minorBidi" w:hAnsiTheme="minorBidi" w:cstheme="minorBidi"/>
          <w:sz w:val="22"/>
          <w:szCs w:val="22"/>
        </w:rPr>
        <w:tab/>
        <w:t>Maintenance Over-ride Switches</w:t>
      </w:r>
    </w:p>
    <w:p w14:paraId="50D64FD8"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OWS</w:t>
      </w:r>
      <w:r w:rsidRPr="0002508A">
        <w:rPr>
          <w:rFonts w:asciiTheme="minorBidi" w:hAnsiTheme="minorBidi" w:cstheme="minorBidi"/>
          <w:sz w:val="22"/>
          <w:szCs w:val="22"/>
        </w:rPr>
        <w:tab/>
      </w:r>
      <w:r w:rsidRPr="0002508A">
        <w:rPr>
          <w:rFonts w:asciiTheme="minorBidi" w:hAnsiTheme="minorBidi" w:cstheme="minorBidi"/>
          <w:sz w:val="22"/>
          <w:szCs w:val="22"/>
        </w:rPr>
        <w:tab/>
        <w:t>Operator Workstation</w:t>
      </w:r>
    </w:p>
    <w:p w14:paraId="48C1E6A9"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PA</w:t>
      </w:r>
      <w:r w:rsidRPr="0002508A">
        <w:rPr>
          <w:rFonts w:asciiTheme="minorBidi" w:hAnsiTheme="minorBidi" w:cstheme="minorBidi"/>
          <w:sz w:val="22"/>
          <w:szCs w:val="22"/>
        </w:rPr>
        <w:tab/>
      </w:r>
      <w:r w:rsidRPr="0002508A">
        <w:rPr>
          <w:rFonts w:asciiTheme="minorBidi" w:hAnsiTheme="minorBidi" w:cstheme="minorBidi"/>
          <w:sz w:val="22"/>
          <w:szCs w:val="22"/>
        </w:rPr>
        <w:tab/>
        <w:t>Public Address</w:t>
      </w:r>
    </w:p>
    <w:p w14:paraId="51BACF63"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PA/GA</w:t>
      </w:r>
      <w:r w:rsidRPr="0002508A">
        <w:rPr>
          <w:rFonts w:asciiTheme="minorBidi" w:hAnsiTheme="minorBidi" w:cstheme="minorBidi"/>
          <w:sz w:val="22"/>
          <w:szCs w:val="22"/>
          <w:rtl/>
        </w:rPr>
        <w:tab/>
      </w:r>
      <w:r w:rsidRPr="0002508A">
        <w:rPr>
          <w:rFonts w:asciiTheme="minorBidi" w:hAnsiTheme="minorBidi" w:cstheme="minorBidi"/>
          <w:sz w:val="22"/>
          <w:szCs w:val="22"/>
        </w:rPr>
        <w:tab/>
        <w:t>Public Address/General Alarm</w:t>
      </w:r>
    </w:p>
    <w:p w14:paraId="06B2FBAF"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PC</w:t>
      </w:r>
      <w:r w:rsidRPr="0002508A">
        <w:rPr>
          <w:rFonts w:asciiTheme="minorBidi" w:hAnsiTheme="minorBidi" w:cstheme="minorBidi"/>
          <w:sz w:val="22"/>
          <w:szCs w:val="22"/>
        </w:rPr>
        <w:tab/>
      </w:r>
      <w:r w:rsidRPr="0002508A">
        <w:rPr>
          <w:rFonts w:asciiTheme="minorBidi" w:hAnsiTheme="minorBidi" w:cstheme="minorBidi"/>
          <w:sz w:val="22"/>
          <w:szCs w:val="22"/>
        </w:rPr>
        <w:tab/>
        <w:t>Personal Computer</w:t>
      </w:r>
    </w:p>
    <w:p w14:paraId="1B6E1F93"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PCS</w:t>
      </w:r>
      <w:r w:rsidRPr="0002508A">
        <w:rPr>
          <w:rFonts w:asciiTheme="minorBidi" w:hAnsiTheme="minorBidi" w:cstheme="minorBidi"/>
          <w:sz w:val="22"/>
          <w:szCs w:val="22"/>
        </w:rPr>
        <w:tab/>
      </w:r>
      <w:r w:rsidRPr="0002508A">
        <w:rPr>
          <w:rFonts w:asciiTheme="minorBidi" w:hAnsiTheme="minorBidi" w:cstheme="minorBidi"/>
          <w:sz w:val="22"/>
          <w:szCs w:val="22"/>
        </w:rPr>
        <w:tab/>
        <w:t>Process Control System</w:t>
      </w:r>
    </w:p>
    <w:p w14:paraId="6ABE0A50"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PLC</w:t>
      </w:r>
      <w:r w:rsidRPr="0002508A">
        <w:rPr>
          <w:rFonts w:asciiTheme="minorBidi" w:hAnsiTheme="minorBidi" w:cstheme="minorBidi"/>
          <w:sz w:val="22"/>
          <w:szCs w:val="22"/>
        </w:rPr>
        <w:tab/>
      </w:r>
      <w:r w:rsidRPr="0002508A">
        <w:rPr>
          <w:rFonts w:asciiTheme="minorBidi" w:hAnsiTheme="minorBidi" w:cstheme="minorBidi"/>
          <w:sz w:val="22"/>
          <w:szCs w:val="22"/>
        </w:rPr>
        <w:tab/>
        <w:t>Programmable Logic Controller</w:t>
      </w:r>
    </w:p>
    <w:p w14:paraId="179E9CF2"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QA</w:t>
      </w:r>
      <w:r w:rsidRPr="0002508A">
        <w:rPr>
          <w:rFonts w:asciiTheme="minorBidi" w:hAnsiTheme="minorBidi" w:cstheme="minorBidi"/>
          <w:sz w:val="22"/>
          <w:szCs w:val="22"/>
        </w:rPr>
        <w:tab/>
      </w:r>
      <w:r w:rsidRPr="0002508A">
        <w:rPr>
          <w:rFonts w:asciiTheme="minorBidi" w:hAnsiTheme="minorBidi" w:cstheme="minorBidi"/>
          <w:sz w:val="22"/>
          <w:szCs w:val="22"/>
        </w:rPr>
        <w:tab/>
        <w:t>Quality Assurance</w:t>
      </w:r>
    </w:p>
    <w:p w14:paraId="3AF7A962"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QC</w:t>
      </w:r>
      <w:r w:rsidRPr="0002508A">
        <w:rPr>
          <w:rFonts w:asciiTheme="minorBidi" w:hAnsiTheme="minorBidi" w:cstheme="minorBidi"/>
          <w:sz w:val="22"/>
          <w:szCs w:val="22"/>
        </w:rPr>
        <w:tab/>
      </w:r>
      <w:r w:rsidRPr="0002508A">
        <w:rPr>
          <w:rFonts w:asciiTheme="minorBidi" w:hAnsiTheme="minorBidi" w:cstheme="minorBidi"/>
          <w:sz w:val="22"/>
          <w:szCs w:val="22"/>
        </w:rPr>
        <w:tab/>
        <w:t>Quality Control</w:t>
      </w:r>
    </w:p>
    <w:p w14:paraId="4A29FAA7"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SAT</w:t>
      </w:r>
      <w:r w:rsidRPr="0002508A">
        <w:rPr>
          <w:rFonts w:asciiTheme="minorBidi" w:hAnsiTheme="minorBidi" w:cstheme="minorBidi"/>
          <w:sz w:val="22"/>
          <w:szCs w:val="22"/>
        </w:rPr>
        <w:tab/>
      </w:r>
      <w:r w:rsidRPr="0002508A">
        <w:rPr>
          <w:rFonts w:asciiTheme="minorBidi" w:hAnsiTheme="minorBidi" w:cstheme="minorBidi"/>
          <w:sz w:val="22"/>
          <w:szCs w:val="22"/>
        </w:rPr>
        <w:tab/>
        <w:t>Site Acceptance Test</w:t>
      </w:r>
    </w:p>
    <w:p w14:paraId="4781C1A4"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SIL</w:t>
      </w:r>
      <w:r w:rsidRPr="0002508A">
        <w:rPr>
          <w:rFonts w:asciiTheme="minorBidi" w:hAnsiTheme="minorBidi" w:cstheme="minorBidi"/>
          <w:sz w:val="22"/>
          <w:szCs w:val="22"/>
        </w:rPr>
        <w:tab/>
      </w:r>
      <w:r w:rsidRPr="0002508A">
        <w:rPr>
          <w:rFonts w:asciiTheme="minorBidi" w:hAnsiTheme="minorBidi" w:cstheme="minorBidi"/>
          <w:sz w:val="22"/>
          <w:szCs w:val="22"/>
        </w:rPr>
        <w:tab/>
        <w:t>Safety Integrity Level</w:t>
      </w:r>
    </w:p>
    <w:p w14:paraId="57EE9CC6"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UCP</w:t>
      </w:r>
      <w:r w:rsidRPr="0002508A">
        <w:rPr>
          <w:rFonts w:asciiTheme="minorBidi" w:hAnsiTheme="minorBidi" w:cstheme="minorBidi"/>
          <w:sz w:val="22"/>
          <w:szCs w:val="22"/>
        </w:rPr>
        <w:tab/>
      </w:r>
      <w:r w:rsidRPr="0002508A">
        <w:rPr>
          <w:rFonts w:asciiTheme="minorBidi" w:hAnsiTheme="minorBidi" w:cstheme="minorBidi"/>
          <w:sz w:val="22"/>
          <w:szCs w:val="22"/>
        </w:rPr>
        <w:tab/>
        <w:t>Unit Control Panel</w:t>
      </w:r>
    </w:p>
    <w:p w14:paraId="78013CDB" w14:textId="77777777" w:rsidR="0002508A" w:rsidRPr="0002508A" w:rsidRDefault="0002508A" w:rsidP="0002508A">
      <w:pPr>
        <w:widowControl w:val="0"/>
        <w:tabs>
          <w:tab w:val="left" w:pos="2705"/>
        </w:tabs>
        <w:autoSpaceDE w:val="0"/>
        <w:autoSpaceDN w:val="0"/>
        <w:bidi w:val="0"/>
        <w:adjustRightInd w:val="0"/>
        <w:spacing w:line="276" w:lineRule="auto"/>
        <w:ind w:left="1166"/>
        <w:contextualSpacing/>
        <w:jc w:val="lowKashida"/>
        <w:rPr>
          <w:rFonts w:asciiTheme="minorBidi" w:hAnsiTheme="minorBidi" w:cstheme="minorBidi"/>
          <w:sz w:val="22"/>
          <w:szCs w:val="22"/>
        </w:rPr>
      </w:pPr>
      <w:r w:rsidRPr="0002508A">
        <w:rPr>
          <w:rFonts w:asciiTheme="minorBidi" w:hAnsiTheme="minorBidi" w:cstheme="minorBidi"/>
          <w:sz w:val="22"/>
          <w:szCs w:val="22"/>
        </w:rPr>
        <w:t>UPS</w:t>
      </w:r>
      <w:r w:rsidRPr="0002508A">
        <w:rPr>
          <w:rFonts w:asciiTheme="minorBidi" w:hAnsiTheme="minorBidi" w:cstheme="minorBidi"/>
          <w:sz w:val="22"/>
          <w:szCs w:val="22"/>
        </w:rPr>
        <w:tab/>
      </w:r>
      <w:r w:rsidRPr="0002508A">
        <w:rPr>
          <w:rFonts w:asciiTheme="minorBidi" w:hAnsiTheme="minorBidi" w:cstheme="minorBidi"/>
          <w:sz w:val="22"/>
          <w:szCs w:val="22"/>
        </w:rPr>
        <w:tab/>
        <w:t>Uninterruptible Power Supply</w:t>
      </w:r>
    </w:p>
    <w:p w14:paraId="62889119" w14:textId="77777777" w:rsidR="0002508A" w:rsidRPr="0002508A" w:rsidRDefault="0002508A" w:rsidP="0002508A">
      <w:pPr>
        <w:widowControl w:val="0"/>
        <w:bidi w:val="0"/>
        <w:spacing w:line="300" w:lineRule="atLeast"/>
        <w:ind w:left="1166"/>
        <w:jc w:val="both"/>
        <w:rPr>
          <w:rFonts w:asciiTheme="minorBidi" w:hAnsiTheme="minorBidi" w:cstheme="minorBidi"/>
          <w:sz w:val="22"/>
          <w:szCs w:val="22"/>
        </w:rPr>
      </w:pPr>
      <w:bookmarkStart w:id="143" w:name="_Toc275007570"/>
      <w:bookmarkEnd w:id="124"/>
      <w:bookmarkEnd w:id="125"/>
      <w:bookmarkEnd w:id="126"/>
    </w:p>
    <w:p w14:paraId="2C334985" w14:textId="77777777"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4" w:name="_Toc429901275"/>
      <w:bookmarkStart w:id="145" w:name="_Toc12468020"/>
      <w:bookmarkStart w:id="146" w:name="_Toc29203084"/>
      <w:bookmarkStart w:id="147" w:name="_Toc186633358"/>
      <w:bookmarkEnd w:id="143"/>
      <w:r w:rsidRPr="0002508A">
        <w:rPr>
          <w:rFonts w:ascii="Arial" w:hAnsi="Arial" w:cs="Arial"/>
          <w:b/>
          <w:bCs/>
          <w:caps/>
          <w:kern w:val="28"/>
          <w:sz w:val="24"/>
        </w:rPr>
        <w:t>Control system basis of design</w:t>
      </w:r>
      <w:bookmarkEnd w:id="144"/>
      <w:bookmarkEnd w:id="145"/>
      <w:bookmarkEnd w:id="146"/>
      <w:bookmarkEnd w:id="147"/>
    </w:p>
    <w:p w14:paraId="46983A33" w14:textId="77777777" w:rsidR="0002508A" w:rsidRPr="00AA7A0D" w:rsidRDefault="0002508A" w:rsidP="0002508A">
      <w:pPr>
        <w:widowControl w:val="0"/>
        <w:bidi w:val="0"/>
        <w:spacing w:before="240" w:after="240" w:line="276" w:lineRule="auto"/>
        <w:ind w:left="720"/>
        <w:jc w:val="lowKashida"/>
        <w:rPr>
          <w:rFonts w:ascii="Arial" w:hAnsi="Arial" w:cs="Arial"/>
          <w:snapToGrid w:val="0"/>
          <w:sz w:val="22"/>
          <w:szCs w:val="22"/>
          <w:lang w:eastAsia="it-IT"/>
        </w:rPr>
      </w:pPr>
      <w:r w:rsidRPr="0002508A">
        <w:rPr>
          <w:rFonts w:ascii="Arial" w:hAnsi="Arial" w:cs="Arial"/>
          <w:snapToGrid w:val="0"/>
          <w:sz w:val="22"/>
          <w:szCs w:val="22"/>
          <w:lang w:val="en-GB" w:eastAsia="it-IT"/>
        </w:rPr>
        <w:t xml:space="preserve">In this section, the basis will be expanded regarding the design of Process Control System, and </w:t>
      </w:r>
      <w:r w:rsidRPr="0002508A">
        <w:rPr>
          <w:rFonts w:ascii="Arial" w:hAnsi="Arial" w:cs="Arial"/>
          <w:snapToGrid w:val="0"/>
          <w:sz w:val="22"/>
          <w:szCs w:val="22"/>
          <w:lang w:eastAsia="it-IT"/>
        </w:rPr>
        <w:t xml:space="preserve">separated </w:t>
      </w:r>
      <w:r w:rsidRPr="0002508A">
        <w:rPr>
          <w:rFonts w:ascii="Arial" w:hAnsi="Arial" w:cs="Arial"/>
          <w:snapToGrid w:val="0"/>
          <w:sz w:val="22"/>
          <w:szCs w:val="22"/>
          <w:lang w:val="en-GB" w:eastAsia="it-IT"/>
        </w:rPr>
        <w:t>Emergency Shutdown System a</w:t>
      </w:r>
      <w:r w:rsidR="00AA7A0D">
        <w:rPr>
          <w:rFonts w:ascii="Arial" w:hAnsi="Arial" w:cs="Arial"/>
          <w:snapToGrid w:val="0"/>
          <w:sz w:val="22"/>
          <w:szCs w:val="22"/>
          <w:lang w:val="en-GB" w:eastAsia="it-IT"/>
        </w:rPr>
        <w:t xml:space="preserve">nd Fire and Gas Control System </w:t>
      </w:r>
    </w:p>
    <w:p w14:paraId="58FD89EC" w14:textId="77777777" w:rsidR="0002508A" w:rsidRPr="0002508A" w:rsidRDefault="0002508A" w:rsidP="0002508A">
      <w:pPr>
        <w:widowControl w:val="0"/>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 xml:space="preserve">The principle aims and objectives of the control and safety systems are: </w:t>
      </w:r>
    </w:p>
    <w:p w14:paraId="11A102F2" w14:textId="77777777"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The protection of personnel</w:t>
      </w:r>
    </w:p>
    <w:p w14:paraId="68FABA14" w14:textId="77777777"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Respect for the environment</w:t>
      </w:r>
    </w:p>
    <w:p w14:paraId="75C18BFF" w14:textId="77777777"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Safeguarding of the assets</w:t>
      </w:r>
    </w:p>
    <w:p w14:paraId="1D24A3B5" w14:textId="77777777"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To ensure the plant is controllable</w:t>
      </w:r>
    </w:p>
    <w:p w14:paraId="21A92A27" w14:textId="77777777" w:rsidR="0002508A" w:rsidRPr="0002508A"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To allow the safe start-up and shutdown of all plant and equipment</w:t>
      </w:r>
    </w:p>
    <w:p w14:paraId="71C2D403" w14:textId="77777777" w:rsidR="0002508A" w:rsidRPr="0002508A" w:rsidRDefault="0002508A" w:rsidP="00E32F92">
      <w:pPr>
        <w:widowControl w:val="0"/>
        <w:numPr>
          <w:ilvl w:val="0"/>
          <w:numId w:val="16"/>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To provide automatic protective action where deviation of plant variables could result in a hazard to personnel, environment or equipment</w:t>
      </w:r>
    </w:p>
    <w:p w14:paraId="5A4C599F" w14:textId="77777777" w:rsidR="0002508A" w:rsidRPr="0002508A" w:rsidRDefault="0002508A" w:rsidP="00E32F92">
      <w:pPr>
        <w:widowControl w:val="0"/>
        <w:numPr>
          <w:ilvl w:val="0"/>
          <w:numId w:val="16"/>
        </w:numPr>
        <w:tabs>
          <w:tab w:val="clear" w:pos="360"/>
        </w:tabs>
        <w:bidi w:val="0"/>
        <w:spacing w:line="276" w:lineRule="auto"/>
        <w:ind w:left="1526"/>
        <w:jc w:val="lowKashida"/>
        <w:rPr>
          <w:rFonts w:ascii="Arial" w:eastAsiaTheme="minorEastAsia" w:hAnsi="Arial" w:cs="Arial"/>
          <w:sz w:val="22"/>
          <w:szCs w:val="23"/>
        </w:rPr>
      </w:pPr>
      <w:r w:rsidRPr="0002508A">
        <w:rPr>
          <w:rFonts w:ascii="Arial" w:hAnsi="Arial" w:cs="Arial"/>
          <w:snapToGrid w:val="0"/>
          <w:sz w:val="22"/>
          <w:szCs w:val="22"/>
          <w:lang w:val="en-GB" w:eastAsia="it-IT"/>
        </w:rPr>
        <w:t>To provide the operations personnel with sufficient information to allow the plant to be controlled safely and effectively.</w:t>
      </w:r>
    </w:p>
    <w:p w14:paraId="3E16FD35" w14:textId="77777777" w:rsidR="0002508A" w:rsidRPr="0002508A" w:rsidRDefault="0002508A" w:rsidP="0002508A">
      <w:pPr>
        <w:widowControl w:val="0"/>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lastRenderedPageBreak/>
        <w:t xml:space="preserve">The </w:t>
      </w:r>
      <w:r w:rsidR="00865B49">
        <w:rPr>
          <w:rFonts w:ascii="Arial" w:hAnsi="Arial" w:cs="Arial"/>
          <w:snapToGrid w:val="0"/>
          <w:sz w:val="22"/>
          <w:szCs w:val="22"/>
          <w:lang w:val="en-GB" w:eastAsia="it-IT"/>
        </w:rPr>
        <w:t>DCS</w:t>
      </w:r>
      <w:r w:rsidRPr="0002508A">
        <w:rPr>
          <w:rFonts w:ascii="Arial" w:hAnsi="Arial" w:cs="Arial"/>
          <w:snapToGrid w:val="0"/>
          <w:sz w:val="22"/>
          <w:szCs w:val="22"/>
          <w:lang w:val="en-GB" w:eastAsia="it-IT"/>
        </w:rPr>
        <w:t xml:space="preserve"> system will implement all graphics in order to cover all aspects of normal plant operation, maintenance and engineering requirements of the facilities. </w:t>
      </w:r>
    </w:p>
    <w:p w14:paraId="12FCA8EF" w14:textId="77777777" w:rsidR="0002508A" w:rsidRPr="0002508A" w:rsidRDefault="0002508A" w:rsidP="0002508A">
      <w:pPr>
        <w:widowControl w:val="0"/>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The objective in using such a configuration is to standardise the operator interface, configuration and hardware components. These systems shall integrate all instrumented systems to serve plant monitoring, control, safety and operations of the facilities.</w:t>
      </w:r>
    </w:p>
    <w:p w14:paraId="01E981AA" w14:textId="77777777" w:rsidR="0002508A" w:rsidRPr="0002508A" w:rsidRDefault="0002508A" w:rsidP="0002508A">
      <w:pPr>
        <w:widowControl w:val="0"/>
        <w:tabs>
          <w:tab w:val="center" w:pos="4680"/>
          <w:tab w:val="right" w:pos="9360"/>
        </w:tabs>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 xml:space="preserve">The following </w:t>
      </w:r>
      <w:r w:rsidRPr="00444458">
        <w:rPr>
          <w:rFonts w:ascii="Arial" w:hAnsi="Arial" w:cs="Arial"/>
          <w:snapToGrid w:val="0"/>
          <w:sz w:val="22"/>
          <w:szCs w:val="22"/>
          <w:lang w:val="en-GB" w:eastAsia="it-IT"/>
        </w:rPr>
        <w:t xml:space="preserve">control and safety systems </w:t>
      </w:r>
      <w:r w:rsidR="00AA7A0D" w:rsidRPr="00444458">
        <w:rPr>
          <w:rFonts w:ascii="Arial" w:hAnsi="Arial" w:cs="Arial"/>
          <w:snapToGrid w:val="0"/>
          <w:sz w:val="22"/>
          <w:szCs w:val="22"/>
          <w:lang w:val="en-GB" w:eastAsia="it-IT"/>
        </w:rPr>
        <w:t xml:space="preserve">which are completely independent from each other </w:t>
      </w:r>
      <w:r w:rsidRPr="00444458">
        <w:rPr>
          <w:rFonts w:ascii="Arial" w:hAnsi="Arial" w:cs="Arial"/>
          <w:snapToGrid w:val="0"/>
          <w:sz w:val="22"/>
          <w:szCs w:val="22"/>
          <w:lang w:val="en-GB" w:eastAsia="it-IT"/>
        </w:rPr>
        <w:t>shall be provided:</w:t>
      </w:r>
      <w:r w:rsidRPr="0002508A">
        <w:rPr>
          <w:rFonts w:ascii="Arial" w:hAnsi="Arial" w:cs="Arial"/>
          <w:snapToGrid w:val="0"/>
          <w:sz w:val="22"/>
          <w:szCs w:val="22"/>
          <w:lang w:val="en-GB" w:eastAsia="it-IT"/>
        </w:rPr>
        <w:t xml:space="preserve"> </w:t>
      </w:r>
    </w:p>
    <w:p w14:paraId="76200A01" w14:textId="77777777" w:rsidR="00865B49"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865B49">
        <w:rPr>
          <w:rFonts w:ascii="Arial" w:hAnsi="Arial" w:cs="Arial"/>
          <w:snapToGrid w:val="0"/>
          <w:sz w:val="22"/>
          <w:szCs w:val="22"/>
          <w:lang w:val="en-GB" w:eastAsia="it-IT"/>
        </w:rPr>
        <w:t xml:space="preserve">DCS based Process Control System </w:t>
      </w:r>
    </w:p>
    <w:p w14:paraId="462CD1DC" w14:textId="77777777" w:rsidR="0002508A" w:rsidRPr="00865B49"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865B49">
        <w:rPr>
          <w:rFonts w:ascii="Arial" w:hAnsi="Arial" w:cs="Arial"/>
          <w:snapToGrid w:val="0"/>
          <w:sz w:val="22"/>
          <w:szCs w:val="22"/>
          <w:lang w:val="en-GB" w:eastAsia="it-IT"/>
        </w:rPr>
        <w:t>F&amp;G system</w:t>
      </w:r>
    </w:p>
    <w:p w14:paraId="407BBB51" w14:textId="77777777" w:rsidR="0002508A" w:rsidRPr="0002508A"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ESD system</w:t>
      </w:r>
    </w:p>
    <w:p w14:paraId="65CDD675" w14:textId="77777777" w:rsidR="0002508A" w:rsidRPr="00B1567C" w:rsidRDefault="0002508A" w:rsidP="00947977">
      <w:pPr>
        <w:widowControl w:val="0"/>
        <w:bidi w:val="0"/>
        <w:spacing w:before="240" w:after="240" w:line="276" w:lineRule="auto"/>
        <w:ind w:left="720"/>
        <w:jc w:val="lowKashida"/>
        <w:rPr>
          <w:rFonts w:ascii="Arial" w:hAnsi="Arial" w:cs="Arial"/>
          <w:snapToGrid w:val="0"/>
          <w:sz w:val="22"/>
          <w:szCs w:val="22"/>
          <w:lang w:val="en-GB" w:eastAsia="it-IT"/>
        </w:rPr>
      </w:pPr>
      <w:r w:rsidRPr="00B1567C">
        <w:rPr>
          <w:rFonts w:ascii="Arial" w:hAnsi="Arial" w:cs="Arial"/>
          <w:snapToGrid w:val="0"/>
          <w:sz w:val="22"/>
          <w:szCs w:val="22"/>
          <w:lang w:val="en-GB" w:eastAsia="it-IT"/>
        </w:rPr>
        <w:t xml:space="preserve">All Safety system inputs, outputs, secondary events and operator actions will be time stamped at I/O modules. </w:t>
      </w:r>
    </w:p>
    <w:p w14:paraId="24A94403" w14:textId="0CD705F1" w:rsidR="00675CD0" w:rsidRPr="0002508A" w:rsidRDefault="00675CD0" w:rsidP="00675CD0">
      <w:pPr>
        <w:widowControl w:val="0"/>
        <w:autoSpaceDE w:val="0"/>
        <w:autoSpaceDN w:val="0"/>
        <w:bidi w:val="0"/>
        <w:adjustRightInd w:val="0"/>
        <w:spacing w:before="240" w:after="240" w:line="276" w:lineRule="auto"/>
        <w:ind w:left="709"/>
        <w:jc w:val="both"/>
        <w:rPr>
          <w:rFonts w:ascii="Arial" w:hAnsi="Arial" w:cs="Arial"/>
          <w:snapToGrid w:val="0"/>
          <w:sz w:val="22"/>
          <w:szCs w:val="22"/>
          <w:rtl/>
          <w:lang w:val="en-GB" w:eastAsia="it-IT"/>
        </w:rPr>
      </w:pPr>
      <w:r w:rsidRPr="00B1567C">
        <w:rPr>
          <w:rFonts w:ascii="Arial" w:hAnsi="Arial" w:cs="Arial"/>
          <w:sz w:val="22"/>
          <w:szCs w:val="22"/>
          <w:lang w:bidi="fa-IR"/>
        </w:rPr>
        <w:t>From control/Safety point of view there is no interface between new and existing facilities of Binak Compressor station.  Only ESD status will be transmitted between new and existing ESD systems as an alarm.</w:t>
      </w:r>
    </w:p>
    <w:p w14:paraId="0CA2E416"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48" w:name="_Toc429901276"/>
      <w:bookmarkStart w:id="149" w:name="_Toc12468021"/>
      <w:bookmarkStart w:id="150" w:name="_Toc29203085"/>
      <w:bookmarkStart w:id="151" w:name="_Toc186633359"/>
      <w:r w:rsidRPr="0002508A">
        <w:rPr>
          <w:rFonts w:ascii="Arial" w:hAnsi="Arial" w:cs="Arial"/>
          <w:b/>
          <w:bCs/>
          <w:caps/>
          <w:sz w:val="22"/>
          <w:szCs w:val="22"/>
          <w:lang w:val="en-GB"/>
        </w:rPr>
        <w:t>General Requirements of control and safety system</w:t>
      </w:r>
      <w:bookmarkEnd w:id="148"/>
      <w:bookmarkEnd w:id="149"/>
      <w:bookmarkEnd w:id="150"/>
      <w:bookmarkEnd w:id="151"/>
    </w:p>
    <w:p w14:paraId="6014CDEC" w14:textId="77777777" w:rsidR="0002508A" w:rsidRPr="0002508A" w:rsidRDefault="0002508A" w:rsidP="00643F8C">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There will be a central control</w:t>
      </w:r>
      <w:r w:rsidR="00A13725">
        <w:rPr>
          <w:rFonts w:ascii="Arial" w:hAnsi="Arial"/>
          <w:sz w:val="22"/>
          <w:szCs w:val="22"/>
        </w:rPr>
        <w:t>/protection/monitoring</w:t>
      </w:r>
      <w:r w:rsidRPr="0002508A">
        <w:rPr>
          <w:rFonts w:ascii="Arial" w:hAnsi="Arial"/>
          <w:sz w:val="22"/>
          <w:szCs w:val="22"/>
        </w:rPr>
        <w:t xml:space="preserve"> point for </w:t>
      </w:r>
      <w:r w:rsidRPr="0002508A">
        <w:rPr>
          <w:rFonts w:ascii="Arial" w:hAnsi="Arial"/>
          <w:sz w:val="22"/>
          <w:szCs w:val="22"/>
          <w:lang w:bidi="fa-IR"/>
        </w:rPr>
        <w:t>new trains of the</w:t>
      </w:r>
      <w:r w:rsidR="00A13725">
        <w:rPr>
          <w:rFonts w:ascii="Arial" w:hAnsi="Arial"/>
          <w:sz w:val="22"/>
          <w:szCs w:val="22"/>
          <w:lang w:bidi="fa-IR"/>
        </w:rPr>
        <w:t xml:space="preserve"> ‘’</w:t>
      </w:r>
      <w:r w:rsidRPr="0002508A">
        <w:rPr>
          <w:rFonts w:ascii="Arial" w:hAnsi="Arial"/>
          <w:sz w:val="22"/>
          <w:szCs w:val="22"/>
          <w:lang w:bidi="fa-IR"/>
        </w:rPr>
        <w:t xml:space="preserve"> Binak </w:t>
      </w:r>
      <w:r w:rsidRPr="0002508A">
        <w:rPr>
          <w:rFonts w:ascii="Arial" w:hAnsi="Arial"/>
          <w:sz w:val="22"/>
          <w:szCs w:val="22"/>
        </w:rPr>
        <w:t>Compressor Station</w:t>
      </w:r>
      <w:r w:rsidR="00A13725">
        <w:rPr>
          <w:rFonts w:ascii="Arial" w:hAnsi="Arial"/>
          <w:sz w:val="22"/>
          <w:szCs w:val="22"/>
        </w:rPr>
        <w:t>’’</w:t>
      </w:r>
      <w:r w:rsidRPr="0002508A">
        <w:rPr>
          <w:rFonts w:ascii="Arial" w:hAnsi="Arial"/>
          <w:sz w:val="22"/>
          <w:szCs w:val="22"/>
        </w:rPr>
        <w:t xml:space="preserve"> which will be located in a </w:t>
      </w:r>
      <w:r w:rsidR="00DC51FA">
        <w:rPr>
          <w:rFonts w:ascii="Arial" w:hAnsi="Arial"/>
          <w:sz w:val="22"/>
          <w:szCs w:val="22"/>
        </w:rPr>
        <w:t>CCR/ITR</w:t>
      </w:r>
      <w:r w:rsidRPr="0002508A">
        <w:rPr>
          <w:rFonts w:ascii="Arial" w:hAnsi="Arial"/>
          <w:sz w:val="22"/>
          <w:szCs w:val="22"/>
        </w:rPr>
        <w:t xml:space="preserve"> in the</w:t>
      </w:r>
      <w:r w:rsidR="00A13725">
        <w:rPr>
          <w:rFonts w:ascii="Arial" w:hAnsi="Arial"/>
          <w:sz w:val="22"/>
          <w:szCs w:val="22"/>
        </w:rPr>
        <w:t xml:space="preserve"> new</w:t>
      </w:r>
      <w:r w:rsidRPr="0002508A">
        <w:rPr>
          <w:rFonts w:ascii="Arial" w:hAnsi="Arial"/>
          <w:sz w:val="22"/>
          <w:szCs w:val="22"/>
        </w:rPr>
        <w:t xml:space="preserve"> plant building. From this point of </w:t>
      </w:r>
      <w:proofErr w:type="gramStart"/>
      <w:r w:rsidRPr="0002508A">
        <w:rPr>
          <w:rFonts w:ascii="Arial" w:hAnsi="Arial"/>
          <w:sz w:val="22"/>
          <w:szCs w:val="22"/>
        </w:rPr>
        <w:t>control</w:t>
      </w:r>
      <w:proofErr w:type="gramEnd"/>
      <w:r w:rsidRPr="0002508A">
        <w:rPr>
          <w:rFonts w:ascii="Arial" w:hAnsi="Arial"/>
          <w:sz w:val="22"/>
          <w:szCs w:val="22"/>
        </w:rPr>
        <w:t xml:space="preserve"> it will be possible to monitor, control and take safety related actions covering the entire plant.</w:t>
      </w:r>
    </w:p>
    <w:p w14:paraId="192CBDD7"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Control Room will be continuously manned. It is from here that the overall operations for the whole facilities will be conducted.</w:t>
      </w:r>
    </w:p>
    <w:p w14:paraId="647B922E" w14:textId="77777777" w:rsidR="0002508A" w:rsidRPr="0002508A" w:rsidRDefault="00865B49" w:rsidP="0002508A">
      <w:pPr>
        <w:widowControl w:val="0"/>
        <w:bidi w:val="0"/>
        <w:spacing w:before="240" w:after="240" w:line="276" w:lineRule="auto"/>
        <w:ind w:left="709"/>
        <w:jc w:val="lowKashida"/>
        <w:rPr>
          <w:rFonts w:ascii="Arial" w:hAnsi="Arial"/>
          <w:sz w:val="22"/>
          <w:szCs w:val="22"/>
          <w:rtl/>
          <w:lang w:bidi="fa-IR"/>
        </w:rPr>
      </w:pPr>
      <w:r>
        <w:rPr>
          <w:rFonts w:ascii="Arial" w:hAnsi="Arial"/>
          <w:sz w:val="22"/>
          <w:szCs w:val="22"/>
        </w:rPr>
        <w:t>DCS</w:t>
      </w:r>
      <w:r w:rsidR="0002508A" w:rsidRPr="0002508A">
        <w:rPr>
          <w:rFonts w:ascii="Arial" w:hAnsi="Arial"/>
          <w:sz w:val="22"/>
          <w:szCs w:val="22"/>
        </w:rPr>
        <w:t xml:space="preserve"> system shall be capable to provide AUTO\MANUAL function for all control loops. The AUTO\MANUAL soft-switch to be provided in </w:t>
      </w:r>
      <w:r>
        <w:rPr>
          <w:rFonts w:ascii="Arial" w:hAnsi="Arial"/>
          <w:sz w:val="22"/>
          <w:szCs w:val="22"/>
        </w:rPr>
        <w:t>DCS</w:t>
      </w:r>
      <w:r w:rsidR="0002508A" w:rsidRPr="0002508A">
        <w:rPr>
          <w:rFonts w:ascii="Arial" w:hAnsi="Arial"/>
          <w:sz w:val="22"/>
          <w:szCs w:val="22"/>
        </w:rPr>
        <w:t xml:space="preserve"> following to P&amp;ID notes.</w:t>
      </w:r>
    </w:p>
    <w:p w14:paraId="73A3EDF0" w14:textId="77777777" w:rsidR="0002508A" w:rsidRDefault="0002508A" w:rsidP="00E51255">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Some of the control actions will be carried out by local operators but all actions will be under the supervision of the CR operators. Adjacent to the Control Room will be a </w:t>
      </w:r>
      <w:r w:rsidR="0030211B">
        <w:rPr>
          <w:rFonts w:ascii="Arial" w:hAnsi="Arial"/>
          <w:sz w:val="22"/>
          <w:szCs w:val="22"/>
        </w:rPr>
        <w:t>Technical Room</w:t>
      </w:r>
      <w:r w:rsidR="00643F8C">
        <w:rPr>
          <w:rFonts w:ascii="Arial" w:hAnsi="Arial"/>
          <w:sz w:val="22"/>
          <w:szCs w:val="22"/>
        </w:rPr>
        <w:t xml:space="preserve"> </w:t>
      </w:r>
      <w:r w:rsidRPr="0002508A">
        <w:rPr>
          <w:rFonts w:ascii="Arial" w:hAnsi="Arial"/>
          <w:sz w:val="22"/>
          <w:szCs w:val="22"/>
        </w:rPr>
        <w:t xml:space="preserve">that will house control system panels of entire </w:t>
      </w:r>
      <w:r w:rsidR="00A13725">
        <w:rPr>
          <w:rFonts w:ascii="Arial" w:hAnsi="Arial"/>
          <w:sz w:val="22"/>
          <w:szCs w:val="22"/>
        </w:rPr>
        <w:t>Binak</w:t>
      </w:r>
      <w:r w:rsidRPr="0002508A">
        <w:rPr>
          <w:rFonts w:ascii="Arial" w:hAnsi="Arial"/>
          <w:sz w:val="22"/>
          <w:szCs w:val="22"/>
        </w:rPr>
        <w:t xml:space="preserve"> gas compressor station equipment and packages. </w:t>
      </w:r>
    </w:p>
    <w:p w14:paraId="72EBFA5C" w14:textId="77777777" w:rsidR="000958A3" w:rsidRPr="00471465" w:rsidRDefault="000958A3" w:rsidP="000958A3">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All equipment, laptop and other accessories shall be selected as industrial. </w:t>
      </w:r>
    </w:p>
    <w:p w14:paraId="61F08418" w14:textId="77777777" w:rsidR="0002508A" w:rsidRDefault="00865B49" w:rsidP="00496C35">
      <w:pPr>
        <w:pStyle w:val="Heading2"/>
      </w:pPr>
      <w:bookmarkStart w:id="152" w:name="_Toc29203086"/>
      <w:bookmarkStart w:id="153" w:name="_Toc186633360"/>
      <w:r>
        <w:t>Distributed Control System (D</w:t>
      </w:r>
      <w:r w:rsidR="0002508A" w:rsidRPr="0002508A">
        <w:t>CS)</w:t>
      </w:r>
      <w:bookmarkEnd w:id="152"/>
      <w:bookmarkEnd w:id="153"/>
    </w:p>
    <w:p w14:paraId="6308837A" w14:textId="77777777" w:rsidR="0002508A" w:rsidRPr="0002508A" w:rsidRDefault="0002508A" w:rsidP="00865B49">
      <w:pPr>
        <w:widowControl w:val="0"/>
        <w:bidi w:val="0"/>
        <w:spacing w:before="240" w:after="240" w:line="276" w:lineRule="auto"/>
        <w:ind w:left="720"/>
        <w:jc w:val="lowKashida"/>
        <w:rPr>
          <w:rFonts w:asciiTheme="minorBidi" w:hAnsiTheme="minorBidi" w:cstheme="minorBidi"/>
          <w:snapToGrid w:val="0"/>
          <w:sz w:val="22"/>
          <w:szCs w:val="22"/>
          <w:lang w:val="en-GB" w:eastAsia="it-IT"/>
        </w:rPr>
      </w:pPr>
      <w:r w:rsidRPr="0002508A">
        <w:rPr>
          <w:rFonts w:asciiTheme="minorBidi" w:hAnsiTheme="minorBidi" w:cstheme="minorBidi"/>
          <w:snapToGrid w:val="0"/>
          <w:sz w:val="22"/>
          <w:szCs w:val="22"/>
          <w:lang w:val="en-GB" w:eastAsia="it-IT"/>
        </w:rPr>
        <w:t xml:space="preserve">The principle aims and objectives of the </w:t>
      </w:r>
      <w:r w:rsidR="00865B49">
        <w:rPr>
          <w:rFonts w:asciiTheme="minorBidi" w:hAnsiTheme="minorBidi" w:cstheme="minorBidi"/>
          <w:snapToGrid w:val="0"/>
          <w:sz w:val="22"/>
          <w:szCs w:val="22"/>
          <w:lang w:val="en-GB" w:eastAsia="it-IT"/>
        </w:rPr>
        <w:t>DCS</w:t>
      </w:r>
      <w:r w:rsidRPr="0002508A">
        <w:rPr>
          <w:rFonts w:asciiTheme="minorBidi" w:hAnsiTheme="minorBidi" w:cstheme="minorBidi"/>
          <w:snapToGrid w:val="0"/>
          <w:sz w:val="22"/>
          <w:szCs w:val="22"/>
          <w:lang w:val="en-GB" w:eastAsia="it-IT"/>
        </w:rPr>
        <w:t xml:space="preserve"> are: </w:t>
      </w:r>
    </w:p>
    <w:p w14:paraId="58A8DBB3"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To ensure the plant is controllable</w:t>
      </w:r>
    </w:p>
    <w:p w14:paraId="61014FF2"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To allow the safe start-up of all plant and equipment</w:t>
      </w:r>
    </w:p>
    <w:p w14:paraId="0A64E2AA" w14:textId="77777777"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sz w:val="22"/>
          <w:szCs w:val="22"/>
        </w:rPr>
        <w:lastRenderedPageBreak/>
        <w:t>To provide the operations personnel with sufficient information to allow the plant to be controlled effectively.</w:t>
      </w:r>
    </w:p>
    <w:p w14:paraId="5B584EE0" w14:textId="77777777"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b/>
          <w:bCs/>
          <w:sz w:val="22"/>
          <w:szCs w:val="22"/>
        </w:rPr>
      </w:pPr>
      <w:r w:rsidRPr="0002508A">
        <w:rPr>
          <w:rFonts w:asciiTheme="minorBidi" w:hAnsiTheme="minorBidi" w:cstheme="minorBidi"/>
          <w:sz w:val="22"/>
          <w:szCs w:val="22"/>
          <w:lang w:bidi="fa-IR"/>
        </w:rPr>
        <w:t>A DCS (</w:t>
      </w:r>
      <w:r w:rsidRPr="0002508A">
        <w:rPr>
          <w:rFonts w:asciiTheme="minorBidi" w:hAnsiTheme="minorBidi" w:cstheme="minorBidi"/>
          <w:sz w:val="22"/>
          <w:szCs w:val="22"/>
        </w:rPr>
        <w:t>Distributed</w:t>
      </w:r>
      <w:r w:rsidRPr="0002508A">
        <w:rPr>
          <w:rFonts w:asciiTheme="minorBidi" w:hAnsiTheme="minorBidi" w:cstheme="minorBidi"/>
          <w:sz w:val="22"/>
          <w:szCs w:val="22"/>
          <w:lang w:bidi="fa-IR"/>
        </w:rPr>
        <w:t xml:space="preserve"> Control System) based Process control system should be considered for This Project. </w:t>
      </w:r>
      <w:r w:rsidRPr="0002508A">
        <w:rPr>
          <w:rFonts w:asciiTheme="minorBidi" w:hAnsiTheme="minorBidi" w:cstheme="minorBidi"/>
          <w:snapToGrid w:val="0"/>
          <w:sz w:val="22"/>
          <w:szCs w:val="22"/>
          <w:lang w:val="en-GB" w:eastAsia="it-IT"/>
        </w:rPr>
        <w:t xml:space="preserve">The </w:t>
      </w:r>
      <w:r w:rsidR="00865B49">
        <w:rPr>
          <w:rFonts w:asciiTheme="minorBidi" w:hAnsiTheme="minorBidi" w:cstheme="minorBidi"/>
          <w:snapToGrid w:val="0"/>
          <w:sz w:val="22"/>
          <w:szCs w:val="22"/>
          <w:lang w:val="en-GB" w:eastAsia="it-IT"/>
        </w:rPr>
        <w:t>DCS</w:t>
      </w:r>
      <w:r w:rsidRPr="0002508A">
        <w:rPr>
          <w:rFonts w:asciiTheme="minorBidi" w:hAnsiTheme="minorBidi" w:cstheme="minorBidi"/>
          <w:snapToGrid w:val="0"/>
          <w:sz w:val="22"/>
          <w:szCs w:val="22"/>
          <w:lang w:val="en-GB" w:eastAsia="it-IT"/>
        </w:rPr>
        <w:t xml:space="preserve"> will implement all graphics in order to cover all aspects of normal plant operation, maintenance and engineering requirements of the facilities. The objective in using such a configuration is to standardise the operator interface, configuration and hardware components. The system shall have a seamless integration of all instrument systems to serve plant monitoring, control, safety and operations of the facilities.</w:t>
      </w:r>
      <w:bookmarkStart w:id="154" w:name="_Toc276375627"/>
      <w:bookmarkStart w:id="155" w:name="_Toc356322177"/>
      <w:bookmarkStart w:id="156" w:name="_Toc462238456"/>
      <w:bookmarkStart w:id="157" w:name="_Toc11548311"/>
      <w:bookmarkStart w:id="158" w:name="_Toc21931577"/>
    </w:p>
    <w:p w14:paraId="65D6CD47" w14:textId="77777777" w:rsidR="0002508A" w:rsidRPr="00496C35" w:rsidRDefault="00865B49"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159" w:name="_Toc29203087"/>
      <w:bookmarkStart w:id="160" w:name="_Toc80278557"/>
      <w:bookmarkStart w:id="161" w:name="_Toc86853255"/>
      <w:bookmarkStart w:id="162" w:name="_Toc91951894"/>
      <w:bookmarkStart w:id="163" w:name="_Toc103002913"/>
      <w:bookmarkStart w:id="164" w:name="_Toc186556230"/>
      <w:bookmarkStart w:id="165" w:name="_Toc186633361"/>
      <w:r>
        <w:rPr>
          <w:rFonts w:ascii="Arial" w:hAnsi="Arial"/>
          <w:b/>
          <w:bCs/>
          <w:sz w:val="22"/>
          <w:szCs w:val="22"/>
        </w:rPr>
        <w:t>DCS</w:t>
      </w:r>
      <w:r w:rsidR="0002508A" w:rsidRPr="00496C35">
        <w:rPr>
          <w:rFonts w:ascii="Arial" w:hAnsi="Arial"/>
          <w:b/>
          <w:bCs/>
          <w:sz w:val="22"/>
          <w:szCs w:val="22"/>
        </w:rPr>
        <w:t xml:space="preserve"> Network</w:t>
      </w:r>
      <w:bookmarkEnd w:id="154"/>
      <w:bookmarkEnd w:id="155"/>
      <w:bookmarkEnd w:id="156"/>
      <w:bookmarkEnd w:id="157"/>
      <w:bookmarkEnd w:id="158"/>
      <w:bookmarkEnd w:id="159"/>
      <w:bookmarkEnd w:id="160"/>
      <w:bookmarkEnd w:id="161"/>
      <w:bookmarkEnd w:id="162"/>
      <w:bookmarkEnd w:id="163"/>
      <w:bookmarkEnd w:id="164"/>
      <w:bookmarkEnd w:id="165"/>
    </w:p>
    <w:p w14:paraId="7C8DF7D4" w14:textId="77777777" w:rsidR="0002508A" w:rsidRPr="0002508A" w:rsidRDefault="0002508A" w:rsidP="0002508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The </w:t>
      </w:r>
      <w:r w:rsidR="00865B49">
        <w:rPr>
          <w:rFonts w:asciiTheme="minorBidi" w:hAnsiTheme="minorBidi" w:cstheme="minorBidi"/>
          <w:sz w:val="22"/>
          <w:szCs w:val="22"/>
          <w:lang w:bidi="fa-IR"/>
        </w:rPr>
        <w:t>DCS</w:t>
      </w:r>
      <w:r w:rsidRPr="0002508A">
        <w:rPr>
          <w:rFonts w:asciiTheme="minorBidi" w:hAnsiTheme="minorBidi" w:cstheme="minorBidi"/>
          <w:sz w:val="22"/>
          <w:szCs w:val="22"/>
          <w:lang w:bidi="fa-IR"/>
        </w:rPr>
        <w:t xml:space="preserve"> shall have several levels of communication, typically as follows: </w:t>
      </w:r>
    </w:p>
    <w:p w14:paraId="6D697474"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I/O bus to connect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I/O modules to a central processor</w:t>
      </w:r>
    </w:p>
    <w:p w14:paraId="01A56A79" w14:textId="77777777" w:rsidR="0002508A" w:rsidRPr="0002508A" w:rsidRDefault="0002508A" w:rsidP="00AA010F">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Industrial Ethernet LAN to connect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system to op</w:t>
      </w:r>
      <w:r w:rsidR="00AA010F">
        <w:rPr>
          <w:rFonts w:asciiTheme="minorBidi" w:hAnsiTheme="minorBidi" w:cstheme="minorBidi"/>
          <w:sz w:val="22"/>
          <w:szCs w:val="22"/>
        </w:rPr>
        <w:t>erator/engineering workstation</w:t>
      </w:r>
      <w:r w:rsidRPr="0002508A">
        <w:rPr>
          <w:rFonts w:asciiTheme="minorBidi" w:hAnsiTheme="minorBidi" w:cstheme="minorBidi"/>
          <w:sz w:val="22"/>
          <w:szCs w:val="22"/>
        </w:rPr>
        <w:t xml:space="preserve"> and etc.</w:t>
      </w:r>
    </w:p>
    <w:p w14:paraId="41F25FD3" w14:textId="77777777" w:rsidR="00E82DEC" w:rsidRPr="00444458"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444458">
        <w:rPr>
          <w:rFonts w:asciiTheme="minorBidi" w:hAnsiTheme="minorBidi" w:cstheme="minorBidi"/>
          <w:sz w:val="22"/>
          <w:szCs w:val="22"/>
        </w:rPr>
        <w:t>Co</w:t>
      </w:r>
      <w:r w:rsidRPr="00444458">
        <w:rPr>
          <w:rFonts w:asciiTheme="minorBidi" w:hAnsiTheme="minorBidi" w:cstheme="minorBidi"/>
          <w:sz w:val="22"/>
          <w:szCs w:val="22"/>
          <w:lang w:bidi="fa-IR"/>
        </w:rPr>
        <w:t xml:space="preserve">mmunication network to connect </w:t>
      </w:r>
      <w:r w:rsidR="00865B49" w:rsidRPr="00444458">
        <w:rPr>
          <w:rFonts w:asciiTheme="minorBidi" w:hAnsiTheme="minorBidi" w:cstheme="minorBidi"/>
          <w:sz w:val="22"/>
          <w:szCs w:val="22"/>
          <w:lang w:bidi="fa-IR"/>
        </w:rPr>
        <w:t>DCS</w:t>
      </w:r>
      <w:r w:rsidRPr="00444458">
        <w:rPr>
          <w:rFonts w:asciiTheme="minorBidi" w:hAnsiTheme="minorBidi" w:cstheme="minorBidi"/>
          <w:sz w:val="22"/>
          <w:szCs w:val="22"/>
          <w:lang w:bidi="fa-IR"/>
        </w:rPr>
        <w:t xml:space="preserve"> to the other systems (serial link</w:t>
      </w:r>
      <w:proofErr w:type="gramStart"/>
      <w:r w:rsidRPr="00444458">
        <w:rPr>
          <w:rFonts w:asciiTheme="minorBidi" w:hAnsiTheme="minorBidi" w:cstheme="minorBidi"/>
          <w:sz w:val="22"/>
          <w:szCs w:val="22"/>
          <w:lang w:bidi="fa-IR"/>
        </w:rPr>
        <w:t>).</w:t>
      </w:r>
      <w:r w:rsidR="000800FD" w:rsidRPr="00444458">
        <w:rPr>
          <w:rFonts w:asciiTheme="minorBidi" w:hAnsiTheme="minorBidi" w:cstheme="minorBidi"/>
          <w:sz w:val="22"/>
          <w:szCs w:val="22"/>
          <w:lang w:bidi="fa-IR"/>
        </w:rPr>
        <w:t>In</w:t>
      </w:r>
      <w:proofErr w:type="gramEnd"/>
      <w:r w:rsidR="000800FD" w:rsidRPr="00444458">
        <w:rPr>
          <w:rFonts w:asciiTheme="minorBidi" w:hAnsiTheme="minorBidi" w:cstheme="minorBidi"/>
          <w:sz w:val="22"/>
          <w:szCs w:val="22"/>
          <w:lang w:bidi="fa-IR"/>
        </w:rPr>
        <w:t xml:space="preserve"> case of Type C Packages serial link shall be Modbus RTU</w:t>
      </w:r>
    </w:p>
    <w:p w14:paraId="0A530084" w14:textId="77777777"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Communication system shall be composed of dual redundant high-speed LAN and dual redundant controller bus.</w:t>
      </w:r>
    </w:p>
    <w:p w14:paraId="2D47853F" w14:textId="19CB9E5E" w:rsid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Operator stations and Engineering workstation shall communicate with each other and the other devices (e.g. Basic controllers, Multifunction controllers, Data acquisition Devices and interfaces) via redundant coaxial/ fiber optic cables.</w:t>
      </w:r>
      <w:r w:rsidR="005A3930">
        <w:rPr>
          <w:rFonts w:asciiTheme="minorBidi" w:hAnsiTheme="minorBidi" w:cstheme="minorBidi"/>
          <w:sz w:val="22"/>
          <w:szCs w:val="22"/>
          <w:lang w:bidi="fa-IR"/>
        </w:rPr>
        <w:t xml:space="preserve"> </w:t>
      </w:r>
    </w:p>
    <w:p w14:paraId="2BCF8BB1" w14:textId="77777777" w:rsidR="005A3930" w:rsidRPr="0002508A" w:rsidRDefault="005A3930" w:rsidP="00E9370D">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B1567C">
        <w:rPr>
          <w:rFonts w:asciiTheme="minorBidi" w:hAnsiTheme="minorBidi" w:cstheme="minorBidi"/>
          <w:sz w:val="22"/>
          <w:szCs w:val="22"/>
          <w:lang w:bidi="fa-IR"/>
        </w:rPr>
        <w:t xml:space="preserve">Package operator work station (if any) shall be connected to </w:t>
      </w:r>
      <w:r w:rsidR="00E9370D" w:rsidRPr="00B1567C">
        <w:rPr>
          <w:rFonts w:asciiTheme="minorBidi" w:hAnsiTheme="minorBidi" w:cstheme="minorBidi"/>
          <w:sz w:val="22"/>
          <w:szCs w:val="22"/>
          <w:lang w:bidi="fa-IR"/>
        </w:rPr>
        <w:t>dedicate</w:t>
      </w:r>
      <w:r w:rsidRPr="00B1567C">
        <w:rPr>
          <w:rFonts w:asciiTheme="minorBidi" w:hAnsiTheme="minorBidi" w:cstheme="minorBidi"/>
          <w:sz w:val="22"/>
          <w:szCs w:val="22"/>
          <w:lang w:bidi="fa-IR"/>
        </w:rPr>
        <w:t xml:space="preserve"> UCPs via individual LAN communication network. </w:t>
      </w:r>
      <w:r w:rsidR="00E9370D" w:rsidRPr="00B1567C">
        <w:rPr>
          <w:rFonts w:asciiTheme="minorBidi" w:hAnsiTheme="minorBidi" w:cstheme="minorBidi"/>
          <w:sz w:val="22"/>
          <w:szCs w:val="22"/>
          <w:lang w:bidi="fa-IR"/>
        </w:rPr>
        <w:t>Monitoring</w:t>
      </w:r>
      <w:r w:rsidRPr="00B1567C">
        <w:rPr>
          <w:rFonts w:asciiTheme="minorBidi" w:hAnsiTheme="minorBidi" w:cstheme="minorBidi"/>
          <w:sz w:val="22"/>
          <w:szCs w:val="22"/>
          <w:lang w:bidi="fa-IR"/>
        </w:rPr>
        <w:t xml:space="preserve"> for packages which have no OWS will be </w:t>
      </w:r>
      <w:r w:rsidR="00E9370D" w:rsidRPr="00B1567C">
        <w:rPr>
          <w:rFonts w:asciiTheme="minorBidi" w:hAnsiTheme="minorBidi" w:cstheme="minorBidi"/>
          <w:sz w:val="22"/>
          <w:szCs w:val="22"/>
          <w:lang w:bidi="fa-IR"/>
        </w:rPr>
        <w:t>done by DCS work station and all required data will be transmitted to DCS by serial link.</w:t>
      </w:r>
    </w:p>
    <w:p w14:paraId="542EDBEB" w14:textId="77777777"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Switching capability from one to another one shall be both automatic and manual (selectable</w:t>
      </w:r>
      <w:proofErr w:type="gramStart"/>
      <w:r w:rsidRPr="0002508A">
        <w:rPr>
          <w:rFonts w:asciiTheme="minorBidi" w:hAnsiTheme="minorBidi" w:cstheme="minorBidi"/>
          <w:sz w:val="22"/>
          <w:szCs w:val="22"/>
          <w:lang w:bidi="fa-IR"/>
        </w:rPr>
        <w:t>).The</w:t>
      </w:r>
      <w:proofErr w:type="gramEnd"/>
      <w:r w:rsidRPr="0002508A">
        <w:rPr>
          <w:rFonts w:asciiTheme="minorBidi" w:hAnsiTheme="minorBidi" w:cstheme="minorBidi"/>
          <w:sz w:val="22"/>
          <w:szCs w:val="22"/>
          <w:lang w:bidi="fa-IR"/>
        </w:rPr>
        <w:t xml:space="preserve"> proposed LAN shall be a real time process control network with a bus type structure using the one of international industrial standard methods for line access. The data transmission speed of the LAN shall be at least 100 Mb/s.</w:t>
      </w:r>
    </w:p>
    <w:p w14:paraId="24B79F50" w14:textId="77777777" w:rsidR="00C03710" w:rsidRPr="0002508A" w:rsidRDefault="0002508A" w:rsidP="00C03710">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The LAN shall have a minimum spare capacity (shall be approved </w:t>
      </w:r>
      <w:r w:rsidRPr="007850C6">
        <w:rPr>
          <w:rFonts w:asciiTheme="minorBidi" w:hAnsiTheme="minorBidi" w:cstheme="minorBidi"/>
          <w:sz w:val="22"/>
          <w:szCs w:val="22"/>
          <w:lang w:bidi="fa-IR"/>
        </w:rPr>
        <w:t xml:space="preserve">by </w:t>
      </w:r>
      <w:r w:rsidR="00643F8C" w:rsidRPr="007850C6">
        <w:rPr>
          <w:rFonts w:asciiTheme="minorBidi" w:hAnsiTheme="minorBidi" w:cstheme="minorBidi"/>
          <w:sz w:val="22"/>
          <w:szCs w:val="22"/>
          <w:lang w:bidi="fa-IR"/>
        </w:rPr>
        <w:t>CLIENT</w:t>
      </w:r>
      <w:r w:rsidRPr="0002508A">
        <w:rPr>
          <w:rFonts w:asciiTheme="minorBidi" w:hAnsiTheme="minorBidi" w:cstheme="minorBidi"/>
          <w:sz w:val="22"/>
          <w:szCs w:val="22"/>
          <w:lang w:bidi="fa-IR"/>
        </w:rPr>
        <w:t>) for data exchange rate.</w:t>
      </w:r>
      <w:r w:rsidR="005279E9" w:rsidRPr="005279E9">
        <w:rPr>
          <w:rFonts w:cstheme="minorHAnsi"/>
          <w:noProof/>
        </w:rPr>
        <w:t xml:space="preserve"> </w:t>
      </w:r>
    </w:p>
    <w:p w14:paraId="33678AD8" w14:textId="77777777" w:rsidR="0002508A" w:rsidRDefault="0002508A"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166" w:name="_Toc276375632"/>
      <w:bookmarkStart w:id="167" w:name="_Toc356322178"/>
      <w:bookmarkStart w:id="168" w:name="_Toc462238457"/>
      <w:bookmarkStart w:id="169" w:name="_Toc11548312"/>
      <w:bookmarkStart w:id="170" w:name="_Toc21931578"/>
      <w:bookmarkStart w:id="171" w:name="_Toc29203088"/>
      <w:bookmarkStart w:id="172" w:name="_Toc80278558"/>
      <w:bookmarkStart w:id="173" w:name="_Toc86853256"/>
      <w:bookmarkStart w:id="174" w:name="_Toc91951895"/>
      <w:bookmarkStart w:id="175" w:name="_Toc103002914"/>
      <w:bookmarkStart w:id="176" w:name="_Toc186556231"/>
      <w:bookmarkStart w:id="177" w:name="_Toc186633362"/>
      <w:r w:rsidRPr="0002508A">
        <w:rPr>
          <w:rFonts w:ascii="Arial" w:hAnsi="Arial"/>
          <w:b/>
          <w:bCs/>
          <w:sz w:val="22"/>
          <w:szCs w:val="22"/>
        </w:rPr>
        <w:t>System Performance</w:t>
      </w:r>
      <w:bookmarkEnd w:id="166"/>
      <w:bookmarkEnd w:id="167"/>
      <w:bookmarkEnd w:id="168"/>
      <w:bookmarkEnd w:id="169"/>
      <w:bookmarkEnd w:id="170"/>
      <w:bookmarkEnd w:id="171"/>
      <w:bookmarkEnd w:id="172"/>
      <w:bookmarkEnd w:id="173"/>
      <w:bookmarkEnd w:id="174"/>
      <w:bookmarkEnd w:id="175"/>
      <w:bookmarkEnd w:id="176"/>
      <w:bookmarkEnd w:id="177"/>
    </w:p>
    <w:p w14:paraId="26463E96" w14:textId="77777777" w:rsidR="0002508A" w:rsidRPr="0002508A" w:rsidRDefault="0002508A" w:rsidP="00C417BB">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Targets for the </w:t>
      </w:r>
      <w:r w:rsidR="00865B49">
        <w:rPr>
          <w:rFonts w:asciiTheme="minorBidi" w:hAnsiTheme="minorBidi" w:cstheme="minorBidi"/>
          <w:sz w:val="22"/>
          <w:szCs w:val="22"/>
          <w:lang w:bidi="fa-IR"/>
        </w:rPr>
        <w:t>DCS</w:t>
      </w:r>
      <w:r w:rsidRPr="0002508A">
        <w:rPr>
          <w:rFonts w:asciiTheme="minorBidi" w:hAnsiTheme="minorBidi" w:cstheme="minorBidi"/>
          <w:sz w:val="22"/>
          <w:szCs w:val="22"/>
          <w:lang w:bidi="fa-IR"/>
        </w:rPr>
        <w:t xml:space="preserve"> are as follows:</w:t>
      </w:r>
    </w:p>
    <w:p w14:paraId="6FDBCA38" w14:textId="77777777"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System network speed:</w:t>
      </w:r>
      <w:r w:rsidRPr="0002508A">
        <w:rPr>
          <w:rFonts w:asciiTheme="minorBidi" w:hAnsiTheme="minorBidi" w:cstheme="minorBidi"/>
          <w:sz w:val="22"/>
          <w:szCs w:val="22"/>
        </w:rPr>
        <w:t xml:space="preserve"> As fast as possible, generally of the order 100 Mb/sec. for </w:t>
      </w:r>
      <w:r w:rsidRPr="0002508A">
        <w:rPr>
          <w:rFonts w:asciiTheme="minorBidi" w:hAnsiTheme="minorBidi" w:cstheme="minorBidi"/>
          <w:sz w:val="22"/>
          <w:szCs w:val="22"/>
        </w:rPr>
        <w:lastRenderedPageBreak/>
        <w:t>operator control networks, 100 Mb/sec for plant level control.</w:t>
      </w:r>
    </w:p>
    <w:p w14:paraId="5DE9BC5B" w14:textId="77777777"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 xml:space="preserve">Display </w:t>
      </w:r>
      <w:proofErr w:type="gramStart"/>
      <w:r w:rsidRPr="0002508A">
        <w:rPr>
          <w:rFonts w:asciiTheme="minorBidi" w:hAnsiTheme="minorBidi" w:cstheme="minorBidi"/>
          <w:b/>
          <w:bCs/>
          <w:sz w:val="22"/>
          <w:szCs w:val="22"/>
        </w:rPr>
        <w:t>call</w:t>
      </w:r>
      <w:proofErr w:type="gramEnd"/>
      <w:r w:rsidRPr="0002508A">
        <w:rPr>
          <w:rFonts w:asciiTheme="minorBidi" w:hAnsiTheme="minorBidi" w:cstheme="minorBidi"/>
          <w:b/>
          <w:bCs/>
          <w:sz w:val="22"/>
          <w:szCs w:val="22"/>
        </w:rPr>
        <w:t xml:space="preserve"> up time: </w:t>
      </w:r>
      <w:r w:rsidRPr="0002508A">
        <w:rPr>
          <w:rFonts w:asciiTheme="minorBidi" w:hAnsiTheme="minorBidi" w:cstheme="minorBidi"/>
          <w:sz w:val="22"/>
          <w:szCs w:val="22"/>
        </w:rPr>
        <w:t xml:space="preserve">In the shortest possible time, for display backgrounds and a further shortest possible time, for insertion of dynamic values. </w:t>
      </w:r>
    </w:p>
    <w:p w14:paraId="6AEBCC31" w14:textId="77777777"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 xml:space="preserve">Alarm presentation: </w:t>
      </w:r>
      <w:r w:rsidRPr="0002508A">
        <w:rPr>
          <w:rFonts w:asciiTheme="minorBidi" w:hAnsiTheme="minorBidi" w:cstheme="minorBidi"/>
          <w:sz w:val="22"/>
          <w:szCs w:val="22"/>
        </w:rPr>
        <w:t xml:space="preserve">Visible at operator workstation within shortest possible time of detection at field interface. </w:t>
      </w:r>
    </w:p>
    <w:p w14:paraId="73056B89" w14:textId="77777777"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 xml:space="preserve">Operator initiated action: </w:t>
      </w:r>
      <w:r w:rsidRPr="0002508A">
        <w:rPr>
          <w:rFonts w:asciiTheme="minorBidi" w:hAnsiTheme="minorBidi" w:cstheme="minorBidi"/>
          <w:sz w:val="22"/>
          <w:szCs w:val="22"/>
        </w:rPr>
        <w:t xml:space="preserve">2 seconds from key stroke to feed back of the response change of state of the controlled device on the screen. </w:t>
      </w:r>
    </w:p>
    <w:p w14:paraId="31FB4ACD" w14:textId="77777777"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02508A">
        <w:rPr>
          <w:rFonts w:asciiTheme="minorBidi" w:hAnsiTheme="minorBidi" w:cstheme="minorBidi"/>
          <w:b/>
          <w:bCs/>
          <w:sz w:val="22"/>
          <w:szCs w:val="22"/>
        </w:rPr>
        <w:t>Closed loop control response:</w:t>
      </w:r>
      <w:r w:rsidRPr="0002508A">
        <w:rPr>
          <w:rFonts w:asciiTheme="minorBidi" w:hAnsiTheme="minorBidi" w:cstheme="minorBidi"/>
          <w:sz w:val="22"/>
          <w:szCs w:val="22"/>
        </w:rPr>
        <w:t xml:space="preserve"> Max 2 seconds from key stroke to feed back of actio</w:t>
      </w:r>
      <w:r w:rsidRPr="0002508A">
        <w:rPr>
          <w:rFonts w:asciiTheme="minorBidi" w:hAnsiTheme="minorBidi" w:cstheme="minorBidi"/>
          <w:sz w:val="22"/>
          <w:szCs w:val="22"/>
          <w:lang w:bidi="fa-IR"/>
        </w:rPr>
        <w:t>n the change of state of the controlled device on the screen.</w:t>
      </w:r>
    </w:p>
    <w:p w14:paraId="107160D5" w14:textId="33873758" w:rsidR="0002508A" w:rsidRDefault="0002508A"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178" w:name="_Toc276375630"/>
      <w:bookmarkStart w:id="179" w:name="_Toc356322179"/>
      <w:bookmarkStart w:id="180" w:name="_Toc462238458"/>
      <w:bookmarkStart w:id="181" w:name="_Toc11548313"/>
      <w:bookmarkStart w:id="182" w:name="_Toc21931579"/>
      <w:bookmarkStart w:id="183" w:name="_Toc29203089"/>
      <w:bookmarkStart w:id="184" w:name="_Toc80278559"/>
      <w:bookmarkStart w:id="185" w:name="_Toc86853257"/>
      <w:bookmarkStart w:id="186" w:name="_Toc91951896"/>
      <w:bookmarkStart w:id="187" w:name="_Toc103002915"/>
      <w:bookmarkStart w:id="188" w:name="_Toc186556232"/>
      <w:bookmarkStart w:id="189" w:name="_Toc186633363"/>
      <w:r w:rsidRPr="0002508A">
        <w:rPr>
          <w:rFonts w:ascii="Arial" w:hAnsi="Arial"/>
          <w:b/>
          <w:bCs/>
          <w:sz w:val="22"/>
          <w:szCs w:val="22"/>
        </w:rPr>
        <w:t>Operator workstation (OWS)</w:t>
      </w:r>
      <w:bookmarkEnd w:id="178"/>
      <w:bookmarkEnd w:id="179"/>
      <w:bookmarkEnd w:id="180"/>
      <w:bookmarkEnd w:id="181"/>
      <w:bookmarkEnd w:id="182"/>
      <w:bookmarkEnd w:id="183"/>
      <w:bookmarkEnd w:id="184"/>
      <w:bookmarkEnd w:id="185"/>
      <w:bookmarkEnd w:id="186"/>
      <w:bookmarkEnd w:id="187"/>
      <w:bookmarkEnd w:id="188"/>
      <w:bookmarkEnd w:id="189"/>
    </w:p>
    <w:p w14:paraId="689C945B" w14:textId="77777777" w:rsidR="0002508A" w:rsidRPr="00B1567C" w:rsidRDefault="0002508A" w:rsidP="0077755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bookmarkStart w:id="190" w:name="_Toc276375634"/>
      <w:bookmarkStart w:id="191" w:name="_Toc360981265"/>
      <w:r w:rsidRPr="00B1567C">
        <w:rPr>
          <w:rFonts w:asciiTheme="minorBidi" w:hAnsiTheme="minorBidi" w:cstheme="minorBidi"/>
          <w:sz w:val="22"/>
          <w:szCs w:val="22"/>
          <w:lang w:bidi="fa-IR"/>
        </w:rPr>
        <w:t xml:space="preserve">The </w:t>
      </w:r>
      <w:r w:rsidR="00C87A36" w:rsidRPr="00B1567C">
        <w:rPr>
          <w:rFonts w:asciiTheme="minorBidi" w:hAnsiTheme="minorBidi" w:cstheme="minorBidi"/>
          <w:sz w:val="22"/>
          <w:szCs w:val="22"/>
          <w:lang w:bidi="fa-IR"/>
        </w:rPr>
        <w:t xml:space="preserve">industrial PC based </w:t>
      </w:r>
      <w:r w:rsidRPr="00B1567C">
        <w:rPr>
          <w:rFonts w:asciiTheme="minorBidi" w:hAnsiTheme="minorBidi" w:cstheme="minorBidi"/>
          <w:sz w:val="22"/>
          <w:szCs w:val="22"/>
          <w:lang w:bidi="fa-IR"/>
        </w:rPr>
        <w:t>OWS shall be located at the Control Room. OWS assembly shall typically comprise:</w:t>
      </w:r>
    </w:p>
    <w:p w14:paraId="59F4641D" w14:textId="04D12E41" w:rsidR="0002508A" w:rsidRDefault="007B63EF" w:rsidP="0084647E">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9737DF">
        <w:rPr>
          <w:rFonts w:asciiTheme="minorBidi" w:hAnsiTheme="minorBidi" w:cstheme="minorBidi"/>
          <w:noProof/>
          <w:szCs w:val="22"/>
        </w:rPr>
        <mc:AlternateContent>
          <mc:Choice Requires="wps">
            <w:drawing>
              <wp:anchor distT="0" distB="0" distL="114300" distR="114300" simplePos="0" relativeHeight="251729920" behindDoc="0" locked="0" layoutInCell="1" allowOverlap="1" wp14:anchorId="67E8236A" wp14:editId="4FA3955D">
                <wp:simplePos x="0" y="0"/>
                <wp:positionH relativeFrom="margin">
                  <wp:posOffset>0</wp:posOffset>
                </wp:positionH>
                <wp:positionV relativeFrom="paragraph">
                  <wp:posOffset>19050</wp:posOffset>
                </wp:positionV>
                <wp:extent cx="488950" cy="350520"/>
                <wp:effectExtent l="19050" t="19050" r="44450" b="11430"/>
                <wp:wrapNone/>
                <wp:docPr id="138020647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70D17776" w14:textId="77777777" w:rsidR="007B63EF" w:rsidRPr="00166C36" w:rsidRDefault="007B63EF" w:rsidP="007B63EF">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6</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67E823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8" type="#_x0000_t5" style="position:absolute;left:0;text-align:left;margin-left:0;margin-top:1.5pt;width:38.5pt;height:27.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" fillcolor="window">
                <v:textbox inset="0,0,0,0">
                  <w:txbxContent>
                    <w:p w14:paraId="70D17776" w14:textId="77777777" w:rsidR="007B63EF" w:rsidRPr="00166C36" w:rsidRDefault="007B63EF" w:rsidP="007B63EF">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6</w:t>
                      </w:r>
                    </w:p>
                  </w:txbxContent>
                </v:textbox>
                <w10:wrap anchorx="margin"/>
              </v:shape>
            </w:pict>
          </mc:Fallback>
        </mc:AlternateContent>
      </w:r>
      <w:r w:rsidR="0002508A" w:rsidRPr="00B1567C">
        <w:rPr>
          <w:rFonts w:asciiTheme="minorBidi" w:hAnsiTheme="minorBidi" w:cstheme="minorBidi"/>
          <w:sz w:val="22"/>
          <w:szCs w:val="22"/>
        </w:rPr>
        <w:t>Two dual</w:t>
      </w:r>
      <w:r w:rsidR="00C87A36" w:rsidRPr="00B1567C">
        <w:rPr>
          <w:rFonts w:asciiTheme="minorBidi" w:hAnsiTheme="minorBidi" w:cstheme="minorBidi"/>
          <w:sz w:val="22"/>
          <w:szCs w:val="22"/>
        </w:rPr>
        <w:t xml:space="preserve"> 32’’ industrial </w:t>
      </w:r>
      <w:r w:rsidR="0002508A" w:rsidRPr="00B1567C">
        <w:rPr>
          <w:rFonts w:asciiTheme="minorBidi" w:hAnsiTheme="minorBidi" w:cstheme="minorBidi"/>
          <w:sz w:val="22"/>
          <w:szCs w:val="22"/>
        </w:rPr>
        <w:t xml:space="preserve">monitor workstations to be used for </w:t>
      </w:r>
      <w:r w:rsidR="00865B49" w:rsidRPr="00B1567C">
        <w:rPr>
          <w:rFonts w:asciiTheme="minorBidi" w:hAnsiTheme="minorBidi" w:cstheme="minorBidi"/>
          <w:sz w:val="22"/>
          <w:szCs w:val="22"/>
        </w:rPr>
        <w:t>DCS</w:t>
      </w:r>
      <w:r w:rsidR="0002508A" w:rsidRPr="00B1567C">
        <w:rPr>
          <w:rFonts w:asciiTheme="minorBidi" w:hAnsiTheme="minorBidi" w:cstheme="minorBidi"/>
          <w:sz w:val="22"/>
          <w:szCs w:val="22"/>
        </w:rPr>
        <w:t xml:space="preserve"> systems with industrial keyboards and </w:t>
      </w:r>
      <w:r w:rsidR="00C87A36" w:rsidRPr="00B1567C">
        <w:rPr>
          <w:rFonts w:asciiTheme="minorBidi" w:hAnsiTheme="minorBidi" w:cstheme="minorBidi"/>
          <w:sz w:val="22"/>
          <w:szCs w:val="22"/>
        </w:rPr>
        <w:t xml:space="preserve">industrial Mouse </w:t>
      </w:r>
      <w:r w:rsidR="0002508A" w:rsidRPr="00B1567C">
        <w:rPr>
          <w:rFonts w:asciiTheme="minorBidi" w:hAnsiTheme="minorBidi" w:cstheme="minorBidi"/>
          <w:sz w:val="22"/>
          <w:szCs w:val="22"/>
        </w:rPr>
        <w:t>which is configured for operation of</w:t>
      </w:r>
      <w:r w:rsidR="0002508A" w:rsidRPr="007B63EF">
        <w:rPr>
          <w:rFonts w:asciiTheme="minorBidi" w:hAnsiTheme="minorBidi" w:cstheme="minorBidi"/>
          <w:sz w:val="22"/>
          <w:szCs w:val="22"/>
          <w:shd w:val="clear" w:color="auto" w:fill="D9D9D9" w:themeFill="background1" w:themeFillShade="D9"/>
        </w:rPr>
        <w:t xml:space="preserve"> </w:t>
      </w:r>
      <w:r w:rsidR="00865B49" w:rsidRPr="007B63EF">
        <w:rPr>
          <w:rFonts w:asciiTheme="minorBidi" w:hAnsiTheme="minorBidi" w:cstheme="minorBidi"/>
          <w:sz w:val="22"/>
          <w:szCs w:val="22"/>
          <w:highlight w:val="lightGray"/>
          <w:shd w:val="clear" w:color="auto" w:fill="D9D9D9" w:themeFill="background1" w:themeFillShade="D9"/>
        </w:rPr>
        <w:t>DCS</w:t>
      </w:r>
      <w:r w:rsidR="0002508A" w:rsidRPr="007B63EF">
        <w:rPr>
          <w:rFonts w:asciiTheme="minorBidi" w:hAnsiTheme="minorBidi" w:cstheme="minorBidi"/>
          <w:sz w:val="22"/>
          <w:szCs w:val="22"/>
          <w:highlight w:val="lightGray"/>
          <w:shd w:val="clear" w:color="auto" w:fill="D9D9D9" w:themeFill="background1" w:themeFillShade="D9"/>
        </w:rPr>
        <w:t xml:space="preserve"> system</w:t>
      </w:r>
      <w:r w:rsidR="0002508A" w:rsidRPr="007B63EF">
        <w:rPr>
          <w:rFonts w:asciiTheme="minorBidi" w:hAnsiTheme="minorBidi" w:cstheme="minorBidi"/>
          <w:sz w:val="22"/>
          <w:szCs w:val="22"/>
          <w:shd w:val="clear" w:color="auto" w:fill="D9D9D9" w:themeFill="background1" w:themeFillShade="D9"/>
        </w:rPr>
        <w:t xml:space="preserve"> </w:t>
      </w:r>
      <w:r w:rsidR="00FD60B2" w:rsidRPr="00B1567C">
        <w:rPr>
          <w:rFonts w:asciiTheme="minorBidi" w:hAnsiTheme="minorBidi" w:cstheme="minorBidi"/>
          <w:sz w:val="22"/>
          <w:szCs w:val="22"/>
        </w:rPr>
        <w:t xml:space="preserve">by </w:t>
      </w:r>
      <w:r w:rsidR="00865B49" w:rsidRPr="00B1567C">
        <w:rPr>
          <w:rFonts w:asciiTheme="minorBidi" w:hAnsiTheme="minorBidi" w:cstheme="minorBidi"/>
          <w:sz w:val="22"/>
          <w:szCs w:val="22"/>
        </w:rPr>
        <w:t>DCS</w:t>
      </w:r>
      <w:r w:rsidR="00FD60B2" w:rsidRPr="00B1567C">
        <w:rPr>
          <w:rFonts w:asciiTheme="minorBidi" w:hAnsiTheme="minorBidi" w:cstheme="minorBidi"/>
          <w:sz w:val="22"/>
          <w:szCs w:val="22"/>
        </w:rPr>
        <w:t xml:space="preserve"> vendor</w:t>
      </w:r>
      <w:r w:rsidR="0084647E" w:rsidRPr="00B1567C">
        <w:rPr>
          <w:rFonts w:asciiTheme="minorBidi" w:hAnsiTheme="minorBidi" w:cstheme="minorBidi"/>
          <w:sz w:val="22"/>
          <w:szCs w:val="22"/>
        </w:rPr>
        <w:t xml:space="preserve"> (all monitoring data for ESD</w:t>
      </w:r>
      <w:r w:rsidR="0084647E">
        <w:rPr>
          <w:rFonts w:asciiTheme="minorBidi" w:hAnsiTheme="minorBidi" w:cstheme="minorBidi"/>
          <w:sz w:val="22"/>
          <w:szCs w:val="22"/>
        </w:rPr>
        <w:t xml:space="preserve"> and F&amp;G is also present in DCS system and could be shown in DCS work station).</w:t>
      </w:r>
    </w:p>
    <w:p w14:paraId="17F81720" w14:textId="23639E90" w:rsidR="00BC06D1" w:rsidRDefault="00E81531" w:rsidP="00BC06D1">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9737DF">
        <w:rPr>
          <w:rFonts w:asciiTheme="minorBidi" w:hAnsiTheme="minorBidi" w:cstheme="minorBidi"/>
          <w:noProof/>
          <w:szCs w:val="22"/>
        </w:rPr>
        <mc:AlternateContent>
          <mc:Choice Requires="wps">
            <w:drawing>
              <wp:anchor distT="0" distB="0" distL="114300" distR="114300" simplePos="0" relativeHeight="251727872" behindDoc="0" locked="0" layoutInCell="1" allowOverlap="1" wp14:anchorId="63CC8791" wp14:editId="49CECD44">
                <wp:simplePos x="0" y="0"/>
                <wp:positionH relativeFrom="margin">
                  <wp:posOffset>201930</wp:posOffset>
                </wp:positionH>
                <wp:positionV relativeFrom="paragraph">
                  <wp:posOffset>630610</wp:posOffset>
                </wp:positionV>
                <wp:extent cx="488950" cy="350520"/>
                <wp:effectExtent l="19050" t="19050" r="44450" b="11430"/>
                <wp:wrapNone/>
                <wp:docPr id="3310985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41D405E9" w14:textId="77777777" w:rsidR="009737DF" w:rsidRPr="00166C36" w:rsidRDefault="009737DF" w:rsidP="009737DF">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6</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3CC8791" id="AutoShape 938" o:spid="_x0000_s1028" type="#_x0000_t5" style="position:absolute;left:0;text-align:left;margin-left:15.9pt;margin-top:49.65pt;width:38.5pt;height:27.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" fillcolor="window">
                <v:textbox inset="0,0,0,0">
                  <w:txbxContent>
                    <w:p w14:paraId="41D405E9" w14:textId="77777777" w:rsidR="009737DF" w:rsidRPr="00166C36" w:rsidRDefault="009737DF" w:rsidP="009737DF">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6</w:t>
                      </w:r>
                    </w:p>
                  </w:txbxContent>
                </v:textbox>
                <w10:wrap anchorx="margin"/>
              </v:shape>
            </w:pict>
          </mc:Fallback>
        </mc:AlternateContent>
      </w:r>
      <w:r w:rsidR="007759DF" w:rsidRPr="00B1567C">
        <w:rPr>
          <w:rFonts w:asciiTheme="minorBidi" w:hAnsiTheme="minorBidi" w:cstheme="minorBidi"/>
          <w:sz w:val="22"/>
          <w:szCs w:val="22"/>
        </w:rPr>
        <w:t>Two</w:t>
      </w:r>
      <w:r w:rsidR="00C87A36" w:rsidRPr="00B1567C">
        <w:rPr>
          <w:rFonts w:asciiTheme="minorBidi" w:hAnsiTheme="minorBidi" w:cstheme="minorBidi"/>
          <w:sz w:val="22"/>
          <w:szCs w:val="22"/>
        </w:rPr>
        <w:t xml:space="preserve"> 32’’ industrial </w:t>
      </w:r>
      <w:r w:rsidR="000470BE" w:rsidRPr="00B1567C">
        <w:rPr>
          <w:rFonts w:asciiTheme="minorBidi" w:hAnsiTheme="minorBidi" w:cstheme="minorBidi"/>
          <w:sz w:val="22"/>
          <w:szCs w:val="22"/>
        </w:rPr>
        <w:t xml:space="preserve">Single </w:t>
      </w:r>
      <w:r w:rsidR="00FD60B2" w:rsidRPr="00B1567C">
        <w:rPr>
          <w:rFonts w:asciiTheme="minorBidi" w:hAnsiTheme="minorBidi" w:cstheme="minorBidi"/>
          <w:sz w:val="22"/>
          <w:szCs w:val="22"/>
        </w:rPr>
        <w:t xml:space="preserve">monitors </w:t>
      </w:r>
      <w:r w:rsidR="00DC51FA" w:rsidRPr="00B1567C">
        <w:rPr>
          <w:rFonts w:asciiTheme="minorBidi" w:hAnsiTheme="minorBidi" w:cstheme="minorBidi"/>
          <w:sz w:val="22"/>
          <w:szCs w:val="22"/>
        </w:rPr>
        <w:t xml:space="preserve">workstations to be used for </w:t>
      </w:r>
      <w:r w:rsidR="007759DF" w:rsidRPr="00B1567C">
        <w:rPr>
          <w:rFonts w:asciiTheme="minorBidi" w:hAnsiTheme="minorBidi" w:cstheme="minorBidi"/>
          <w:sz w:val="22"/>
          <w:szCs w:val="22"/>
        </w:rPr>
        <w:t xml:space="preserve">Gas Compressor </w:t>
      </w:r>
      <w:r w:rsidR="00E9370D" w:rsidRPr="00B1567C">
        <w:rPr>
          <w:rFonts w:asciiTheme="minorBidi" w:hAnsiTheme="minorBidi" w:cstheme="minorBidi"/>
          <w:sz w:val="22"/>
          <w:szCs w:val="22"/>
        </w:rPr>
        <w:t>package</w:t>
      </w:r>
      <w:r w:rsidR="0084647E" w:rsidRPr="00B1567C">
        <w:rPr>
          <w:rFonts w:asciiTheme="minorBidi" w:hAnsiTheme="minorBidi" w:cstheme="minorBidi"/>
          <w:sz w:val="22"/>
          <w:szCs w:val="22"/>
        </w:rPr>
        <w:t xml:space="preserve"> (provided by package vendor) </w:t>
      </w:r>
      <w:r w:rsidR="00DC51FA" w:rsidRPr="00B1567C">
        <w:rPr>
          <w:rFonts w:asciiTheme="minorBidi" w:hAnsiTheme="minorBidi" w:cstheme="minorBidi"/>
          <w:sz w:val="22"/>
          <w:szCs w:val="22"/>
        </w:rPr>
        <w:t xml:space="preserve">with industrial keyboards and </w:t>
      </w:r>
      <w:r w:rsidR="00C87A36" w:rsidRPr="00B1567C">
        <w:rPr>
          <w:rFonts w:asciiTheme="minorBidi" w:hAnsiTheme="minorBidi" w:cstheme="minorBidi"/>
          <w:sz w:val="22"/>
          <w:szCs w:val="22"/>
        </w:rPr>
        <w:t>industrial Mouse</w:t>
      </w:r>
      <w:r w:rsidR="00DC51FA" w:rsidRPr="00B1567C">
        <w:rPr>
          <w:rFonts w:asciiTheme="minorBidi" w:hAnsiTheme="minorBidi" w:cstheme="minorBidi"/>
          <w:sz w:val="22"/>
          <w:szCs w:val="22"/>
        </w:rPr>
        <w:t xml:space="preserve"> which is configured for operation of </w:t>
      </w:r>
      <w:r w:rsidR="0084647E" w:rsidRPr="00B1567C">
        <w:rPr>
          <w:rFonts w:asciiTheme="minorBidi" w:hAnsiTheme="minorBidi" w:cstheme="minorBidi"/>
          <w:sz w:val="22"/>
          <w:szCs w:val="22"/>
        </w:rPr>
        <w:t xml:space="preserve">all train of gas compressor package by package </w:t>
      </w:r>
      <w:r w:rsidR="00FD60B2" w:rsidRPr="00B1567C">
        <w:rPr>
          <w:rFonts w:asciiTheme="minorBidi" w:hAnsiTheme="minorBidi" w:cstheme="minorBidi"/>
          <w:sz w:val="22"/>
          <w:szCs w:val="22"/>
        </w:rPr>
        <w:t>vendor.</w:t>
      </w:r>
    </w:p>
    <w:p w14:paraId="285ECCAC" w14:textId="19D7D65B" w:rsidR="00754C19" w:rsidRDefault="0084647E" w:rsidP="00BC06D1">
      <w:pPr>
        <w:widowControl w:val="0"/>
        <w:bidi w:val="0"/>
        <w:spacing w:before="240" w:after="240" w:line="276" w:lineRule="auto"/>
        <w:ind w:left="1440"/>
        <w:jc w:val="lowKashida"/>
        <w:rPr>
          <w:rFonts w:asciiTheme="minorBidi" w:hAnsiTheme="minorBidi" w:cstheme="minorBidi"/>
          <w:sz w:val="22"/>
          <w:szCs w:val="22"/>
          <w:u w:val="single"/>
        </w:rPr>
      </w:pPr>
      <w:r w:rsidRPr="003E69A2">
        <w:rPr>
          <w:rFonts w:asciiTheme="minorBidi" w:hAnsiTheme="minorBidi" w:cstheme="minorBidi"/>
          <w:sz w:val="22"/>
          <w:szCs w:val="22"/>
          <w:highlight w:val="lightGray"/>
          <w:u w:val="single"/>
        </w:rPr>
        <w:t xml:space="preserve">Note: EWS and OWS of ESD </w:t>
      </w:r>
      <w:r w:rsidR="00DF466D" w:rsidRPr="003E69A2">
        <w:rPr>
          <w:rFonts w:asciiTheme="minorBidi" w:hAnsiTheme="minorBidi" w:cstheme="minorBidi"/>
          <w:sz w:val="22"/>
          <w:szCs w:val="22"/>
          <w:highlight w:val="lightGray"/>
          <w:u w:val="single"/>
        </w:rPr>
        <w:t xml:space="preserve">are common. </w:t>
      </w:r>
      <w:r w:rsidR="00E5306C">
        <w:rPr>
          <w:rFonts w:asciiTheme="minorBidi" w:hAnsiTheme="minorBidi" w:cstheme="minorBidi"/>
          <w:sz w:val="22"/>
          <w:szCs w:val="22"/>
          <w:highlight w:val="lightGray"/>
          <w:u w:val="single"/>
        </w:rPr>
        <w:t xml:space="preserve">(One system for both OWS and EWS) </w:t>
      </w:r>
      <w:r w:rsidR="00DF466D" w:rsidRPr="003E69A2">
        <w:rPr>
          <w:rFonts w:asciiTheme="minorBidi" w:hAnsiTheme="minorBidi" w:cstheme="minorBidi"/>
          <w:sz w:val="22"/>
          <w:szCs w:val="22"/>
          <w:highlight w:val="lightGray"/>
          <w:u w:val="single"/>
        </w:rPr>
        <w:t>Also</w:t>
      </w:r>
      <w:r w:rsidRPr="003E69A2">
        <w:rPr>
          <w:rFonts w:asciiTheme="minorBidi" w:hAnsiTheme="minorBidi" w:cstheme="minorBidi"/>
          <w:sz w:val="22"/>
          <w:szCs w:val="22"/>
          <w:highlight w:val="lightGray"/>
          <w:u w:val="single"/>
        </w:rPr>
        <w:t xml:space="preserve"> </w:t>
      </w:r>
      <w:r w:rsidR="003F1764" w:rsidRPr="003E69A2">
        <w:rPr>
          <w:rFonts w:asciiTheme="minorBidi" w:hAnsiTheme="minorBidi" w:cstheme="minorBidi"/>
          <w:sz w:val="22"/>
          <w:szCs w:val="22"/>
          <w:highlight w:val="lightGray"/>
          <w:u w:val="single"/>
        </w:rPr>
        <w:t xml:space="preserve">EWS and OWS of </w:t>
      </w:r>
      <w:r w:rsidRPr="003E69A2">
        <w:rPr>
          <w:rFonts w:asciiTheme="minorBidi" w:hAnsiTheme="minorBidi" w:cstheme="minorBidi"/>
          <w:sz w:val="22"/>
          <w:szCs w:val="22"/>
          <w:highlight w:val="lightGray"/>
          <w:u w:val="single"/>
        </w:rPr>
        <w:t xml:space="preserve">F&amp;G system are common </w:t>
      </w:r>
      <w:r w:rsidR="00E5306C">
        <w:rPr>
          <w:rFonts w:asciiTheme="minorBidi" w:hAnsiTheme="minorBidi" w:cstheme="minorBidi"/>
          <w:sz w:val="22"/>
          <w:szCs w:val="22"/>
          <w:highlight w:val="lightGray"/>
          <w:u w:val="single"/>
        </w:rPr>
        <w:t xml:space="preserve">(One system for both OWS and EWS) </w:t>
      </w:r>
      <w:r w:rsidRPr="003E69A2">
        <w:rPr>
          <w:rFonts w:asciiTheme="minorBidi" w:hAnsiTheme="minorBidi" w:cstheme="minorBidi"/>
          <w:sz w:val="22"/>
          <w:szCs w:val="22"/>
          <w:highlight w:val="lightGray"/>
          <w:u w:val="single"/>
        </w:rPr>
        <w:t>and are located in engineering room.</w:t>
      </w:r>
      <w:r w:rsidR="003F1764" w:rsidRPr="003E69A2">
        <w:rPr>
          <w:rFonts w:asciiTheme="minorBidi" w:hAnsiTheme="minorBidi" w:cstheme="minorBidi"/>
          <w:sz w:val="22"/>
          <w:szCs w:val="22"/>
          <w:highlight w:val="lightGray"/>
          <w:u w:val="single"/>
        </w:rPr>
        <w:t xml:space="preserve"> (Refer to part 5.2.</w:t>
      </w:r>
      <w:r w:rsidR="00E5306C">
        <w:rPr>
          <w:rFonts w:asciiTheme="minorBidi" w:hAnsiTheme="minorBidi" w:cstheme="minorBidi"/>
          <w:sz w:val="22"/>
          <w:szCs w:val="22"/>
          <w:highlight w:val="lightGray"/>
          <w:u w:val="single"/>
        </w:rPr>
        <w:t>4</w:t>
      </w:r>
      <w:r w:rsidR="003F1764" w:rsidRPr="003E69A2">
        <w:rPr>
          <w:rFonts w:asciiTheme="minorBidi" w:hAnsiTheme="minorBidi" w:cstheme="minorBidi"/>
          <w:sz w:val="22"/>
          <w:szCs w:val="22"/>
          <w:highlight w:val="lightGray"/>
          <w:u w:val="single"/>
        </w:rPr>
        <w:t>)</w:t>
      </w:r>
    </w:p>
    <w:p w14:paraId="3E536F65" w14:textId="77777777" w:rsidR="0002508A" w:rsidRPr="0002508A" w:rsidRDefault="0002508A" w:rsidP="0002508A">
      <w:pPr>
        <w:widowControl w:val="0"/>
        <w:bidi w:val="0"/>
        <w:spacing w:before="240" w:after="240" w:line="276" w:lineRule="auto"/>
        <w:ind w:left="720"/>
        <w:jc w:val="lowKashida"/>
        <w:rPr>
          <w:rFonts w:asciiTheme="minorBidi" w:hAnsiTheme="minorBidi" w:cstheme="minorBidi"/>
          <w:sz w:val="22"/>
          <w:szCs w:val="22"/>
        </w:rPr>
      </w:pPr>
      <w:r w:rsidRPr="0002508A">
        <w:rPr>
          <w:rFonts w:asciiTheme="minorBidi" w:hAnsiTheme="minorBidi" w:cstheme="minorBidi"/>
          <w:sz w:val="22"/>
          <w:szCs w:val="22"/>
        </w:rPr>
        <w:t xml:space="preserve">The system shall support at least four different levels of access control either via the use of a removable key and/or by entering a pre-configured password. It shall also be possible to configure user-specified functions to each level. </w:t>
      </w:r>
    </w:p>
    <w:p w14:paraId="21E53BE7" w14:textId="77777777"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t>View only Level:</w:t>
      </w:r>
      <w:r w:rsidRPr="0002508A">
        <w:rPr>
          <w:rFonts w:asciiTheme="minorBidi" w:hAnsiTheme="minorBidi" w:cstheme="minorBidi"/>
          <w:sz w:val="22"/>
          <w:szCs w:val="22"/>
          <w:lang w:val="en-GB" w:eastAsia="en-GB"/>
        </w:rPr>
        <w:t xml:space="preserve"> This level shall facilitate 'View only' functions and will not require a key or password.</w:t>
      </w:r>
    </w:p>
    <w:p w14:paraId="7237C7F5" w14:textId="77777777"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t>Operator Level:</w:t>
      </w:r>
      <w:r w:rsidRPr="0002508A">
        <w:rPr>
          <w:rFonts w:asciiTheme="minorBidi" w:hAnsiTheme="minorBidi" w:cstheme="minorBidi"/>
          <w:sz w:val="22"/>
          <w:szCs w:val="22"/>
          <w:lang w:val="en-GB" w:eastAsia="en-GB"/>
        </w:rPr>
        <w:t xml:space="preserve"> This level shall include typical operator functions and will require a key or password.</w:t>
      </w:r>
    </w:p>
    <w:p w14:paraId="60FF074D" w14:textId="77777777"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t>Supervisor Level</w:t>
      </w:r>
      <w:r w:rsidRPr="0002508A">
        <w:rPr>
          <w:rFonts w:asciiTheme="minorBidi" w:hAnsiTheme="minorBidi" w:cstheme="minorBidi"/>
          <w:sz w:val="22"/>
          <w:szCs w:val="22"/>
          <w:lang w:val="en-GB" w:eastAsia="en-GB"/>
        </w:rPr>
        <w:t>: This level shall include all the operator functions as well as the pre-configured supervisory functions and will require a key or password.</w:t>
      </w:r>
    </w:p>
    <w:p w14:paraId="32C7F435" w14:textId="77777777"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lastRenderedPageBreak/>
        <w:t>Engineering Level</w:t>
      </w:r>
      <w:r w:rsidRPr="0002508A">
        <w:rPr>
          <w:rFonts w:asciiTheme="minorBidi" w:hAnsiTheme="minorBidi" w:cstheme="minorBidi"/>
          <w:sz w:val="22"/>
          <w:szCs w:val="22"/>
          <w:lang w:val="en-GB" w:eastAsia="en-GB"/>
        </w:rPr>
        <w:t>: This level shall include all functions and will require a key or password.</w:t>
      </w:r>
    </w:p>
    <w:p w14:paraId="3BF069EC" w14:textId="77777777"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Different type of keys shall be used for the operator, supervisory and engineering levels. Once removed, access shall revert to the 'View only’ level. </w:t>
      </w:r>
    </w:p>
    <w:p w14:paraId="111C6651" w14:textId="77777777"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bookmarkStart w:id="192" w:name="OLE_LINK3"/>
      <w:bookmarkStart w:id="193" w:name="OLE_LINK4"/>
      <w:r w:rsidRPr="0002508A">
        <w:rPr>
          <w:rFonts w:asciiTheme="minorBidi" w:hAnsiTheme="minorBidi" w:cstheme="minorBidi"/>
          <w:sz w:val="22"/>
          <w:szCs w:val="22"/>
          <w:lang w:val="en-GB" w:eastAsia="en-GB"/>
        </w:rPr>
        <w:t xml:space="preserve">Workstations for the OWS shall be of robust industrial design.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workstations shall be desktop PC-based from well-known manufacture’s furnished with the latest modern technology and shall include:</w:t>
      </w:r>
    </w:p>
    <w:p w14:paraId="098DF444"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Central processing unit </w:t>
      </w:r>
    </w:p>
    <w:p w14:paraId="25E08914" w14:textId="77777777" w:rsidR="0002508A" w:rsidRPr="00B1567C"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Operator </w:t>
      </w:r>
      <w:r w:rsidRPr="00B1567C">
        <w:rPr>
          <w:rFonts w:asciiTheme="minorBidi" w:hAnsiTheme="minorBidi" w:cstheme="minorBidi"/>
          <w:sz w:val="22"/>
          <w:szCs w:val="22"/>
        </w:rPr>
        <w:t xml:space="preserve">keyboard &amp; roller ball for operator workstation </w:t>
      </w:r>
    </w:p>
    <w:p w14:paraId="31F79CD5" w14:textId="77777777" w:rsidR="0002508A" w:rsidRPr="00B1567C"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B1567C">
        <w:rPr>
          <w:rFonts w:asciiTheme="minorBidi" w:hAnsiTheme="minorBidi" w:cstheme="minorBidi"/>
          <w:sz w:val="22"/>
          <w:szCs w:val="22"/>
        </w:rPr>
        <w:t>QWERTY industrial keyboard for Engineer level functions</w:t>
      </w:r>
    </w:p>
    <w:p w14:paraId="034865AF" w14:textId="77777777" w:rsidR="0002508A" w:rsidRPr="0002508A" w:rsidRDefault="0002508A" w:rsidP="00A74BCE">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B1567C">
        <w:rPr>
          <w:rFonts w:asciiTheme="minorBidi" w:hAnsiTheme="minorBidi" w:cstheme="minorBidi"/>
          <w:sz w:val="22"/>
          <w:szCs w:val="22"/>
        </w:rPr>
        <w:t xml:space="preserve">Industrial wide </w:t>
      </w:r>
      <w:r w:rsidR="00A74BCE" w:rsidRPr="00B1567C">
        <w:rPr>
          <w:rFonts w:asciiTheme="minorBidi" w:hAnsiTheme="minorBidi" w:cstheme="minorBidi"/>
          <w:sz w:val="22"/>
          <w:szCs w:val="22"/>
        </w:rPr>
        <w:t>32</w:t>
      </w:r>
      <w:r w:rsidRPr="00B1567C">
        <w:rPr>
          <w:rFonts w:asciiTheme="minorBidi" w:hAnsiTheme="minorBidi" w:cstheme="minorBidi"/>
          <w:sz w:val="22"/>
          <w:szCs w:val="22"/>
        </w:rPr>
        <w:t>" LED</w:t>
      </w:r>
      <w:r w:rsidRPr="0002508A">
        <w:rPr>
          <w:rFonts w:asciiTheme="minorBidi" w:hAnsiTheme="minorBidi" w:cstheme="minorBidi"/>
          <w:sz w:val="22"/>
          <w:szCs w:val="22"/>
        </w:rPr>
        <w:t xml:space="preserve"> monitor</w:t>
      </w:r>
    </w:p>
    <w:p w14:paraId="0B7196EF" w14:textId="77777777"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Redundant network interface and memory storage device shall be considered for OWS Industrial PC.</w:t>
      </w:r>
    </w:p>
    <w:bookmarkEnd w:id="192"/>
    <w:bookmarkEnd w:id="193"/>
    <w:p w14:paraId="1FB816AF" w14:textId="77777777" w:rsid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Workstation shall be provided with readily accessible CD/DVD R/W and diskette drives. The operating system shall be last revision of Windows, unless otherwise agreed. The system shall have direct data exchange (DDE) and Object linking and embedding for Process Control (OPC) capability. At any workstation access to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/ESD functions at Engineer or Supervisor level shall be restricted by key or password security. </w:t>
      </w:r>
    </w:p>
    <w:p w14:paraId="744B0975" w14:textId="77777777" w:rsidR="00045777" w:rsidRPr="0002508A" w:rsidRDefault="00045777" w:rsidP="00045777">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p>
    <w:p w14:paraId="7DB6D2E9" w14:textId="1FD6AC3D" w:rsidR="0002508A" w:rsidRDefault="0002508A"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194" w:name="_Toc276375635"/>
      <w:bookmarkStart w:id="195" w:name="_Toc356322181"/>
      <w:bookmarkStart w:id="196" w:name="_Toc462238460"/>
      <w:bookmarkStart w:id="197" w:name="_Toc11548315"/>
      <w:bookmarkStart w:id="198" w:name="_Toc21931580"/>
      <w:bookmarkStart w:id="199" w:name="_Toc29203090"/>
      <w:bookmarkStart w:id="200" w:name="_Toc80278560"/>
      <w:bookmarkStart w:id="201" w:name="_Toc86853258"/>
      <w:bookmarkStart w:id="202" w:name="_Toc91951897"/>
      <w:bookmarkStart w:id="203" w:name="_Toc103002916"/>
      <w:bookmarkStart w:id="204" w:name="_Toc186556233"/>
      <w:bookmarkStart w:id="205" w:name="_Toc186633364"/>
      <w:bookmarkEnd w:id="190"/>
      <w:bookmarkEnd w:id="191"/>
      <w:r w:rsidRPr="0002508A">
        <w:rPr>
          <w:rFonts w:ascii="Arial" w:hAnsi="Arial"/>
          <w:b/>
          <w:bCs/>
          <w:sz w:val="22"/>
          <w:szCs w:val="22"/>
        </w:rPr>
        <w:t>Engineering Workstation (EWS)</w:t>
      </w:r>
      <w:bookmarkEnd w:id="194"/>
      <w:bookmarkEnd w:id="195"/>
      <w:bookmarkEnd w:id="196"/>
      <w:bookmarkEnd w:id="197"/>
      <w:bookmarkEnd w:id="198"/>
      <w:bookmarkEnd w:id="199"/>
      <w:bookmarkEnd w:id="200"/>
      <w:bookmarkEnd w:id="201"/>
      <w:bookmarkEnd w:id="202"/>
      <w:bookmarkEnd w:id="203"/>
      <w:bookmarkEnd w:id="204"/>
      <w:bookmarkEnd w:id="205"/>
    </w:p>
    <w:p w14:paraId="69C6318C" w14:textId="77777777" w:rsidR="0002508A" w:rsidRPr="0002508A" w:rsidRDefault="00B64863" w:rsidP="00B64863">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bookmarkStart w:id="206" w:name="_Toc276375636"/>
      <w:bookmarkStart w:id="207" w:name="_Toc356322182"/>
      <w:r w:rsidRPr="00B1567C">
        <w:rPr>
          <w:rFonts w:asciiTheme="minorBidi" w:hAnsiTheme="minorBidi" w:cstheme="minorBidi"/>
          <w:sz w:val="22"/>
          <w:szCs w:val="22"/>
          <w:lang w:val="en-GB" w:eastAsia="en-GB"/>
        </w:rPr>
        <w:t>1</w:t>
      </w:r>
      <w:r w:rsidR="0002508A" w:rsidRPr="00B1567C">
        <w:rPr>
          <w:rFonts w:asciiTheme="minorBidi" w:hAnsiTheme="minorBidi" w:cstheme="minorBidi"/>
          <w:sz w:val="22"/>
          <w:szCs w:val="22"/>
          <w:lang w:val="en-GB" w:eastAsia="en-GB"/>
        </w:rPr>
        <w:t xml:space="preserve"> </w:t>
      </w:r>
      <w:r w:rsidR="00FD60B2" w:rsidRPr="00B1567C">
        <w:rPr>
          <w:rFonts w:asciiTheme="minorBidi" w:hAnsiTheme="minorBidi" w:cstheme="minorBidi"/>
          <w:sz w:val="22"/>
          <w:szCs w:val="22"/>
          <w:lang w:val="en-GB" w:eastAsia="en-GB"/>
        </w:rPr>
        <w:t xml:space="preserve">Individual </w:t>
      </w:r>
      <w:r w:rsidR="00C87A36" w:rsidRPr="00B1567C">
        <w:rPr>
          <w:rFonts w:asciiTheme="minorBidi" w:hAnsiTheme="minorBidi" w:cstheme="minorBidi"/>
          <w:sz w:val="22"/>
          <w:szCs w:val="22"/>
        </w:rPr>
        <w:t>industrial PC based</w:t>
      </w:r>
      <w:r w:rsidR="00C87A36" w:rsidRPr="00B1567C">
        <w:rPr>
          <w:rFonts w:asciiTheme="minorBidi" w:hAnsiTheme="minorBidi" w:cstheme="minorBidi"/>
          <w:sz w:val="22"/>
          <w:szCs w:val="22"/>
          <w:lang w:val="en-GB" w:eastAsia="en-GB"/>
        </w:rPr>
        <w:t xml:space="preserve"> </w:t>
      </w:r>
      <w:r w:rsidR="0002508A" w:rsidRPr="00B1567C">
        <w:rPr>
          <w:rFonts w:asciiTheme="minorBidi" w:hAnsiTheme="minorBidi" w:cstheme="minorBidi"/>
          <w:sz w:val="22"/>
          <w:szCs w:val="22"/>
          <w:lang w:val="en-GB" w:eastAsia="en-GB"/>
        </w:rPr>
        <w:t xml:space="preserve">engineering workstation for </w:t>
      </w:r>
      <w:r w:rsidR="00865B49" w:rsidRPr="00B1567C">
        <w:rPr>
          <w:rFonts w:asciiTheme="minorBidi" w:hAnsiTheme="minorBidi" w:cstheme="minorBidi"/>
          <w:sz w:val="22"/>
          <w:szCs w:val="22"/>
          <w:lang w:val="en-GB" w:eastAsia="en-GB"/>
        </w:rPr>
        <w:t>D</w:t>
      </w:r>
      <w:r w:rsidR="0002508A" w:rsidRPr="00B1567C">
        <w:rPr>
          <w:rFonts w:asciiTheme="minorBidi" w:hAnsiTheme="minorBidi" w:cstheme="minorBidi"/>
          <w:sz w:val="22"/>
          <w:szCs w:val="22"/>
          <w:lang w:val="en-GB" w:eastAsia="en-GB"/>
        </w:rPr>
        <w:t xml:space="preserve">CS shall be provided as a part of the </w:t>
      </w:r>
      <w:r w:rsidR="00865B49" w:rsidRPr="00B1567C">
        <w:rPr>
          <w:rFonts w:asciiTheme="minorBidi" w:hAnsiTheme="minorBidi" w:cstheme="minorBidi"/>
          <w:sz w:val="22"/>
          <w:szCs w:val="22"/>
          <w:lang w:val="en-GB" w:eastAsia="en-GB"/>
        </w:rPr>
        <w:t>vendor’s</w:t>
      </w:r>
      <w:r w:rsidR="0084647E" w:rsidRPr="00B1567C">
        <w:rPr>
          <w:rFonts w:asciiTheme="minorBidi" w:hAnsiTheme="minorBidi" w:cstheme="minorBidi"/>
          <w:sz w:val="22"/>
          <w:szCs w:val="22"/>
          <w:lang w:val="en-GB" w:eastAsia="en-GB"/>
        </w:rPr>
        <w:t xml:space="preserve"> scope of supply. </w:t>
      </w:r>
      <w:r w:rsidR="0084647E" w:rsidRPr="00B1567C">
        <w:rPr>
          <w:rFonts w:asciiTheme="minorBidi" w:hAnsiTheme="minorBidi" w:cstheme="minorBidi"/>
          <w:sz w:val="22"/>
          <w:szCs w:val="22"/>
        </w:rPr>
        <w:t xml:space="preserve">EWS and OWS of ESD and F&amp;G system are common and are located in Engineering Room of control </w:t>
      </w:r>
      <w:r w:rsidR="00057546" w:rsidRPr="00B1567C">
        <w:rPr>
          <w:rFonts w:asciiTheme="minorBidi" w:hAnsiTheme="minorBidi" w:cstheme="minorBidi"/>
          <w:sz w:val="22"/>
          <w:szCs w:val="22"/>
        </w:rPr>
        <w:t xml:space="preserve">building, </w:t>
      </w:r>
      <w:r w:rsidR="0002508A" w:rsidRPr="00B1567C">
        <w:rPr>
          <w:rFonts w:asciiTheme="minorBidi" w:hAnsiTheme="minorBidi" w:cstheme="minorBidi"/>
          <w:sz w:val="22"/>
          <w:szCs w:val="22"/>
          <w:lang w:val="en-GB" w:eastAsia="en-GB"/>
        </w:rPr>
        <w:t xml:space="preserve">and shall be used for development and configuration of the </w:t>
      </w:r>
      <w:r w:rsidR="00865B49" w:rsidRPr="00B1567C">
        <w:rPr>
          <w:rFonts w:asciiTheme="minorBidi" w:hAnsiTheme="minorBidi" w:cstheme="minorBidi"/>
          <w:sz w:val="22"/>
          <w:szCs w:val="22"/>
          <w:lang w:val="en-GB" w:eastAsia="en-GB"/>
        </w:rPr>
        <w:t>D</w:t>
      </w:r>
      <w:r w:rsidR="0002508A" w:rsidRPr="00B1567C">
        <w:rPr>
          <w:rFonts w:asciiTheme="minorBidi" w:hAnsiTheme="minorBidi" w:cstheme="minorBidi"/>
          <w:sz w:val="22"/>
          <w:szCs w:val="22"/>
          <w:lang w:val="en-GB" w:eastAsia="en-GB"/>
        </w:rPr>
        <w:t>CS network and associated devices. Workstations shall be provided</w:t>
      </w:r>
      <w:r w:rsidR="0002508A" w:rsidRPr="0002508A">
        <w:rPr>
          <w:rFonts w:asciiTheme="minorBidi" w:hAnsiTheme="minorBidi" w:cstheme="minorBidi"/>
          <w:sz w:val="22"/>
          <w:szCs w:val="22"/>
          <w:lang w:val="en-GB" w:eastAsia="en-GB"/>
        </w:rPr>
        <w:t xml:space="preserve"> with all necessary software and hardware locks.</w:t>
      </w:r>
    </w:p>
    <w:p w14:paraId="7367C044" w14:textId="77777777" w:rsidR="0002508A" w:rsidRPr="0002508A" w:rsidRDefault="0002508A" w:rsidP="00FD60B2">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The EWS shall retain the complete system database and all system configurations. Suitable configuration tools, including configuration software, manuals and guides required shall be supplied as a part of the Engineering station. Tools shall include standard PC software such as MS Office etc. The configuration tools shall be self-contained and shall not require any other software or tools to carry out configuration and display graphics development. Enough facilities, including software database and hardware provisions in I/O cards, shall be provided for remote calibration of transmitters through engineering station.</w:t>
      </w:r>
    </w:p>
    <w:p w14:paraId="6E47ECEF" w14:textId="77777777"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EWS shall be of robust industrial desktop PC-based from well-known manufacture’s furnished with the latest modern technology and shall include:</w:t>
      </w:r>
    </w:p>
    <w:p w14:paraId="58596CF5" w14:textId="77777777" w:rsidR="0002508A" w:rsidRPr="00B1567C"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B1567C">
        <w:rPr>
          <w:rFonts w:asciiTheme="minorBidi" w:hAnsiTheme="minorBidi" w:cstheme="minorBidi"/>
          <w:sz w:val="22"/>
          <w:szCs w:val="22"/>
        </w:rPr>
        <w:lastRenderedPageBreak/>
        <w:t xml:space="preserve">Central processing unit </w:t>
      </w:r>
    </w:p>
    <w:p w14:paraId="79B5CEA3" w14:textId="223F2D3A" w:rsidR="0002508A" w:rsidRPr="00B1567C" w:rsidRDefault="0002508A" w:rsidP="00C87A36">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B1567C">
        <w:rPr>
          <w:rFonts w:asciiTheme="minorBidi" w:hAnsiTheme="minorBidi" w:cstheme="minorBidi"/>
          <w:sz w:val="22"/>
          <w:szCs w:val="22"/>
        </w:rPr>
        <w:t xml:space="preserve">Operator </w:t>
      </w:r>
      <w:r w:rsidR="00C87A36" w:rsidRPr="00B1567C">
        <w:rPr>
          <w:rFonts w:asciiTheme="minorBidi" w:hAnsiTheme="minorBidi" w:cstheme="minorBidi"/>
          <w:sz w:val="22"/>
          <w:szCs w:val="22"/>
        </w:rPr>
        <w:t xml:space="preserve">industrial </w:t>
      </w:r>
      <w:r w:rsidRPr="00B1567C">
        <w:rPr>
          <w:rFonts w:asciiTheme="minorBidi" w:hAnsiTheme="minorBidi" w:cstheme="minorBidi"/>
          <w:sz w:val="22"/>
          <w:szCs w:val="22"/>
        </w:rPr>
        <w:t xml:space="preserve">keyboard &amp; </w:t>
      </w:r>
      <w:r w:rsidR="00C87A36" w:rsidRPr="00B1567C">
        <w:rPr>
          <w:rFonts w:asciiTheme="minorBidi" w:hAnsiTheme="minorBidi" w:cstheme="minorBidi"/>
          <w:sz w:val="22"/>
          <w:szCs w:val="22"/>
        </w:rPr>
        <w:t>industrial mouse</w:t>
      </w:r>
      <w:r w:rsidRPr="00B1567C">
        <w:rPr>
          <w:rFonts w:asciiTheme="minorBidi" w:hAnsiTheme="minorBidi" w:cstheme="minorBidi"/>
          <w:sz w:val="22"/>
          <w:szCs w:val="22"/>
        </w:rPr>
        <w:t xml:space="preserve"> for operator workstation </w:t>
      </w:r>
    </w:p>
    <w:p w14:paraId="4EC54909"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B1567C">
        <w:rPr>
          <w:rFonts w:asciiTheme="minorBidi" w:hAnsiTheme="minorBidi" w:cstheme="minorBidi"/>
          <w:sz w:val="22"/>
          <w:szCs w:val="22"/>
        </w:rPr>
        <w:t>QWERTY industrial keyboard for Engineer level</w:t>
      </w:r>
      <w:r w:rsidRPr="0002508A">
        <w:rPr>
          <w:rFonts w:asciiTheme="minorBidi" w:hAnsiTheme="minorBidi" w:cstheme="minorBidi"/>
          <w:sz w:val="22"/>
          <w:szCs w:val="22"/>
        </w:rPr>
        <w:t xml:space="preserve"> functions </w:t>
      </w:r>
    </w:p>
    <w:p w14:paraId="018FC7FF" w14:textId="77777777"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02508A">
        <w:rPr>
          <w:rFonts w:asciiTheme="minorBidi" w:hAnsiTheme="minorBidi" w:cstheme="minorBidi"/>
          <w:sz w:val="22"/>
          <w:szCs w:val="22"/>
        </w:rPr>
        <w:t>Industrial wide 32" LED monitor</w:t>
      </w:r>
    </w:p>
    <w:p w14:paraId="03F8406E" w14:textId="77777777"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Redundant network interface and memory storage device shall be considered for EWS Industrial PC.</w:t>
      </w:r>
    </w:p>
    <w:p w14:paraId="65CC77AE"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Also, Asset Management Service shall be considered in this EWS to apply calibration and HART management purpose.</w:t>
      </w:r>
    </w:p>
    <w:p w14:paraId="70182AA1" w14:textId="6CB6DAEA"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The systems shall be supplied with one hand held HART communicators.</w:t>
      </w:r>
    </w:p>
    <w:p w14:paraId="6A2849F6" w14:textId="77777777" w:rsidR="0002508A" w:rsidRPr="0002508A" w:rsidRDefault="0002508A"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208" w:name="_Toc462238461"/>
      <w:bookmarkStart w:id="209" w:name="_Toc11548316"/>
      <w:bookmarkStart w:id="210" w:name="_Toc21931581"/>
      <w:bookmarkStart w:id="211" w:name="_Toc29203091"/>
      <w:bookmarkStart w:id="212" w:name="_Toc80278561"/>
      <w:bookmarkStart w:id="213" w:name="_Toc86853259"/>
      <w:bookmarkStart w:id="214" w:name="_Toc91951898"/>
      <w:bookmarkStart w:id="215" w:name="_Toc103002917"/>
      <w:bookmarkStart w:id="216" w:name="_Toc186556234"/>
      <w:bookmarkStart w:id="217" w:name="_Toc186633365"/>
      <w:r w:rsidRPr="0002508A">
        <w:rPr>
          <w:rFonts w:ascii="Arial" w:hAnsi="Arial"/>
          <w:b/>
          <w:bCs/>
          <w:sz w:val="22"/>
          <w:szCs w:val="22"/>
        </w:rPr>
        <w:t>PRINTERS</w:t>
      </w:r>
      <w:bookmarkEnd w:id="206"/>
      <w:bookmarkEnd w:id="207"/>
      <w:bookmarkEnd w:id="208"/>
      <w:bookmarkEnd w:id="209"/>
      <w:bookmarkEnd w:id="210"/>
      <w:bookmarkEnd w:id="211"/>
      <w:bookmarkEnd w:id="212"/>
      <w:bookmarkEnd w:id="213"/>
      <w:bookmarkEnd w:id="214"/>
      <w:bookmarkEnd w:id="215"/>
      <w:bookmarkEnd w:id="216"/>
      <w:bookmarkEnd w:id="217"/>
    </w:p>
    <w:p w14:paraId="26AA5CBA" w14:textId="77777777" w:rsidR="0002508A" w:rsidRPr="0002508A" w:rsidRDefault="0002508A" w:rsidP="009064E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B1567C">
        <w:rPr>
          <w:rFonts w:asciiTheme="minorBidi" w:hAnsiTheme="minorBidi" w:cstheme="minorBidi"/>
          <w:sz w:val="22"/>
          <w:szCs w:val="22"/>
          <w:lang w:val="en-GB" w:eastAsia="en-GB"/>
        </w:rPr>
        <w:t xml:space="preserve">As a general principle historical data shall be retained within the </w:t>
      </w:r>
      <w:r w:rsidR="00865B49" w:rsidRPr="00B1567C">
        <w:rPr>
          <w:rFonts w:asciiTheme="minorBidi" w:hAnsiTheme="minorBidi" w:cstheme="minorBidi"/>
          <w:sz w:val="22"/>
          <w:szCs w:val="22"/>
          <w:lang w:val="en-GB" w:eastAsia="en-GB"/>
        </w:rPr>
        <w:t>DCS</w:t>
      </w:r>
      <w:r w:rsidRPr="00B1567C">
        <w:rPr>
          <w:rFonts w:asciiTheme="minorBidi" w:hAnsiTheme="minorBidi" w:cstheme="minorBidi"/>
          <w:sz w:val="22"/>
          <w:szCs w:val="22"/>
          <w:lang w:val="en-GB" w:eastAsia="en-GB"/>
        </w:rPr>
        <w:t xml:space="preserve">, with printout on demand only. </w:t>
      </w:r>
      <w:r w:rsidRPr="00B1567C">
        <w:rPr>
          <w:rFonts w:asciiTheme="minorBidi" w:hAnsiTheme="minorBidi" w:cstheme="minorBidi"/>
          <w:sz w:val="22"/>
          <w:szCs w:val="22"/>
          <w:lang w:eastAsia="en-GB"/>
        </w:rPr>
        <w:t xml:space="preserve">The printers shall be compatible with latest technology. </w:t>
      </w:r>
      <w:r w:rsidRPr="00B1567C">
        <w:rPr>
          <w:rFonts w:asciiTheme="minorBidi" w:hAnsiTheme="minorBidi" w:cstheme="minorBidi"/>
          <w:sz w:val="22"/>
          <w:szCs w:val="22"/>
          <w:lang w:val="en-GB" w:eastAsia="en-GB"/>
        </w:rPr>
        <w:t xml:space="preserve">The number of printers </w:t>
      </w:r>
      <w:r w:rsidR="009064EB" w:rsidRPr="00B1567C">
        <w:rPr>
          <w:rFonts w:asciiTheme="minorBidi" w:hAnsiTheme="minorBidi" w:cstheme="minorBidi"/>
          <w:sz w:val="22"/>
          <w:szCs w:val="22"/>
          <w:lang w:val="en-GB" w:eastAsia="en-GB"/>
        </w:rPr>
        <w:t xml:space="preserve">has been specified in </w:t>
      </w:r>
      <w:r w:rsidR="009064EB" w:rsidRPr="00B1567C">
        <w:rPr>
          <w:rFonts w:ascii="Arial" w:hAnsi="Arial"/>
          <w:sz w:val="22"/>
          <w:szCs w:val="22"/>
        </w:rPr>
        <w:t xml:space="preserve">Control/ESD/F&amp;G sys. Block Diagram Config. </w:t>
      </w:r>
      <w:proofErr w:type="gramStart"/>
      <w:r w:rsidR="009064EB" w:rsidRPr="00B1567C">
        <w:rPr>
          <w:rFonts w:ascii="Arial" w:hAnsi="Arial"/>
          <w:sz w:val="22"/>
          <w:szCs w:val="22"/>
        </w:rPr>
        <w:t>Doc.No.BK</w:t>
      </w:r>
      <w:proofErr w:type="gramEnd"/>
      <w:r w:rsidR="009064EB" w:rsidRPr="00B1567C">
        <w:rPr>
          <w:rFonts w:ascii="Arial" w:hAnsi="Arial"/>
          <w:sz w:val="22"/>
          <w:szCs w:val="22"/>
        </w:rPr>
        <w:t xml:space="preserve">-GCS-PEDCO-120-IN-BD-0001 and </w:t>
      </w:r>
      <w:r w:rsidRPr="00B1567C">
        <w:rPr>
          <w:rFonts w:asciiTheme="minorBidi" w:hAnsiTheme="minorBidi" w:cstheme="minorBidi"/>
          <w:sz w:val="22"/>
          <w:szCs w:val="22"/>
          <w:lang w:val="en-GB" w:eastAsia="en-GB"/>
        </w:rPr>
        <w:t xml:space="preserve">shall be </w:t>
      </w:r>
      <w:r w:rsidR="009064EB" w:rsidRPr="00B1567C">
        <w:rPr>
          <w:rFonts w:asciiTheme="minorBidi" w:hAnsiTheme="minorBidi" w:cstheme="minorBidi"/>
          <w:sz w:val="22"/>
          <w:szCs w:val="22"/>
          <w:lang w:val="en-GB" w:eastAsia="en-GB"/>
        </w:rPr>
        <w:t>connected to individual network and shall be in communication with DCS LAN.</w:t>
      </w:r>
      <w:r w:rsidRPr="0002508A">
        <w:rPr>
          <w:rFonts w:asciiTheme="minorBidi" w:hAnsiTheme="minorBidi" w:cstheme="minorBidi"/>
          <w:sz w:val="22"/>
          <w:szCs w:val="22"/>
          <w:lang w:val="en-GB" w:eastAsia="en-GB"/>
        </w:rPr>
        <w:t xml:space="preserve"> </w:t>
      </w:r>
    </w:p>
    <w:p w14:paraId="70B416CC" w14:textId="77777777" w:rsidR="0002508A" w:rsidRPr="0077755C" w:rsidRDefault="0002508A" w:rsidP="0077755C">
      <w:pPr>
        <w:pStyle w:val="Heading2"/>
      </w:pPr>
      <w:bookmarkStart w:id="218" w:name="_Toc23852878"/>
      <w:bookmarkEnd w:id="218"/>
      <w:r w:rsidRPr="0077755C">
        <w:t xml:space="preserve"> </w:t>
      </w:r>
      <w:bookmarkStart w:id="219" w:name="_Toc29203092"/>
      <w:bookmarkStart w:id="220" w:name="_Toc186633366"/>
      <w:r w:rsidRPr="0077755C">
        <w:t>ESD system</w:t>
      </w:r>
      <w:bookmarkEnd w:id="219"/>
      <w:bookmarkEnd w:id="220"/>
    </w:p>
    <w:p w14:paraId="47DB7809"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ESD system shall be supplied as a safety system of the project. ESD system shall be high available and complete in all respects, including all required ancillary equipment necessary for the satisfactory operation of the systems.</w:t>
      </w:r>
    </w:p>
    <w:p w14:paraId="4998C8B6"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Full redundancy, SIL 3 requirements shall be respected to design ESD system and it shall be suitable for safety applications and certified as such by TUV or equivalent recognized international authority. (IEC 61508 or DIN V 19250)</w:t>
      </w:r>
    </w:p>
    <w:p w14:paraId="0558C6FC" w14:textId="3DF942D6"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OWS and EWS assembly shall typically comprise:</w:t>
      </w:r>
    </w:p>
    <w:p w14:paraId="39D6755C" w14:textId="77777777" w:rsidR="009E0B5B" w:rsidRPr="00B1567C" w:rsidRDefault="009E0B5B" w:rsidP="009E0B5B">
      <w:pPr>
        <w:pStyle w:val="ListParagraph"/>
        <w:widowControl w:val="0"/>
        <w:numPr>
          <w:ilvl w:val="0"/>
          <w:numId w:val="26"/>
        </w:numPr>
        <w:bidi w:val="0"/>
        <w:spacing w:before="240" w:after="240" w:line="276" w:lineRule="auto"/>
        <w:jc w:val="lowKashida"/>
        <w:rPr>
          <w:rFonts w:asciiTheme="minorBidi" w:hAnsiTheme="minorBidi" w:cstheme="minorBidi"/>
          <w:sz w:val="22"/>
          <w:szCs w:val="22"/>
          <w:u w:val="single"/>
        </w:rPr>
      </w:pPr>
      <w:r w:rsidRPr="00B1567C">
        <w:rPr>
          <w:rFonts w:asciiTheme="minorBidi" w:hAnsiTheme="minorBidi" w:cstheme="minorBidi"/>
          <w:sz w:val="22"/>
          <w:szCs w:val="22"/>
          <w:u w:val="single"/>
        </w:rPr>
        <w:t>EWS and OWS of ESD are common and are located in engineering room.</w:t>
      </w:r>
    </w:p>
    <w:p w14:paraId="73610CA8" w14:textId="77777777" w:rsidR="0002508A" w:rsidRPr="00B1567C" w:rsidRDefault="009E0B5B" w:rsidP="009E0B5B">
      <w:pPr>
        <w:pStyle w:val="ListParagraph"/>
        <w:widowControl w:val="0"/>
        <w:numPr>
          <w:ilvl w:val="0"/>
          <w:numId w:val="26"/>
        </w:numPr>
        <w:bidi w:val="0"/>
        <w:spacing w:before="240" w:after="240" w:line="276" w:lineRule="auto"/>
        <w:jc w:val="lowKashida"/>
        <w:rPr>
          <w:rFonts w:asciiTheme="minorBidi" w:hAnsiTheme="minorBidi" w:cstheme="minorBidi"/>
          <w:sz w:val="22"/>
          <w:szCs w:val="22"/>
          <w:u w:val="single"/>
        </w:rPr>
      </w:pPr>
      <w:r w:rsidRPr="00B1567C">
        <w:rPr>
          <w:rFonts w:asciiTheme="minorBidi" w:hAnsiTheme="minorBidi" w:cstheme="minorBidi"/>
          <w:sz w:val="22"/>
          <w:szCs w:val="22"/>
          <w:u w:val="single"/>
        </w:rPr>
        <w:t>All monitoring data shall be also monitored by DCS work station.</w:t>
      </w:r>
    </w:p>
    <w:p w14:paraId="6D2F78BF"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Arial" w:hAnsi="Arial"/>
          <w:sz w:val="22"/>
          <w:szCs w:val="22"/>
          <w:lang w:val="en-GB" w:eastAsia="en-GB"/>
        </w:rPr>
      </w:pPr>
      <w:r w:rsidRPr="0002508A">
        <w:rPr>
          <w:rFonts w:ascii="Arial" w:hAnsi="Arial"/>
          <w:sz w:val="22"/>
          <w:szCs w:val="22"/>
          <w:lang w:val="en-GB" w:eastAsia="en-GB"/>
        </w:rPr>
        <w:t xml:space="preserve">Vendor's scope of work shall include all hardware, software, fabrication, assembly, wiring, </w:t>
      </w:r>
      <w:r w:rsidRPr="0002508A">
        <w:rPr>
          <w:rFonts w:asciiTheme="minorBidi" w:hAnsiTheme="minorBidi" w:cstheme="minorBidi"/>
          <w:sz w:val="22"/>
          <w:szCs w:val="22"/>
          <w:lang w:val="en-GB" w:eastAsia="en-GB"/>
        </w:rPr>
        <w:t>testing</w:t>
      </w:r>
      <w:r w:rsidRPr="0002508A">
        <w:rPr>
          <w:rFonts w:ascii="Arial" w:hAnsi="Arial"/>
          <w:sz w:val="22"/>
          <w:szCs w:val="22"/>
          <w:lang w:val="en-GB" w:eastAsia="en-GB"/>
        </w:rPr>
        <w:t xml:space="preserve"> and Documentation as per this specification and its attachments including, but not limited to, the following: </w:t>
      </w:r>
    </w:p>
    <w:p w14:paraId="513830FF"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Implementation Specifications, System Engineering and Hardware Design Engineering associated with the ESD system.</w:t>
      </w:r>
    </w:p>
    <w:p w14:paraId="73BC78FB"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I/O modules, processors (CPU), power supply modules, logic, interface modules, internal system batteries, relay cards, communications modules, etc. for the complete operation of the ESD system.</w:t>
      </w:r>
    </w:p>
    <w:p w14:paraId="207A26ED"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lastRenderedPageBreak/>
        <w:t>Supply of terminals, fuse terminals with fuses, switches, MCB, IS barriers, relays, ELCO (typically) boards, mounting rails, cable ducts, internal wiring, nameplates, etc. for the system and marshaling cabinets.</w:t>
      </w:r>
    </w:p>
    <w:p w14:paraId="093421C0"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Supply of System/Marshaling cabinet's c/w all required hardware, all inter panel cables / printer, cables, connectors etc., and spare parts as per SPIR form, special tools for operation and maintenance of the both ESD system.</w:t>
      </w:r>
    </w:p>
    <w:p w14:paraId="2FFF7973"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Interface the ESD system to the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via interface serial link and hard wire.</w:t>
      </w:r>
    </w:p>
    <w:p w14:paraId="76E2FB2E"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System cables between the system components and marshalling boards within the cabinet and between the associated systems.</w:t>
      </w:r>
    </w:p>
    <w:p w14:paraId="7CCAFBB5"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Engineering, hook-up, system assembly, configuration and testing.</w:t>
      </w:r>
    </w:p>
    <w:p w14:paraId="12275374"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Any additional programming equipment other than the engineering workstation, if any required for re-programming purpose with necessary cable.</w:t>
      </w:r>
    </w:p>
    <w:p w14:paraId="09B956FF"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110V AC non-UPS power supply units, protection devices for the power supply units and distribution to internal system devices and accessories.</w:t>
      </w:r>
    </w:p>
    <w:p w14:paraId="264B1D8D"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24VDC power supply (supplied from redundant UPS 110VAC or DC Charger and Batteries 24 VDC), convert and distributed by ESD panels to the field transmitters (two-wire system operating at 24 VDC) and solenoid valves.</w:t>
      </w:r>
    </w:p>
    <w:p w14:paraId="2AB96472"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Complete software (both standard and customized), configuration, programming, software design engineering of the ESD system to perform the functions depicted in the plant Cause &amp; Effect Charts attached to the MR.</w:t>
      </w:r>
    </w:p>
    <w:p w14:paraId="254F2210"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Factory Acceptance and integrated testing of the complete the ESD system as specified in this document.</w:t>
      </w:r>
    </w:p>
    <w:p w14:paraId="67DA7F93"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Preparations for shipment, inclusive of packing of all system components </w:t>
      </w:r>
    </w:p>
    <w:p w14:paraId="445D1A58"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Project management of complete the ESD system</w:t>
      </w:r>
    </w:p>
    <w:p w14:paraId="42C88A0B"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All other items and engineering services required for the ESD system to be fully functional as intended </w:t>
      </w:r>
    </w:p>
    <w:p w14:paraId="2264AD4D"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Start-up and Pre-commissioning spares as specified.</w:t>
      </w:r>
    </w:p>
    <w:p w14:paraId="0B592CA1"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Proposal for Warranty-period operations and maintenance spares as specified </w:t>
      </w:r>
    </w:p>
    <w:p w14:paraId="7711E52A"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Evergreen licenses for all software and firmware </w:t>
      </w:r>
      <w:r w:rsidRPr="007850C6">
        <w:rPr>
          <w:rFonts w:asciiTheme="minorBidi" w:hAnsiTheme="minorBidi" w:cstheme="minorBidi"/>
          <w:sz w:val="22"/>
          <w:szCs w:val="22"/>
        </w:rPr>
        <w:t xml:space="preserve">required, in </w:t>
      </w:r>
      <w:r w:rsidR="00643F8C" w:rsidRPr="007850C6">
        <w:rPr>
          <w:rFonts w:asciiTheme="minorBidi" w:hAnsiTheme="minorBidi" w:cstheme="minorBidi"/>
          <w:sz w:val="22"/>
          <w:szCs w:val="22"/>
        </w:rPr>
        <w:t>CLIENT</w:t>
      </w:r>
      <w:r w:rsidRPr="007850C6">
        <w:rPr>
          <w:rFonts w:asciiTheme="minorBidi" w:hAnsiTheme="minorBidi" w:cstheme="minorBidi"/>
          <w:sz w:val="22"/>
          <w:szCs w:val="22"/>
        </w:rPr>
        <w:t xml:space="preserve"> name</w:t>
      </w:r>
      <w:r w:rsidRPr="0002508A">
        <w:rPr>
          <w:rFonts w:asciiTheme="minorBidi" w:hAnsiTheme="minorBidi" w:cstheme="minorBidi"/>
          <w:sz w:val="22"/>
          <w:szCs w:val="22"/>
        </w:rPr>
        <w:t xml:space="preserve">. </w:t>
      </w:r>
    </w:p>
    <w:p w14:paraId="049183CF"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Proposal for training as specified</w:t>
      </w:r>
    </w:p>
    <w:p w14:paraId="5D7A3FF0"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Special tools, test equipment and consumables essential for the normal maintenance of the system.</w:t>
      </w:r>
    </w:p>
    <w:p w14:paraId="35F3CCAE" w14:textId="77777777" w:rsidR="00B00CE8"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B00CE8">
        <w:rPr>
          <w:rFonts w:asciiTheme="minorBidi" w:hAnsiTheme="minorBidi" w:cstheme="minorBidi"/>
          <w:sz w:val="22"/>
          <w:szCs w:val="22"/>
        </w:rPr>
        <w:t xml:space="preserve">Proposal for VENDOR's qualified personnel and equipment for technical support, testing and commissioning of the ESD </w:t>
      </w:r>
      <w:r w:rsidR="00DB41C3" w:rsidRPr="00B00CE8">
        <w:rPr>
          <w:rFonts w:asciiTheme="minorBidi" w:hAnsiTheme="minorBidi" w:cstheme="minorBidi"/>
          <w:sz w:val="22"/>
          <w:szCs w:val="22"/>
        </w:rPr>
        <w:t>system.</w:t>
      </w:r>
    </w:p>
    <w:p w14:paraId="64FFF7AA" w14:textId="77777777" w:rsidR="0002508A" w:rsidRPr="00B00CE8"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B00CE8">
        <w:rPr>
          <w:rFonts w:asciiTheme="minorBidi" w:hAnsiTheme="minorBidi" w:cstheme="minorBidi"/>
          <w:sz w:val="22"/>
          <w:szCs w:val="22"/>
        </w:rPr>
        <w:t xml:space="preserve">Data and Documentation per Vendor Document Requirement List (VDRL) </w:t>
      </w:r>
    </w:p>
    <w:p w14:paraId="4ACD2766"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QA/QC and Inspection</w:t>
      </w:r>
    </w:p>
    <w:p w14:paraId="3B6D4A73" w14:textId="77777777" w:rsidR="0002508A" w:rsidRPr="0002508A" w:rsidRDefault="0002508A" w:rsidP="0002508A">
      <w:pPr>
        <w:widowControl w:val="0"/>
        <w:bidi w:val="0"/>
        <w:spacing w:before="240" w:after="240" w:line="276" w:lineRule="auto"/>
        <w:contextualSpacing/>
        <w:jc w:val="lowKashida"/>
        <w:rPr>
          <w:rFonts w:asciiTheme="minorBidi" w:hAnsiTheme="minorBidi" w:cstheme="minorBidi"/>
          <w:sz w:val="22"/>
          <w:szCs w:val="22"/>
        </w:rPr>
      </w:pPr>
    </w:p>
    <w:p w14:paraId="6ACDE1CF" w14:textId="77777777" w:rsidR="0002508A" w:rsidRPr="0002508A" w:rsidRDefault="0002508A" w:rsidP="0004577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Arial" w:hAnsi="Arial" w:cs="Arial"/>
          <w:sz w:val="22"/>
          <w:szCs w:val="22"/>
          <w:lang w:val="en-GB" w:eastAsia="en-GB"/>
        </w:rPr>
        <w:t xml:space="preserve">The </w:t>
      </w:r>
      <w:r w:rsidRPr="0002508A">
        <w:rPr>
          <w:rFonts w:asciiTheme="minorBidi" w:hAnsiTheme="minorBidi" w:cstheme="minorBidi"/>
          <w:sz w:val="22"/>
          <w:szCs w:val="22"/>
          <w:lang w:val="en-GB" w:eastAsia="en-GB"/>
        </w:rPr>
        <w:t xml:space="preserve">units shall be able to manual initiation of fire-fighting systems, to be actioned at all locations and to provide overview information on the OWS in the </w:t>
      </w:r>
      <w:r w:rsidR="00045777">
        <w:rPr>
          <w:rFonts w:asciiTheme="minorBidi" w:hAnsiTheme="minorBidi" w:cstheme="minorBidi"/>
          <w:sz w:val="22"/>
          <w:szCs w:val="22"/>
          <w:lang w:val="en-GB" w:eastAsia="en-GB"/>
        </w:rPr>
        <w:t>c</w:t>
      </w:r>
      <w:r w:rsidRPr="0002508A">
        <w:rPr>
          <w:rFonts w:asciiTheme="minorBidi" w:hAnsiTheme="minorBidi" w:cstheme="minorBidi"/>
          <w:sz w:val="22"/>
          <w:szCs w:val="22"/>
          <w:lang w:val="en-GB" w:eastAsia="en-GB"/>
        </w:rPr>
        <w:t xml:space="preserve">ontrol </w:t>
      </w:r>
      <w:r w:rsidR="00B57C71">
        <w:rPr>
          <w:rFonts w:asciiTheme="minorBidi" w:hAnsiTheme="minorBidi" w:cstheme="minorBidi"/>
          <w:sz w:val="22"/>
          <w:szCs w:val="22"/>
          <w:lang w:val="en-GB" w:eastAsia="en-GB"/>
        </w:rPr>
        <w:t>b</w:t>
      </w:r>
      <w:r w:rsidR="00045777">
        <w:rPr>
          <w:rFonts w:asciiTheme="minorBidi" w:hAnsiTheme="minorBidi" w:cstheme="minorBidi"/>
          <w:sz w:val="22"/>
          <w:szCs w:val="22"/>
          <w:lang w:val="en-GB" w:eastAsia="en-GB"/>
        </w:rPr>
        <w:t>uilding</w:t>
      </w:r>
      <w:r w:rsidRPr="0002508A">
        <w:rPr>
          <w:rFonts w:asciiTheme="minorBidi" w:hAnsiTheme="minorBidi" w:cstheme="minorBidi"/>
          <w:sz w:val="22"/>
          <w:szCs w:val="22"/>
          <w:lang w:val="en-GB" w:eastAsia="en-GB"/>
        </w:rPr>
        <w:t>.</w:t>
      </w:r>
    </w:p>
    <w:p w14:paraId="775CBFB3" w14:textId="77777777" w:rsidR="0002508A" w:rsidRPr="0002508A" w:rsidRDefault="0002508A" w:rsidP="0004577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tl/>
          <w:lang w:val="en-GB" w:eastAsia="en-GB"/>
        </w:rPr>
      </w:pPr>
      <w:r w:rsidRPr="0002508A">
        <w:rPr>
          <w:rFonts w:asciiTheme="minorBidi" w:hAnsiTheme="minorBidi" w:cstheme="minorBidi"/>
          <w:sz w:val="22"/>
          <w:szCs w:val="22"/>
          <w:lang w:val="en-GB" w:eastAsia="en-GB"/>
        </w:rPr>
        <w:t>For ESD system</w:t>
      </w:r>
      <w:r w:rsidRPr="0002508A">
        <w:rPr>
          <w:rFonts w:asciiTheme="minorBidi" w:hAnsiTheme="minorBidi" w:cstheme="minorBidi" w:hint="cs"/>
          <w:sz w:val="22"/>
          <w:szCs w:val="22"/>
          <w:rtl/>
          <w:lang w:val="en-GB" w:eastAsia="en-GB"/>
        </w:rPr>
        <w:t xml:space="preserve"> </w:t>
      </w:r>
      <w:r w:rsidRPr="0002508A">
        <w:rPr>
          <w:rFonts w:asciiTheme="minorBidi" w:hAnsiTheme="minorBidi" w:cstheme="minorBidi"/>
          <w:sz w:val="22"/>
          <w:szCs w:val="22"/>
          <w:lang w:val="en-GB" w:eastAsia="en-GB"/>
        </w:rPr>
        <w:t xml:space="preserve">shall provide the high integrity shutdown functions according to cause and effect </w:t>
      </w:r>
      <w:r w:rsidRPr="0002508A">
        <w:rPr>
          <w:rFonts w:asciiTheme="minorBidi" w:hAnsiTheme="minorBidi" w:cstheme="minorBidi"/>
          <w:sz w:val="22"/>
          <w:szCs w:val="22"/>
          <w:lang w:val="en-GB" w:eastAsia="en-GB"/>
        </w:rPr>
        <w:lastRenderedPageBreak/>
        <w:t xml:space="preserve">and ESD logic. It shall be connected to matrix panel be enabled to perform common functions, such as overall plant shutdowns, to be actioned at specific locations Also, it shall provide overview information of shutdown functions on the OWS in the </w:t>
      </w:r>
      <w:r w:rsidR="00045777">
        <w:rPr>
          <w:rFonts w:asciiTheme="minorBidi" w:hAnsiTheme="minorBidi" w:cstheme="minorBidi"/>
          <w:sz w:val="22"/>
          <w:szCs w:val="22"/>
          <w:lang w:val="en-GB" w:eastAsia="en-GB"/>
        </w:rPr>
        <w:t>c</w:t>
      </w:r>
      <w:r w:rsidRPr="0002508A">
        <w:rPr>
          <w:rFonts w:asciiTheme="minorBidi" w:hAnsiTheme="minorBidi" w:cstheme="minorBidi"/>
          <w:sz w:val="22"/>
          <w:szCs w:val="22"/>
          <w:lang w:val="en-GB" w:eastAsia="en-GB"/>
        </w:rPr>
        <w:t xml:space="preserve">ontrol </w:t>
      </w:r>
      <w:r w:rsidR="00045777">
        <w:rPr>
          <w:rFonts w:asciiTheme="minorBidi" w:hAnsiTheme="minorBidi" w:cstheme="minorBidi"/>
          <w:sz w:val="22"/>
          <w:szCs w:val="22"/>
          <w:lang w:val="en-GB" w:eastAsia="en-GB"/>
        </w:rPr>
        <w:t>building</w:t>
      </w:r>
      <w:r w:rsidRPr="0002508A">
        <w:rPr>
          <w:rFonts w:asciiTheme="minorBidi" w:hAnsiTheme="minorBidi" w:cstheme="minorBidi"/>
          <w:sz w:val="22"/>
          <w:szCs w:val="22"/>
          <w:lang w:val="en-GB" w:eastAsia="en-GB"/>
        </w:rPr>
        <w:t xml:space="preserve">. The system shall meet the safety integrity level (SIL) SIL-3 according to IEC 61508 certified by TUV, or others approved. The SIL of ESD loops shall be determined by risk </w:t>
      </w:r>
      <w:proofErr w:type="spellStart"/>
      <w:r w:rsidRPr="0002508A">
        <w:rPr>
          <w:rFonts w:asciiTheme="minorBidi" w:hAnsiTheme="minorBidi" w:cstheme="minorBidi"/>
          <w:sz w:val="22"/>
          <w:szCs w:val="22"/>
          <w:lang w:val="en-GB" w:eastAsia="en-GB"/>
        </w:rPr>
        <w:t>analyze</w:t>
      </w:r>
      <w:proofErr w:type="spellEnd"/>
      <w:r w:rsidRPr="0002508A">
        <w:rPr>
          <w:rFonts w:asciiTheme="minorBidi" w:hAnsiTheme="minorBidi" w:cstheme="minorBidi"/>
          <w:sz w:val="22"/>
          <w:szCs w:val="22"/>
          <w:lang w:val="en-GB" w:eastAsia="en-GB"/>
        </w:rPr>
        <w:t xml:space="preserve"> study. This shall define the requirements for each instrumented protective function in terms of a Safety Integrity Level. </w:t>
      </w:r>
    </w:p>
    <w:p w14:paraId="3C333FD2"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It is anticipated that up to three levels of SIL (SIL 1, 2 and 3) may be identified for different protective functions. </w:t>
      </w:r>
    </w:p>
    <w:p w14:paraId="152436A1"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Safety related actions that employ multiple sensors (voting) for a sensor application on a protective system shall be designed to employ a "2 out of 3" voting concept. </w:t>
      </w:r>
    </w:p>
    <w:p w14:paraId="29508213"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Instruments for protective functions shall be independent from those used for process control.</w:t>
      </w:r>
    </w:p>
    <w:p w14:paraId="109AE69A"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If a programmable system with dual redundant or triple modular redundant architectures is to be used for SIL 3 then a quantitative analysis (including the impact of common-cause faults) shall be required to demonstrate that SIL3 will be achievable. In </w:t>
      </w:r>
      <w:proofErr w:type="gramStart"/>
      <w:r w:rsidRPr="0002508A">
        <w:rPr>
          <w:rFonts w:asciiTheme="minorBidi" w:hAnsiTheme="minorBidi" w:cstheme="minorBidi"/>
          <w:sz w:val="22"/>
          <w:szCs w:val="22"/>
          <w:lang w:val="en-GB" w:eastAsia="en-GB"/>
        </w:rPr>
        <w:t>addition</w:t>
      </w:r>
      <w:proofErr w:type="gramEnd"/>
      <w:r w:rsidRPr="0002508A">
        <w:rPr>
          <w:rFonts w:asciiTheme="minorBidi" w:hAnsiTheme="minorBidi" w:cstheme="minorBidi"/>
          <w:sz w:val="22"/>
          <w:szCs w:val="22"/>
          <w:lang w:val="en-GB" w:eastAsia="en-GB"/>
        </w:rPr>
        <w:t xml:space="preserve"> a third party (e.g. TUV class AK6) evaluation of the system, certifying the system as SIL3 and the manufacturer’s extensive operating experience with SIL3 applications will be required. The logic solver should have diagnostic features that conform to those specified in IEC 61508.</w:t>
      </w:r>
    </w:p>
    <w:p w14:paraId="218D514D" w14:textId="77777777" w:rsidR="0002508A" w:rsidRPr="0002508A" w:rsidRDefault="0002508A" w:rsidP="00BE26DF">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tl/>
          <w:lang w:val="en-GB" w:eastAsia="en-GB" w:bidi="fa-IR"/>
        </w:rPr>
      </w:pPr>
      <w:r w:rsidRPr="00444458">
        <w:rPr>
          <w:rFonts w:asciiTheme="minorBidi" w:hAnsiTheme="minorBidi" w:cstheme="minorBidi"/>
          <w:sz w:val="22"/>
          <w:szCs w:val="22"/>
          <w:lang w:val="en-GB" w:eastAsia="en-GB"/>
        </w:rPr>
        <w:t>The facility to inhibit inputs and override outputs for maintenance purposes shall also be provided for all safety functions. For SIL 1 and SIL 2 functions, inhibits and overrides shall be implemented in the node software.</w:t>
      </w:r>
    </w:p>
    <w:p w14:paraId="4574C905"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The ESD system shall have a minimum availability of 99.99% where availability is defined as “no loss of personnel safety”.</w:t>
      </w:r>
    </w:p>
    <w:p w14:paraId="2C509AB0"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The units shall also be connected to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to provide the operator at the Control Room with alarm &amp; status information of ESD system.</w:t>
      </w:r>
    </w:p>
    <w:p w14:paraId="2B4B0B8F" w14:textId="1E85E116" w:rsid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The central point of control for all fire zones will be the panel in the Control Room, </w:t>
      </w:r>
      <w:proofErr w:type="gramStart"/>
      <w:r w:rsidRPr="0002508A">
        <w:rPr>
          <w:rFonts w:asciiTheme="minorBidi" w:hAnsiTheme="minorBidi" w:cstheme="minorBidi"/>
          <w:sz w:val="22"/>
          <w:szCs w:val="22"/>
          <w:lang w:val="en-GB" w:eastAsia="en-GB"/>
        </w:rPr>
        <w:t>Supported</w:t>
      </w:r>
      <w:proofErr w:type="gramEnd"/>
      <w:r w:rsidRPr="0002508A">
        <w:rPr>
          <w:rFonts w:asciiTheme="minorBidi" w:hAnsiTheme="minorBidi" w:cstheme="minorBidi"/>
          <w:sz w:val="22"/>
          <w:szCs w:val="22"/>
          <w:lang w:val="en-GB" w:eastAsia="en-GB"/>
        </w:rPr>
        <w:t xml:space="preserve"> by matrix panel in the Control Room which will provide alarm and shutdown annunciation for all facilities and will enable the operator to take executive action under emergency conditions.  </w:t>
      </w:r>
    </w:p>
    <w:p w14:paraId="79073A92" w14:textId="77777777" w:rsidR="00024B9C" w:rsidRPr="00B1567C" w:rsidRDefault="00024B9C" w:rsidP="00024B9C">
      <w:pPr>
        <w:pStyle w:val="Heading2"/>
      </w:pPr>
      <w:bookmarkStart w:id="221" w:name="_Toc186633367"/>
      <w:r w:rsidRPr="00B1567C">
        <w:t>f&amp;g system</w:t>
      </w:r>
      <w:bookmarkEnd w:id="221"/>
    </w:p>
    <w:p w14:paraId="255EFA23"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F&amp;G system shall be supplied as a Fire and Gas Detection System of the project. F&amp;G system shall be high available and complete in all respects, including all required ancillary equipment necessary for the satisfactory operation of the systems. The F&amp;G system shall detect at an early stage the presence of fire, flammable gases and toxic gases in all areas of the plant, buildings, shelters and etc., and shall initiate appropriate audible and visual alarms to warn of the detected hazards.</w:t>
      </w:r>
    </w:p>
    <w:p w14:paraId="47AED75F"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lastRenderedPageBreak/>
        <w:t>Full redundancy, SIL 3 requirements shall be respected to design F&amp;G system and it shall be suitable for safety applications and certified as such by TUV or equivalent recognized international authority. (IEC 61508 or DIN V 19250)</w:t>
      </w:r>
    </w:p>
    <w:p w14:paraId="19893C5E" w14:textId="52713634" w:rsidR="0002508A" w:rsidRPr="0002508A" w:rsidRDefault="0002508A" w:rsidP="0030211B">
      <w:pPr>
        <w:widowControl w:val="0"/>
        <w:autoSpaceDE w:val="0"/>
        <w:autoSpaceDN w:val="0"/>
        <w:bidi w:val="0"/>
        <w:adjustRightInd w:val="0"/>
        <w:spacing w:before="240" w:after="240" w:line="276" w:lineRule="auto"/>
        <w:ind w:left="709"/>
        <w:jc w:val="lowKashida"/>
        <w:rPr>
          <w:rFonts w:ascii="Arial" w:hAnsi="Arial"/>
          <w:sz w:val="22"/>
          <w:szCs w:val="22"/>
        </w:rPr>
      </w:pPr>
      <w:r w:rsidRPr="0002508A">
        <w:rPr>
          <w:rFonts w:asciiTheme="minorBidi" w:hAnsiTheme="minorBidi" w:cstheme="minorBidi"/>
          <w:sz w:val="22"/>
          <w:szCs w:val="22"/>
          <w:lang w:val="en-GB" w:eastAsia="en-GB"/>
        </w:rPr>
        <w:t xml:space="preserve">OWS and </w:t>
      </w:r>
      <w:r w:rsidRPr="0002508A">
        <w:rPr>
          <w:rFonts w:ascii="Arial" w:hAnsi="Arial" w:cs="Arial"/>
          <w:sz w:val="22"/>
          <w:szCs w:val="22"/>
          <w:lang w:val="en-GB" w:eastAsia="en-GB"/>
        </w:rPr>
        <w:t xml:space="preserve">EWS </w:t>
      </w:r>
      <w:r w:rsidRPr="0002508A">
        <w:rPr>
          <w:rFonts w:ascii="Arial" w:hAnsi="Arial"/>
          <w:sz w:val="22"/>
          <w:szCs w:val="22"/>
        </w:rPr>
        <w:t>assembly shall typically comprise:</w:t>
      </w:r>
    </w:p>
    <w:p w14:paraId="40DDA85B" w14:textId="77777777" w:rsidR="009E0B5B" w:rsidRPr="00B1567C" w:rsidRDefault="009E0B5B" w:rsidP="009E0B5B">
      <w:pPr>
        <w:pStyle w:val="ListParagraph"/>
        <w:widowControl w:val="0"/>
        <w:numPr>
          <w:ilvl w:val="0"/>
          <w:numId w:val="26"/>
        </w:numPr>
        <w:bidi w:val="0"/>
        <w:spacing w:before="240" w:after="240" w:line="276" w:lineRule="auto"/>
        <w:jc w:val="lowKashida"/>
        <w:rPr>
          <w:rFonts w:asciiTheme="minorBidi" w:hAnsiTheme="minorBidi" w:cstheme="minorBidi"/>
          <w:sz w:val="22"/>
          <w:szCs w:val="22"/>
          <w:u w:val="single"/>
        </w:rPr>
      </w:pPr>
      <w:r w:rsidRPr="00B1567C">
        <w:rPr>
          <w:rFonts w:asciiTheme="minorBidi" w:hAnsiTheme="minorBidi" w:cstheme="minorBidi"/>
          <w:sz w:val="22"/>
          <w:szCs w:val="22"/>
          <w:u w:val="single"/>
        </w:rPr>
        <w:t>EWS and OWS of F&amp;G are common and are located in engineering room.</w:t>
      </w:r>
    </w:p>
    <w:p w14:paraId="12908C78" w14:textId="77777777" w:rsidR="009E0B5B" w:rsidRPr="00B1567C" w:rsidRDefault="009E0B5B" w:rsidP="009E0B5B">
      <w:pPr>
        <w:pStyle w:val="ListParagraph"/>
        <w:widowControl w:val="0"/>
        <w:numPr>
          <w:ilvl w:val="0"/>
          <w:numId w:val="26"/>
        </w:numPr>
        <w:bidi w:val="0"/>
        <w:spacing w:before="240" w:after="240" w:line="276" w:lineRule="auto"/>
        <w:jc w:val="lowKashida"/>
        <w:rPr>
          <w:rFonts w:asciiTheme="minorBidi" w:hAnsiTheme="minorBidi" w:cstheme="minorBidi"/>
          <w:sz w:val="22"/>
          <w:szCs w:val="22"/>
          <w:u w:val="single"/>
        </w:rPr>
      </w:pPr>
      <w:r w:rsidRPr="00B1567C">
        <w:rPr>
          <w:rFonts w:asciiTheme="minorBidi" w:hAnsiTheme="minorBidi" w:cstheme="minorBidi"/>
          <w:sz w:val="22"/>
          <w:szCs w:val="22"/>
          <w:u w:val="single"/>
        </w:rPr>
        <w:t>All monitoring data shall be also monitored by DCS work station.</w:t>
      </w:r>
    </w:p>
    <w:p w14:paraId="4E69902A" w14:textId="77777777" w:rsidR="0030211B" w:rsidRPr="0002508A" w:rsidRDefault="0030211B" w:rsidP="0030211B">
      <w:pPr>
        <w:widowControl w:val="0"/>
        <w:bidi w:val="0"/>
        <w:spacing w:before="240" w:after="240" w:line="276" w:lineRule="auto"/>
        <w:ind w:left="1434"/>
        <w:contextualSpacing/>
        <w:jc w:val="lowKashida"/>
        <w:rPr>
          <w:rFonts w:asciiTheme="minorBidi" w:hAnsiTheme="minorBidi" w:cstheme="minorBidi"/>
          <w:sz w:val="22"/>
          <w:szCs w:val="22"/>
          <w:lang w:bidi="fa-IR"/>
        </w:rPr>
      </w:pPr>
    </w:p>
    <w:p w14:paraId="42CC7A6B"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02508A">
        <w:rPr>
          <w:rFonts w:asciiTheme="minorBidi" w:hAnsiTheme="minorBidi" w:cstheme="minorBidi"/>
          <w:sz w:val="22"/>
          <w:szCs w:val="22"/>
          <w:lang w:val="en-GB" w:eastAsia="en-GB"/>
        </w:rPr>
        <w:t>Vendor's scope of work shall include all hardware, software, fabrication, assembly, wiring, testing and Documentation as per this specification and its attachments including, but not limited</w:t>
      </w:r>
      <w:r w:rsidRPr="0002508A">
        <w:rPr>
          <w:rFonts w:ascii="Arial" w:hAnsi="Arial"/>
          <w:sz w:val="22"/>
          <w:szCs w:val="22"/>
          <w:lang w:val="en-GB" w:eastAsia="en-GB"/>
        </w:rPr>
        <w:t xml:space="preserve"> to the </w:t>
      </w:r>
      <w:r w:rsidRPr="0002508A">
        <w:rPr>
          <w:rFonts w:asciiTheme="minorBidi" w:hAnsiTheme="minorBidi" w:cstheme="minorBidi"/>
          <w:sz w:val="22"/>
          <w:szCs w:val="22"/>
        </w:rPr>
        <w:t xml:space="preserve">following: </w:t>
      </w:r>
    </w:p>
    <w:p w14:paraId="39812893"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lang w:bidi="fa-IR"/>
        </w:rPr>
      </w:pPr>
      <w:r w:rsidRPr="0002508A">
        <w:rPr>
          <w:rFonts w:asciiTheme="minorBidi" w:hAnsiTheme="minorBidi" w:cstheme="minorBidi"/>
          <w:sz w:val="22"/>
          <w:szCs w:val="22"/>
        </w:rPr>
        <w:t>Implementation</w:t>
      </w:r>
      <w:r w:rsidRPr="0002508A">
        <w:rPr>
          <w:rFonts w:asciiTheme="minorBidi" w:hAnsiTheme="minorBidi" w:cstheme="minorBidi"/>
          <w:sz w:val="22"/>
          <w:szCs w:val="22"/>
          <w:lang w:bidi="fa-IR"/>
        </w:rPr>
        <w:t xml:space="preserve"> Specifications, System Engineering and Hardware Design Engineering associated with the F&amp;G system.</w:t>
      </w:r>
    </w:p>
    <w:p w14:paraId="2AFE50BE"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lang w:bidi="fa-IR"/>
        </w:rPr>
        <w:t>I/</w:t>
      </w:r>
      <w:r w:rsidRPr="0002508A">
        <w:rPr>
          <w:rFonts w:asciiTheme="minorBidi" w:hAnsiTheme="minorBidi" w:cstheme="minorBidi"/>
          <w:sz w:val="22"/>
          <w:szCs w:val="22"/>
        </w:rPr>
        <w:t>O modules, processors (CPU), power supply modules, logic, interface modules, internal system batteries, relay cards, communications modules, etc. for the complete operation of the F&amp;G system.</w:t>
      </w:r>
    </w:p>
    <w:p w14:paraId="796C4B7B"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Supply of terminals, fuse terminals with fuses, switches, MCB, IS barriers, relays, ELCO (typically) boards, mounting rails, cable ducts, internal wiring, nameplates, etc. for the system and marshaling cabinets.</w:t>
      </w:r>
    </w:p>
    <w:p w14:paraId="4A98B24E"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Supply of System/Marshaling cabinet's c/w all required hardware, all inter panel cables / printer, cables, connectors etc., and spare parts as per SPIR form, special tools for operation and maintenance of the both F&amp;G system.</w:t>
      </w:r>
    </w:p>
    <w:p w14:paraId="5EFD47A8"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Interface the F&amp;G system to the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via interface serial link and hard wire.</w:t>
      </w:r>
    </w:p>
    <w:p w14:paraId="35B2D265"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System cables between the system components and marshalling boards within the cabinet and between the associated systems.</w:t>
      </w:r>
    </w:p>
    <w:p w14:paraId="283E48C8"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Engineering, hook-up, system assembly, configuration and testing.</w:t>
      </w:r>
    </w:p>
    <w:p w14:paraId="787ADD32"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Any additional programming equipment other than the engineering workstation, if any required for re-programming purpose with necessary cable.</w:t>
      </w:r>
    </w:p>
    <w:p w14:paraId="1C84BE61"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110V AC non-UPS power supply units, protection devices for the power supply units and distribution to internal system devices and accessories.</w:t>
      </w:r>
    </w:p>
    <w:p w14:paraId="2B88426A"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24VDC power supply (supplied from redundant DC Charger and Batteries 24 VDC), convert and distributed by F&amp;G panels to the field transmitters (two-wire system operating at 24 VDC) and solenoid valves.</w:t>
      </w:r>
    </w:p>
    <w:p w14:paraId="2568B8AC"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Complete software (both standard and customized), configuration, programming, software design engineering of the F&amp;G system to perform the functions depicted in the plant Cause &amp; Effect Charts attached to the MR.</w:t>
      </w:r>
    </w:p>
    <w:p w14:paraId="3D8161FF"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Factory Acceptance and integrated testing of the complete the F&amp;G system as specified in this document.</w:t>
      </w:r>
    </w:p>
    <w:p w14:paraId="2799405D"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Preparations for shipment, inclusive of packing of all system components </w:t>
      </w:r>
    </w:p>
    <w:p w14:paraId="3D4709A0"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lastRenderedPageBreak/>
        <w:t>Project management of complete the F&amp;G system</w:t>
      </w:r>
    </w:p>
    <w:p w14:paraId="694910CB"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All other items and engineering services required for the F&amp;G system to be fully functional as intended </w:t>
      </w:r>
    </w:p>
    <w:p w14:paraId="33163B80"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Start-up and Pre-commissioning spares as specified </w:t>
      </w:r>
    </w:p>
    <w:p w14:paraId="76F56BB9"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Proposal for Warranty-period operations and maintenance spares as specified </w:t>
      </w:r>
    </w:p>
    <w:p w14:paraId="40328A53"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Evergreen licenses for all software and firmware </w:t>
      </w:r>
      <w:r w:rsidRPr="007850C6">
        <w:rPr>
          <w:rFonts w:asciiTheme="minorBidi" w:hAnsiTheme="minorBidi" w:cstheme="minorBidi"/>
          <w:sz w:val="22"/>
          <w:szCs w:val="22"/>
        </w:rPr>
        <w:t xml:space="preserve">required, in </w:t>
      </w:r>
      <w:r w:rsidR="00643F8C" w:rsidRPr="007850C6">
        <w:rPr>
          <w:rFonts w:asciiTheme="minorBidi" w:hAnsiTheme="minorBidi" w:cstheme="minorBidi"/>
          <w:sz w:val="22"/>
          <w:szCs w:val="22"/>
        </w:rPr>
        <w:t>CLIENT</w:t>
      </w:r>
      <w:r w:rsidRPr="007850C6">
        <w:rPr>
          <w:rFonts w:asciiTheme="minorBidi" w:hAnsiTheme="minorBidi" w:cstheme="minorBidi"/>
          <w:sz w:val="22"/>
          <w:szCs w:val="22"/>
        </w:rPr>
        <w:t xml:space="preserve"> name</w:t>
      </w:r>
      <w:r w:rsidRPr="0002508A">
        <w:rPr>
          <w:rFonts w:asciiTheme="minorBidi" w:hAnsiTheme="minorBidi" w:cstheme="minorBidi"/>
          <w:sz w:val="22"/>
          <w:szCs w:val="22"/>
        </w:rPr>
        <w:t xml:space="preserve">. </w:t>
      </w:r>
    </w:p>
    <w:p w14:paraId="6DF15E34"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Proposal for training as specified </w:t>
      </w:r>
    </w:p>
    <w:p w14:paraId="5FB7D8BD"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Special tools, test equipment and consumables essential for the normal maintenance of the system.</w:t>
      </w:r>
      <w:r w:rsidR="005279E9" w:rsidRPr="005279E9">
        <w:rPr>
          <w:rFonts w:cstheme="minorHAnsi"/>
          <w:noProof/>
        </w:rPr>
        <w:t xml:space="preserve"> </w:t>
      </w:r>
    </w:p>
    <w:p w14:paraId="2B02C193"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Proposal for VENDOR's qualified personnel and equipment for technical support, testing and commissioning of the F&amp;G system.</w:t>
      </w:r>
    </w:p>
    <w:p w14:paraId="23C8E1FF"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Data and Documentation per Vendor Document Requirement List (VDRL) </w:t>
      </w:r>
    </w:p>
    <w:p w14:paraId="6C92B2F3" w14:textId="77777777"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lang w:bidi="fa-IR"/>
        </w:rPr>
      </w:pPr>
      <w:r w:rsidRPr="0002508A">
        <w:rPr>
          <w:rFonts w:asciiTheme="minorBidi" w:hAnsiTheme="minorBidi" w:cstheme="minorBidi"/>
          <w:sz w:val="22"/>
          <w:szCs w:val="22"/>
        </w:rPr>
        <w:t>QA/QC and Inspection</w:t>
      </w:r>
    </w:p>
    <w:p w14:paraId="52E800C6"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Vendor shall be fully responsible for the coordination with Sub-Vendors for materials and services provided. A list of all proposed sub-suppliers should be included in the proposal.</w:t>
      </w:r>
    </w:p>
    <w:p w14:paraId="2972865F"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Vendor shall provide site assistance for the specified location and commissioning as outlined in this document.</w:t>
      </w:r>
    </w:p>
    <w:p w14:paraId="2999A735"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The Vendor shall be responsible for the coordination between the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Vendors in providing obtaining all necessary information for engineering, integration and testing of the F&amp;G system. This shall include provision of the F&amp;G system hardware to allow integrated systems testing.</w:t>
      </w:r>
    </w:p>
    <w:p w14:paraId="06B054AE" w14:textId="77777777" w:rsidR="0002508A" w:rsidRPr="0002508A" w:rsidRDefault="0002508A" w:rsidP="0030211B">
      <w:pPr>
        <w:widowControl w:val="0"/>
        <w:autoSpaceDE w:val="0"/>
        <w:autoSpaceDN w:val="0"/>
        <w:bidi w:val="0"/>
        <w:adjustRightInd w:val="0"/>
        <w:spacing w:before="240" w:after="240" w:line="276" w:lineRule="auto"/>
        <w:ind w:left="709"/>
        <w:jc w:val="lowKashida"/>
        <w:rPr>
          <w:rFonts w:ascii="Arial" w:hAnsi="Arial"/>
          <w:sz w:val="22"/>
          <w:szCs w:val="22"/>
          <w:lang w:val="en-GB" w:eastAsia="en-GB"/>
        </w:rPr>
      </w:pPr>
      <w:r w:rsidRPr="0002508A">
        <w:rPr>
          <w:rFonts w:asciiTheme="minorBidi" w:hAnsiTheme="minorBidi" w:cstheme="minorBidi"/>
          <w:sz w:val="22"/>
          <w:szCs w:val="22"/>
          <w:lang w:val="en-GB" w:eastAsia="en-GB"/>
        </w:rPr>
        <w:t xml:space="preserve">The omission from this specification of any </w:t>
      </w:r>
      <w:r w:rsidRPr="007850C6">
        <w:rPr>
          <w:rFonts w:asciiTheme="minorBidi" w:hAnsiTheme="minorBidi" w:cstheme="minorBidi"/>
          <w:sz w:val="22"/>
          <w:szCs w:val="22"/>
          <w:lang w:val="en-GB" w:eastAsia="en-GB"/>
        </w:rPr>
        <w:t xml:space="preserve">items essential for the correct functioning of any part of the equipment shall be brought to the notice of the </w:t>
      </w:r>
      <w:r w:rsidR="00643F8C" w:rsidRPr="007850C6">
        <w:rPr>
          <w:rFonts w:asciiTheme="minorBidi" w:hAnsiTheme="minorBidi" w:cstheme="minorBidi"/>
          <w:sz w:val="22"/>
          <w:szCs w:val="22"/>
          <w:lang w:val="en-GB" w:eastAsia="en-GB"/>
        </w:rPr>
        <w:t>CLIENT</w:t>
      </w:r>
      <w:r w:rsidRPr="007850C6">
        <w:rPr>
          <w:rFonts w:asciiTheme="minorBidi" w:hAnsiTheme="minorBidi" w:cstheme="minorBidi"/>
          <w:sz w:val="22"/>
          <w:szCs w:val="22"/>
          <w:lang w:val="en-GB" w:eastAsia="en-GB"/>
        </w:rPr>
        <w:t>. Failure to do so shall not absolve the Vendor from supplying the overall system equipment complete i</w:t>
      </w:r>
      <w:r w:rsidRPr="0002508A">
        <w:rPr>
          <w:rFonts w:asciiTheme="minorBidi" w:hAnsiTheme="minorBidi" w:cstheme="minorBidi"/>
          <w:sz w:val="22"/>
          <w:szCs w:val="22"/>
          <w:lang w:val="en-GB" w:eastAsia="en-GB"/>
        </w:rPr>
        <w:t>n every respect to the</w:t>
      </w:r>
      <w:r w:rsidRPr="0002508A">
        <w:rPr>
          <w:rFonts w:ascii="Arial" w:hAnsi="Arial"/>
          <w:sz w:val="22"/>
          <w:szCs w:val="22"/>
          <w:lang w:val="en-GB" w:eastAsia="en-GB"/>
        </w:rPr>
        <w:t xml:space="preserve"> intent of this specification.</w:t>
      </w:r>
    </w:p>
    <w:p w14:paraId="35AD4212" w14:textId="5C395490" w:rsidR="0002508A" w:rsidRPr="00B1567C" w:rsidRDefault="0002508A" w:rsidP="0030211B">
      <w:pPr>
        <w:widowControl w:val="0"/>
        <w:autoSpaceDE w:val="0"/>
        <w:autoSpaceDN w:val="0"/>
        <w:bidi w:val="0"/>
        <w:adjustRightInd w:val="0"/>
        <w:spacing w:before="240" w:after="240" w:line="276" w:lineRule="auto"/>
        <w:ind w:left="709"/>
        <w:jc w:val="lowKashida"/>
        <w:rPr>
          <w:rFonts w:ascii="Arial" w:hAnsi="Arial"/>
          <w:sz w:val="22"/>
          <w:szCs w:val="22"/>
          <w:lang w:val="en-GB" w:eastAsia="en-GB"/>
        </w:rPr>
      </w:pPr>
      <w:r w:rsidRPr="0002508A">
        <w:rPr>
          <w:rFonts w:ascii="Arial" w:hAnsi="Arial"/>
          <w:sz w:val="22"/>
          <w:szCs w:val="22"/>
          <w:lang w:val="en-GB" w:eastAsia="en-GB"/>
        </w:rPr>
        <w:t xml:space="preserve">The fire detection and annunciation system inside buildings including heat detector, smoke detector, manual alarm call points, sounder, beacons and etc. addressable devices and protocol to be used. If main F&amp;G system is not supporting the addressable protocol a dedicated fire &amp; alarm </w:t>
      </w:r>
      <w:r w:rsidRPr="00B1567C">
        <w:rPr>
          <w:rFonts w:ascii="Arial" w:hAnsi="Arial"/>
          <w:sz w:val="22"/>
          <w:szCs w:val="22"/>
          <w:lang w:val="en-GB" w:eastAsia="en-GB"/>
        </w:rPr>
        <w:t>control panel shall be supplied for building fire detection and annunciation purposes.</w:t>
      </w:r>
    </w:p>
    <w:p w14:paraId="52CC827B" w14:textId="77777777" w:rsidR="008F5F7C" w:rsidRPr="00B1567C" w:rsidRDefault="008F5F7C" w:rsidP="008F5F7C">
      <w:pPr>
        <w:pStyle w:val="ListParagraph"/>
        <w:widowControl w:val="0"/>
        <w:numPr>
          <w:ilvl w:val="1"/>
          <w:numId w:val="28"/>
        </w:numPr>
        <w:bidi w:val="0"/>
        <w:spacing w:before="240" w:after="240" w:line="276" w:lineRule="auto"/>
        <w:jc w:val="lowKashida"/>
        <w:outlineLvl w:val="2"/>
        <w:rPr>
          <w:rFonts w:ascii="Arial" w:hAnsi="Arial" w:cs="Arial"/>
          <w:b/>
          <w:bCs/>
          <w:vanish/>
          <w:sz w:val="22"/>
          <w:szCs w:val="22"/>
        </w:rPr>
      </w:pPr>
      <w:bookmarkStart w:id="222" w:name="_Toc186556237"/>
      <w:bookmarkStart w:id="223" w:name="_Toc186633368"/>
      <w:bookmarkEnd w:id="222"/>
      <w:bookmarkEnd w:id="223"/>
    </w:p>
    <w:p w14:paraId="0AB68FA3" w14:textId="77777777" w:rsidR="008F5F7C" w:rsidRPr="00B1567C" w:rsidRDefault="008F5F7C" w:rsidP="008F5F7C">
      <w:pPr>
        <w:pStyle w:val="ListParagraph"/>
        <w:widowControl w:val="0"/>
        <w:numPr>
          <w:ilvl w:val="1"/>
          <w:numId w:val="28"/>
        </w:numPr>
        <w:bidi w:val="0"/>
        <w:spacing w:before="240" w:after="240" w:line="276" w:lineRule="auto"/>
        <w:jc w:val="lowKashida"/>
        <w:outlineLvl w:val="2"/>
        <w:rPr>
          <w:rFonts w:ascii="Arial" w:hAnsi="Arial" w:cs="Arial"/>
          <w:b/>
          <w:bCs/>
          <w:vanish/>
          <w:sz w:val="22"/>
          <w:szCs w:val="22"/>
        </w:rPr>
      </w:pPr>
      <w:bookmarkStart w:id="224" w:name="_Toc186556238"/>
      <w:bookmarkStart w:id="225" w:name="_Toc186633369"/>
      <w:bookmarkEnd w:id="224"/>
      <w:bookmarkEnd w:id="225"/>
    </w:p>
    <w:p w14:paraId="18B129B9" w14:textId="77777777" w:rsidR="00024B9C" w:rsidRPr="00B1567C" w:rsidRDefault="00024B9C" w:rsidP="008F5F7C">
      <w:pPr>
        <w:pStyle w:val="ListParagraph"/>
        <w:widowControl w:val="0"/>
        <w:numPr>
          <w:ilvl w:val="2"/>
          <w:numId w:val="28"/>
        </w:numPr>
        <w:bidi w:val="0"/>
        <w:spacing w:before="240" w:after="240" w:line="276" w:lineRule="auto"/>
        <w:ind w:left="1429"/>
        <w:jc w:val="lowKashida"/>
        <w:outlineLvl w:val="2"/>
        <w:rPr>
          <w:rFonts w:ascii="Arial" w:hAnsi="Arial" w:cs="Arial"/>
          <w:b/>
          <w:bCs/>
          <w:sz w:val="22"/>
          <w:szCs w:val="22"/>
        </w:rPr>
      </w:pPr>
      <w:bookmarkStart w:id="226" w:name="_Toc186556239"/>
      <w:bookmarkStart w:id="227" w:name="_Toc186633370"/>
      <w:r w:rsidRPr="00B1567C">
        <w:rPr>
          <w:rFonts w:ascii="Arial" w:hAnsi="Arial" w:cs="Arial"/>
          <w:b/>
          <w:bCs/>
          <w:sz w:val="22"/>
          <w:szCs w:val="22"/>
        </w:rPr>
        <w:t>ADDRESSABLEL FIRE ALARM SYSTEM (FACP)</w:t>
      </w:r>
      <w:bookmarkEnd w:id="226"/>
      <w:bookmarkEnd w:id="227"/>
    </w:p>
    <w:p w14:paraId="5F9A58F3" w14:textId="77777777" w:rsidR="00024B9C" w:rsidRPr="00B1567C" w:rsidRDefault="00024B9C" w:rsidP="00024B9C">
      <w:pPr>
        <w:autoSpaceDE w:val="0"/>
        <w:autoSpaceDN w:val="0"/>
        <w:bidi w:val="0"/>
        <w:adjustRightInd w:val="0"/>
        <w:spacing w:before="240" w:after="240" w:line="276" w:lineRule="auto"/>
        <w:ind w:left="1134"/>
        <w:jc w:val="lowKashida"/>
        <w:rPr>
          <w:rFonts w:ascii="Arial" w:hAnsi="Arial" w:cs="Arial"/>
          <w:sz w:val="22"/>
          <w:szCs w:val="22"/>
          <w:lang w:bidi="fa-IR"/>
        </w:rPr>
      </w:pPr>
      <w:r w:rsidRPr="00B1567C">
        <w:rPr>
          <w:rFonts w:ascii="Arial" w:hAnsi="Arial" w:cs="Arial"/>
          <w:sz w:val="22"/>
          <w:szCs w:val="22"/>
          <w:lang w:bidi="fa-IR"/>
        </w:rPr>
        <w:t xml:space="preserve">All addressable detectors inside buildings shall be connected to Addressable Local Fire Alarm Control Panel which will be located inside the control </w:t>
      </w:r>
      <w:proofErr w:type="gramStart"/>
      <w:r w:rsidRPr="00B1567C">
        <w:rPr>
          <w:rFonts w:ascii="Arial" w:hAnsi="Arial" w:cs="Arial"/>
          <w:sz w:val="22"/>
          <w:szCs w:val="22"/>
          <w:lang w:bidi="fa-IR"/>
        </w:rPr>
        <w:t>building .</w:t>
      </w:r>
      <w:proofErr w:type="gramEnd"/>
      <w:r w:rsidRPr="00B1567C">
        <w:rPr>
          <w:rFonts w:ascii="Arial" w:hAnsi="Arial" w:cs="Arial"/>
          <w:sz w:val="22"/>
          <w:szCs w:val="22"/>
          <w:lang w:bidi="fa-IR"/>
        </w:rPr>
        <w:t xml:space="preserve"> Smoke detectors, Heat detectors, indoor manual call points and Fire horns and etc. (except Gas detectors inside the buildings) shall be addressable type. Conventional detectors shall be connected directly to F&amp;G system.</w:t>
      </w:r>
    </w:p>
    <w:p w14:paraId="3F534BB4" w14:textId="77777777" w:rsidR="00024B9C" w:rsidRPr="00B1567C" w:rsidRDefault="00024B9C" w:rsidP="00024B9C">
      <w:pPr>
        <w:autoSpaceDE w:val="0"/>
        <w:autoSpaceDN w:val="0"/>
        <w:bidi w:val="0"/>
        <w:adjustRightInd w:val="0"/>
        <w:spacing w:before="240" w:after="240" w:line="276" w:lineRule="auto"/>
        <w:ind w:left="1134"/>
        <w:jc w:val="lowKashida"/>
        <w:rPr>
          <w:rFonts w:ascii="Arial" w:hAnsi="Arial" w:cs="Arial"/>
          <w:sz w:val="22"/>
          <w:szCs w:val="22"/>
          <w:lang w:bidi="fa-IR"/>
        </w:rPr>
      </w:pPr>
      <w:r w:rsidRPr="00B1567C">
        <w:rPr>
          <w:rFonts w:ascii="Arial" w:eastAsia="Calibri" w:hAnsi="Arial" w:cstheme="minorBidi"/>
          <w:sz w:val="22"/>
          <w:szCs w:val="22"/>
        </w:rPr>
        <w:t>Fire Alarm System (FACP), which are located within the non-process buildings, shall interface directly to the F&amp;G system for status display and monitoring only.</w:t>
      </w:r>
    </w:p>
    <w:p w14:paraId="798C01AB" w14:textId="1E6DF2D4" w:rsidR="00024B9C" w:rsidRPr="00B1567C" w:rsidRDefault="00024B9C" w:rsidP="00024B9C">
      <w:pPr>
        <w:autoSpaceDE w:val="0"/>
        <w:autoSpaceDN w:val="0"/>
        <w:bidi w:val="0"/>
        <w:adjustRightInd w:val="0"/>
        <w:spacing w:before="240" w:after="240" w:line="276" w:lineRule="auto"/>
        <w:ind w:left="1134"/>
        <w:jc w:val="lowKashida"/>
        <w:rPr>
          <w:rFonts w:ascii="Arial" w:hAnsi="Arial" w:cs="Arial"/>
          <w:sz w:val="22"/>
          <w:szCs w:val="22"/>
          <w:lang w:bidi="fa-IR"/>
        </w:rPr>
      </w:pPr>
      <w:bookmarkStart w:id="228" w:name="_Toc163288222"/>
      <w:bookmarkStart w:id="229" w:name="_Toc163288929"/>
      <w:r w:rsidRPr="00B1567C">
        <w:rPr>
          <w:rFonts w:ascii="Arial" w:hAnsi="Arial" w:cs="Arial"/>
          <w:sz w:val="22"/>
          <w:szCs w:val="22"/>
          <w:lang w:bidi="fa-IR"/>
        </w:rPr>
        <w:lastRenderedPageBreak/>
        <w:t>FACP shall be microprocessor-based fully addressable system. It shall be capable of controlling all alarm functions within building</w:t>
      </w:r>
      <w:bookmarkEnd w:id="228"/>
      <w:bookmarkEnd w:id="229"/>
      <w:r w:rsidRPr="00B1567C">
        <w:rPr>
          <w:rFonts w:ascii="Arial" w:hAnsi="Arial" w:cs="Arial"/>
          <w:sz w:val="22"/>
          <w:szCs w:val="22"/>
          <w:lang w:bidi="fa-IR"/>
        </w:rPr>
        <w:t>.</w:t>
      </w:r>
    </w:p>
    <w:p w14:paraId="0B28EFB1" w14:textId="77777777" w:rsidR="0002508A" w:rsidRPr="00B1567C"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30" w:name="_Toc429901278"/>
      <w:bookmarkStart w:id="231" w:name="_Toc12468023"/>
      <w:bookmarkStart w:id="232" w:name="_Toc29203094"/>
      <w:bookmarkStart w:id="233" w:name="_Toc186633371"/>
      <w:r w:rsidRPr="00B1567C">
        <w:rPr>
          <w:rFonts w:ascii="Arial" w:hAnsi="Arial" w:cs="Arial"/>
          <w:b/>
          <w:bCs/>
          <w:caps/>
          <w:sz w:val="22"/>
          <w:szCs w:val="22"/>
          <w:lang w:val="en-GB"/>
        </w:rPr>
        <w:t>UNIT CONTROL PANEL (UCP)</w:t>
      </w:r>
      <w:bookmarkEnd w:id="230"/>
      <w:bookmarkEnd w:id="231"/>
      <w:bookmarkEnd w:id="232"/>
      <w:bookmarkEnd w:id="233"/>
    </w:p>
    <w:p w14:paraId="3C800270" w14:textId="7B0972AC" w:rsidR="0002508A" w:rsidRPr="00B1567C" w:rsidRDefault="0002508A" w:rsidP="0002508A">
      <w:pPr>
        <w:widowControl w:val="0"/>
        <w:bidi w:val="0"/>
        <w:spacing w:before="240" w:after="240" w:line="276" w:lineRule="auto"/>
        <w:ind w:left="709"/>
        <w:jc w:val="lowKashida"/>
        <w:rPr>
          <w:rFonts w:ascii="Arial" w:hAnsi="Arial"/>
          <w:sz w:val="22"/>
          <w:szCs w:val="22"/>
        </w:rPr>
      </w:pPr>
      <w:r w:rsidRPr="00B1567C">
        <w:rPr>
          <w:rFonts w:ascii="Arial" w:hAnsi="Arial"/>
          <w:sz w:val="22"/>
          <w:szCs w:val="22"/>
        </w:rPr>
        <w:t>The following basis will be expanded in the Specification for Instrument and Control of Package Units.</w:t>
      </w:r>
    </w:p>
    <w:p w14:paraId="15EA51D1" w14:textId="77777777" w:rsidR="0002508A" w:rsidRPr="00B1567C" w:rsidRDefault="0002508A" w:rsidP="00C5489B">
      <w:pPr>
        <w:widowControl w:val="0"/>
        <w:bidi w:val="0"/>
        <w:spacing w:before="240" w:after="240" w:line="276" w:lineRule="auto"/>
        <w:ind w:left="709"/>
        <w:jc w:val="lowKashida"/>
        <w:rPr>
          <w:rFonts w:ascii="Arial" w:hAnsi="Arial"/>
          <w:sz w:val="22"/>
          <w:szCs w:val="22"/>
        </w:rPr>
      </w:pPr>
      <w:r w:rsidRPr="00B1567C">
        <w:rPr>
          <w:rFonts w:ascii="Arial" w:hAnsi="Arial"/>
          <w:sz w:val="22"/>
          <w:szCs w:val="22"/>
        </w:rPr>
        <w:t>Large and complex machinery packages will be controlled by vendor standard Unit Control Panels (UCP)</w:t>
      </w:r>
      <w:r w:rsidR="00C5489B" w:rsidRPr="00B1567C">
        <w:rPr>
          <w:rFonts w:ascii="Arial" w:hAnsi="Arial"/>
          <w:sz w:val="22"/>
          <w:szCs w:val="22"/>
        </w:rPr>
        <w:t xml:space="preserve"> and related local control panel (LCP)</w:t>
      </w:r>
      <w:r w:rsidRPr="00B1567C">
        <w:rPr>
          <w:rFonts w:ascii="Arial" w:hAnsi="Arial"/>
          <w:sz w:val="22"/>
          <w:szCs w:val="22"/>
        </w:rPr>
        <w:t>. For smaller packages that do not have standard UCP’s the package vendor will supply package mounted instrumentation for connection to the</w:t>
      </w:r>
      <w:r w:rsidR="00C5489B" w:rsidRPr="00B1567C">
        <w:rPr>
          <w:rFonts w:ascii="Arial" w:hAnsi="Arial"/>
          <w:sz w:val="22"/>
          <w:szCs w:val="22"/>
        </w:rPr>
        <w:t xml:space="preserve"> DCS/ESD of the plant (refer</w:t>
      </w:r>
      <w:r w:rsidR="00C5489B" w:rsidRPr="00B1567C">
        <w:rPr>
          <w:rFonts w:ascii="Arial" w:hAnsi="Arial" w:cs="Arial"/>
          <w:sz w:val="22"/>
          <w:szCs w:val="22"/>
          <w:lang w:bidi="fa-IR"/>
        </w:rPr>
        <w:t xml:space="preserve"> to “Specification for Instrument and Control of Package Unit System (PU), BK-GNRAL-PEDCO-000-IN-SP-0004</w:t>
      </w:r>
      <w:r w:rsidR="00C5489B" w:rsidRPr="00B1567C">
        <w:rPr>
          <w:rFonts w:ascii="Arial" w:hAnsi="Arial"/>
          <w:sz w:val="22"/>
          <w:szCs w:val="22"/>
        </w:rPr>
        <w:t>).</w:t>
      </w:r>
      <w:r w:rsidRPr="00B1567C">
        <w:rPr>
          <w:rFonts w:ascii="Arial" w:hAnsi="Arial"/>
          <w:sz w:val="22"/>
          <w:szCs w:val="22"/>
        </w:rPr>
        <w:t xml:space="preserve"> </w:t>
      </w:r>
    </w:p>
    <w:p w14:paraId="59516B35" w14:textId="77777777" w:rsidR="00675CD0" w:rsidRPr="00B1567C" w:rsidRDefault="00675CD0" w:rsidP="00675CD0">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B1567C">
        <w:rPr>
          <w:rFonts w:ascii="Arial" w:hAnsi="Arial" w:cs="Arial"/>
          <w:sz w:val="22"/>
          <w:szCs w:val="22"/>
          <w:lang w:bidi="fa-IR"/>
        </w:rPr>
        <w:t>Machinery/package items and control system type</w:t>
      </w:r>
      <w:r w:rsidR="006220B1" w:rsidRPr="00B1567C">
        <w:rPr>
          <w:rFonts w:ascii="Arial" w:hAnsi="Arial" w:cs="Arial"/>
          <w:sz w:val="22"/>
          <w:szCs w:val="22"/>
          <w:lang w:bidi="fa-IR"/>
        </w:rPr>
        <w:t xml:space="preserve"> </w:t>
      </w:r>
      <w:r w:rsidRPr="00B1567C">
        <w:rPr>
          <w:rFonts w:ascii="Arial" w:hAnsi="Arial" w:cs="Arial"/>
          <w:sz w:val="22"/>
          <w:szCs w:val="22"/>
          <w:lang w:bidi="fa-IR"/>
        </w:rPr>
        <w:t>for this project has been listed here below:</w:t>
      </w:r>
    </w:p>
    <w:tbl>
      <w:tblPr>
        <w:tblW w:w="9059" w:type="dxa"/>
        <w:tblInd w:w="1039" w:type="dxa"/>
        <w:tblLook w:val="04A0" w:firstRow="1" w:lastRow="0" w:firstColumn="1" w:lastColumn="0" w:noHBand="0" w:noVBand="1"/>
      </w:tblPr>
      <w:tblGrid>
        <w:gridCol w:w="2000"/>
        <w:gridCol w:w="4269"/>
        <w:gridCol w:w="2790"/>
      </w:tblGrid>
      <w:tr w:rsidR="00675CD0" w:rsidRPr="00B1567C" w14:paraId="7CE9625C" w14:textId="77777777" w:rsidTr="005A3930">
        <w:trPr>
          <w:trHeight w:val="36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38AB782" w14:textId="77777777" w:rsidR="00675CD0" w:rsidRPr="00B1567C" w:rsidRDefault="00675CD0" w:rsidP="005A3930">
            <w:pPr>
              <w:bidi w:val="0"/>
              <w:rPr>
                <w:rFonts w:ascii="Calibri" w:hAnsi="Calibri" w:cs="Calibri"/>
                <w:b/>
                <w:bCs/>
                <w:color w:val="000000"/>
                <w:sz w:val="24"/>
              </w:rPr>
            </w:pPr>
            <w:r w:rsidRPr="00B1567C">
              <w:rPr>
                <w:rFonts w:ascii="Calibri" w:hAnsi="Calibri" w:cs="Calibri"/>
                <w:b/>
                <w:bCs/>
                <w:color w:val="000000"/>
                <w:sz w:val="24"/>
              </w:rPr>
              <w:t>TAG NO.</w:t>
            </w:r>
          </w:p>
        </w:tc>
        <w:tc>
          <w:tcPr>
            <w:tcW w:w="4269" w:type="dxa"/>
            <w:tcBorders>
              <w:top w:val="single" w:sz="8" w:space="0" w:color="auto"/>
              <w:left w:val="nil"/>
              <w:bottom w:val="single" w:sz="8" w:space="0" w:color="auto"/>
              <w:right w:val="single" w:sz="4" w:space="0" w:color="auto"/>
            </w:tcBorders>
            <w:shd w:val="clear" w:color="auto" w:fill="auto"/>
            <w:noWrap/>
            <w:vAlign w:val="bottom"/>
            <w:hideMark/>
          </w:tcPr>
          <w:p w14:paraId="1BAEB53E" w14:textId="77777777" w:rsidR="00675CD0" w:rsidRPr="00B1567C" w:rsidRDefault="00675CD0" w:rsidP="005A3930">
            <w:pPr>
              <w:bidi w:val="0"/>
              <w:rPr>
                <w:rFonts w:ascii="Calibri" w:hAnsi="Calibri" w:cs="Calibri"/>
                <w:b/>
                <w:bCs/>
                <w:color w:val="000000"/>
                <w:sz w:val="24"/>
              </w:rPr>
            </w:pPr>
            <w:r w:rsidRPr="00B1567C">
              <w:rPr>
                <w:rFonts w:ascii="Calibri" w:hAnsi="Calibri" w:cs="Calibri"/>
                <w:b/>
                <w:bCs/>
                <w:color w:val="000000"/>
                <w:sz w:val="24"/>
              </w:rPr>
              <w:t xml:space="preserve">PACKAGE </w:t>
            </w:r>
          </w:p>
        </w:tc>
        <w:tc>
          <w:tcPr>
            <w:tcW w:w="2790" w:type="dxa"/>
            <w:tcBorders>
              <w:top w:val="single" w:sz="8" w:space="0" w:color="auto"/>
              <w:left w:val="nil"/>
              <w:bottom w:val="single" w:sz="8" w:space="0" w:color="auto"/>
              <w:right w:val="single" w:sz="8" w:space="0" w:color="auto"/>
            </w:tcBorders>
            <w:shd w:val="clear" w:color="auto" w:fill="auto"/>
            <w:noWrap/>
            <w:vAlign w:val="bottom"/>
            <w:hideMark/>
          </w:tcPr>
          <w:p w14:paraId="186BDC26" w14:textId="77777777" w:rsidR="00675CD0" w:rsidRPr="00B1567C" w:rsidRDefault="00675CD0" w:rsidP="005A3930">
            <w:pPr>
              <w:bidi w:val="0"/>
              <w:rPr>
                <w:rFonts w:ascii="Calibri" w:hAnsi="Calibri" w:cs="Calibri"/>
                <w:b/>
                <w:bCs/>
                <w:color w:val="000000"/>
                <w:sz w:val="24"/>
              </w:rPr>
            </w:pPr>
            <w:r w:rsidRPr="00B1567C">
              <w:rPr>
                <w:rFonts w:ascii="Calibri" w:hAnsi="Calibri" w:cs="Calibri"/>
                <w:b/>
                <w:bCs/>
                <w:color w:val="000000"/>
                <w:sz w:val="24"/>
              </w:rPr>
              <w:t>CONTROL PANEL TYPE</w:t>
            </w:r>
          </w:p>
        </w:tc>
      </w:tr>
      <w:tr w:rsidR="00675CD0" w:rsidRPr="00B1567C" w14:paraId="4B50468A" w14:textId="77777777"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206F6B58"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lang w:bidi="fa-IR"/>
              </w:rPr>
              <w:t>IG-2201</w:t>
            </w:r>
          </w:p>
        </w:tc>
        <w:tc>
          <w:tcPr>
            <w:tcW w:w="4269" w:type="dxa"/>
            <w:tcBorders>
              <w:top w:val="nil"/>
              <w:left w:val="nil"/>
              <w:bottom w:val="single" w:sz="4" w:space="0" w:color="auto"/>
              <w:right w:val="single" w:sz="4" w:space="0" w:color="auto"/>
            </w:tcBorders>
            <w:shd w:val="clear" w:color="auto" w:fill="auto"/>
            <w:vAlign w:val="center"/>
            <w:hideMark/>
          </w:tcPr>
          <w:p w14:paraId="6D75D5A0"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lang w:bidi="fa-IR"/>
              </w:rPr>
              <w:t>LP FLARE IGNITION PACKAGE</w:t>
            </w:r>
          </w:p>
        </w:tc>
        <w:tc>
          <w:tcPr>
            <w:tcW w:w="2790" w:type="dxa"/>
            <w:tcBorders>
              <w:top w:val="nil"/>
              <w:left w:val="nil"/>
              <w:bottom w:val="single" w:sz="4" w:space="0" w:color="auto"/>
              <w:right w:val="single" w:sz="8" w:space="0" w:color="auto"/>
            </w:tcBorders>
            <w:shd w:val="clear" w:color="auto" w:fill="auto"/>
            <w:vAlign w:val="center"/>
            <w:hideMark/>
          </w:tcPr>
          <w:p w14:paraId="5C913FFA"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lang w:bidi="fa-IR"/>
              </w:rPr>
              <w:t>CONTROL SYS. TYPE A</w:t>
            </w:r>
          </w:p>
        </w:tc>
      </w:tr>
      <w:tr w:rsidR="00675CD0" w:rsidRPr="00B1567C" w14:paraId="098B7BA9" w14:textId="77777777"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61AF0B79"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PK-2207</w:t>
            </w:r>
          </w:p>
        </w:tc>
        <w:tc>
          <w:tcPr>
            <w:tcW w:w="4269" w:type="dxa"/>
            <w:tcBorders>
              <w:top w:val="nil"/>
              <w:left w:val="nil"/>
              <w:bottom w:val="single" w:sz="4" w:space="0" w:color="auto"/>
              <w:right w:val="single" w:sz="4" w:space="0" w:color="auto"/>
            </w:tcBorders>
            <w:shd w:val="clear" w:color="auto" w:fill="auto"/>
            <w:vAlign w:val="center"/>
            <w:hideMark/>
          </w:tcPr>
          <w:p w14:paraId="13581E04"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CORROSION INHIBITOR</w:t>
            </w:r>
          </w:p>
        </w:tc>
        <w:tc>
          <w:tcPr>
            <w:tcW w:w="2790" w:type="dxa"/>
            <w:tcBorders>
              <w:top w:val="nil"/>
              <w:left w:val="nil"/>
              <w:bottom w:val="single" w:sz="4" w:space="0" w:color="auto"/>
              <w:right w:val="single" w:sz="8" w:space="0" w:color="auto"/>
            </w:tcBorders>
            <w:shd w:val="clear" w:color="auto" w:fill="auto"/>
            <w:vAlign w:val="center"/>
            <w:hideMark/>
          </w:tcPr>
          <w:p w14:paraId="36843900"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lang w:bidi="fa-IR"/>
              </w:rPr>
              <w:t>CONTROL SYS. TYPE A</w:t>
            </w:r>
          </w:p>
        </w:tc>
      </w:tr>
      <w:tr w:rsidR="00675CD0" w:rsidRPr="00B1567C" w14:paraId="5F450EC3" w14:textId="77777777"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4713C0E2"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PK-C-2101A/B/C</w:t>
            </w:r>
          </w:p>
        </w:tc>
        <w:tc>
          <w:tcPr>
            <w:tcW w:w="4269" w:type="dxa"/>
            <w:tcBorders>
              <w:top w:val="nil"/>
              <w:left w:val="nil"/>
              <w:bottom w:val="single" w:sz="4" w:space="0" w:color="auto"/>
              <w:right w:val="single" w:sz="4" w:space="0" w:color="auto"/>
            </w:tcBorders>
            <w:shd w:val="clear" w:color="auto" w:fill="auto"/>
            <w:vAlign w:val="center"/>
            <w:hideMark/>
          </w:tcPr>
          <w:p w14:paraId="5BDB8AAC"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GAS COMPRESSOR PACKAGE</w:t>
            </w:r>
          </w:p>
        </w:tc>
        <w:tc>
          <w:tcPr>
            <w:tcW w:w="2790" w:type="dxa"/>
            <w:tcBorders>
              <w:top w:val="nil"/>
              <w:left w:val="nil"/>
              <w:bottom w:val="single" w:sz="4" w:space="0" w:color="auto"/>
              <w:right w:val="single" w:sz="8" w:space="0" w:color="auto"/>
            </w:tcBorders>
            <w:shd w:val="clear" w:color="auto" w:fill="auto"/>
            <w:vAlign w:val="center"/>
            <w:hideMark/>
          </w:tcPr>
          <w:p w14:paraId="1063C9E5"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CONTROL SYS. TYPE C</w:t>
            </w:r>
          </w:p>
        </w:tc>
      </w:tr>
      <w:tr w:rsidR="00675CD0" w:rsidRPr="00B1567C" w14:paraId="04311558" w14:textId="77777777"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77542DFF"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PK-G-2204</w:t>
            </w:r>
          </w:p>
        </w:tc>
        <w:tc>
          <w:tcPr>
            <w:tcW w:w="4269" w:type="dxa"/>
            <w:tcBorders>
              <w:top w:val="nil"/>
              <w:left w:val="nil"/>
              <w:bottom w:val="single" w:sz="4" w:space="0" w:color="auto"/>
              <w:right w:val="single" w:sz="4" w:space="0" w:color="auto"/>
            </w:tcBorders>
            <w:shd w:val="clear" w:color="auto" w:fill="auto"/>
            <w:vAlign w:val="center"/>
            <w:hideMark/>
          </w:tcPr>
          <w:p w14:paraId="737583B3"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NITROGEN GENERATOR PACKAGE</w:t>
            </w:r>
          </w:p>
        </w:tc>
        <w:tc>
          <w:tcPr>
            <w:tcW w:w="2790" w:type="dxa"/>
            <w:tcBorders>
              <w:top w:val="nil"/>
              <w:left w:val="nil"/>
              <w:bottom w:val="single" w:sz="4" w:space="0" w:color="auto"/>
              <w:right w:val="single" w:sz="8" w:space="0" w:color="auto"/>
            </w:tcBorders>
            <w:shd w:val="clear" w:color="auto" w:fill="auto"/>
            <w:vAlign w:val="center"/>
            <w:hideMark/>
          </w:tcPr>
          <w:p w14:paraId="7E4A51CD"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CONTROL SYS. TYPE C</w:t>
            </w:r>
          </w:p>
        </w:tc>
      </w:tr>
      <w:tr w:rsidR="00675CD0" w:rsidRPr="00B1567C" w14:paraId="751195C5" w14:textId="77777777"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6A0C8BC9"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PK-C-2203 A/B</w:t>
            </w:r>
          </w:p>
        </w:tc>
        <w:tc>
          <w:tcPr>
            <w:tcW w:w="4269" w:type="dxa"/>
            <w:tcBorders>
              <w:top w:val="nil"/>
              <w:left w:val="nil"/>
              <w:bottom w:val="single" w:sz="4" w:space="0" w:color="auto"/>
              <w:right w:val="single" w:sz="4" w:space="0" w:color="auto"/>
            </w:tcBorders>
            <w:shd w:val="clear" w:color="auto" w:fill="auto"/>
            <w:vAlign w:val="center"/>
            <w:hideMark/>
          </w:tcPr>
          <w:p w14:paraId="7E5B8E69"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AIR COMPRESSOR PACKAGE</w:t>
            </w:r>
          </w:p>
        </w:tc>
        <w:tc>
          <w:tcPr>
            <w:tcW w:w="2790" w:type="dxa"/>
            <w:tcBorders>
              <w:top w:val="nil"/>
              <w:left w:val="nil"/>
              <w:bottom w:val="single" w:sz="4" w:space="0" w:color="auto"/>
              <w:right w:val="single" w:sz="8" w:space="0" w:color="auto"/>
            </w:tcBorders>
            <w:shd w:val="clear" w:color="auto" w:fill="auto"/>
            <w:vAlign w:val="center"/>
            <w:hideMark/>
          </w:tcPr>
          <w:p w14:paraId="19733DAB"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CONTROL SYS. TYPE C</w:t>
            </w:r>
          </w:p>
        </w:tc>
      </w:tr>
      <w:tr w:rsidR="00675CD0" w:rsidRPr="00B1567C" w14:paraId="04041660" w14:textId="77777777"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3EAB9FCD"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PK-DR-2203 A/B</w:t>
            </w:r>
          </w:p>
        </w:tc>
        <w:tc>
          <w:tcPr>
            <w:tcW w:w="4269" w:type="dxa"/>
            <w:tcBorders>
              <w:top w:val="nil"/>
              <w:left w:val="nil"/>
              <w:bottom w:val="single" w:sz="4" w:space="0" w:color="auto"/>
              <w:right w:val="single" w:sz="4" w:space="0" w:color="auto"/>
            </w:tcBorders>
            <w:shd w:val="clear" w:color="auto" w:fill="auto"/>
            <w:vAlign w:val="center"/>
            <w:hideMark/>
          </w:tcPr>
          <w:p w14:paraId="591E516A"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AIR DRYER PACKAGE</w:t>
            </w:r>
          </w:p>
        </w:tc>
        <w:tc>
          <w:tcPr>
            <w:tcW w:w="2790" w:type="dxa"/>
            <w:tcBorders>
              <w:top w:val="nil"/>
              <w:left w:val="nil"/>
              <w:bottom w:val="single" w:sz="4" w:space="0" w:color="auto"/>
              <w:right w:val="single" w:sz="8" w:space="0" w:color="auto"/>
            </w:tcBorders>
            <w:shd w:val="clear" w:color="auto" w:fill="auto"/>
            <w:vAlign w:val="center"/>
            <w:hideMark/>
          </w:tcPr>
          <w:p w14:paraId="7B263675"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CONTROL SYS. TYPE A</w:t>
            </w:r>
          </w:p>
        </w:tc>
      </w:tr>
      <w:tr w:rsidR="00675CD0" w:rsidRPr="00B1567C" w14:paraId="1ABFA53B" w14:textId="77777777" w:rsidTr="005A3930">
        <w:trPr>
          <w:trHeight w:val="315"/>
        </w:trPr>
        <w:tc>
          <w:tcPr>
            <w:tcW w:w="2000" w:type="dxa"/>
            <w:tcBorders>
              <w:top w:val="nil"/>
              <w:left w:val="single" w:sz="8" w:space="0" w:color="auto"/>
              <w:bottom w:val="single" w:sz="8" w:space="0" w:color="auto"/>
              <w:right w:val="single" w:sz="4" w:space="0" w:color="auto"/>
            </w:tcBorders>
            <w:shd w:val="clear" w:color="auto" w:fill="auto"/>
            <w:vAlign w:val="center"/>
            <w:hideMark/>
          </w:tcPr>
          <w:p w14:paraId="2BDB1BB2"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PK-2101</w:t>
            </w:r>
          </w:p>
        </w:tc>
        <w:tc>
          <w:tcPr>
            <w:tcW w:w="4269" w:type="dxa"/>
            <w:tcBorders>
              <w:top w:val="nil"/>
              <w:left w:val="nil"/>
              <w:bottom w:val="single" w:sz="8" w:space="0" w:color="auto"/>
              <w:right w:val="single" w:sz="4" w:space="0" w:color="auto"/>
            </w:tcBorders>
            <w:shd w:val="clear" w:color="auto" w:fill="auto"/>
            <w:vAlign w:val="center"/>
            <w:hideMark/>
          </w:tcPr>
          <w:p w14:paraId="0FC245B2"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DEHYDRATION PACKAGE</w:t>
            </w:r>
          </w:p>
        </w:tc>
        <w:tc>
          <w:tcPr>
            <w:tcW w:w="2790" w:type="dxa"/>
            <w:tcBorders>
              <w:top w:val="nil"/>
              <w:left w:val="nil"/>
              <w:bottom w:val="single" w:sz="8" w:space="0" w:color="auto"/>
              <w:right w:val="single" w:sz="8" w:space="0" w:color="auto"/>
            </w:tcBorders>
            <w:shd w:val="clear" w:color="auto" w:fill="auto"/>
            <w:vAlign w:val="center"/>
            <w:hideMark/>
          </w:tcPr>
          <w:p w14:paraId="2AF882D3" w14:textId="77777777" w:rsidR="00675CD0" w:rsidRPr="00B1567C" w:rsidRDefault="00675CD0" w:rsidP="005A3930">
            <w:pPr>
              <w:bidi w:val="0"/>
              <w:jc w:val="both"/>
              <w:rPr>
                <w:rFonts w:ascii="Arial" w:hAnsi="Arial" w:cs="Arial"/>
                <w:color w:val="000000"/>
                <w:szCs w:val="20"/>
              </w:rPr>
            </w:pPr>
            <w:r w:rsidRPr="00B1567C">
              <w:rPr>
                <w:rFonts w:ascii="Arial" w:hAnsi="Arial" w:cs="Arial"/>
                <w:color w:val="000000"/>
                <w:szCs w:val="20"/>
              </w:rPr>
              <w:t>CONTROL SYS. TYPE C</w:t>
            </w:r>
          </w:p>
        </w:tc>
      </w:tr>
    </w:tbl>
    <w:p w14:paraId="45329456" w14:textId="77777777" w:rsidR="0002508A" w:rsidRPr="00B1567C" w:rsidRDefault="0002508A" w:rsidP="00C5489B">
      <w:pPr>
        <w:widowControl w:val="0"/>
        <w:bidi w:val="0"/>
        <w:spacing w:before="240" w:after="240" w:line="276" w:lineRule="auto"/>
        <w:ind w:left="709"/>
        <w:jc w:val="lowKashida"/>
        <w:rPr>
          <w:rFonts w:ascii="Arial" w:hAnsi="Arial"/>
          <w:sz w:val="22"/>
          <w:szCs w:val="22"/>
        </w:rPr>
      </w:pPr>
      <w:r w:rsidRPr="00B1567C">
        <w:rPr>
          <w:rFonts w:ascii="Arial" w:hAnsi="Arial"/>
          <w:sz w:val="22"/>
          <w:szCs w:val="22"/>
        </w:rPr>
        <w:t xml:space="preserve">To meet maintenance consideration UCP packages are preferred to be mounted in the </w:t>
      </w:r>
      <w:bookmarkStart w:id="234" w:name="OLE_LINK13"/>
      <w:bookmarkStart w:id="235" w:name="OLE_LINK15"/>
      <w:r w:rsidR="00C5489B" w:rsidRPr="00B1567C">
        <w:rPr>
          <w:rFonts w:ascii="Arial" w:hAnsi="Arial"/>
          <w:sz w:val="22"/>
          <w:szCs w:val="22"/>
        </w:rPr>
        <w:t xml:space="preserve">Instrument Technical </w:t>
      </w:r>
      <w:r w:rsidRPr="00B1567C">
        <w:rPr>
          <w:rFonts w:ascii="Arial" w:hAnsi="Arial"/>
          <w:sz w:val="22"/>
          <w:szCs w:val="22"/>
        </w:rPr>
        <w:t>Room</w:t>
      </w:r>
      <w:bookmarkEnd w:id="234"/>
      <w:bookmarkEnd w:id="235"/>
      <w:r w:rsidRPr="00B1567C">
        <w:rPr>
          <w:rFonts w:ascii="Arial" w:hAnsi="Arial"/>
          <w:sz w:val="22"/>
          <w:szCs w:val="22"/>
        </w:rPr>
        <w:t xml:space="preserve">. </w:t>
      </w:r>
    </w:p>
    <w:p w14:paraId="40718128" w14:textId="77777777" w:rsidR="0002508A" w:rsidRPr="00B1567C" w:rsidRDefault="0002508A" w:rsidP="0030211B">
      <w:pPr>
        <w:widowControl w:val="0"/>
        <w:bidi w:val="0"/>
        <w:spacing w:before="240" w:after="240" w:line="276" w:lineRule="auto"/>
        <w:ind w:left="709"/>
        <w:jc w:val="lowKashida"/>
        <w:rPr>
          <w:rFonts w:ascii="Arial" w:hAnsi="Arial"/>
          <w:sz w:val="22"/>
          <w:szCs w:val="22"/>
        </w:rPr>
      </w:pPr>
      <w:r w:rsidRPr="00B1567C">
        <w:rPr>
          <w:rFonts w:ascii="Arial" w:hAnsi="Arial"/>
          <w:sz w:val="22"/>
          <w:szCs w:val="22"/>
        </w:rPr>
        <w:t xml:space="preserve">Below panels might be installed </w:t>
      </w:r>
      <w:r w:rsidR="0030211B" w:rsidRPr="00B1567C">
        <w:rPr>
          <w:rFonts w:ascii="Arial" w:hAnsi="Arial"/>
          <w:sz w:val="22"/>
          <w:szCs w:val="22"/>
        </w:rPr>
        <w:t xml:space="preserve">in Instrument Technical Room </w:t>
      </w:r>
      <w:r w:rsidRPr="00B1567C">
        <w:rPr>
          <w:rFonts w:ascii="Arial" w:hAnsi="Arial"/>
          <w:sz w:val="22"/>
          <w:szCs w:val="22"/>
        </w:rPr>
        <w:t>(</w:t>
      </w:r>
      <w:r w:rsidR="0030211B" w:rsidRPr="00B1567C">
        <w:rPr>
          <w:rFonts w:ascii="Arial" w:hAnsi="Arial"/>
          <w:sz w:val="22"/>
          <w:szCs w:val="22"/>
        </w:rPr>
        <w:t xml:space="preserve">ITR </w:t>
      </w:r>
      <w:r w:rsidRPr="00B1567C">
        <w:rPr>
          <w:rFonts w:ascii="Arial" w:hAnsi="Arial"/>
          <w:sz w:val="22"/>
          <w:szCs w:val="22"/>
        </w:rPr>
        <w:t xml:space="preserve">Located next to the </w:t>
      </w:r>
      <w:r w:rsidR="0030211B" w:rsidRPr="00B1567C">
        <w:rPr>
          <w:rFonts w:ascii="Arial" w:hAnsi="Arial"/>
          <w:sz w:val="22"/>
          <w:szCs w:val="22"/>
        </w:rPr>
        <w:t>CCR</w:t>
      </w:r>
      <w:r w:rsidRPr="00B1567C">
        <w:rPr>
          <w:rFonts w:ascii="Arial" w:hAnsi="Arial"/>
          <w:sz w:val="22"/>
          <w:szCs w:val="22"/>
        </w:rPr>
        <w:t>)</w:t>
      </w:r>
    </w:p>
    <w:p w14:paraId="5D74B42C" w14:textId="77777777" w:rsidR="0002508A" w:rsidRPr="00B1567C"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B1567C">
        <w:rPr>
          <w:rFonts w:ascii="Arial" w:hAnsi="Arial"/>
          <w:sz w:val="22"/>
          <w:szCs w:val="22"/>
        </w:rPr>
        <w:t>Control system cabinet</w:t>
      </w:r>
    </w:p>
    <w:p w14:paraId="6130D140" w14:textId="77777777" w:rsidR="0002508A" w:rsidRPr="00B1567C"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B1567C">
        <w:rPr>
          <w:rFonts w:ascii="Arial" w:hAnsi="Arial"/>
          <w:sz w:val="22"/>
          <w:szCs w:val="22"/>
        </w:rPr>
        <w:t>Marshaling panel</w:t>
      </w:r>
    </w:p>
    <w:p w14:paraId="28D87937" w14:textId="77777777" w:rsidR="0002508A" w:rsidRPr="00B1567C" w:rsidRDefault="0002508A" w:rsidP="00E32F92">
      <w:pPr>
        <w:widowControl w:val="0"/>
        <w:numPr>
          <w:ilvl w:val="0"/>
          <w:numId w:val="18"/>
        </w:numPr>
        <w:bidi w:val="0"/>
        <w:spacing w:before="240" w:after="240" w:line="276" w:lineRule="auto"/>
        <w:ind w:left="1276" w:hanging="283"/>
        <w:jc w:val="lowKashida"/>
        <w:rPr>
          <w:rFonts w:ascii="Arial" w:hAnsi="Arial"/>
          <w:sz w:val="22"/>
          <w:szCs w:val="22"/>
        </w:rPr>
      </w:pPr>
      <w:r w:rsidRPr="00B1567C">
        <w:rPr>
          <w:rFonts w:ascii="Arial" w:hAnsi="Arial"/>
          <w:sz w:val="22"/>
          <w:szCs w:val="22"/>
        </w:rPr>
        <w:t>Common utilities Marshaling panel</w:t>
      </w:r>
    </w:p>
    <w:p w14:paraId="13AEFB37" w14:textId="77777777" w:rsidR="0002508A" w:rsidRPr="00B1567C" w:rsidRDefault="0002508A" w:rsidP="00283B4A">
      <w:pPr>
        <w:widowControl w:val="0"/>
        <w:bidi w:val="0"/>
        <w:spacing w:before="240" w:after="240" w:line="276" w:lineRule="auto"/>
        <w:ind w:left="709"/>
        <w:jc w:val="lowKashida"/>
        <w:rPr>
          <w:rFonts w:ascii="Arial" w:hAnsi="Arial"/>
          <w:sz w:val="22"/>
          <w:szCs w:val="22"/>
        </w:rPr>
      </w:pPr>
      <w:r w:rsidRPr="00B1567C">
        <w:rPr>
          <w:rFonts w:ascii="Arial" w:hAnsi="Arial"/>
          <w:sz w:val="22"/>
          <w:szCs w:val="22"/>
        </w:rPr>
        <w:t xml:space="preserve">UCPs for </w:t>
      </w:r>
      <w:r w:rsidR="00283B4A" w:rsidRPr="00B1567C">
        <w:rPr>
          <w:rFonts w:ascii="Arial" w:hAnsi="Arial"/>
          <w:sz w:val="22"/>
          <w:szCs w:val="22"/>
        </w:rPr>
        <w:t>Packages</w:t>
      </w:r>
      <w:r w:rsidRPr="00B1567C">
        <w:rPr>
          <w:rFonts w:ascii="Arial" w:hAnsi="Arial"/>
          <w:sz w:val="22"/>
          <w:szCs w:val="22"/>
        </w:rPr>
        <w:t xml:space="preserve"> shall contain the equipment for machinery (vibration) monitoring and data acquisition, a programmable electronic system for processing relevant signals, and a human machine interface in the form of a VDU and keyboard to display individual alarms and enable control, normal operation and shutdown from the UCP.</w:t>
      </w:r>
    </w:p>
    <w:p w14:paraId="3AE8245A" w14:textId="34813183" w:rsidR="0002508A" w:rsidRPr="00296960" w:rsidRDefault="0002508A" w:rsidP="009E0B5B">
      <w:pPr>
        <w:widowControl w:val="0"/>
        <w:bidi w:val="0"/>
        <w:spacing w:before="240" w:after="240" w:line="276" w:lineRule="auto"/>
        <w:ind w:left="709"/>
        <w:jc w:val="lowKashida"/>
        <w:rPr>
          <w:rFonts w:ascii="Arial" w:hAnsi="Arial"/>
          <w:sz w:val="22"/>
          <w:szCs w:val="22"/>
        </w:rPr>
      </w:pPr>
      <w:r w:rsidRPr="00B1567C">
        <w:rPr>
          <w:rFonts w:ascii="Arial" w:hAnsi="Arial"/>
          <w:sz w:val="22"/>
          <w:szCs w:val="22"/>
        </w:rPr>
        <w:t xml:space="preserve">The </w:t>
      </w:r>
      <w:r w:rsidR="009E0B5B" w:rsidRPr="00B1567C">
        <w:rPr>
          <w:rFonts w:ascii="Arial" w:hAnsi="Arial"/>
          <w:sz w:val="22"/>
          <w:szCs w:val="22"/>
        </w:rPr>
        <w:t xml:space="preserve">LCP </w:t>
      </w:r>
      <w:r w:rsidRPr="00B1567C">
        <w:rPr>
          <w:rFonts w:ascii="Arial" w:hAnsi="Arial"/>
          <w:sz w:val="22"/>
          <w:szCs w:val="22"/>
        </w:rPr>
        <w:t xml:space="preserve">will have a local/remote switch to enable control from the </w:t>
      </w:r>
      <w:r w:rsidR="009E0B5B" w:rsidRPr="00B1567C">
        <w:rPr>
          <w:rFonts w:ascii="Arial" w:hAnsi="Arial"/>
          <w:sz w:val="22"/>
          <w:szCs w:val="22"/>
        </w:rPr>
        <w:t>LCP</w:t>
      </w:r>
      <w:r w:rsidRPr="00B1567C">
        <w:rPr>
          <w:rFonts w:ascii="Arial" w:hAnsi="Arial"/>
          <w:sz w:val="22"/>
          <w:szCs w:val="22"/>
        </w:rPr>
        <w:t xml:space="preserve"> (</w:t>
      </w:r>
      <w:proofErr w:type="spellStart"/>
      <w:r w:rsidRPr="00B1567C">
        <w:rPr>
          <w:rFonts w:ascii="Arial" w:hAnsi="Arial"/>
          <w:sz w:val="22"/>
          <w:szCs w:val="22"/>
        </w:rPr>
        <w:t>ie</w:t>
      </w:r>
      <w:proofErr w:type="spellEnd"/>
      <w:r w:rsidRPr="00B1567C">
        <w:rPr>
          <w:rFonts w:ascii="Arial" w:hAnsi="Arial"/>
          <w:sz w:val="22"/>
          <w:szCs w:val="22"/>
        </w:rPr>
        <w:t xml:space="preserve">, local) or from the </w:t>
      </w:r>
      <w:r w:rsidR="009E0B5B" w:rsidRPr="00B1567C">
        <w:rPr>
          <w:rFonts w:ascii="Arial" w:hAnsi="Arial"/>
          <w:sz w:val="22"/>
          <w:szCs w:val="22"/>
        </w:rPr>
        <w:t>UCP</w:t>
      </w:r>
      <w:r w:rsidRPr="00B1567C">
        <w:rPr>
          <w:rFonts w:ascii="Arial" w:hAnsi="Arial"/>
          <w:sz w:val="22"/>
          <w:szCs w:val="22"/>
        </w:rPr>
        <w:t xml:space="preserve"> </w:t>
      </w:r>
      <w:r w:rsidR="00045777" w:rsidRPr="00B1567C">
        <w:rPr>
          <w:rFonts w:cstheme="minorHAnsi"/>
          <w:noProof/>
        </w:rPr>
        <mc:AlternateContent>
          <mc:Choice Requires="wps">
            <w:drawing>
              <wp:anchor distT="0" distB="0" distL="114300" distR="114300" simplePos="0" relativeHeight="251725824" behindDoc="0" locked="0" layoutInCell="1" allowOverlap="1" wp14:anchorId="6EDB89BC" wp14:editId="773FD9D2">
                <wp:simplePos x="0" y="0"/>
                <wp:positionH relativeFrom="margin">
                  <wp:posOffset>-104775</wp:posOffset>
                </wp:positionH>
                <wp:positionV relativeFrom="paragraph">
                  <wp:posOffset>5996305</wp:posOffset>
                </wp:positionV>
                <wp:extent cx="517525" cy="379095"/>
                <wp:effectExtent l="19050" t="19050" r="34925" b="20955"/>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14:paraId="562E0CA5" w14:textId="77777777" w:rsidR="00E9223A" w:rsidRPr="001D7F18" w:rsidRDefault="00E9223A" w:rsidP="00045777">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DB89BC" id="Isosceles Triangle 14" o:spid="_x0000_s1029" type="#_x0000_t5" style="position:absolute;left:0;text-align:left;margin-left:-8.25pt;margin-top:472.15pt;width:40.75pt;height:29.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">
                <v:textbox inset="0,0,0,0">
                  <w:txbxContent>
                    <w:p w14:paraId="562E0CA5" w14:textId="77777777" w:rsidR="00E9223A" w:rsidRPr="001D7F18" w:rsidRDefault="00E9223A" w:rsidP="00045777">
                      <w:pPr>
                        <w:jc w:val="center"/>
                        <w:rPr>
                          <w:rFonts w:cstheme="minorHAnsi"/>
                          <w:szCs w:val="20"/>
                        </w:rPr>
                      </w:pPr>
                      <w:r>
                        <w:rPr>
                          <w:rFonts w:cstheme="minorHAnsi"/>
                          <w:szCs w:val="20"/>
                        </w:rPr>
                        <w:t>D02</w:t>
                      </w:r>
                    </w:p>
                  </w:txbxContent>
                </v:textbox>
                <w10:wrap anchorx="margin"/>
              </v:shape>
            </w:pict>
          </mc:Fallback>
        </mc:AlternateContent>
      </w:r>
      <w:r w:rsidR="00045777" w:rsidRPr="00B1567C">
        <w:rPr>
          <w:rFonts w:ascii="Arial" w:hAnsi="Arial"/>
          <w:sz w:val="22"/>
          <w:szCs w:val="22"/>
        </w:rPr>
        <w:t xml:space="preserve"> </w:t>
      </w:r>
      <w:r w:rsidRPr="00296960">
        <w:rPr>
          <w:rFonts w:ascii="Arial" w:hAnsi="Arial"/>
          <w:sz w:val="22"/>
          <w:szCs w:val="22"/>
        </w:rPr>
        <w:t>(i.e., remote)</w:t>
      </w:r>
    </w:p>
    <w:p w14:paraId="76C77373" w14:textId="3391534F" w:rsidR="0002508A" w:rsidRDefault="0002508A" w:rsidP="0002508A">
      <w:pPr>
        <w:widowControl w:val="0"/>
        <w:bidi w:val="0"/>
        <w:spacing w:before="240" w:after="240" w:line="276" w:lineRule="auto"/>
        <w:ind w:left="709"/>
        <w:jc w:val="lowKashida"/>
        <w:rPr>
          <w:rFonts w:ascii="Arial" w:hAnsi="Arial"/>
          <w:sz w:val="22"/>
          <w:szCs w:val="22"/>
        </w:rPr>
      </w:pPr>
      <w:r w:rsidRPr="00296960">
        <w:rPr>
          <w:rFonts w:ascii="Arial" w:hAnsi="Arial"/>
          <w:sz w:val="22"/>
          <w:szCs w:val="22"/>
        </w:rPr>
        <w:t xml:space="preserve">UCPs shall interface directly with associated MCC’s for control and shutdown of relevant electrical </w:t>
      </w:r>
      <w:r w:rsidRPr="00296960">
        <w:rPr>
          <w:rFonts w:ascii="Arial" w:hAnsi="Arial"/>
          <w:sz w:val="22"/>
          <w:szCs w:val="22"/>
        </w:rPr>
        <w:lastRenderedPageBreak/>
        <w:t>machinery drives</w:t>
      </w:r>
      <w:r w:rsidR="00C5489B" w:rsidRPr="00296960">
        <w:rPr>
          <w:rFonts w:ascii="Arial" w:hAnsi="Arial"/>
          <w:sz w:val="22"/>
          <w:szCs w:val="22"/>
        </w:rPr>
        <w:t xml:space="preserve"> (via IRP)</w:t>
      </w:r>
      <w:r w:rsidRPr="00296960">
        <w:rPr>
          <w:rFonts w:ascii="Arial" w:hAnsi="Arial"/>
          <w:sz w:val="22"/>
          <w:szCs w:val="22"/>
        </w:rPr>
        <w:t>.</w:t>
      </w:r>
      <w:r w:rsidR="005279E9" w:rsidRPr="005279E9">
        <w:rPr>
          <w:rFonts w:cstheme="minorHAnsi"/>
          <w:noProof/>
        </w:rPr>
        <w:t xml:space="preserve"> </w:t>
      </w:r>
    </w:p>
    <w:p w14:paraId="5CA4EC0D"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Status information (digital and analogue) to the </w:t>
      </w:r>
      <w:r w:rsidR="00865B49">
        <w:rPr>
          <w:rFonts w:ascii="Arial" w:hAnsi="Arial"/>
          <w:sz w:val="22"/>
          <w:szCs w:val="22"/>
        </w:rPr>
        <w:t>DCS</w:t>
      </w:r>
      <w:r w:rsidRPr="0002508A">
        <w:rPr>
          <w:rFonts w:ascii="Arial" w:hAnsi="Arial"/>
          <w:sz w:val="22"/>
          <w:szCs w:val="22"/>
        </w:rPr>
        <w:t xml:space="preserve"> from the UCP’s shall be limited to that which is essential to enable successful normal operation of the package from the Control Room.</w:t>
      </w:r>
    </w:p>
    <w:p w14:paraId="3E009081"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Commands (digital and analogue) from the </w:t>
      </w:r>
      <w:r w:rsidR="00865B49">
        <w:rPr>
          <w:rFonts w:ascii="Arial" w:hAnsi="Arial"/>
          <w:sz w:val="22"/>
          <w:szCs w:val="22"/>
        </w:rPr>
        <w:t>DCS</w:t>
      </w:r>
      <w:r w:rsidRPr="0002508A">
        <w:rPr>
          <w:rFonts w:ascii="Arial" w:hAnsi="Arial"/>
          <w:sz w:val="22"/>
          <w:szCs w:val="22"/>
        </w:rPr>
        <w:t xml:space="preserve"> to the UCP’s shall be considered for those which are essential to enable normal successful operation of the machines from the Control Room.</w:t>
      </w:r>
    </w:p>
    <w:p w14:paraId="36B48047"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w:t>
      </w:r>
      <w:r w:rsidR="00865B49">
        <w:rPr>
          <w:rFonts w:ascii="Arial" w:hAnsi="Arial"/>
          <w:sz w:val="22"/>
          <w:szCs w:val="22"/>
        </w:rPr>
        <w:t>DCS</w:t>
      </w:r>
      <w:r w:rsidRPr="0002508A">
        <w:rPr>
          <w:rFonts w:ascii="Arial" w:hAnsi="Arial"/>
          <w:sz w:val="22"/>
          <w:szCs w:val="22"/>
        </w:rPr>
        <w:t>/UCP interface signals are to be shown on the package P&amp;ID’s.</w:t>
      </w:r>
    </w:p>
    <w:p w14:paraId="45A9EE59"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All command\status from ESD system or F&amp;G system to the UCP’s will be hardwired and shown on the package P&amp;ID’s. All critical signals (commands and status used in logics) between </w:t>
      </w:r>
      <w:r w:rsidR="00865B49">
        <w:rPr>
          <w:rFonts w:ascii="Arial" w:hAnsi="Arial"/>
          <w:sz w:val="22"/>
          <w:szCs w:val="22"/>
        </w:rPr>
        <w:t>DCS</w:t>
      </w:r>
      <w:r w:rsidRPr="0002508A">
        <w:rPr>
          <w:rFonts w:ascii="Arial" w:hAnsi="Arial"/>
          <w:sz w:val="22"/>
          <w:szCs w:val="22"/>
        </w:rPr>
        <w:t xml:space="preserve"> and UCP shall be hardwired. Only the statuses could be transferred via MODBUS RTU. The serial link shall be redundant.</w:t>
      </w:r>
    </w:p>
    <w:p w14:paraId="23299BE8" w14:textId="77777777" w:rsidR="00B00CE8" w:rsidRPr="0002508A" w:rsidRDefault="00B00CE8" w:rsidP="002838F4">
      <w:pPr>
        <w:widowControl w:val="0"/>
        <w:bidi w:val="0"/>
        <w:spacing w:before="240" w:after="240" w:line="276" w:lineRule="auto"/>
        <w:ind w:left="709"/>
        <w:jc w:val="lowKashida"/>
        <w:rPr>
          <w:rFonts w:ascii="Arial" w:hAnsi="Arial"/>
          <w:sz w:val="22"/>
          <w:szCs w:val="22"/>
        </w:rPr>
      </w:pPr>
      <w:r>
        <w:rPr>
          <w:rFonts w:ascii="Arial" w:hAnsi="Arial"/>
          <w:sz w:val="22"/>
          <w:szCs w:val="22"/>
        </w:rPr>
        <w:t xml:space="preserve">For more details, refer to </w:t>
      </w:r>
      <w:r w:rsidRPr="00B00CE8">
        <w:rPr>
          <w:rFonts w:ascii="Arial" w:hAnsi="Arial"/>
          <w:sz w:val="22"/>
          <w:szCs w:val="22"/>
        </w:rPr>
        <w:t>BK-GNRAL-PEDCO-000-IN-SP-</w:t>
      </w:r>
      <w:r w:rsidR="00C5489B" w:rsidRPr="00B00CE8">
        <w:rPr>
          <w:rFonts w:ascii="Arial" w:hAnsi="Arial"/>
          <w:sz w:val="22"/>
          <w:szCs w:val="22"/>
        </w:rPr>
        <w:t>0004</w:t>
      </w:r>
      <w:r w:rsidR="00C5489B">
        <w:rPr>
          <w:rFonts w:ascii="Arial" w:hAnsi="Arial"/>
          <w:sz w:val="22"/>
          <w:szCs w:val="22"/>
        </w:rPr>
        <w:t xml:space="preserve"> </w:t>
      </w:r>
      <w:r w:rsidR="00C5489B" w:rsidRPr="00B00CE8">
        <w:rPr>
          <w:rFonts w:ascii="Arial" w:hAnsi="Arial"/>
          <w:sz w:val="22"/>
          <w:szCs w:val="22"/>
        </w:rPr>
        <w:t>Specification</w:t>
      </w:r>
      <w:r>
        <w:rPr>
          <w:rFonts w:ascii="Arial" w:hAnsi="Arial"/>
          <w:sz w:val="22"/>
          <w:szCs w:val="22"/>
        </w:rPr>
        <w:t xml:space="preserve"> for Instrument and C</w:t>
      </w:r>
      <w:r w:rsidRPr="00B00CE8">
        <w:rPr>
          <w:rFonts w:ascii="Arial" w:hAnsi="Arial"/>
          <w:sz w:val="22"/>
          <w:szCs w:val="22"/>
        </w:rPr>
        <w:t xml:space="preserve">ontrol of </w:t>
      </w:r>
      <w:r>
        <w:rPr>
          <w:rFonts w:ascii="Arial" w:hAnsi="Arial"/>
          <w:sz w:val="22"/>
          <w:szCs w:val="22"/>
        </w:rPr>
        <w:t>P</w:t>
      </w:r>
      <w:r w:rsidRPr="00B00CE8">
        <w:rPr>
          <w:rFonts w:ascii="Arial" w:hAnsi="Arial"/>
          <w:sz w:val="22"/>
          <w:szCs w:val="22"/>
        </w:rPr>
        <w:t xml:space="preserve">ackage </w:t>
      </w:r>
      <w:r>
        <w:rPr>
          <w:rFonts w:ascii="Arial" w:hAnsi="Arial"/>
          <w:sz w:val="22"/>
          <w:szCs w:val="22"/>
        </w:rPr>
        <w:t>U</w:t>
      </w:r>
      <w:r w:rsidRPr="00B00CE8">
        <w:rPr>
          <w:rFonts w:ascii="Arial" w:hAnsi="Arial"/>
          <w:sz w:val="22"/>
          <w:szCs w:val="22"/>
        </w:rPr>
        <w:t xml:space="preserve">nit </w:t>
      </w:r>
      <w:r>
        <w:rPr>
          <w:rFonts w:ascii="Arial" w:hAnsi="Arial"/>
          <w:sz w:val="22"/>
          <w:szCs w:val="22"/>
        </w:rPr>
        <w:t>S</w:t>
      </w:r>
      <w:r w:rsidRPr="00B00CE8">
        <w:rPr>
          <w:rFonts w:ascii="Arial" w:hAnsi="Arial"/>
          <w:sz w:val="22"/>
          <w:szCs w:val="22"/>
        </w:rPr>
        <w:t>ystem (</w:t>
      </w:r>
      <w:r>
        <w:rPr>
          <w:rFonts w:ascii="Arial" w:hAnsi="Arial"/>
          <w:sz w:val="22"/>
          <w:szCs w:val="22"/>
        </w:rPr>
        <w:t>PU</w:t>
      </w:r>
      <w:r w:rsidRPr="00B00CE8">
        <w:rPr>
          <w:rFonts w:ascii="Arial" w:hAnsi="Arial"/>
          <w:sz w:val="22"/>
          <w:szCs w:val="22"/>
        </w:rPr>
        <w:t>)</w:t>
      </w:r>
      <w:r>
        <w:rPr>
          <w:rFonts w:ascii="Arial" w:hAnsi="Arial"/>
          <w:sz w:val="22"/>
          <w:szCs w:val="22"/>
        </w:rPr>
        <w:t>.</w:t>
      </w:r>
    </w:p>
    <w:p w14:paraId="0E4EE961"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36" w:name="_Toc429901280"/>
      <w:bookmarkStart w:id="237" w:name="_Toc12468024"/>
      <w:bookmarkStart w:id="238" w:name="_Toc29203095"/>
      <w:bookmarkStart w:id="239" w:name="_Toc186633372"/>
      <w:bookmarkStart w:id="240" w:name="_Toc15267683"/>
      <w:r w:rsidRPr="0002508A">
        <w:rPr>
          <w:rFonts w:ascii="Arial" w:hAnsi="Arial" w:cs="Arial"/>
          <w:b/>
          <w:bCs/>
          <w:caps/>
          <w:sz w:val="22"/>
          <w:szCs w:val="22"/>
          <w:lang w:val="en-GB"/>
        </w:rPr>
        <w:t>MACHINE MONITORING</w:t>
      </w:r>
      <w:bookmarkEnd w:id="236"/>
      <w:bookmarkEnd w:id="237"/>
      <w:bookmarkEnd w:id="238"/>
      <w:bookmarkEnd w:id="239"/>
    </w:p>
    <w:bookmarkEnd w:id="240"/>
    <w:p w14:paraId="045BD667"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Machine monitoring shall be provided for all major rotating machines to provide machine protection. </w:t>
      </w:r>
    </w:p>
    <w:p w14:paraId="523CEEAE"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Vibration monitoring system shall be provided together with non-contacting vibration probes at each bearing of the motor in accordance with API 670, if required.</w:t>
      </w:r>
    </w:p>
    <w:p w14:paraId="069D6B12"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In order to monitor the temperature of the stator winding, embedded resistance temperature detectors (RTD) shall be provided for all medium voltage and high voltage motors. </w:t>
      </w:r>
    </w:p>
    <w:p w14:paraId="60214D8E"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Oil lubricated bearings and/or bearings of motors, and also the thrust bearings of all MV and HV vertical motors shall be equipped with resistance temperature detectors, where required. </w:t>
      </w:r>
    </w:p>
    <w:p w14:paraId="78A92D61" w14:textId="6935DFDA" w:rsidR="0002508A" w:rsidRPr="00296960" w:rsidRDefault="0002508A" w:rsidP="00D8702B">
      <w:pPr>
        <w:widowControl w:val="0"/>
        <w:bidi w:val="0"/>
        <w:spacing w:before="240" w:after="240" w:line="276" w:lineRule="auto"/>
        <w:ind w:left="709"/>
        <w:jc w:val="lowKashida"/>
        <w:rPr>
          <w:rFonts w:ascii="Arial" w:hAnsi="Arial"/>
          <w:sz w:val="22"/>
          <w:szCs w:val="22"/>
        </w:rPr>
      </w:pPr>
      <w:r w:rsidRPr="00296960">
        <w:rPr>
          <w:rFonts w:ascii="Arial" w:hAnsi="Arial"/>
          <w:sz w:val="22"/>
          <w:szCs w:val="22"/>
        </w:rPr>
        <w:t>The machine monitoring equipment will be supplied as part of each package</w:t>
      </w:r>
      <w:r w:rsidR="00D8702B" w:rsidRPr="00296960">
        <w:rPr>
          <w:rFonts w:ascii="Arial" w:hAnsi="Arial"/>
          <w:sz w:val="22"/>
          <w:szCs w:val="22"/>
        </w:rPr>
        <w:t xml:space="preserve"> and could be merged by UCP (via suitable interface convertor/transducer for sensors).</w:t>
      </w:r>
    </w:p>
    <w:p w14:paraId="0D3ED88E" w14:textId="77777777" w:rsidR="0002508A" w:rsidRPr="0002508A" w:rsidRDefault="0002508A" w:rsidP="00D8702B">
      <w:pPr>
        <w:widowControl w:val="0"/>
        <w:bidi w:val="0"/>
        <w:spacing w:before="240" w:after="240" w:line="276" w:lineRule="auto"/>
        <w:ind w:left="709"/>
        <w:jc w:val="lowKashida"/>
        <w:rPr>
          <w:rFonts w:ascii="Arial" w:hAnsi="Arial"/>
          <w:sz w:val="22"/>
          <w:szCs w:val="22"/>
        </w:rPr>
      </w:pPr>
      <w:bookmarkStart w:id="241" w:name="_Toc346795966"/>
      <w:bookmarkStart w:id="242" w:name="_Toc346796305"/>
      <w:r w:rsidRPr="00296960">
        <w:rPr>
          <w:rFonts w:ascii="Arial" w:hAnsi="Arial"/>
          <w:sz w:val="22"/>
          <w:szCs w:val="22"/>
        </w:rPr>
        <w:t xml:space="preserve">The machine monitoring </w:t>
      </w:r>
      <w:r w:rsidR="00D8702B" w:rsidRPr="00296960">
        <w:rPr>
          <w:rFonts w:ascii="Arial" w:hAnsi="Arial"/>
          <w:sz w:val="22"/>
          <w:szCs w:val="22"/>
        </w:rPr>
        <w:t xml:space="preserve">signals </w:t>
      </w:r>
      <w:r w:rsidRPr="00296960">
        <w:rPr>
          <w:rFonts w:ascii="Arial" w:hAnsi="Arial"/>
          <w:sz w:val="22"/>
          <w:szCs w:val="22"/>
        </w:rPr>
        <w:t xml:space="preserve">shall </w:t>
      </w:r>
      <w:r w:rsidR="00D8702B" w:rsidRPr="00296960">
        <w:rPr>
          <w:rFonts w:ascii="Arial" w:hAnsi="Arial"/>
          <w:sz w:val="22"/>
          <w:szCs w:val="22"/>
        </w:rPr>
        <w:t>be transferred to</w:t>
      </w:r>
      <w:r w:rsidRPr="00296960">
        <w:rPr>
          <w:rFonts w:ascii="Arial" w:hAnsi="Arial"/>
          <w:sz w:val="22"/>
          <w:szCs w:val="22"/>
        </w:rPr>
        <w:t xml:space="preserve"> </w:t>
      </w:r>
      <w:r w:rsidR="00865B49" w:rsidRPr="00296960">
        <w:rPr>
          <w:rFonts w:ascii="Arial" w:hAnsi="Arial"/>
          <w:sz w:val="22"/>
          <w:szCs w:val="22"/>
        </w:rPr>
        <w:t>DCS</w:t>
      </w:r>
      <w:r w:rsidRPr="00296960">
        <w:rPr>
          <w:rFonts w:ascii="Arial" w:hAnsi="Arial"/>
          <w:sz w:val="22"/>
          <w:szCs w:val="22"/>
        </w:rPr>
        <w:t xml:space="preserve"> </w:t>
      </w:r>
      <w:bookmarkEnd w:id="241"/>
      <w:bookmarkEnd w:id="242"/>
      <w:r w:rsidR="00D8702B" w:rsidRPr="00296960">
        <w:rPr>
          <w:rFonts w:ascii="Arial" w:hAnsi="Arial"/>
          <w:sz w:val="22"/>
          <w:szCs w:val="22"/>
        </w:rPr>
        <w:t>via UCP by serial link.</w:t>
      </w:r>
    </w:p>
    <w:p w14:paraId="3F066BDE"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43" w:name="_Toc429901279"/>
      <w:bookmarkStart w:id="244" w:name="_Toc12468025"/>
      <w:bookmarkStart w:id="245" w:name="_Toc29203096"/>
      <w:bookmarkStart w:id="246" w:name="_Toc186633373"/>
      <w:r w:rsidRPr="0002508A">
        <w:rPr>
          <w:rFonts w:ascii="Arial" w:hAnsi="Arial" w:cs="Arial"/>
          <w:b/>
          <w:bCs/>
          <w:caps/>
          <w:sz w:val="22"/>
          <w:szCs w:val="22"/>
          <w:lang w:val="en-GB"/>
        </w:rPr>
        <w:t>INSTRUMENT/ELECTRICAL INTERFACES</w:t>
      </w:r>
      <w:bookmarkEnd w:id="243"/>
      <w:bookmarkEnd w:id="244"/>
      <w:bookmarkEnd w:id="245"/>
      <w:bookmarkEnd w:id="246"/>
    </w:p>
    <w:p w14:paraId="74650AE6"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type of instrument/electrical interface to the motor starters and feeders will be hardwired to interface compartments (IRP).</w:t>
      </w:r>
    </w:p>
    <w:p w14:paraId="635FFEEE"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IRP shall be designed to make sure no signal level higher than 24VDC is to be connected to the </w:t>
      </w:r>
      <w:r w:rsidR="00865B49">
        <w:rPr>
          <w:rFonts w:ascii="Arial" w:hAnsi="Arial"/>
          <w:sz w:val="22"/>
          <w:szCs w:val="22"/>
        </w:rPr>
        <w:t>DCS</w:t>
      </w:r>
      <w:r w:rsidRPr="0002508A">
        <w:rPr>
          <w:rFonts w:ascii="Arial" w:hAnsi="Arial"/>
          <w:sz w:val="22"/>
          <w:szCs w:val="22"/>
        </w:rPr>
        <w:t>, ESD system, F&amp;G system or UCPs.</w:t>
      </w:r>
    </w:p>
    <w:p w14:paraId="74C3E785"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w:t>
      </w:r>
      <w:r w:rsidR="00865B49">
        <w:rPr>
          <w:rFonts w:ascii="Arial" w:hAnsi="Arial"/>
          <w:sz w:val="22"/>
          <w:szCs w:val="22"/>
        </w:rPr>
        <w:t>DCS</w:t>
      </w:r>
      <w:r w:rsidRPr="0002508A">
        <w:rPr>
          <w:rFonts w:ascii="Arial" w:hAnsi="Arial"/>
          <w:sz w:val="22"/>
          <w:szCs w:val="22"/>
        </w:rPr>
        <w:t xml:space="preserve">/F&amp;G system/ESD system interface with feeders and motor starters shall be limited to </w:t>
      </w:r>
      <w:r w:rsidRPr="0002508A">
        <w:rPr>
          <w:rFonts w:ascii="Arial" w:hAnsi="Arial"/>
          <w:sz w:val="22"/>
          <w:szCs w:val="22"/>
        </w:rPr>
        <w:lastRenderedPageBreak/>
        <w:t xml:space="preserve">following commands and status indications/alarms: </w:t>
      </w:r>
    </w:p>
    <w:p w14:paraId="1A95CB36" w14:textId="77777777"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Start command (2 sec high pulse)</w:t>
      </w:r>
    </w:p>
    <w:p w14:paraId="7FA18DB0" w14:textId="77777777"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Stop command (2 sec high pulse)</w:t>
      </w:r>
    </w:p>
    <w:p w14:paraId="73C5862E" w14:textId="77777777"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Trip command (low signal for trip)</w:t>
      </w:r>
    </w:p>
    <w:p w14:paraId="7BB98C9E" w14:textId="77777777"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Run/Stop Status (high signal for run status)</w:t>
      </w:r>
    </w:p>
    <w:p w14:paraId="1854779F" w14:textId="77777777"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Local/Remote status (high signal for local status)</w:t>
      </w:r>
    </w:p>
    <w:p w14:paraId="7B7DC9BA" w14:textId="77777777"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Tripped on Fault (high signal for fault status)</w:t>
      </w:r>
    </w:p>
    <w:p w14:paraId="23B0E2E7" w14:textId="77777777"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Available for remote control (high signal for available status)</w:t>
      </w:r>
    </w:p>
    <w:p w14:paraId="53FD74FC" w14:textId="77777777" w:rsidR="0002508A" w:rsidRPr="0002508A" w:rsidRDefault="0002508A" w:rsidP="0002508A">
      <w:pPr>
        <w:widowControl w:val="0"/>
        <w:bidi w:val="0"/>
        <w:spacing w:before="240" w:after="240" w:line="276" w:lineRule="auto"/>
        <w:ind w:firstLine="709"/>
        <w:jc w:val="lowKashida"/>
        <w:rPr>
          <w:rFonts w:ascii="Arial" w:hAnsi="Arial"/>
          <w:sz w:val="22"/>
          <w:szCs w:val="22"/>
        </w:rPr>
      </w:pPr>
      <w:r w:rsidRPr="0002508A">
        <w:rPr>
          <w:rFonts w:ascii="Arial" w:hAnsi="Arial"/>
          <w:sz w:val="22"/>
          <w:szCs w:val="22"/>
        </w:rPr>
        <w:t>The type of signal selected for each electrical device shall be shown on P&amp;ID.</w:t>
      </w:r>
    </w:p>
    <w:p w14:paraId="3D7DC2CF"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Safety related systems shall send hardwired command signals to the electrical switchgear via IRP. Hardwired command signals will energize the coils of dedicated 24VDC electromechanical relays located in the IRP. </w:t>
      </w:r>
    </w:p>
    <w:p w14:paraId="1CA7622F"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47" w:name="_Toc429901281"/>
      <w:bookmarkStart w:id="248" w:name="_Toc12468026"/>
      <w:bookmarkStart w:id="249" w:name="_Toc29203097"/>
      <w:bookmarkStart w:id="250" w:name="_Toc186633374"/>
      <w:r w:rsidRPr="0002508A">
        <w:rPr>
          <w:rFonts w:ascii="Arial" w:hAnsi="Arial" w:cs="Arial"/>
          <w:b/>
          <w:bCs/>
          <w:caps/>
          <w:sz w:val="22"/>
          <w:szCs w:val="22"/>
          <w:lang w:val="en-GB"/>
        </w:rPr>
        <w:t>Panels and wiring</w:t>
      </w:r>
      <w:bookmarkEnd w:id="247"/>
      <w:bookmarkEnd w:id="248"/>
      <w:bookmarkEnd w:id="249"/>
      <w:bookmarkEnd w:id="250"/>
    </w:p>
    <w:p w14:paraId="5C6E5687"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Field panels, including local control panels, shall be rated IP 65 minimum. It shall be noted that all panels with PLC shall be located in ventilated area. A front cover with through visibility can be provided to achieve this as long as the cover does not have to be opened for operator control purposes. (If this method is used the equipment exposed when the front cover is opened shall be IP 54).</w:t>
      </w:r>
    </w:p>
    <w:p w14:paraId="0FFA4E64" w14:textId="77777777" w:rsidR="0034031C" w:rsidRDefault="0034031C" w:rsidP="0034031C">
      <w:pPr>
        <w:widowControl w:val="0"/>
        <w:bidi w:val="0"/>
        <w:spacing w:before="240" w:after="240" w:line="276" w:lineRule="auto"/>
        <w:ind w:left="720"/>
        <w:jc w:val="lowKashida"/>
        <w:rPr>
          <w:rFonts w:ascii="Arial" w:hAnsi="Arial" w:cs="Arial"/>
          <w:sz w:val="22"/>
          <w:szCs w:val="22"/>
          <w:lang w:val="en-GB" w:bidi="fa-IR"/>
        </w:rPr>
      </w:pPr>
      <w:r w:rsidRPr="00444458">
        <w:rPr>
          <w:rFonts w:ascii="Arial" w:hAnsi="Arial" w:cs="Arial"/>
          <w:sz w:val="22"/>
          <w:szCs w:val="22"/>
          <w:lang w:val="en-GB" w:bidi="fa-IR"/>
        </w:rPr>
        <w:t xml:space="preserve">Panels </w:t>
      </w:r>
      <w:proofErr w:type="spellStart"/>
      <w:r w:rsidRPr="00444458">
        <w:rPr>
          <w:rFonts w:ascii="Arial" w:hAnsi="Arial" w:cs="Arial"/>
          <w:sz w:val="22"/>
          <w:szCs w:val="22"/>
          <w:lang w:val="en-GB" w:bidi="fa-IR"/>
        </w:rPr>
        <w:t>color</w:t>
      </w:r>
      <w:proofErr w:type="spellEnd"/>
      <w:r w:rsidRPr="00444458">
        <w:rPr>
          <w:rFonts w:ascii="Arial" w:hAnsi="Arial" w:cs="Arial"/>
          <w:sz w:val="22"/>
          <w:szCs w:val="22"/>
          <w:lang w:val="en-GB" w:bidi="fa-IR"/>
        </w:rPr>
        <w:t xml:space="preserve"> shall be RAl7035 and shall be equipped with applicable fan, filter, heater and hydrostat</w:t>
      </w:r>
    </w:p>
    <w:p w14:paraId="109E0189" w14:textId="77777777" w:rsidR="0002508A" w:rsidRPr="0002508A" w:rsidRDefault="0002508A" w:rsidP="0034031C">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Panels located in rooms or enclosures shall be IP 54 minimum. Field Panels shall be certified suitable for the hazardous area specified. The panels shall be EMC compliant with the requirements of IEC 61000.</w:t>
      </w:r>
    </w:p>
    <w:p w14:paraId="18ADA8E2"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The VENDOR shall state where the standard panel differs from the custom panel requirements given below.</w:t>
      </w:r>
    </w:p>
    <w:p w14:paraId="59349DD9"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Custom build panels and cabinets shall meet the following </w:t>
      </w:r>
      <w:proofErr w:type="gramStart"/>
      <w:r w:rsidRPr="0002508A">
        <w:rPr>
          <w:rFonts w:ascii="Arial" w:hAnsi="Arial" w:cs="Arial"/>
          <w:sz w:val="22"/>
          <w:szCs w:val="22"/>
          <w:lang w:val="en-GB" w:bidi="fa-IR"/>
        </w:rPr>
        <w:t>criteria:-</w:t>
      </w:r>
      <w:proofErr w:type="gramEnd"/>
    </w:p>
    <w:p w14:paraId="52986D11"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 xml:space="preserve">Panels shall generally be free </w:t>
      </w:r>
      <w:proofErr w:type="gramStart"/>
      <w:r w:rsidRPr="0002508A">
        <w:rPr>
          <w:rFonts w:ascii="Arial" w:hAnsi="Arial" w:cs="Arial"/>
          <w:sz w:val="22"/>
          <w:szCs w:val="22"/>
          <w:lang w:val="en-GB" w:bidi="fa-IR"/>
        </w:rPr>
        <w:t>standing,</w:t>
      </w:r>
      <w:proofErr w:type="gramEnd"/>
      <w:r w:rsidRPr="0002508A">
        <w:rPr>
          <w:rFonts w:ascii="Arial" w:hAnsi="Arial" w:cs="Arial"/>
          <w:sz w:val="22"/>
          <w:szCs w:val="22"/>
          <w:lang w:val="en-GB" w:bidi="fa-IR"/>
        </w:rPr>
        <w:t xml:space="preserve"> fully enclosed cubicle type complete with front access doors.</w:t>
      </w:r>
      <w:r w:rsidRPr="0002508A">
        <w:rPr>
          <w:rFonts w:ascii="Arial" w:hAnsi="Arial" w:cs="Arial"/>
          <w:noProof/>
          <w:sz w:val="22"/>
          <w:szCs w:val="22"/>
          <w:lang w:bidi="fa-IR"/>
        </w:rPr>
        <w:t xml:space="preserve"> </w:t>
      </w:r>
    </w:p>
    <w:p w14:paraId="3C9CF9D8"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 xml:space="preserve">Each panel/cabinet bay shall be approximately 800mm (w) x 800mm (d) x 2100mm (h) maximum including plinth.  Bays may be bolted </w:t>
      </w:r>
      <w:proofErr w:type="gramStart"/>
      <w:r w:rsidRPr="0002508A">
        <w:rPr>
          <w:rFonts w:ascii="Arial" w:hAnsi="Arial" w:cs="Arial"/>
          <w:sz w:val="22"/>
          <w:szCs w:val="22"/>
          <w:lang w:val="en-GB" w:bidi="fa-IR"/>
        </w:rPr>
        <w:t>together,</w:t>
      </w:r>
      <w:proofErr w:type="gramEnd"/>
      <w:r w:rsidRPr="0002508A">
        <w:rPr>
          <w:rFonts w:ascii="Arial" w:hAnsi="Arial" w:cs="Arial"/>
          <w:sz w:val="22"/>
          <w:szCs w:val="22"/>
          <w:lang w:val="en-GB" w:bidi="fa-IR"/>
        </w:rPr>
        <w:t xml:space="preserve"> however they should be limited to a nominal 2400mm in length to facilitate handling and shipping.  Each suite of bays shall be mounted on a single plinth.</w:t>
      </w:r>
    </w:p>
    <w:p w14:paraId="6D29B70C"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Panels shall be fitted with a plinth constructed from steel channel with a minimum of 4 bolts down points.</w:t>
      </w:r>
    </w:p>
    <w:p w14:paraId="7460308E"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 xml:space="preserve">Panel access shall be from the front </w:t>
      </w:r>
      <w:r w:rsidRPr="0002508A">
        <w:rPr>
          <w:rFonts w:ascii="Arial" w:hAnsi="Arial" w:cs="Arial"/>
          <w:sz w:val="22"/>
          <w:szCs w:val="22"/>
          <w:lang w:bidi="fa-IR"/>
        </w:rPr>
        <w:t>and rear</w:t>
      </w:r>
      <w:r w:rsidRPr="0002508A">
        <w:rPr>
          <w:rFonts w:ascii="Arial" w:hAnsi="Arial" w:cs="Arial"/>
          <w:sz w:val="22"/>
          <w:szCs w:val="22"/>
          <w:lang w:val="en-GB" w:bidi="fa-IR"/>
        </w:rPr>
        <w:t xml:space="preserve">. Access doors shall be fully </w:t>
      </w:r>
      <w:proofErr w:type="spellStart"/>
      <w:r w:rsidRPr="0002508A">
        <w:rPr>
          <w:rFonts w:ascii="Arial" w:hAnsi="Arial" w:cs="Arial"/>
          <w:sz w:val="22"/>
          <w:szCs w:val="22"/>
          <w:lang w:val="en-GB" w:bidi="fa-IR"/>
        </w:rPr>
        <w:t>gasketted</w:t>
      </w:r>
      <w:proofErr w:type="spellEnd"/>
      <w:r w:rsidRPr="0002508A">
        <w:rPr>
          <w:rFonts w:ascii="Arial" w:hAnsi="Arial" w:cs="Arial"/>
          <w:sz w:val="22"/>
          <w:szCs w:val="22"/>
          <w:lang w:val="en-GB" w:bidi="fa-IR"/>
        </w:rPr>
        <w:t xml:space="preserve"> and </w:t>
      </w:r>
      <w:r w:rsidRPr="0002508A">
        <w:rPr>
          <w:rFonts w:ascii="Arial" w:hAnsi="Arial" w:cs="Arial"/>
          <w:sz w:val="22"/>
          <w:szCs w:val="22"/>
          <w:lang w:val="en-GB" w:bidi="fa-IR"/>
        </w:rPr>
        <w:lastRenderedPageBreak/>
        <w:t>adequately stiffened to prevent distortion. Doors shall be mounted on lift-off hinges complete with lockable handles. Maximum hinged door width shall be 750mm.</w:t>
      </w:r>
    </w:p>
    <w:p w14:paraId="2933B8B0"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Where doors have components mounted on them, steps must be taken to prevent damage to wiring, equipment or adjacent apparatus.</w:t>
      </w:r>
    </w:p>
    <w:p w14:paraId="40411094"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All joints shall be continuously welded with 100% penetration and all welds ground smooth.</w:t>
      </w:r>
    </w:p>
    <w:p w14:paraId="1B25D309"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Holes and cut-outs shall be cleanly drilled or cut.  No gas cutting process shall be employed.</w:t>
      </w:r>
    </w:p>
    <w:p w14:paraId="151DCEDF"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Weather shields shall cover front and rear field panels.</w:t>
      </w:r>
    </w:p>
    <w:p w14:paraId="3396093E" w14:textId="77777777" w:rsidR="00BA4CBD" w:rsidRPr="00444458" w:rsidRDefault="00BA4CBD"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444458">
        <w:rPr>
          <w:rFonts w:ascii="Arial" w:hAnsi="Arial" w:cs="Arial"/>
          <w:sz w:val="22"/>
          <w:szCs w:val="22"/>
          <w:lang w:val="en-GB" w:bidi="fa-IR"/>
        </w:rPr>
        <w:t>Marshalling cabinets shall be considered as back of panel type</w:t>
      </w:r>
    </w:p>
    <w:p w14:paraId="1DED6D43"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Panels shall be constructed with multiple cable clamp facilities, complete with dust seal.</w:t>
      </w:r>
    </w:p>
    <w:p w14:paraId="38855FBC"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 doors shall be lockable by means of a common key.</w:t>
      </w:r>
    </w:p>
    <w:p w14:paraId="6FB67235" w14:textId="77777777"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Control room located panels and cabinets shall be suitable for the location and match the style and design of the room.</w:t>
      </w:r>
    </w:p>
    <w:p w14:paraId="45483CF6"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Final panel size and access requirement shall be agreed with the EPC CONTRACTOR.</w:t>
      </w:r>
    </w:p>
    <w:p w14:paraId="7F577DCF"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The panel shall be supplied as one complete unit unless it is required to be sectioned for shipping and access. Removable lifting eye bolts (minimum 4) with local stiffening shall be provided to allow single point lifting and transportation of the fully assembled and wired panel, without any distortion. The Vendor shall supply spreader beams if required for a single point lift.</w:t>
      </w:r>
    </w:p>
    <w:p w14:paraId="5A82633C"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Instruments on the panel front which require adjustment or which have dials that require inspection shall be fitted within a height of 1-metre to 2-metre from grade or platform.</w:t>
      </w:r>
    </w:p>
    <w:p w14:paraId="5725EA82"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Air purging should not be used as a method of obtaining certification without prior approval. The use of air purge panels shall be avoided.</w:t>
      </w:r>
    </w:p>
    <w:p w14:paraId="64A264C7"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Wiring shall be sized to suit each application with a minimum CSA of 0.75mm² (except for ribbon type cabling), and shall be of high fire resistance, non-melting type, with minimal toxic fumes and smoke characteristics. Wire colours and sizes for internal cabinet wiring may be to VENDOR’S standard.</w:t>
      </w:r>
    </w:p>
    <w:p w14:paraId="4501012E"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Internal signal and power wiring shall meet</w:t>
      </w:r>
      <w:r w:rsidRPr="0002508A">
        <w:rPr>
          <w:rFonts w:ascii="Arial" w:hAnsi="Arial" w:cs="Arial"/>
          <w:sz w:val="22"/>
          <w:szCs w:val="22"/>
          <w:lang w:bidi="fa-IR"/>
        </w:rPr>
        <w:t xml:space="preserve"> IPS-IN-C-190, IPS-IN-E-190 and IPS-IN-M-190</w:t>
      </w:r>
      <w:r w:rsidRPr="0002508A">
        <w:rPr>
          <w:rFonts w:ascii="Arial" w:hAnsi="Arial" w:cs="Arial"/>
          <w:sz w:val="22"/>
          <w:szCs w:val="22"/>
          <w:lang w:val="en-GB" w:bidi="fa-IR"/>
        </w:rPr>
        <w:t xml:space="preserve"> and be fire resistant to BS 4066 Part 1 (IEC 60332 Part 1) or equivalent. </w:t>
      </w:r>
    </w:p>
    <w:p w14:paraId="52972836"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Signal wiring shall be screened and/or segregated, within the cabinet, where interference may affect accuracy. </w:t>
      </w:r>
    </w:p>
    <w:p w14:paraId="0BEE8C0B"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Wiring shall be routed in vented </w:t>
      </w:r>
      <w:proofErr w:type="gramStart"/>
      <w:r w:rsidRPr="0002508A">
        <w:rPr>
          <w:rFonts w:ascii="Arial" w:hAnsi="Arial" w:cs="Arial"/>
          <w:sz w:val="22"/>
          <w:szCs w:val="22"/>
          <w:lang w:val="en-GB" w:bidi="fa-IR"/>
        </w:rPr>
        <w:t>flame retardant</w:t>
      </w:r>
      <w:proofErr w:type="gramEnd"/>
      <w:r w:rsidRPr="0002508A">
        <w:rPr>
          <w:rFonts w:ascii="Arial" w:hAnsi="Arial" w:cs="Arial"/>
          <w:sz w:val="22"/>
          <w:szCs w:val="22"/>
          <w:lang w:val="en-GB" w:bidi="fa-IR"/>
        </w:rPr>
        <w:t xml:space="preserve"> plastic trunking with adequate separation and sized so that </w:t>
      </w:r>
      <w:proofErr w:type="spellStart"/>
      <w:r w:rsidRPr="0002508A">
        <w:rPr>
          <w:rFonts w:ascii="Arial" w:hAnsi="Arial" w:cs="Arial"/>
          <w:sz w:val="22"/>
          <w:szCs w:val="22"/>
          <w:lang w:val="en-GB" w:bidi="fa-IR"/>
        </w:rPr>
        <w:t>not</w:t>
      </w:r>
      <w:proofErr w:type="spellEnd"/>
      <w:r w:rsidRPr="0002508A">
        <w:rPr>
          <w:rFonts w:ascii="Arial" w:hAnsi="Arial" w:cs="Arial"/>
          <w:sz w:val="22"/>
          <w:szCs w:val="22"/>
          <w:lang w:val="en-GB" w:bidi="fa-IR"/>
        </w:rPr>
        <w:t xml:space="preserve"> more than 50% of the cross sectional area is filled with conductors. Trunking shall be located so as not to interfere with access to any equipment and shall not encroach on space allotted to any future equipment. Trunking and terminals shall not be fitted in the area up to 150mm from the gland plate.</w:t>
      </w:r>
    </w:p>
    <w:p w14:paraId="597F2F1A"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lastRenderedPageBreak/>
        <w:t>Internal cabling shall be clearly identified and separated from incoming signal cables.</w:t>
      </w:r>
    </w:p>
    <w:p w14:paraId="7F3EDF9E"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Where Intrinsic Safety circuits are installed, wiring terminals, interface units, grounding and power supply units shall be grouped together on separate terminal racks. Mechanical separation shall be provided between I.S. circuits and other electrical equipment.</w:t>
      </w:r>
    </w:p>
    <w:p w14:paraId="2A15B52C"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Power and ESD terminals shall be guarded by labelled shielding.</w:t>
      </w:r>
    </w:p>
    <w:p w14:paraId="1DD42DBB"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Terminal strips shall be mounted with enough space for easy accessibility and maintenance. Spare terminals shall be provided for all unused (spare) pairs.</w:t>
      </w:r>
    </w:p>
    <w:p w14:paraId="6FEB231E"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All powered output circuits (e.g. solenoid valves, indication lamps, sounders) shall include short circuit protection with failure indication. Self-recovering short circuit protection is preferred but it can be provided by fused output terminals.</w:t>
      </w:r>
    </w:p>
    <w:p w14:paraId="2AAF1AFA"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Sufficient terminals shall be provided for the termination of all cores and screens of the EPC CONTRACTOR supplied cables.</w:t>
      </w:r>
    </w:p>
    <w:p w14:paraId="1AAAC403"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All terminals shall be positioned to ensure adequate access for terminating cables.</w:t>
      </w:r>
    </w:p>
    <w:p w14:paraId="242E5CBE"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Terminals for I.S. circuits shall be segregated from N.I.S. circuits and coloured light</w:t>
      </w:r>
      <w:r w:rsidRPr="0002508A">
        <w:rPr>
          <w:rFonts w:ascii="Arial" w:hAnsi="Arial" w:cs="Arial" w:hint="cs"/>
          <w:sz w:val="22"/>
          <w:szCs w:val="22"/>
          <w:rtl/>
          <w:lang w:val="en-GB" w:bidi="fa-IR"/>
        </w:rPr>
        <w:t>.</w:t>
      </w:r>
      <w:r w:rsidRPr="0002508A">
        <w:rPr>
          <w:rFonts w:ascii="Arial" w:hAnsi="Arial" w:cs="Arial"/>
          <w:sz w:val="22"/>
          <w:szCs w:val="22"/>
          <w:lang w:val="en-GB" w:bidi="fa-IR"/>
        </w:rPr>
        <w:t xml:space="preserve"> </w:t>
      </w:r>
    </w:p>
    <w:p w14:paraId="21A89A99"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Only one cable core/wire shall be terminated into an individual terminal. When two or more cores require to be made common, a link bar shall be used.</w:t>
      </w:r>
    </w:p>
    <w:p w14:paraId="5C3FB48D"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Each terminal rail in panel shall be uniquely identified.</w:t>
      </w:r>
    </w:p>
    <w:p w14:paraId="12FE5E51"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Each wire shall be identified, as shown on the VENDOR's wiring and schematic diagrams, using O type ferrules. </w:t>
      </w:r>
    </w:p>
    <w:p w14:paraId="4374FBC7" w14:textId="77777777"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Gland sizes shall be selected to suit the cable outer sheath diameter tolerance. </w:t>
      </w:r>
    </w:p>
    <w:p w14:paraId="79EBDD87" w14:textId="77777777" w:rsid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For the glanding of interconnecting cables that will be provided by the EPC CONTRACTOR, the Panel VENDOR shall supply separate undrilled removable gland plate. The glands shall be EPC CONTRACTOR supplied and fitted.</w:t>
      </w:r>
    </w:p>
    <w:p w14:paraId="689E74E2" w14:textId="77777777" w:rsidR="00B00CE8" w:rsidRPr="00FF50D3" w:rsidRDefault="00B00CE8" w:rsidP="00B00CE8">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251" w:name="_Toc12839833"/>
      <w:bookmarkStart w:id="252" w:name="_Toc52658360"/>
      <w:bookmarkStart w:id="253" w:name="_Toc79851296"/>
      <w:bookmarkStart w:id="254" w:name="_Toc186633375"/>
      <w:r w:rsidRPr="00FF50D3">
        <w:rPr>
          <w:rFonts w:ascii="Arial" w:hAnsi="Arial" w:cs="Arial"/>
          <w:b/>
          <w:bCs/>
          <w:caps/>
          <w:sz w:val="22"/>
          <w:szCs w:val="22"/>
          <w:lang w:val="en-GB"/>
        </w:rPr>
        <w:t>Earthing</w:t>
      </w:r>
      <w:bookmarkEnd w:id="251"/>
      <w:bookmarkEnd w:id="252"/>
      <w:bookmarkEnd w:id="253"/>
      <w:bookmarkEnd w:id="254"/>
    </w:p>
    <w:p w14:paraId="21F6F139" w14:textId="77777777" w:rsidR="00B00CE8" w:rsidRPr="00474FFF" w:rsidRDefault="00B00CE8" w:rsidP="00B00CE8">
      <w:pPr>
        <w:widowControl w:val="0"/>
        <w:autoSpaceDE w:val="0"/>
        <w:autoSpaceDN w:val="0"/>
        <w:bidi w:val="0"/>
        <w:adjustRightInd w:val="0"/>
        <w:spacing w:before="240" w:after="240" w:line="276" w:lineRule="auto"/>
        <w:ind w:left="706"/>
        <w:jc w:val="both"/>
        <w:rPr>
          <w:rFonts w:asciiTheme="minorBidi" w:eastAsia="Calibri" w:hAnsiTheme="minorBidi" w:cstheme="minorBidi"/>
          <w:sz w:val="22"/>
          <w:szCs w:val="22"/>
        </w:rPr>
      </w:pPr>
      <w:r w:rsidRPr="00474FFF">
        <w:rPr>
          <w:rFonts w:asciiTheme="minorBidi" w:eastAsia="Calibri" w:hAnsiTheme="minorBidi" w:cstheme="minorBidi"/>
          <w:sz w:val="22"/>
          <w:szCs w:val="22"/>
        </w:rPr>
        <w:t xml:space="preserve">For </w:t>
      </w:r>
      <w:r w:rsidRPr="00657F72">
        <w:rPr>
          <w:rFonts w:asciiTheme="minorBidi" w:hAnsiTheme="minorBidi" w:cstheme="minorBidi"/>
          <w:sz w:val="22"/>
          <w:szCs w:val="22"/>
        </w:rPr>
        <w:t>instrumentation</w:t>
      </w:r>
      <w:r w:rsidRPr="00474FFF">
        <w:rPr>
          <w:rFonts w:asciiTheme="minorBidi" w:eastAsia="Calibri" w:hAnsiTheme="minorBidi" w:cstheme="minorBidi"/>
          <w:sz w:val="22"/>
          <w:szCs w:val="22"/>
        </w:rPr>
        <w:t xml:space="preserve">, three (3) </w:t>
      </w:r>
      <w:r w:rsidRPr="00474FFF">
        <w:rPr>
          <w:rFonts w:asciiTheme="minorBidi" w:hAnsiTheme="minorBidi" w:cstheme="minorBidi"/>
          <w:sz w:val="22"/>
          <w:szCs w:val="22"/>
        </w:rPr>
        <w:t>dedicated earthing network shall be used.</w:t>
      </w:r>
    </w:p>
    <w:p w14:paraId="1990D97F" w14:textId="77777777" w:rsidR="00B00CE8" w:rsidRPr="00474FFF" w:rsidRDefault="00B00CE8" w:rsidP="00E32F92">
      <w:pPr>
        <w:pStyle w:val="ListParagraph"/>
        <w:numPr>
          <w:ilvl w:val="0"/>
          <w:numId w:val="21"/>
        </w:numPr>
        <w:bidi w:val="0"/>
        <w:spacing w:before="240" w:after="240" w:line="276" w:lineRule="auto"/>
        <w:jc w:val="lowKashida"/>
        <w:rPr>
          <w:rFonts w:asciiTheme="minorBidi" w:hAnsiTheme="minorBidi" w:cstheme="minorBidi"/>
          <w:snapToGrid w:val="0"/>
          <w:sz w:val="22"/>
          <w:szCs w:val="22"/>
        </w:rPr>
      </w:pPr>
      <w:r w:rsidRPr="00474FFF">
        <w:rPr>
          <w:rFonts w:asciiTheme="minorBidi" w:hAnsiTheme="minorBidi" w:cstheme="minorBidi"/>
          <w:snapToGrid w:val="0"/>
          <w:sz w:val="22"/>
          <w:szCs w:val="22"/>
        </w:rPr>
        <w:t>Instrument Protective Earth (IPE</w:t>
      </w:r>
      <w:proofErr w:type="gramStart"/>
      <w:r w:rsidRPr="00474FFF">
        <w:rPr>
          <w:rFonts w:asciiTheme="minorBidi" w:hAnsiTheme="minorBidi" w:cstheme="minorBidi"/>
          <w:snapToGrid w:val="0"/>
          <w:sz w:val="22"/>
          <w:szCs w:val="22"/>
        </w:rPr>
        <w:t>) :</w:t>
      </w:r>
      <w:proofErr w:type="gramEnd"/>
    </w:p>
    <w:p w14:paraId="64F4A30B" w14:textId="77777777" w:rsidR="00B00CE8" w:rsidRPr="00474FFF" w:rsidRDefault="00B00CE8" w:rsidP="00B00CE8">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FFF">
        <w:rPr>
          <w:rFonts w:asciiTheme="minorBidi" w:hAnsiTheme="minorBidi" w:cstheme="minorBidi"/>
          <w:sz w:val="22"/>
          <w:szCs w:val="22"/>
        </w:rPr>
        <w:t xml:space="preserve">Field instrument enclosures, </w:t>
      </w:r>
      <w:r w:rsidRPr="00474FFF">
        <w:rPr>
          <w:rFonts w:asciiTheme="minorBidi" w:eastAsia="Calibri" w:hAnsiTheme="minorBidi" w:cstheme="minorBidi"/>
          <w:sz w:val="22"/>
          <w:szCs w:val="22"/>
        </w:rPr>
        <w:t xml:space="preserve">cable </w:t>
      </w:r>
      <w:r w:rsidRPr="00474FFF">
        <w:rPr>
          <w:rFonts w:asciiTheme="minorBidi" w:hAnsiTheme="minorBidi" w:cstheme="minorBidi"/>
          <w:sz w:val="22"/>
          <w:szCs w:val="22"/>
        </w:rPr>
        <w:t>armor, supporting arrangements, tray and junction boxes, cabinets</w:t>
      </w:r>
      <w:r w:rsidRPr="00474FFF">
        <w:rPr>
          <w:rFonts w:asciiTheme="minorBidi" w:eastAsia="Calibri" w:hAnsiTheme="minorBidi" w:cstheme="minorBidi"/>
          <w:sz w:val="22"/>
          <w:szCs w:val="22"/>
        </w:rPr>
        <w:t xml:space="preserve"> shall be earthed to the </w:t>
      </w:r>
      <w:r w:rsidRPr="00474FFF">
        <w:rPr>
          <w:rFonts w:asciiTheme="minorBidi" w:hAnsiTheme="minorBidi" w:cstheme="minorBidi"/>
          <w:sz w:val="22"/>
          <w:szCs w:val="22"/>
        </w:rPr>
        <w:t>I</w:t>
      </w:r>
      <w:r w:rsidRPr="00474FFF">
        <w:rPr>
          <w:rFonts w:asciiTheme="minorBidi" w:eastAsia="Calibri" w:hAnsiTheme="minorBidi" w:cstheme="minorBidi"/>
          <w:sz w:val="22"/>
          <w:szCs w:val="22"/>
        </w:rPr>
        <w:t>PE.</w:t>
      </w:r>
    </w:p>
    <w:p w14:paraId="181FC8E5" w14:textId="77777777" w:rsidR="00B00CE8" w:rsidRPr="00474FFF" w:rsidRDefault="00B00CE8" w:rsidP="00E32F92">
      <w:pPr>
        <w:pStyle w:val="ListParagraph"/>
        <w:numPr>
          <w:ilvl w:val="0"/>
          <w:numId w:val="21"/>
        </w:numPr>
        <w:bidi w:val="0"/>
        <w:spacing w:before="240" w:after="240" w:line="276" w:lineRule="auto"/>
        <w:jc w:val="lowKashida"/>
        <w:rPr>
          <w:rFonts w:asciiTheme="minorBidi" w:hAnsiTheme="minorBidi" w:cstheme="minorBidi"/>
          <w:snapToGrid w:val="0"/>
          <w:sz w:val="22"/>
          <w:szCs w:val="22"/>
        </w:rPr>
      </w:pPr>
      <w:r w:rsidRPr="00474FFF">
        <w:rPr>
          <w:rFonts w:asciiTheme="minorBidi" w:hAnsiTheme="minorBidi" w:cstheme="minorBidi"/>
          <w:snapToGrid w:val="0"/>
          <w:sz w:val="22"/>
          <w:szCs w:val="22"/>
        </w:rPr>
        <w:lastRenderedPageBreak/>
        <w:t>Instrument Earth (IE</w:t>
      </w:r>
      <w:proofErr w:type="gramStart"/>
      <w:r w:rsidRPr="00474FFF">
        <w:rPr>
          <w:rFonts w:asciiTheme="minorBidi" w:hAnsiTheme="minorBidi" w:cstheme="minorBidi"/>
          <w:snapToGrid w:val="0"/>
          <w:sz w:val="22"/>
          <w:szCs w:val="22"/>
        </w:rPr>
        <w:t>) :</w:t>
      </w:r>
      <w:proofErr w:type="gramEnd"/>
    </w:p>
    <w:p w14:paraId="166AC240" w14:textId="77777777" w:rsidR="00B00CE8" w:rsidRPr="00474FFF" w:rsidRDefault="00B00CE8" w:rsidP="00B00CE8">
      <w:pPr>
        <w:autoSpaceDE w:val="0"/>
        <w:autoSpaceDN w:val="0"/>
        <w:bidi w:val="0"/>
        <w:adjustRightInd w:val="0"/>
        <w:spacing w:before="240" w:after="240" w:line="276" w:lineRule="auto"/>
        <w:ind w:left="1260"/>
        <w:jc w:val="lowKashida"/>
        <w:rPr>
          <w:rFonts w:asciiTheme="minorBidi" w:eastAsia="Calibri" w:hAnsiTheme="minorBidi" w:cstheme="minorBidi"/>
          <w:sz w:val="22"/>
          <w:szCs w:val="22"/>
        </w:rPr>
      </w:pPr>
      <w:r w:rsidRPr="00474FFF">
        <w:rPr>
          <w:rFonts w:asciiTheme="minorBidi" w:eastAsia="Calibri" w:hAnsiTheme="minorBidi" w:cstheme="minorBidi"/>
          <w:sz w:val="22"/>
          <w:szCs w:val="22"/>
        </w:rPr>
        <w:t>It shall be used for earthing the screens of cables, except those carrying intrinsically safe signals.</w:t>
      </w:r>
    </w:p>
    <w:p w14:paraId="18AAC88D" w14:textId="77777777" w:rsidR="00B00CE8" w:rsidRPr="00474FFF" w:rsidRDefault="00B00CE8" w:rsidP="00E32F92">
      <w:pPr>
        <w:pStyle w:val="ListParagraph"/>
        <w:numPr>
          <w:ilvl w:val="0"/>
          <w:numId w:val="21"/>
        </w:numPr>
        <w:bidi w:val="0"/>
        <w:spacing w:before="240" w:after="240" w:line="276" w:lineRule="auto"/>
        <w:jc w:val="lowKashida"/>
        <w:rPr>
          <w:rFonts w:asciiTheme="minorBidi" w:hAnsiTheme="minorBidi" w:cstheme="minorBidi"/>
          <w:snapToGrid w:val="0"/>
          <w:sz w:val="22"/>
          <w:szCs w:val="22"/>
        </w:rPr>
      </w:pPr>
      <w:r w:rsidRPr="00474FFF">
        <w:rPr>
          <w:rFonts w:asciiTheme="minorBidi" w:hAnsiTheme="minorBidi" w:cstheme="minorBidi"/>
          <w:snapToGrid w:val="0"/>
          <w:sz w:val="22"/>
          <w:szCs w:val="22"/>
        </w:rPr>
        <w:t>Intrinsically safe earth (ISE</w:t>
      </w:r>
      <w:proofErr w:type="gramStart"/>
      <w:r w:rsidRPr="00474FFF">
        <w:rPr>
          <w:rFonts w:asciiTheme="minorBidi" w:hAnsiTheme="minorBidi" w:cstheme="minorBidi"/>
          <w:snapToGrid w:val="0"/>
          <w:sz w:val="22"/>
          <w:szCs w:val="22"/>
        </w:rPr>
        <w:t>) :</w:t>
      </w:r>
      <w:proofErr w:type="gramEnd"/>
    </w:p>
    <w:p w14:paraId="6ADC7EA5" w14:textId="77777777" w:rsidR="00B00CE8" w:rsidRPr="00474FFF" w:rsidRDefault="00B00CE8" w:rsidP="00B00CE8">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FFF">
        <w:rPr>
          <w:rFonts w:asciiTheme="minorBidi" w:eastAsia="Calibri" w:hAnsiTheme="minorBidi" w:cstheme="minorBidi"/>
          <w:sz w:val="22"/>
          <w:szCs w:val="22"/>
        </w:rPr>
        <w:t>It shall be used for earthing the screens of cables carrying intrinsically safe signals through the galvanic isolated barriers bus bar.</w:t>
      </w:r>
    </w:p>
    <w:p w14:paraId="27F36D57" w14:textId="77777777" w:rsidR="00B00CE8" w:rsidRPr="00474FFF" w:rsidRDefault="00B00CE8" w:rsidP="00DE28E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444458">
        <w:rPr>
          <w:rFonts w:asciiTheme="minorBidi" w:hAnsiTheme="minorBidi" w:cstheme="minorBidi"/>
          <w:sz w:val="22"/>
          <w:szCs w:val="22"/>
        </w:rPr>
        <w:t xml:space="preserve">Impedance of IE &amp; ISE shall be less than </w:t>
      </w:r>
      <w:r w:rsidR="00DE28E2" w:rsidRPr="00444458">
        <w:rPr>
          <w:rFonts w:asciiTheme="minorBidi" w:hAnsiTheme="minorBidi" w:cstheme="minorBidi"/>
          <w:sz w:val="22"/>
          <w:szCs w:val="22"/>
        </w:rPr>
        <w:t>0.5Ω</w:t>
      </w:r>
      <w:r w:rsidRPr="00444458">
        <w:rPr>
          <w:rFonts w:asciiTheme="minorBidi" w:hAnsiTheme="minorBidi" w:cstheme="minorBidi"/>
          <w:sz w:val="22"/>
          <w:szCs w:val="22"/>
        </w:rPr>
        <w:t xml:space="preserve"> Ohm.</w:t>
      </w:r>
      <w:r w:rsidRPr="00474FFF">
        <w:rPr>
          <w:rFonts w:asciiTheme="minorBidi" w:hAnsiTheme="minorBidi" w:cstheme="minorBidi"/>
          <w:sz w:val="22"/>
          <w:szCs w:val="22"/>
        </w:rPr>
        <w:t xml:space="preserve"> </w:t>
      </w:r>
    </w:p>
    <w:p w14:paraId="40B65D93" w14:textId="77777777"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All earth bars shall be clearly labelled and shall have two M10 studs for connection of two earthing cables, one at each end. Cabling from cabinet earth points to plant earth points will be supplied by EPC CONTRACTOR.</w:t>
      </w:r>
    </w:p>
    <w:p w14:paraId="2F30A85F" w14:textId="77777777"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All metal parts of the equipment not associated with the circuits shall be bonded to the main chassis. Serrated washers shall be used to ensure electrical contact between metal parts.</w:t>
      </w:r>
    </w:p>
    <w:p w14:paraId="78B8016D" w14:textId="77777777"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Doors and other removable parts shall be bonded using flexible braided earth straps, suitably sleeved for protection.</w:t>
      </w:r>
    </w:p>
    <w:p w14:paraId="461BA649" w14:textId="77777777"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All outdoor equipment shall be connected to an external earth stud for EPC CONTRACTOR’s connection to the platform earthing.</w:t>
      </w:r>
    </w:p>
    <w:p w14:paraId="2DC729BE" w14:textId="77777777" w:rsidR="0002508A" w:rsidRPr="00D6636B" w:rsidRDefault="00D6636B"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Pr>
          <w:rFonts w:asciiTheme="minorBidi" w:hAnsiTheme="minorBidi" w:cstheme="minorBidi"/>
          <w:sz w:val="22"/>
          <w:szCs w:val="22"/>
        </w:rPr>
        <w:t>Earthing cables shall be:</w:t>
      </w:r>
    </w:p>
    <w:p w14:paraId="4C993517"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Outer Sheath: </w:t>
      </w:r>
    </w:p>
    <w:p w14:paraId="2C968FBE" w14:textId="77777777" w:rsidR="0002508A" w:rsidRPr="0002508A" w:rsidRDefault="0002508A" w:rsidP="00E32F92">
      <w:pPr>
        <w:widowControl w:val="0"/>
        <w:numPr>
          <w:ilvl w:val="0"/>
          <w:numId w:val="23"/>
        </w:numPr>
        <w:bidi w:val="0"/>
        <w:spacing w:before="240" w:after="240" w:line="276" w:lineRule="auto"/>
        <w:ind w:left="1276" w:hanging="284"/>
        <w:contextualSpacing/>
        <w:jc w:val="lowKashida"/>
        <w:rPr>
          <w:rFonts w:ascii="Arial" w:hAnsi="Arial" w:cs="Arial"/>
          <w:sz w:val="22"/>
          <w:szCs w:val="22"/>
          <w:lang w:val="en-GB" w:bidi="fa-IR"/>
        </w:rPr>
      </w:pPr>
      <w:r w:rsidRPr="0002508A">
        <w:rPr>
          <w:rFonts w:ascii="Arial" w:hAnsi="Arial" w:cs="Arial"/>
          <w:sz w:val="22"/>
          <w:szCs w:val="22"/>
          <w:lang w:val="en-GB" w:bidi="fa-IR"/>
        </w:rPr>
        <w:t xml:space="preserve">Colour green/yellow for general service. </w:t>
      </w:r>
    </w:p>
    <w:p w14:paraId="27154471" w14:textId="77777777" w:rsidR="0002508A" w:rsidRPr="0002508A" w:rsidRDefault="0002508A" w:rsidP="00E32F92">
      <w:pPr>
        <w:widowControl w:val="0"/>
        <w:numPr>
          <w:ilvl w:val="0"/>
          <w:numId w:val="23"/>
        </w:numPr>
        <w:bidi w:val="0"/>
        <w:spacing w:before="240" w:after="240" w:line="276" w:lineRule="auto"/>
        <w:ind w:left="1276" w:hanging="284"/>
        <w:contextualSpacing/>
        <w:jc w:val="lowKashida"/>
        <w:rPr>
          <w:rFonts w:ascii="Arial" w:hAnsi="Arial" w:cs="Arial"/>
          <w:sz w:val="22"/>
          <w:szCs w:val="22"/>
          <w:lang w:val="en-GB" w:bidi="fa-IR"/>
        </w:rPr>
      </w:pPr>
      <w:r w:rsidRPr="0002508A">
        <w:rPr>
          <w:rFonts w:ascii="Arial" w:hAnsi="Arial" w:cs="Arial"/>
          <w:sz w:val="22"/>
          <w:szCs w:val="22"/>
          <w:lang w:val="en-GB" w:bidi="fa-IR"/>
        </w:rPr>
        <w:t>Colour green for I.S. service.</w:t>
      </w:r>
    </w:p>
    <w:p w14:paraId="75EF6369" w14:textId="77777777" w:rsidR="0002508A" w:rsidRPr="0002508A" w:rsidRDefault="0002508A" w:rsidP="00E32F92">
      <w:pPr>
        <w:widowControl w:val="0"/>
        <w:numPr>
          <w:ilvl w:val="0"/>
          <w:numId w:val="23"/>
        </w:numPr>
        <w:bidi w:val="0"/>
        <w:spacing w:before="240" w:after="240" w:line="276" w:lineRule="auto"/>
        <w:ind w:left="1276" w:hanging="283"/>
        <w:jc w:val="lowKashida"/>
        <w:rPr>
          <w:rFonts w:ascii="Arial" w:hAnsi="Arial" w:cs="Arial"/>
          <w:sz w:val="22"/>
          <w:szCs w:val="22"/>
          <w:lang w:val="en-GB" w:bidi="fa-IR"/>
        </w:rPr>
      </w:pPr>
      <w:r w:rsidRPr="0002508A">
        <w:rPr>
          <w:rFonts w:ascii="Arial" w:hAnsi="Arial" w:cs="Arial"/>
          <w:sz w:val="22"/>
          <w:szCs w:val="22"/>
          <w:lang w:val="en-GB" w:bidi="fa-IR"/>
        </w:rPr>
        <w:t>Bonding for electrical continuity shall be 6mm2 minimum CSA.</w:t>
      </w:r>
    </w:p>
    <w:p w14:paraId="7BC5B478" w14:textId="77777777"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All instrument signal cable screens shall be earthed once only and at a central point. This shall be at the panels. All screens shall have continuity through all junction boxes and be insulated from earth at the field end.</w:t>
      </w:r>
    </w:p>
    <w:p w14:paraId="6AA94D36" w14:textId="77777777"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 xml:space="preserve">Cable </w:t>
      </w:r>
      <w:proofErr w:type="spellStart"/>
      <w:r w:rsidRPr="00D6636B">
        <w:rPr>
          <w:rFonts w:asciiTheme="minorBidi" w:hAnsiTheme="minorBidi" w:cstheme="minorBidi"/>
          <w:sz w:val="22"/>
          <w:szCs w:val="22"/>
        </w:rPr>
        <w:t>armouring</w:t>
      </w:r>
      <w:proofErr w:type="spellEnd"/>
      <w:r w:rsidRPr="00D6636B">
        <w:rPr>
          <w:rFonts w:asciiTheme="minorBidi" w:hAnsiTheme="minorBidi" w:cstheme="minorBidi"/>
          <w:sz w:val="22"/>
          <w:szCs w:val="22"/>
        </w:rPr>
        <w:t xml:space="preserve"> shall be earthed at both ends. Note that where non-metallic enclosures are used, a means shall be provided to preserve the electrical continuity of </w:t>
      </w:r>
      <w:proofErr w:type="spellStart"/>
      <w:r w:rsidRPr="00D6636B">
        <w:rPr>
          <w:rFonts w:asciiTheme="minorBidi" w:hAnsiTheme="minorBidi" w:cstheme="minorBidi"/>
          <w:sz w:val="22"/>
          <w:szCs w:val="22"/>
        </w:rPr>
        <w:t>armouring</w:t>
      </w:r>
      <w:proofErr w:type="spellEnd"/>
      <w:r w:rsidRPr="00D6636B">
        <w:rPr>
          <w:rFonts w:asciiTheme="minorBidi" w:hAnsiTheme="minorBidi" w:cstheme="minorBidi"/>
          <w:sz w:val="22"/>
          <w:szCs w:val="22"/>
        </w:rPr>
        <w:t xml:space="preserve"> and/or metallic cable sheaths.</w:t>
      </w:r>
    </w:p>
    <w:p w14:paraId="7C0406ED" w14:textId="77777777"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Separate earth sumps shall be provided for instrument earth, I.S. Earth and safety earth.</w:t>
      </w:r>
    </w:p>
    <w:p w14:paraId="418AAB08" w14:textId="77777777"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55" w:name="_Toc23852886"/>
      <w:bookmarkStart w:id="256" w:name="_Toc429901283"/>
      <w:bookmarkStart w:id="257" w:name="_Toc12468028"/>
      <w:bookmarkStart w:id="258" w:name="_Toc29203099"/>
      <w:bookmarkStart w:id="259" w:name="_Toc186633376"/>
      <w:bookmarkEnd w:id="255"/>
      <w:r w:rsidRPr="0002508A">
        <w:rPr>
          <w:rFonts w:ascii="Arial" w:hAnsi="Arial" w:cs="Arial"/>
          <w:b/>
          <w:bCs/>
          <w:caps/>
          <w:kern w:val="28"/>
          <w:sz w:val="24"/>
        </w:rPr>
        <w:lastRenderedPageBreak/>
        <w:t>General Instrument requirements</w:t>
      </w:r>
      <w:bookmarkEnd w:id="256"/>
      <w:bookmarkEnd w:id="257"/>
      <w:bookmarkEnd w:id="258"/>
      <w:bookmarkEnd w:id="259"/>
    </w:p>
    <w:p w14:paraId="7FD03256" w14:textId="77777777" w:rsidR="00B32E42" w:rsidRPr="00471465" w:rsidRDefault="0002508A" w:rsidP="00B32E42">
      <w:pPr>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This basis will be expanded in </w:t>
      </w:r>
      <w:r w:rsidR="00B32E42" w:rsidRPr="00471465">
        <w:rPr>
          <w:rFonts w:ascii="Arial" w:hAnsi="Arial" w:cs="Arial"/>
          <w:sz w:val="22"/>
          <w:szCs w:val="22"/>
          <w:lang w:val="en-GB" w:bidi="fa-IR"/>
        </w:rPr>
        <w:t xml:space="preserve">‘’Specification for instrumentation </w:t>
      </w:r>
      <w:proofErr w:type="gramStart"/>
      <w:r w:rsidR="00B32E42" w:rsidRPr="00471465">
        <w:rPr>
          <w:rFonts w:ascii="Arial" w:hAnsi="Arial" w:cs="Arial"/>
          <w:sz w:val="22"/>
          <w:szCs w:val="22"/>
          <w:lang w:val="en-GB" w:bidi="fa-IR"/>
        </w:rPr>
        <w:t>Doc.No.BK</w:t>
      </w:r>
      <w:proofErr w:type="gramEnd"/>
      <w:r w:rsidR="00B32E42" w:rsidRPr="00471465">
        <w:rPr>
          <w:rFonts w:ascii="Arial" w:hAnsi="Arial" w:cs="Arial"/>
          <w:sz w:val="22"/>
          <w:szCs w:val="22"/>
          <w:lang w:val="en-GB" w:bidi="fa-IR"/>
        </w:rPr>
        <w:t xml:space="preserve">-GNRAL-PEDCO-000-IN-SP-0001’’ for selected devices as per </w:t>
      </w:r>
      <w:r w:rsidR="00B32E42">
        <w:rPr>
          <w:rFonts w:ascii="Arial" w:hAnsi="Arial" w:cs="Arial"/>
          <w:sz w:val="22"/>
          <w:szCs w:val="22"/>
          <w:lang w:val="en-GB" w:bidi="fa-IR"/>
        </w:rPr>
        <w:t>project</w:t>
      </w:r>
      <w:r w:rsidR="00B32E42" w:rsidRPr="00471465">
        <w:rPr>
          <w:rFonts w:ascii="Arial" w:hAnsi="Arial" w:cs="Arial"/>
          <w:sz w:val="22"/>
          <w:szCs w:val="22"/>
          <w:lang w:val="en-GB" w:bidi="fa-IR"/>
        </w:rPr>
        <w:t xml:space="preserve"> P&amp;IDs.</w:t>
      </w:r>
    </w:p>
    <w:p w14:paraId="712804AD" w14:textId="52D9AC73" w:rsidR="0002508A" w:rsidRPr="0002508A" w:rsidRDefault="0002508A" w:rsidP="00292C13">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and also shall be applicable to work on temperature range of -2~55°C and humidity range of 0~100% RH. </w:t>
      </w:r>
      <w:r w:rsidRPr="00296960">
        <w:rPr>
          <w:rFonts w:ascii="Arial" w:hAnsi="Arial" w:cs="Arial"/>
          <w:sz w:val="22"/>
          <w:szCs w:val="22"/>
          <w:lang w:val="en-GB" w:bidi="fa-IR"/>
        </w:rPr>
        <w:t>For items that can be subjected to direct deluge the rating shall be IP6</w:t>
      </w:r>
      <w:r w:rsidR="00292C13" w:rsidRPr="00296960">
        <w:rPr>
          <w:rFonts w:ascii="Arial" w:hAnsi="Arial" w:cs="Arial"/>
          <w:sz w:val="22"/>
          <w:szCs w:val="22"/>
          <w:lang w:val="en-GB" w:bidi="fa-IR"/>
        </w:rPr>
        <w:t>5</w:t>
      </w:r>
      <w:r w:rsidRPr="00296960">
        <w:rPr>
          <w:rFonts w:ascii="Arial" w:hAnsi="Arial" w:cs="Arial"/>
          <w:sz w:val="22"/>
          <w:szCs w:val="22"/>
          <w:lang w:val="en-GB" w:bidi="fa-IR"/>
        </w:rPr>
        <w:t>. Internally</w:t>
      </w:r>
      <w:r w:rsidRPr="0002508A">
        <w:rPr>
          <w:rFonts w:ascii="Arial" w:hAnsi="Arial" w:cs="Arial"/>
          <w:sz w:val="22"/>
          <w:szCs w:val="22"/>
          <w:lang w:val="en-GB" w:bidi="fa-IR"/>
        </w:rPr>
        <w:t xml:space="preserve"> mounted instruments shall be rated to a minimum of IP 54.</w:t>
      </w:r>
      <w:r w:rsidRPr="0002508A">
        <w:rPr>
          <w:rFonts w:ascii="Arial" w:hAnsi="Arial" w:cs="Arial"/>
          <w:noProof/>
          <w:sz w:val="22"/>
          <w:szCs w:val="22"/>
        </w:rPr>
        <w:t xml:space="preserve"> </w:t>
      </w:r>
    </w:p>
    <w:p w14:paraId="27484F5E"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All instruments that may be exposed to direct sunlight shall be provided with sunshades to prevent the temperature of the instrument rising above ambient temperature.  </w:t>
      </w:r>
    </w:p>
    <w:p w14:paraId="1C199FFE"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The preferred material for instruments and fittings is 316/316L stainless steel. </w:t>
      </w:r>
    </w:p>
    <w:p w14:paraId="1E1B9AC2"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The use of plastic shall be avoided due to the degradation of the material when exposed to high levels of UV radiation. </w:t>
      </w:r>
    </w:p>
    <w:p w14:paraId="240CC2E5"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Stainless steel subjected to temperatures higher than 60degC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14:paraId="189D8A6F"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Frost protection for instruments on fresh water service is not required.</w:t>
      </w:r>
    </w:p>
    <w:p w14:paraId="6ED4837C" w14:textId="03B99418" w:rsidR="0002508A" w:rsidRPr="0002508A" w:rsidRDefault="0002508A" w:rsidP="00292C13">
      <w:pPr>
        <w:widowControl w:val="0"/>
        <w:bidi w:val="0"/>
        <w:spacing w:before="240" w:after="240" w:line="276" w:lineRule="auto"/>
        <w:ind w:left="720"/>
        <w:jc w:val="lowKashida"/>
        <w:rPr>
          <w:rFonts w:ascii="Arial" w:hAnsi="Arial" w:cs="Arial"/>
          <w:sz w:val="22"/>
          <w:szCs w:val="22"/>
          <w:rtl/>
          <w:lang w:val="en-GB" w:bidi="fa-IR"/>
        </w:rPr>
      </w:pPr>
      <w:r w:rsidRPr="0002508A">
        <w:rPr>
          <w:rFonts w:ascii="Arial" w:hAnsi="Arial" w:cs="Arial"/>
          <w:sz w:val="22"/>
          <w:szCs w:val="22"/>
          <w:lang w:val="en-GB" w:bidi="fa-IR"/>
        </w:rPr>
        <w:t xml:space="preserve">All </w:t>
      </w:r>
      <w:r w:rsidRPr="00296960">
        <w:rPr>
          <w:rFonts w:ascii="Arial" w:hAnsi="Arial" w:cs="Arial"/>
          <w:sz w:val="22"/>
          <w:szCs w:val="22"/>
          <w:lang w:val="en-GB" w:bidi="fa-IR"/>
        </w:rPr>
        <w:t xml:space="preserve">instruments to be located in external locations hazardous shall be certified for a minimum protection of Zone </w:t>
      </w:r>
      <w:r w:rsidR="00292C13" w:rsidRPr="00296960">
        <w:rPr>
          <w:rFonts w:ascii="Arial" w:hAnsi="Arial" w:cs="Arial"/>
          <w:sz w:val="22"/>
          <w:szCs w:val="22"/>
          <w:lang w:val="en-GB" w:bidi="fa-IR"/>
        </w:rPr>
        <w:t>2</w:t>
      </w:r>
      <w:r w:rsidRPr="00296960">
        <w:rPr>
          <w:rFonts w:ascii="Arial" w:hAnsi="Arial" w:cs="Arial"/>
          <w:sz w:val="22"/>
          <w:szCs w:val="22"/>
          <w:lang w:val="en-GB" w:bidi="fa-IR"/>
        </w:rPr>
        <w:t>, IIB T4.</w:t>
      </w:r>
      <w:r w:rsidRPr="0002508A">
        <w:rPr>
          <w:rFonts w:ascii="Arial" w:hAnsi="Arial" w:cs="Arial"/>
          <w:sz w:val="22"/>
          <w:szCs w:val="22"/>
          <w:lang w:val="en-GB" w:bidi="fa-IR"/>
        </w:rPr>
        <w:t xml:space="preserve"> </w:t>
      </w:r>
    </w:p>
    <w:p w14:paraId="69C530F8"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General instrumentation, excluding solenoid valves which shall be </w:t>
      </w:r>
      <w:proofErr w:type="spellStart"/>
      <w:r w:rsidRPr="0002508A">
        <w:rPr>
          <w:rFonts w:ascii="Arial" w:hAnsi="Arial" w:cs="Arial"/>
          <w:sz w:val="22"/>
          <w:szCs w:val="22"/>
          <w:lang w:val="en-GB" w:bidi="fa-IR"/>
        </w:rPr>
        <w:t>EExd</w:t>
      </w:r>
      <w:proofErr w:type="spellEnd"/>
      <w:r w:rsidRPr="0002508A">
        <w:rPr>
          <w:rFonts w:ascii="Arial" w:hAnsi="Arial" w:cs="Arial"/>
          <w:sz w:val="22"/>
          <w:szCs w:val="22"/>
          <w:lang w:val="en-GB" w:bidi="fa-IR"/>
        </w:rPr>
        <w:t>, shall by preference be made safe by intrinsic safety using galvanic isolation. If intrinsic safety is not available then explosion proof enclosures (</w:t>
      </w:r>
      <w:proofErr w:type="spellStart"/>
      <w:r w:rsidRPr="0002508A">
        <w:rPr>
          <w:rFonts w:ascii="Arial" w:hAnsi="Arial" w:cs="Arial"/>
          <w:sz w:val="22"/>
          <w:szCs w:val="22"/>
          <w:lang w:val="en-GB" w:bidi="fa-IR"/>
        </w:rPr>
        <w:t>EExd</w:t>
      </w:r>
      <w:proofErr w:type="spellEnd"/>
      <w:r w:rsidRPr="0002508A">
        <w:rPr>
          <w:rFonts w:ascii="Arial" w:hAnsi="Arial" w:cs="Arial"/>
          <w:sz w:val="22"/>
          <w:szCs w:val="22"/>
          <w:lang w:val="en-GB" w:bidi="fa-IR"/>
        </w:rPr>
        <w:t xml:space="preserve">) shall be used. </w:t>
      </w:r>
    </w:p>
    <w:p w14:paraId="4CF47CEC"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Instruments used in safety applications may require fire proofing. This requirement is to be identified during HAZOPs. </w:t>
      </w:r>
    </w:p>
    <w:p w14:paraId="5A6959FA"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bidi="fa-IR"/>
        </w:rPr>
        <w:t xml:space="preserve">All </w:t>
      </w:r>
      <w:r w:rsidR="00D6636B" w:rsidRPr="0002508A">
        <w:rPr>
          <w:rFonts w:ascii="Arial" w:hAnsi="Arial" w:cs="Arial"/>
          <w:sz w:val="22"/>
          <w:szCs w:val="22"/>
          <w:lang w:bidi="fa-IR"/>
        </w:rPr>
        <w:t>instruments</w:t>
      </w:r>
      <w:r w:rsidRPr="0002508A">
        <w:rPr>
          <w:rFonts w:ascii="Arial" w:hAnsi="Arial" w:cs="Arial"/>
          <w:sz w:val="22"/>
          <w:szCs w:val="22"/>
          <w:lang w:bidi="fa-IR"/>
        </w:rPr>
        <w:t xml:space="preserve"> shall be certified as </w:t>
      </w:r>
      <w:proofErr w:type="spellStart"/>
      <w:r w:rsidRPr="0002508A">
        <w:rPr>
          <w:rFonts w:ascii="Arial" w:hAnsi="Arial" w:cs="Arial"/>
          <w:sz w:val="22"/>
          <w:szCs w:val="22"/>
          <w:lang w:bidi="fa-IR"/>
        </w:rPr>
        <w:t>EExia</w:t>
      </w:r>
      <w:proofErr w:type="spellEnd"/>
      <w:r w:rsidRPr="0002508A">
        <w:rPr>
          <w:rFonts w:ascii="Arial" w:hAnsi="Arial" w:cs="Arial"/>
          <w:sz w:val="22"/>
          <w:szCs w:val="22"/>
          <w:lang w:bidi="fa-IR"/>
        </w:rPr>
        <w:t>, the signals shall be 4-20mA and HART protocol shall be supported. The transmitter communication technology shall be fully matched with process control system.</w:t>
      </w:r>
    </w:p>
    <w:p w14:paraId="16ADA969"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All instruments shall be provided with a </w:t>
      </w:r>
      <w:proofErr w:type="gramStart"/>
      <w:r w:rsidRPr="0002508A">
        <w:rPr>
          <w:rFonts w:ascii="Arial" w:hAnsi="Arial" w:cs="Arial"/>
          <w:sz w:val="22"/>
          <w:szCs w:val="22"/>
          <w:lang w:val="en-GB" w:bidi="fa-IR"/>
        </w:rPr>
        <w:t>stainless steel</w:t>
      </w:r>
      <w:proofErr w:type="gramEnd"/>
      <w:r w:rsidRPr="0002508A">
        <w:rPr>
          <w:rFonts w:ascii="Arial" w:hAnsi="Arial" w:cs="Arial"/>
          <w:sz w:val="22"/>
          <w:szCs w:val="22"/>
          <w:lang w:val="en-GB" w:bidi="fa-IR"/>
        </w:rPr>
        <w:t xml:space="preserve"> tag plate attached to the instrument by </w:t>
      </w:r>
      <w:r w:rsidRPr="0002508A">
        <w:rPr>
          <w:rFonts w:ascii="Arial" w:hAnsi="Arial" w:cs="Arial"/>
          <w:sz w:val="22"/>
          <w:szCs w:val="22"/>
          <w:lang w:val="en-GB" w:bidi="fa-IR"/>
        </w:rPr>
        <w:lastRenderedPageBreak/>
        <w:t xml:space="preserve">stainless steel wire. </w:t>
      </w:r>
    </w:p>
    <w:p w14:paraId="1F48CF9A"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All instruments as appropriate shall have a </w:t>
      </w:r>
      <w:proofErr w:type="gramStart"/>
      <w:r w:rsidRPr="0002508A">
        <w:rPr>
          <w:rFonts w:ascii="Arial" w:hAnsi="Arial" w:cs="Arial"/>
          <w:sz w:val="22"/>
          <w:szCs w:val="22"/>
          <w:lang w:val="en-GB" w:bidi="fa-IR"/>
        </w:rPr>
        <w:t>stainless steel</w:t>
      </w:r>
      <w:proofErr w:type="gramEnd"/>
      <w:r w:rsidRPr="0002508A">
        <w:rPr>
          <w:rFonts w:ascii="Arial" w:hAnsi="Arial" w:cs="Arial"/>
          <w:sz w:val="22"/>
          <w:szCs w:val="22"/>
          <w:lang w:val="en-GB" w:bidi="fa-IR"/>
        </w:rPr>
        <w:t xml:space="preserve"> data plate showing the serial number and model number as a minimum.</w:t>
      </w:r>
    </w:p>
    <w:p w14:paraId="47511219"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60" w:name="_Toc429901284"/>
      <w:bookmarkStart w:id="261" w:name="_Toc12468029"/>
      <w:bookmarkStart w:id="262" w:name="_Toc29203100"/>
      <w:bookmarkStart w:id="263" w:name="_Toc186633377"/>
      <w:r w:rsidRPr="0002508A">
        <w:rPr>
          <w:rFonts w:ascii="Arial" w:hAnsi="Arial" w:cs="Arial"/>
          <w:b/>
          <w:bCs/>
          <w:caps/>
          <w:sz w:val="22"/>
          <w:szCs w:val="22"/>
          <w:lang w:val="en-GB"/>
        </w:rPr>
        <w:t>Temperature measurement</w:t>
      </w:r>
      <w:bookmarkEnd w:id="260"/>
      <w:bookmarkEnd w:id="261"/>
      <w:bookmarkEnd w:id="262"/>
      <w:bookmarkEnd w:id="263"/>
    </w:p>
    <w:p w14:paraId="0C302A0B"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Bi-metallic every angle dial </w:t>
      </w:r>
      <w:proofErr w:type="gramStart"/>
      <w:r w:rsidRPr="0002508A">
        <w:rPr>
          <w:rFonts w:ascii="Arial" w:hAnsi="Arial" w:cs="Arial"/>
          <w:sz w:val="22"/>
          <w:szCs w:val="22"/>
          <w:lang w:bidi="fa-IR"/>
        </w:rPr>
        <w:t>thermometers</w:t>
      </w:r>
      <w:proofErr w:type="gramEnd"/>
      <w:r w:rsidRPr="0002508A">
        <w:rPr>
          <w:rFonts w:ascii="Arial" w:hAnsi="Arial" w:cs="Arial"/>
          <w:sz w:val="22"/>
          <w:szCs w:val="22"/>
          <w:lang w:bidi="fa-IR"/>
        </w:rPr>
        <w:t xml:space="preserve"> shall be used for local indication. Dial size shall be 150 mm diameter unless otherwise specified in the data sheet. </w:t>
      </w:r>
    </w:p>
    <w:p w14:paraId="2EC99D1F"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Where Bi-metallic types are not suitable, gas or liquid filled capillary instruments may be used. Mercury filled systems shall not be used. Guaranteed gauge accuracy shall be 1% of </w:t>
      </w:r>
      <w:proofErr w:type="gramStart"/>
      <w:r w:rsidRPr="0002508A">
        <w:rPr>
          <w:rFonts w:ascii="Arial" w:hAnsi="Arial" w:cs="Arial"/>
          <w:sz w:val="22"/>
          <w:szCs w:val="22"/>
          <w:lang w:bidi="fa-IR"/>
        </w:rPr>
        <w:t>full scale</w:t>
      </w:r>
      <w:proofErr w:type="gramEnd"/>
      <w:r w:rsidRPr="0002508A">
        <w:rPr>
          <w:rFonts w:ascii="Arial" w:hAnsi="Arial" w:cs="Arial"/>
          <w:sz w:val="22"/>
          <w:szCs w:val="22"/>
          <w:lang w:bidi="fa-IR"/>
        </w:rPr>
        <w:t xml:space="preserve"> range. </w:t>
      </w:r>
    </w:p>
    <w:p w14:paraId="079D7FCA"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RTD shall be used as means of temperature measurement. The choice between resistance thermometers and thermocouples shall take the following into consideration: </w:t>
      </w:r>
    </w:p>
    <w:p w14:paraId="403C0D79" w14:textId="77777777" w:rsidR="0002508A" w:rsidRPr="0002508A" w:rsidRDefault="0002508A" w:rsidP="00E32F92">
      <w:pPr>
        <w:widowControl w:val="0"/>
        <w:numPr>
          <w:ilvl w:val="0"/>
          <w:numId w:val="14"/>
        </w:numPr>
        <w:bidi w:val="0"/>
        <w:snapToGrid w:val="0"/>
        <w:spacing w:line="276" w:lineRule="auto"/>
        <w:ind w:left="1282" w:hanging="288"/>
        <w:jc w:val="lowKashida"/>
        <w:rPr>
          <w:rFonts w:ascii="Arial" w:hAnsi="Arial" w:cs="Arial"/>
          <w:sz w:val="22"/>
          <w:szCs w:val="22"/>
          <w:lang w:bidi="fa-IR"/>
        </w:rPr>
      </w:pPr>
      <w:r w:rsidRPr="0002508A">
        <w:rPr>
          <w:rFonts w:ascii="Arial" w:hAnsi="Arial" w:cs="Arial"/>
          <w:sz w:val="22"/>
          <w:szCs w:val="22"/>
          <w:lang w:bidi="fa-IR"/>
        </w:rPr>
        <w:t xml:space="preserve">Where accuracy of measurement is required greater than obtainable with a thermocouple, a resistance thermometer shall be used. </w:t>
      </w:r>
    </w:p>
    <w:p w14:paraId="5ADDB16C" w14:textId="77777777" w:rsidR="0002508A" w:rsidRPr="0002508A" w:rsidRDefault="0002508A" w:rsidP="00E32F92">
      <w:pPr>
        <w:widowControl w:val="0"/>
        <w:numPr>
          <w:ilvl w:val="0"/>
          <w:numId w:val="14"/>
        </w:numPr>
        <w:bidi w:val="0"/>
        <w:snapToGrid w:val="0"/>
        <w:spacing w:line="276" w:lineRule="auto"/>
        <w:ind w:left="1282" w:hanging="288"/>
        <w:jc w:val="lowKashida"/>
        <w:rPr>
          <w:rFonts w:ascii="Arial" w:hAnsi="Arial" w:cs="Arial"/>
          <w:sz w:val="22"/>
          <w:szCs w:val="22"/>
          <w:lang w:bidi="fa-IR"/>
        </w:rPr>
      </w:pPr>
      <w:r w:rsidRPr="0002508A">
        <w:rPr>
          <w:rFonts w:ascii="Arial" w:hAnsi="Arial" w:cs="Arial"/>
          <w:sz w:val="22"/>
          <w:szCs w:val="22"/>
          <w:lang w:bidi="fa-IR"/>
        </w:rPr>
        <w:t xml:space="preserve">Resistance thermometers shall not be used where high frequency vibration is present, e.g. in high velocity steam or gas streams. </w:t>
      </w:r>
    </w:p>
    <w:p w14:paraId="05EC6D9B" w14:textId="77777777" w:rsidR="0002508A" w:rsidRPr="0002508A" w:rsidRDefault="0002508A" w:rsidP="00E32F92">
      <w:pPr>
        <w:widowControl w:val="0"/>
        <w:numPr>
          <w:ilvl w:val="0"/>
          <w:numId w:val="14"/>
        </w:numPr>
        <w:bidi w:val="0"/>
        <w:snapToGrid w:val="0"/>
        <w:spacing w:line="276" w:lineRule="auto"/>
        <w:ind w:left="1282" w:hanging="288"/>
        <w:jc w:val="lowKashida"/>
        <w:rPr>
          <w:rFonts w:ascii="Arial" w:hAnsi="Arial" w:cs="Arial"/>
          <w:sz w:val="22"/>
          <w:szCs w:val="22"/>
          <w:lang w:bidi="fa-IR"/>
        </w:rPr>
      </w:pPr>
      <w:r w:rsidRPr="0002508A">
        <w:rPr>
          <w:rFonts w:ascii="Arial" w:hAnsi="Arial" w:cs="Arial"/>
          <w:sz w:val="22"/>
          <w:szCs w:val="22"/>
          <w:lang w:bidi="fa-IR"/>
        </w:rPr>
        <w:t xml:space="preserve">Where narrow range duty is required i.e. less than 100°C range a resistance thermometer shall be used. </w:t>
      </w:r>
    </w:p>
    <w:p w14:paraId="5A357FF7"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RTD’s shall be platinum preferably 3-wire. Two-wire is not permitted. RTD PT100 shall comply with BS 1904 and have a resistance of 100 ohms at 0°C and a fundamental interval of 38 ohms. They shall be of the grade of accuracy appropriate to the application. </w:t>
      </w:r>
    </w:p>
    <w:p w14:paraId="517B0A76"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Thermocouples shall be two wire types. Thermocouple elements shall be in accordance with ISA/ANSI-MC 96.1 except where averaging or differential thermocouples are required. </w:t>
      </w:r>
    </w:p>
    <w:p w14:paraId="784D21A3"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Thermocouples and resistance thermometers pocket assemblies shall be provided with weatherproof terminal heads certified for the appropriate area classification.  Heads shall be orientated to prevent ingress of water. </w:t>
      </w:r>
    </w:p>
    <w:p w14:paraId="42106313"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Thermowells shall be constructed in accordance with project standards from one-piece Stainless Steel 316/316L material as minimum.</w:t>
      </w:r>
    </w:p>
    <w:p w14:paraId="09B5A94C"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On small lines where adequate immersion cannot be obtained by the thermowell inserted perpendicular to the line, the well shall be inserted at 90 degrees bend in the line. </w:t>
      </w:r>
    </w:p>
    <w:p w14:paraId="192C7079" w14:textId="77777777" w:rsidR="0002508A" w:rsidRPr="0002508A" w:rsidRDefault="0002508A" w:rsidP="00E32F92">
      <w:pPr>
        <w:widowControl w:val="0"/>
        <w:numPr>
          <w:ilvl w:val="0"/>
          <w:numId w:val="27"/>
        </w:numPr>
        <w:autoSpaceDE w:val="0"/>
        <w:autoSpaceDN w:val="0"/>
        <w:bidi w:val="0"/>
        <w:adjustRightInd w:val="0"/>
        <w:spacing w:before="240" w:after="240" w:line="276" w:lineRule="auto"/>
        <w:jc w:val="lowKashida"/>
        <w:rPr>
          <w:rFonts w:ascii="Arial" w:hAnsi="Arial" w:cs="Arial"/>
          <w:sz w:val="22"/>
          <w:szCs w:val="22"/>
        </w:rPr>
      </w:pPr>
      <w:r w:rsidRPr="0002508A">
        <w:rPr>
          <w:rFonts w:ascii="Arial" w:hAnsi="Arial" w:cs="Arial"/>
          <w:sz w:val="22"/>
          <w:szCs w:val="22"/>
        </w:rPr>
        <w:t xml:space="preserve">Transmitter shall be designed to allow the fitting of either an integral or remote located process variable indicator, where specified on the instrument Data Sheet. The design of transmitter and local indicator combination shall be such that failure of the indicator </w:t>
      </w:r>
      <w:r w:rsidRPr="0002508A">
        <w:rPr>
          <w:rFonts w:ascii="Arial" w:hAnsi="Arial" w:cs="Arial"/>
          <w:sz w:val="22"/>
          <w:szCs w:val="22"/>
        </w:rPr>
        <w:lastRenderedPageBreak/>
        <w:t>electronics will not affect the operation of the transmitter.</w:t>
      </w:r>
    </w:p>
    <w:p w14:paraId="58E39DB5" w14:textId="77777777" w:rsidR="0002508A" w:rsidRPr="0002508A" w:rsidRDefault="0002508A" w:rsidP="00E32F92">
      <w:pPr>
        <w:widowControl w:val="0"/>
        <w:numPr>
          <w:ilvl w:val="0"/>
          <w:numId w:val="27"/>
        </w:numPr>
        <w:autoSpaceDE w:val="0"/>
        <w:autoSpaceDN w:val="0"/>
        <w:bidi w:val="0"/>
        <w:adjustRightInd w:val="0"/>
        <w:spacing w:before="240" w:after="240" w:line="276" w:lineRule="auto"/>
        <w:jc w:val="lowKashida"/>
        <w:rPr>
          <w:rFonts w:ascii="Arial" w:hAnsi="Arial" w:cs="Arial"/>
          <w:sz w:val="22"/>
          <w:szCs w:val="22"/>
        </w:rPr>
      </w:pPr>
      <w:r w:rsidRPr="0002508A">
        <w:rPr>
          <w:rFonts w:ascii="Arial" w:hAnsi="Arial" w:cs="Arial"/>
          <w:sz w:val="22"/>
          <w:szCs w:val="22"/>
        </w:rPr>
        <w:t xml:space="preserve">The input signal shall be galvanically isolated from the output and ground. Accuracy of the transmitter shall be ±0.1% percent of calibrated span, includes combined effects of linearity, hysteresis and repeatability. Electrical connection shall be ISO M20 x1.5. </w:t>
      </w:r>
    </w:p>
    <w:p w14:paraId="2F261B19"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Temperature switches shall be </w:t>
      </w:r>
      <w:proofErr w:type="gramStart"/>
      <w:r w:rsidRPr="0002508A">
        <w:rPr>
          <w:rFonts w:ascii="Arial" w:hAnsi="Arial" w:cs="Arial"/>
          <w:sz w:val="22"/>
          <w:szCs w:val="22"/>
          <w:lang w:bidi="fa-IR"/>
        </w:rPr>
        <w:t>bracket</w:t>
      </w:r>
      <w:proofErr w:type="gramEnd"/>
      <w:r w:rsidRPr="0002508A">
        <w:rPr>
          <w:rFonts w:ascii="Arial" w:hAnsi="Arial" w:cs="Arial"/>
          <w:sz w:val="22"/>
          <w:szCs w:val="22"/>
          <w:lang w:bidi="fa-IR"/>
        </w:rPr>
        <w:t xml:space="preserve"> mounted type, and should be selected as liquid / gas filled system or thermocouple actuated/differential expansion, depend on applicable working range of each type. The switches shall be fully compensated against variations in the ambient temperature.  The accuracy of switches shall be better than ±1% of span. Microswitch shall be snap action type, hermetically sealed, with </w:t>
      </w:r>
      <w:proofErr w:type="gramStart"/>
      <w:r w:rsidRPr="0002508A">
        <w:rPr>
          <w:rFonts w:ascii="Arial" w:hAnsi="Arial" w:cs="Arial"/>
          <w:sz w:val="22"/>
          <w:szCs w:val="22"/>
          <w:lang w:bidi="fa-IR"/>
        </w:rPr>
        <w:t>gold or silver plated</w:t>
      </w:r>
      <w:proofErr w:type="gramEnd"/>
      <w:r w:rsidRPr="0002508A">
        <w:rPr>
          <w:rFonts w:ascii="Arial" w:hAnsi="Arial" w:cs="Arial"/>
          <w:sz w:val="22"/>
          <w:szCs w:val="22"/>
          <w:lang w:bidi="fa-IR"/>
        </w:rPr>
        <w:t xml:space="preserve"> contacts. Switch contact shall be DPDT and shall suit the electrical area classification. The contact rating shall be 10A at 110 VDC. </w:t>
      </w:r>
    </w:p>
    <w:p w14:paraId="63EA4899"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64" w:name="_Toc270946500"/>
      <w:bookmarkStart w:id="265" w:name="_Toc349647735"/>
      <w:bookmarkStart w:id="266" w:name="_Toc429901285"/>
      <w:bookmarkStart w:id="267" w:name="_Toc12468030"/>
      <w:bookmarkStart w:id="268" w:name="_Toc29203101"/>
      <w:bookmarkStart w:id="269" w:name="_Toc186633378"/>
      <w:r w:rsidRPr="0002508A">
        <w:rPr>
          <w:rFonts w:ascii="Arial" w:hAnsi="Arial" w:cs="Arial"/>
          <w:b/>
          <w:bCs/>
          <w:caps/>
          <w:sz w:val="22"/>
          <w:szCs w:val="22"/>
          <w:lang w:val="en-GB"/>
        </w:rPr>
        <w:t xml:space="preserve">level </w:t>
      </w:r>
      <w:bookmarkEnd w:id="264"/>
      <w:bookmarkEnd w:id="265"/>
      <w:r w:rsidRPr="0002508A">
        <w:rPr>
          <w:rFonts w:ascii="Arial" w:hAnsi="Arial" w:cs="Arial"/>
          <w:b/>
          <w:bCs/>
          <w:caps/>
          <w:sz w:val="22"/>
          <w:szCs w:val="22"/>
          <w:lang w:val="en-GB"/>
        </w:rPr>
        <w:t>measurement</w:t>
      </w:r>
      <w:bookmarkEnd w:id="266"/>
      <w:bookmarkEnd w:id="267"/>
      <w:bookmarkEnd w:id="268"/>
      <w:bookmarkEnd w:id="269"/>
    </w:p>
    <w:p w14:paraId="2DF01077"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The following local level instrument types shall be used: </w:t>
      </w:r>
    </w:p>
    <w:p w14:paraId="6DB47ADF" w14:textId="77777777"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 xml:space="preserve">Gauge glasses for vessels and small tanks. Gauge glasses shall be applied where indicated on the P&amp;ID's </w:t>
      </w:r>
    </w:p>
    <w:p w14:paraId="3FDAAE74" w14:textId="77777777"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 xml:space="preserve">Float type instruments for large tanks, where local indication only is necessary </w:t>
      </w:r>
    </w:p>
    <w:p w14:paraId="43637248" w14:textId="77777777"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 xml:space="preserve">Differential pressure instruments where float type instruments are not suitable (e.g. viscous fluids). </w:t>
      </w:r>
    </w:p>
    <w:p w14:paraId="5923FB56" w14:textId="77777777"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Magnetic level gauges to be used where only local indication of liquid level other than by means of level gauge glasses is required and instrument air supply or instrument electricity supply is not available.</w:t>
      </w:r>
    </w:p>
    <w:p w14:paraId="546E0183" w14:textId="77777777"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Radar type measuring application shall be based on “Non-contacting Sensor (Antenna Type)” measuring approach or using of “Contacting Sensor (Guided Wave Radar Type)” based on project requirements.</w:t>
      </w:r>
    </w:p>
    <w:p w14:paraId="1B3CCE51"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Local indication of vessel or tank level shall be achieved by means of gauge glass type. </w:t>
      </w:r>
    </w:p>
    <w:p w14:paraId="06C3B718"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When gauge glasses are selected the reflex type shall be selected wherever possible.  The transparent type (with illuminators) shall be selected for adhesive liquids, which could give unclear readings on reflex type gauges.</w:t>
      </w:r>
    </w:p>
    <w:p w14:paraId="1D53DA01"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Gauge glasses shall be fitted with a maximum of four sections. When a greater visible range is required multiple gauge glass units shall be installed and staggered to ensure a continuous visible length.</w:t>
      </w:r>
    </w:p>
    <w:p w14:paraId="34DF1A60"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Min SS 316L construction shall be used for all wetted parts where process requires it. Reflux gauge glasses shall be used on colorless services. </w:t>
      </w:r>
    </w:p>
    <w:p w14:paraId="6E03AFB0"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lastRenderedPageBreak/>
        <w:t xml:space="preserve">Reflex gauges shall be used for liquid and </w:t>
      </w:r>
      <w:proofErr w:type="spellStart"/>
      <w:r w:rsidRPr="0002508A">
        <w:rPr>
          <w:rFonts w:ascii="Arial" w:hAnsi="Arial" w:cs="Arial"/>
          <w:sz w:val="22"/>
          <w:szCs w:val="22"/>
          <w:lang w:bidi="fa-IR"/>
        </w:rPr>
        <w:t>vapour</w:t>
      </w:r>
      <w:proofErr w:type="spellEnd"/>
      <w:r w:rsidRPr="0002508A">
        <w:rPr>
          <w:rFonts w:ascii="Arial" w:hAnsi="Arial" w:cs="Arial"/>
          <w:sz w:val="22"/>
          <w:szCs w:val="22"/>
          <w:lang w:bidi="fa-IR"/>
        </w:rPr>
        <w:t xml:space="preserve"> interface detection except in the following circumstances, where transparent gauges shall be used:</w:t>
      </w:r>
    </w:p>
    <w:p w14:paraId="1E77D279" w14:textId="77777777" w:rsidR="0002508A" w:rsidRPr="0002508A" w:rsidRDefault="0002508A"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Viscous, caustic or acidic service.</w:t>
      </w:r>
    </w:p>
    <w:p w14:paraId="75D23635" w14:textId="77777777" w:rsidR="0002508A" w:rsidRPr="0002508A" w:rsidRDefault="0002508A"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 xml:space="preserve">Glass corrosive duty (e.g. Acid, caustic, high pressure steam or condensate), when the glass shall be protected with a mica sheet between glass and gasket. </w:t>
      </w:r>
    </w:p>
    <w:p w14:paraId="1C768FAF" w14:textId="77777777" w:rsidR="0002508A" w:rsidRPr="0002508A" w:rsidRDefault="00444458"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Color</w:t>
      </w:r>
      <w:r w:rsidR="0002508A" w:rsidRPr="0002508A">
        <w:rPr>
          <w:rFonts w:ascii="Arial" w:hAnsi="Arial" w:cs="Arial"/>
          <w:sz w:val="22"/>
          <w:szCs w:val="22"/>
        </w:rPr>
        <w:t xml:space="preserve"> or turbidity observation. </w:t>
      </w:r>
    </w:p>
    <w:p w14:paraId="0B72ECF1" w14:textId="77777777" w:rsidR="0002508A" w:rsidRPr="0002508A" w:rsidRDefault="0002508A"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 xml:space="preserve">Gauge glasses shall have a maximum of four (4) sections combined together to form a single gauge column. Each section shall have a visible length of approximately 300 mm. Where more than one column is </w:t>
      </w:r>
      <w:proofErr w:type="gramStart"/>
      <w:r w:rsidRPr="0002508A">
        <w:rPr>
          <w:rFonts w:ascii="Arial" w:hAnsi="Arial" w:cs="Arial"/>
          <w:sz w:val="22"/>
          <w:szCs w:val="22"/>
        </w:rPr>
        <w:t>required</w:t>
      </w:r>
      <w:proofErr w:type="gramEnd"/>
      <w:r w:rsidRPr="0002508A">
        <w:rPr>
          <w:rFonts w:ascii="Arial" w:hAnsi="Arial" w:cs="Arial"/>
          <w:sz w:val="22"/>
          <w:szCs w:val="22"/>
        </w:rPr>
        <w:t xml:space="preserve"> they shall overlap with a minimum of 25 mm visible length. Gauges on </w:t>
      </w:r>
      <w:proofErr w:type="spellStart"/>
      <w:r w:rsidRPr="0002508A">
        <w:rPr>
          <w:rFonts w:ascii="Arial" w:hAnsi="Arial" w:cs="Arial"/>
          <w:sz w:val="22"/>
          <w:szCs w:val="22"/>
        </w:rPr>
        <w:t>vaporising</w:t>
      </w:r>
      <w:proofErr w:type="spellEnd"/>
      <w:r w:rsidRPr="0002508A">
        <w:rPr>
          <w:rFonts w:ascii="Arial" w:hAnsi="Arial" w:cs="Arial"/>
          <w:sz w:val="22"/>
          <w:szCs w:val="22"/>
        </w:rPr>
        <w:t xml:space="preserve"> service shall be manufactured with larger chambers than gauges on other services. </w:t>
      </w:r>
    </w:p>
    <w:p w14:paraId="52F88E26"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For fire water tanks, float and cable level gauges to be used. Vendor to provide float guide wires which shall be installed plumbed, properly centered, free of kinks or twists to be provided and pulled out under proper spring tension.</w:t>
      </w:r>
    </w:p>
    <w:p w14:paraId="24723547" w14:textId="77777777" w:rsidR="0002508A" w:rsidRPr="0002508A" w:rsidRDefault="0002508A" w:rsidP="0002508A">
      <w:pPr>
        <w:widowControl w:val="0"/>
        <w:bidi w:val="0"/>
        <w:snapToGrid w:val="0"/>
        <w:spacing w:before="240" w:after="240" w:line="276" w:lineRule="auto"/>
        <w:ind w:left="720"/>
        <w:jc w:val="lowKashida"/>
        <w:rPr>
          <w:rFonts w:ascii="Arial" w:hAnsi="Arial"/>
          <w:sz w:val="22"/>
          <w:szCs w:val="22"/>
        </w:rPr>
      </w:pPr>
      <w:r w:rsidRPr="0002508A">
        <w:rPr>
          <w:rFonts w:ascii="Arial" w:hAnsi="Arial" w:cs="Arial"/>
          <w:sz w:val="22"/>
          <w:szCs w:val="22"/>
          <w:lang w:bidi="fa-IR"/>
        </w:rPr>
        <w:t>For liquid/liquid interface, corrosive liquid service or where clear indication from a distance is required, local indication shall be provided by means of magnetic follower gauges. Displacers in externally mounted chambers shall be used for displacer type level transmitter, where applicable.</w:t>
      </w:r>
    </w:p>
    <w:p w14:paraId="4C72A6BB"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Internal displacers may be used on vessels where an external arrangement is not possible (</w:t>
      </w:r>
      <w:proofErr w:type="spellStart"/>
      <w:r w:rsidRPr="0002508A">
        <w:rPr>
          <w:rFonts w:ascii="Arial" w:hAnsi="Arial" w:cs="Arial"/>
          <w:sz w:val="22"/>
          <w:szCs w:val="22"/>
          <w:lang w:bidi="fa-IR"/>
        </w:rPr>
        <w:t>eg.</w:t>
      </w:r>
      <w:proofErr w:type="spellEnd"/>
      <w:r w:rsidRPr="0002508A">
        <w:rPr>
          <w:rFonts w:ascii="Arial" w:hAnsi="Arial" w:cs="Arial"/>
          <w:sz w:val="22"/>
          <w:szCs w:val="22"/>
          <w:lang w:bidi="fa-IR"/>
        </w:rPr>
        <w:t xml:space="preserve"> sumps). </w:t>
      </w:r>
    </w:p>
    <w:p w14:paraId="657327C7" w14:textId="34FF2E52"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Where the displacer is subjected to turbulence, the effect shall be </w:t>
      </w:r>
      <w:r w:rsidR="00296960" w:rsidRPr="0002508A">
        <w:rPr>
          <w:rFonts w:ascii="Arial" w:hAnsi="Arial" w:cs="Arial"/>
          <w:sz w:val="22"/>
          <w:szCs w:val="22"/>
          <w:lang w:bidi="fa-IR"/>
        </w:rPr>
        <w:t>minimized</w:t>
      </w:r>
      <w:r w:rsidRPr="0002508A">
        <w:rPr>
          <w:rFonts w:ascii="Arial" w:hAnsi="Arial" w:cs="Arial"/>
          <w:sz w:val="22"/>
          <w:szCs w:val="22"/>
          <w:lang w:bidi="fa-IR"/>
        </w:rPr>
        <w:t xml:space="preserve"> by shielding, guidance or other means.</w:t>
      </w:r>
    </w:p>
    <w:p w14:paraId="0DC9E0F3" w14:textId="77777777"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sz w:val="22"/>
          <w:szCs w:val="22"/>
        </w:rPr>
      </w:pPr>
      <w:bookmarkStart w:id="270" w:name="OLE_LINK9"/>
      <w:bookmarkStart w:id="271" w:name="OLE_LINK10"/>
      <w:r w:rsidRPr="0002508A">
        <w:rPr>
          <w:rFonts w:ascii="Arial" w:hAnsi="Arial" w:cs="Arial"/>
          <w:sz w:val="22"/>
          <w:szCs w:val="22"/>
        </w:rPr>
        <w:t>Either 4-20mA-HART protocol shall be used for process value measurement. The transmitter communication technology shall be fully matched with process control system</w:t>
      </w:r>
      <w:bookmarkEnd w:id="270"/>
      <w:bookmarkEnd w:id="271"/>
      <w:r w:rsidRPr="0002508A">
        <w:rPr>
          <w:rFonts w:ascii="Arial" w:hAnsi="Arial" w:cs="Arial"/>
          <w:sz w:val="22"/>
          <w:szCs w:val="22"/>
        </w:rPr>
        <w:t xml:space="preserve">. For Emergency Shutdown System, analogue 4-20mA-write protected transmitter or digital switches to be used. </w:t>
      </w:r>
      <w:r w:rsidRPr="0002508A">
        <w:rPr>
          <w:rFonts w:ascii="Arial" w:hAnsi="Arial"/>
          <w:sz w:val="22"/>
          <w:szCs w:val="22"/>
        </w:rPr>
        <w:t xml:space="preserve">Electrical connection shall be ISO M20 x1.5. </w:t>
      </w:r>
    </w:p>
    <w:p w14:paraId="14C79416"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Float/Displacer type switches in externally mounted chambers shall be used. Chambers having a flanged closure for easy internal inspection shall be used. The float arm and float shall be able to pass through and clear the nozzle through which they are installed. </w:t>
      </w:r>
    </w:p>
    <w:p w14:paraId="4788C03F"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Connection between float and switch mechanisms shall be by use of a magnetic coupling. This coupling shall be shrouded against accumulation of magnetic particles. Contacts for switches shall be gold plated, double pole, and double throw contacts. They shall be hermetically sealed micro switches with a typical rating of 10A at 110 V DC.</w:t>
      </w:r>
    </w:p>
    <w:p w14:paraId="644409D3"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Vent and drain connections shall be ¾” NPT female. </w:t>
      </w:r>
    </w:p>
    <w:p w14:paraId="2139D4CC"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72" w:name="_Toc275007595"/>
      <w:bookmarkStart w:id="273" w:name="_Toc349647742"/>
      <w:bookmarkStart w:id="274" w:name="_Toc429901286"/>
      <w:bookmarkStart w:id="275" w:name="_Toc12468031"/>
      <w:bookmarkStart w:id="276" w:name="_Toc29203102"/>
      <w:bookmarkStart w:id="277" w:name="_Toc186633379"/>
      <w:r w:rsidRPr="0002508A">
        <w:rPr>
          <w:rFonts w:ascii="Arial" w:hAnsi="Arial" w:cs="Arial"/>
          <w:b/>
          <w:bCs/>
          <w:caps/>
          <w:sz w:val="22"/>
          <w:szCs w:val="22"/>
          <w:lang w:val="en-GB"/>
        </w:rPr>
        <w:lastRenderedPageBreak/>
        <w:t xml:space="preserve">PRESSURE </w:t>
      </w:r>
      <w:bookmarkEnd w:id="272"/>
      <w:bookmarkEnd w:id="273"/>
      <w:r w:rsidRPr="0002508A">
        <w:rPr>
          <w:rFonts w:ascii="Arial" w:hAnsi="Arial" w:cs="Arial"/>
          <w:b/>
          <w:bCs/>
          <w:caps/>
          <w:sz w:val="22"/>
          <w:szCs w:val="22"/>
          <w:lang w:val="en-GB"/>
        </w:rPr>
        <w:t>measurement</w:t>
      </w:r>
      <w:bookmarkEnd w:id="274"/>
      <w:bookmarkEnd w:id="275"/>
      <w:bookmarkEnd w:id="276"/>
      <w:bookmarkEnd w:id="277"/>
    </w:p>
    <w:p w14:paraId="42A5543A"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Dials shall have diameter of 150 mm and shall be white with black figures, non-rusting metal. Blow out disc shall be located in the back of the casing. </w:t>
      </w:r>
    </w:p>
    <w:p w14:paraId="5B9CFECC"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Over-range stops shall be provided for the over-range limit. </w:t>
      </w:r>
    </w:p>
    <w:p w14:paraId="30E7CE1F"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Unless otherwise specified, Min SS 316L alloy shall be used for pressure elements, sockets, Movement and tips material.</w:t>
      </w:r>
    </w:p>
    <w:p w14:paraId="47DB5853"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All gauges shall be equipped with screw driver slot type adjustment for calibration purposes. </w:t>
      </w:r>
    </w:p>
    <w:p w14:paraId="44D8328E"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Min SS 316L, 2 valve block manifold shall be provided.</w:t>
      </w:r>
    </w:p>
    <w:p w14:paraId="35185996" w14:textId="77777777" w:rsidR="0002508A" w:rsidRPr="0002508A" w:rsidRDefault="0002508A" w:rsidP="0002508A">
      <w:pPr>
        <w:widowControl w:val="0"/>
        <w:bidi w:val="0"/>
        <w:snapToGrid w:val="0"/>
        <w:spacing w:before="240" w:after="240" w:line="276" w:lineRule="auto"/>
        <w:ind w:left="720"/>
        <w:jc w:val="lowKashida"/>
        <w:rPr>
          <w:rFonts w:ascii="Arial" w:hAnsi="Arial"/>
          <w:sz w:val="22"/>
          <w:szCs w:val="22"/>
        </w:rPr>
      </w:pPr>
      <w:r w:rsidRPr="0002508A">
        <w:rPr>
          <w:rFonts w:ascii="Arial" w:hAnsi="Arial" w:cs="Arial"/>
          <w:sz w:val="22"/>
          <w:szCs w:val="22"/>
          <w:lang w:bidi="fa-IR"/>
        </w:rPr>
        <w:t>Transmitter</w:t>
      </w:r>
      <w:r w:rsidRPr="0002508A">
        <w:rPr>
          <w:rFonts w:ascii="Arial" w:hAnsi="Arial"/>
          <w:sz w:val="22"/>
          <w:szCs w:val="22"/>
        </w:rPr>
        <w:t xml:space="preserve">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 The transmitter shall be 4-20mA supporting HART protocol.</w:t>
      </w:r>
    </w:p>
    <w:p w14:paraId="0231ADD5" w14:textId="77777777"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rPr>
      </w:pPr>
      <w:r w:rsidRPr="0002508A">
        <w:rPr>
          <w:rFonts w:ascii="Arial" w:hAnsi="Arial" w:cs="Arial"/>
          <w:sz w:val="22"/>
          <w:szCs w:val="22"/>
        </w:rPr>
        <w:t xml:space="preserve">Electrical connection: ISO M20 x1.5 </w:t>
      </w:r>
    </w:p>
    <w:p w14:paraId="46E66BCB" w14:textId="77777777" w:rsidR="0002508A" w:rsidRPr="0002508A" w:rsidRDefault="0002508A" w:rsidP="0002508A">
      <w:pPr>
        <w:widowControl w:val="0"/>
        <w:bidi w:val="0"/>
        <w:snapToGrid w:val="0"/>
        <w:spacing w:before="240" w:after="240" w:line="276" w:lineRule="auto"/>
        <w:ind w:left="720"/>
        <w:jc w:val="lowKashida"/>
        <w:rPr>
          <w:rFonts w:ascii="Arial" w:hAnsi="Arial"/>
          <w:sz w:val="22"/>
          <w:szCs w:val="22"/>
        </w:rPr>
      </w:pPr>
      <w:r w:rsidRPr="0002508A">
        <w:rPr>
          <w:rFonts w:ascii="Arial" w:hAnsi="Arial"/>
          <w:sz w:val="22"/>
          <w:szCs w:val="22"/>
        </w:rPr>
        <w:t>Accuracy: better than ±0.4% of instrument scale for SMART type.</w:t>
      </w:r>
    </w:p>
    <w:p w14:paraId="10C2130F"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rtl/>
          <w:lang w:bidi="fa-IR"/>
        </w:rPr>
      </w:pPr>
      <w:r w:rsidRPr="0002508A">
        <w:rPr>
          <w:rFonts w:ascii="Arial" w:hAnsi="Arial" w:cs="Arial"/>
          <w:sz w:val="22"/>
          <w:szCs w:val="22"/>
          <w:lang w:bidi="fa-IR"/>
        </w:rPr>
        <w:t>Tree-way (Two Valve) Stainless Steel manifold shall be supplied and integrated to pressure transmitters. The manifold process/instrument connection is 1/2" NPT female, the vent/drain connection is 1/4" NPT female.</w:t>
      </w:r>
    </w:p>
    <w:p w14:paraId="0061D56F" w14:textId="3CA0DA61" w:rsidR="0002508A" w:rsidRPr="00296960"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296960">
        <w:rPr>
          <w:rFonts w:ascii="Arial" w:hAnsi="Arial" w:cs="Arial"/>
          <w:sz w:val="22"/>
          <w:szCs w:val="22"/>
          <w:lang w:bidi="fa-IR"/>
        </w:rPr>
        <w:t xml:space="preserve">For pressure switches, pressure element shall be of diaphragm, Min SS 316L capsule or piston type. Pressure element connection shall be ½” NPT male and have wrench flats. </w:t>
      </w:r>
    </w:p>
    <w:p w14:paraId="4445B287" w14:textId="77777777" w:rsidR="00D87CEC" w:rsidRPr="00296960" w:rsidRDefault="00C64B4E" w:rsidP="00D87CEC">
      <w:pPr>
        <w:widowControl w:val="0"/>
        <w:bidi w:val="0"/>
        <w:snapToGrid w:val="0"/>
        <w:spacing w:before="240" w:after="240" w:line="276" w:lineRule="auto"/>
        <w:ind w:left="709"/>
        <w:jc w:val="lowKashida"/>
        <w:rPr>
          <w:rFonts w:ascii="Arial" w:hAnsi="Arial" w:cs="Arial"/>
          <w:sz w:val="22"/>
          <w:szCs w:val="22"/>
          <w:lang w:bidi="fa-IR"/>
        </w:rPr>
      </w:pPr>
      <w:r w:rsidRPr="00296960">
        <w:rPr>
          <w:rFonts w:ascii="Arial" w:hAnsi="Arial" w:cs="Arial"/>
          <w:sz w:val="22"/>
          <w:szCs w:val="22"/>
          <w:lang w:bidi="fa-IR"/>
        </w:rPr>
        <w:t>Pressure</w:t>
      </w:r>
      <w:r w:rsidR="00D87CEC" w:rsidRPr="00296960">
        <w:rPr>
          <w:rFonts w:ascii="Arial" w:hAnsi="Arial" w:cs="Arial"/>
          <w:sz w:val="22"/>
          <w:szCs w:val="22"/>
          <w:lang w:bidi="fa-IR"/>
        </w:rPr>
        <w:t xml:space="preserve"> element shall be designed to have an over-range protection rating </w:t>
      </w:r>
      <w:r w:rsidR="00F92A56" w:rsidRPr="00296960">
        <w:rPr>
          <w:rFonts w:ascii="Arial" w:hAnsi="Arial" w:cs="Arial"/>
          <w:sz w:val="22"/>
          <w:szCs w:val="22"/>
          <w:lang w:bidi="fa-IR"/>
        </w:rPr>
        <w:t xml:space="preserve">as minimum </w:t>
      </w:r>
      <w:r w:rsidR="00F92A56" w:rsidRPr="00296960">
        <w:rPr>
          <w:rFonts w:asciiTheme="minorBidi" w:hAnsiTheme="minorBidi" w:cstheme="minorBidi"/>
          <w:sz w:val="22"/>
          <w:szCs w:val="22"/>
        </w:rPr>
        <w:t>1.3</w:t>
      </w:r>
      <w:r w:rsidR="00F92A56" w:rsidRPr="00296960">
        <w:rPr>
          <w:rFonts w:ascii="Arial" w:hAnsi="Arial" w:cs="Arial"/>
          <w:sz w:val="22"/>
          <w:szCs w:val="22"/>
          <w:lang w:bidi="fa-IR"/>
        </w:rPr>
        <w:t xml:space="preserve"> </w:t>
      </w:r>
      <w:r w:rsidR="00D87CEC" w:rsidRPr="00296960">
        <w:rPr>
          <w:rFonts w:ascii="Arial" w:hAnsi="Arial" w:cs="Arial"/>
          <w:sz w:val="22"/>
          <w:szCs w:val="22"/>
          <w:lang w:bidi="fa-IR"/>
        </w:rPr>
        <w:t>times of sensor range.</w:t>
      </w:r>
    </w:p>
    <w:p w14:paraId="40DECF85" w14:textId="77777777" w:rsidR="0002508A" w:rsidRPr="0002508A" w:rsidRDefault="0002508A" w:rsidP="006220B1">
      <w:pPr>
        <w:widowControl w:val="0"/>
        <w:bidi w:val="0"/>
        <w:snapToGrid w:val="0"/>
        <w:spacing w:before="240" w:after="240" w:line="276" w:lineRule="auto"/>
        <w:ind w:left="709"/>
        <w:jc w:val="lowKashida"/>
        <w:rPr>
          <w:rFonts w:ascii="Arial" w:hAnsi="Arial" w:cs="Arial"/>
          <w:sz w:val="22"/>
          <w:szCs w:val="22"/>
          <w:lang w:bidi="fa-IR"/>
        </w:rPr>
      </w:pPr>
      <w:r w:rsidRPr="00296960">
        <w:rPr>
          <w:rFonts w:ascii="Arial" w:hAnsi="Arial" w:cs="Arial"/>
          <w:sz w:val="22"/>
          <w:szCs w:val="22"/>
          <w:lang w:bidi="fa-IR"/>
        </w:rPr>
        <w:t>Pressure elements shall be designed to have an over range protection rating of at least the</w:t>
      </w:r>
      <w:r w:rsidRPr="00C64B4E">
        <w:rPr>
          <w:rFonts w:ascii="Arial" w:hAnsi="Arial" w:cs="Arial"/>
          <w:sz w:val="22"/>
          <w:szCs w:val="22"/>
          <w:lang w:bidi="fa-IR"/>
        </w:rPr>
        <w:t xml:space="preserve"> </w:t>
      </w:r>
      <w:r w:rsidR="006220B1">
        <w:rPr>
          <w:rFonts w:ascii="Arial" w:hAnsi="Arial" w:cs="Arial"/>
          <w:sz w:val="22"/>
          <w:szCs w:val="22"/>
          <w:lang w:bidi="fa-IR"/>
        </w:rPr>
        <w:t>design</w:t>
      </w:r>
      <w:r w:rsidRPr="00C64B4E">
        <w:rPr>
          <w:rFonts w:ascii="Arial" w:hAnsi="Arial" w:cs="Arial"/>
          <w:sz w:val="22"/>
          <w:szCs w:val="22"/>
          <w:lang w:bidi="fa-IR"/>
        </w:rPr>
        <w:t xml:space="preserve"> pressure of the process line or vessels</w:t>
      </w:r>
      <w:r w:rsidRPr="0002508A">
        <w:rPr>
          <w:rFonts w:ascii="Arial" w:hAnsi="Arial" w:cs="Arial"/>
          <w:sz w:val="22"/>
          <w:szCs w:val="22"/>
          <w:lang w:bidi="fa-IR"/>
        </w:rPr>
        <w:t xml:space="preserve">, and as a minimum 130% of full scale. The accuracy of the pressure switch assembly shall be at least ±1% of span and repeatability shall be also at least ±1% of full scale, the set point shall be field adjustable over the full range of the switch. The set point adjustment shall be internal. </w:t>
      </w:r>
    </w:p>
    <w:p w14:paraId="3ECBE773"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Electrical connection shall be ISO M20 x1.5.</w:t>
      </w:r>
    </w:p>
    <w:p w14:paraId="2F7B0138"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Switch element shall be micro</w:t>
      </w:r>
      <w:r w:rsidR="00444458">
        <w:rPr>
          <w:rFonts w:ascii="Arial" w:hAnsi="Arial" w:cs="Arial"/>
          <w:sz w:val="22"/>
          <w:szCs w:val="22"/>
          <w:lang w:bidi="fa-IR"/>
        </w:rPr>
        <w:t xml:space="preserve"> </w:t>
      </w:r>
      <w:r w:rsidRPr="0002508A">
        <w:rPr>
          <w:rFonts w:ascii="Arial" w:hAnsi="Arial" w:cs="Arial"/>
          <w:sz w:val="22"/>
          <w:szCs w:val="22"/>
          <w:lang w:bidi="fa-IR"/>
        </w:rPr>
        <w:t>switch snap action type hermetically sealed, with gold plated contact. Micro</w:t>
      </w:r>
      <w:r w:rsidR="00444458">
        <w:rPr>
          <w:rFonts w:ascii="Arial" w:hAnsi="Arial" w:cs="Arial"/>
          <w:sz w:val="22"/>
          <w:szCs w:val="22"/>
          <w:lang w:bidi="fa-IR"/>
        </w:rPr>
        <w:t xml:space="preserve"> </w:t>
      </w:r>
      <w:r w:rsidRPr="0002508A">
        <w:rPr>
          <w:rFonts w:ascii="Arial" w:hAnsi="Arial" w:cs="Arial"/>
          <w:sz w:val="22"/>
          <w:szCs w:val="22"/>
          <w:lang w:bidi="fa-IR"/>
        </w:rPr>
        <w:t xml:space="preserve">switch shall be DPDT type, </w:t>
      </w:r>
      <w:proofErr w:type="gramStart"/>
      <w:r w:rsidRPr="0002508A">
        <w:rPr>
          <w:rFonts w:ascii="Arial" w:hAnsi="Arial" w:cs="Arial"/>
          <w:sz w:val="22"/>
          <w:szCs w:val="22"/>
          <w:lang w:bidi="fa-IR"/>
        </w:rPr>
        <w:t>Contact</w:t>
      </w:r>
      <w:proofErr w:type="gramEnd"/>
      <w:r w:rsidRPr="0002508A">
        <w:rPr>
          <w:rFonts w:ascii="Arial" w:hAnsi="Arial" w:cs="Arial"/>
          <w:sz w:val="22"/>
          <w:szCs w:val="22"/>
          <w:lang w:bidi="fa-IR"/>
        </w:rPr>
        <w:t xml:space="preserve"> rating shall be 10A at 110 VDC nominal.</w:t>
      </w:r>
      <w:r w:rsidRPr="0002508A">
        <w:rPr>
          <w:noProof/>
        </w:rPr>
        <w:t xml:space="preserve"> </w:t>
      </w:r>
    </w:p>
    <w:p w14:paraId="1CEA7E0A"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Diaphragm seals shall be utilized for the following services, </w:t>
      </w:r>
    </w:p>
    <w:p w14:paraId="6AF1FE0D" w14:textId="77777777" w:rsidR="0002508A" w:rsidRPr="0002508A" w:rsidRDefault="0002508A" w:rsidP="00BA4CBD">
      <w:pPr>
        <w:widowControl w:val="0"/>
        <w:autoSpaceDE w:val="0"/>
        <w:autoSpaceDN w:val="0"/>
        <w:bidi w:val="0"/>
        <w:adjustRightInd w:val="0"/>
        <w:spacing w:before="240" w:after="240" w:line="276" w:lineRule="auto"/>
        <w:ind w:left="698" w:firstLine="720"/>
        <w:jc w:val="lowKashida"/>
        <w:rPr>
          <w:rFonts w:ascii="Arial" w:hAnsi="Arial" w:cs="Arial"/>
          <w:sz w:val="22"/>
          <w:szCs w:val="22"/>
        </w:rPr>
      </w:pPr>
      <w:r w:rsidRPr="0002508A">
        <w:rPr>
          <w:rFonts w:ascii="Arial" w:hAnsi="Arial" w:cs="Arial"/>
          <w:sz w:val="22"/>
          <w:szCs w:val="22"/>
        </w:rPr>
        <w:lastRenderedPageBreak/>
        <w:t xml:space="preserve">a) High viscous heavy oils, </w:t>
      </w:r>
    </w:p>
    <w:p w14:paraId="60AC304E" w14:textId="77777777" w:rsidR="0002508A" w:rsidRPr="0002508A" w:rsidRDefault="0002508A" w:rsidP="00D6636B">
      <w:pPr>
        <w:widowControl w:val="0"/>
        <w:autoSpaceDE w:val="0"/>
        <w:autoSpaceDN w:val="0"/>
        <w:bidi w:val="0"/>
        <w:adjustRightInd w:val="0"/>
        <w:spacing w:before="240" w:after="240" w:line="276" w:lineRule="auto"/>
        <w:ind w:left="1418"/>
        <w:jc w:val="lowKashida"/>
        <w:rPr>
          <w:rFonts w:ascii="Arial" w:hAnsi="Arial" w:cs="Arial"/>
          <w:sz w:val="22"/>
          <w:szCs w:val="22"/>
        </w:rPr>
      </w:pPr>
      <w:r w:rsidRPr="0002508A">
        <w:rPr>
          <w:rFonts w:ascii="Arial" w:hAnsi="Arial" w:cs="Arial"/>
          <w:sz w:val="22"/>
          <w:szCs w:val="22"/>
        </w:rPr>
        <w:t xml:space="preserve">b) Fluid with solid materials, </w:t>
      </w:r>
    </w:p>
    <w:p w14:paraId="48C61CA4" w14:textId="77777777" w:rsidR="0002508A" w:rsidRPr="0002508A" w:rsidRDefault="0002508A" w:rsidP="00D6636B">
      <w:pPr>
        <w:widowControl w:val="0"/>
        <w:autoSpaceDE w:val="0"/>
        <w:autoSpaceDN w:val="0"/>
        <w:bidi w:val="0"/>
        <w:adjustRightInd w:val="0"/>
        <w:spacing w:before="240" w:after="240" w:line="276" w:lineRule="auto"/>
        <w:ind w:left="1418"/>
        <w:jc w:val="lowKashida"/>
        <w:rPr>
          <w:rFonts w:ascii="Arial" w:hAnsi="Arial" w:cs="Arial"/>
          <w:sz w:val="22"/>
          <w:szCs w:val="22"/>
        </w:rPr>
      </w:pPr>
      <w:r w:rsidRPr="0002508A">
        <w:rPr>
          <w:rFonts w:ascii="Arial" w:hAnsi="Arial" w:cs="Arial"/>
          <w:sz w:val="22"/>
          <w:szCs w:val="22"/>
        </w:rPr>
        <w:t xml:space="preserve">c) Vapor containing H2S, </w:t>
      </w:r>
    </w:p>
    <w:p w14:paraId="7345A687" w14:textId="77777777" w:rsidR="0002508A" w:rsidRPr="0002508A" w:rsidRDefault="0002508A" w:rsidP="00D6636B">
      <w:pPr>
        <w:widowControl w:val="0"/>
        <w:autoSpaceDE w:val="0"/>
        <w:autoSpaceDN w:val="0"/>
        <w:bidi w:val="0"/>
        <w:adjustRightInd w:val="0"/>
        <w:spacing w:before="240" w:after="240" w:line="276" w:lineRule="auto"/>
        <w:ind w:left="1418"/>
        <w:jc w:val="lowKashida"/>
        <w:rPr>
          <w:rFonts w:ascii="Arial" w:hAnsi="Arial" w:cs="Arial"/>
          <w:sz w:val="22"/>
          <w:szCs w:val="22"/>
        </w:rPr>
      </w:pPr>
      <w:r w:rsidRPr="0002508A">
        <w:rPr>
          <w:rFonts w:ascii="Arial" w:hAnsi="Arial" w:cs="Arial"/>
          <w:sz w:val="22"/>
          <w:szCs w:val="22"/>
        </w:rPr>
        <w:t>d) Corrosive chemicals.</w:t>
      </w:r>
    </w:p>
    <w:p w14:paraId="521278E9"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Where capillary extension is specified for transmitters, the capillary length shall be stated on the Instrument Data Sheet and be provided with spiral wound stainless steel </w:t>
      </w:r>
      <w:r w:rsidR="00D6636B" w:rsidRPr="0002508A">
        <w:rPr>
          <w:rFonts w:ascii="Arial" w:hAnsi="Arial" w:cs="Arial"/>
          <w:sz w:val="22"/>
          <w:szCs w:val="22"/>
          <w:lang w:bidi="fa-IR"/>
        </w:rPr>
        <w:t>armor</w:t>
      </w:r>
      <w:r w:rsidRPr="0002508A">
        <w:rPr>
          <w:rFonts w:ascii="Arial" w:hAnsi="Arial" w:cs="Arial"/>
          <w:sz w:val="22"/>
          <w:szCs w:val="22"/>
          <w:lang w:bidi="fa-IR"/>
        </w:rPr>
        <w:t>.</w:t>
      </w:r>
    </w:p>
    <w:p w14:paraId="29B563D4"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Process connections for clean fluids shall be ½” NPT screwed bottom connections. </w:t>
      </w:r>
    </w:p>
    <w:p w14:paraId="2EC3860C"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78" w:name="_Toc429901287"/>
      <w:bookmarkStart w:id="279" w:name="_Toc12468032"/>
      <w:bookmarkStart w:id="280" w:name="_Toc29203103"/>
      <w:bookmarkStart w:id="281" w:name="_Toc186633380"/>
      <w:r w:rsidRPr="0002508A">
        <w:rPr>
          <w:rFonts w:ascii="Arial" w:hAnsi="Arial" w:cs="Arial"/>
          <w:b/>
          <w:bCs/>
          <w:caps/>
          <w:sz w:val="22"/>
          <w:szCs w:val="22"/>
          <w:lang w:val="en-GB"/>
        </w:rPr>
        <w:t>Flow measurment</w:t>
      </w:r>
      <w:bookmarkEnd w:id="278"/>
      <w:bookmarkEnd w:id="279"/>
      <w:bookmarkEnd w:id="280"/>
      <w:bookmarkEnd w:id="281"/>
    </w:p>
    <w:p w14:paraId="1DFA3F85"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Orifice plates shall be used for liquid, vapor and gas services. </w:t>
      </w:r>
    </w:p>
    <w:p w14:paraId="24639DE5"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Manufacturing of orifice plates shall be generally in accordance with ISO 5167 standard or AGA Report No 3 for Natural Gas metering and BS 1042.</w:t>
      </w:r>
    </w:p>
    <w:p w14:paraId="1CAD2619"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Concentric, sharp edged orifice plates with flange taps shall be used in most applications. The use of eccentric orifices shall be limited to gases containing liquid, liquids containing solid particles, or liquids containing gas. </w:t>
      </w:r>
    </w:p>
    <w:p w14:paraId="399B40A2" w14:textId="77777777" w:rsidR="0002508A" w:rsidRPr="0002508A" w:rsidRDefault="0002508A" w:rsidP="0002508A">
      <w:pPr>
        <w:widowControl w:val="0"/>
        <w:bidi w:val="0"/>
        <w:snapToGrid w:val="0"/>
        <w:spacing w:before="240" w:after="240" w:line="276" w:lineRule="auto"/>
        <w:ind w:left="720"/>
        <w:jc w:val="lowKashida"/>
        <w:rPr>
          <w:rFonts w:ascii="Arial" w:hAnsi="Arial" w:cs="Arial"/>
          <w:b/>
          <w:bCs/>
          <w:sz w:val="22"/>
          <w:szCs w:val="22"/>
        </w:rPr>
      </w:pPr>
      <w:r w:rsidRPr="0002508A">
        <w:rPr>
          <w:rFonts w:ascii="Arial" w:hAnsi="Arial" w:cs="Arial"/>
          <w:sz w:val="22"/>
          <w:szCs w:val="22"/>
          <w:lang w:bidi="fa-IR"/>
        </w:rPr>
        <w:t xml:space="preserve">Orifice plate material shall generally be Min SS 316L. Orifice tag number, material, direction of flow, nominal diameter and bore diameter shall be </w:t>
      </w:r>
    </w:p>
    <w:p w14:paraId="140B5F7F"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minimum orifice flange rating shall be ANSI 300 # RF.</w:t>
      </w:r>
    </w:p>
    <w:p w14:paraId="135B3A0B"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differential pressure transmitter shall be used for primary flow elements as stated in section 6.3.</w:t>
      </w:r>
    </w:p>
    <w:p w14:paraId="2DCE8699"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Five-way Stainless Steel manifold shall be supplied and integrated to differential pressure transmitters. The manifold process/instrument connection is ½” NPT female, the vent/drain connection is 1/4” NPT female.</w:t>
      </w:r>
    </w:p>
    <w:p w14:paraId="670E63D0" w14:textId="77777777" w:rsidR="0002508A" w:rsidRPr="0002508A" w:rsidRDefault="0002508A" w:rsidP="0002508A">
      <w:pPr>
        <w:widowControl w:val="0"/>
        <w:autoSpaceDE w:val="0"/>
        <w:autoSpaceDN w:val="0"/>
        <w:bidi w:val="0"/>
        <w:adjustRightInd w:val="0"/>
        <w:spacing w:before="120" w:after="120"/>
        <w:ind w:left="709"/>
        <w:jc w:val="both"/>
        <w:rPr>
          <w:rFonts w:ascii="Arial" w:hAnsi="Arial" w:cs="Arial"/>
          <w:sz w:val="22"/>
          <w:szCs w:val="22"/>
          <w:lang w:bidi="fa-IR"/>
        </w:rPr>
      </w:pPr>
      <w:r w:rsidRPr="0002508A">
        <w:rPr>
          <w:rFonts w:ascii="Arial" w:hAnsi="Arial" w:cs="Arial"/>
          <w:sz w:val="22"/>
          <w:szCs w:val="22"/>
          <w:lang w:bidi="fa-IR"/>
        </w:rPr>
        <w:t xml:space="preserve">Differential pressure transmitter range shall be selected in accordance with the following: </w:t>
      </w:r>
    </w:p>
    <w:p w14:paraId="2E18004D" w14:textId="77777777" w:rsidR="0002508A" w:rsidRPr="0002508A" w:rsidRDefault="0002508A" w:rsidP="0002508A">
      <w:pPr>
        <w:widowControl w:val="0"/>
        <w:autoSpaceDE w:val="0"/>
        <w:autoSpaceDN w:val="0"/>
        <w:bidi w:val="0"/>
        <w:adjustRightInd w:val="0"/>
        <w:spacing w:before="120" w:after="120"/>
        <w:ind w:left="720"/>
        <w:jc w:val="both"/>
        <w:rPr>
          <w:rFonts w:ascii="Arial" w:hAnsi="Arial" w:cs="Arial"/>
          <w:sz w:val="22"/>
          <w:szCs w:val="22"/>
          <w:lang w:bidi="fa-IR"/>
        </w:rPr>
      </w:pPr>
      <w:r w:rsidRPr="0002508A">
        <w:rPr>
          <w:rFonts w:ascii="Arial" w:hAnsi="Arial" w:cs="Arial"/>
          <w:sz w:val="22"/>
          <w:szCs w:val="22"/>
          <w:lang w:bidi="fa-IR"/>
        </w:rPr>
        <w:t xml:space="preserve">a) For orifice meters, normal flow rate shall be between 70% and 80% of capacity, provided anticipated minimum and maximum flow rates will be between 30% and 95% of capacity; </w:t>
      </w:r>
    </w:p>
    <w:p w14:paraId="69D0465D"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b) If range ability larger than 30% to 95% is required, two differential pressure transmitters connected to the same orifice taps shall be used.</w:t>
      </w:r>
    </w:p>
    <w:p w14:paraId="7628470E"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Minimum 10:1 turn down ratio is required to be considered for flow measurement equipment.</w:t>
      </w:r>
    </w:p>
    <w:p w14:paraId="023AEC29" w14:textId="01E6915F" w:rsidR="0002508A" w:rsidRPr="0002508A" w:rsidRDefault="0002508A" w:rsidP="005A4908">
      <w:pPr>
        <w:widowControl w:val="0"/>
        <w:bidi w:val="0"/>
        <w:snapToGrid w:val="0"/>
        <w:spacing w:before="240" w:after="240" w:line="276" w:lineRule="auto"/>
        <w:ind w:left="720"/>
        <w:jc w:val="lowKashida"/>
        <w:rPr>
          <w:rFonts w:ascii="Arial" w:hAnsi="Arial" w:cs="Arial"/>
          <w:sz w:val="22"/>
          <w:szCs w:val="22"/>
          <w:lang w:bidi="fa-IR"/>
        </w:rPr>
      </w:pPr>
      <w:r w:rsidRPr="00296960">
        <w:rPr>
          <w:rFonts w:ascii="Arial" w:hAnsi="Arial" w:cs="Arial"/>
          <w:sz w:val="22"/>
          <w:szCs w:val="22"/>
          <w:lang w:bidi="fa-IR"/>
        </w:rPr>
        <w:lastRenderedPageBreak/>
        <w:t xml:space="preserve">Variable area meters </w:t>
      </w:r>
      <w:r w:rsidR="005A4908" w:rsidRPr="00296960">
        <w:rPr>
          <w:rFonts w:asciiTheme="minorBidi" w:hAnsiTheme="minorBidi" w:cstheme="minorBidi"/>
          <w:sz w:val="22"/>
          <w:szCs w:val="22"/>
        </w:rPr>
        <w:t>as simple local indicators</w:t>
      </w:r>
      <w:r w:rsidR="005A4908" w:rsidRPr="0002508A">
        <w:rPr>
          <w:rFonts w:ascii="Arial" w:hAnsi="Arial" w:cs="Arial"/>
          <w:sz w:val="22"/>
          <w:szCs w:val="22"/>
          <w:lang w:bidi="fa-IR"/>
        </w:rPr>
        <w:t xml:space="preserve"> </w:t>
      </w:r>
      <w:r w:rsidRPr="0002508A">
        <w:rPr>
          <w:rFonts w:ascii="Arial" w:hAnsi="Arial" w:cs="Arial"/>
          <w:sz w:val="22"/>
          <w:szCs w:val="22"/>
          <w:lang w:bidi="fa-IR"/>
        </w:rPr>
        <w:t>with suitable mechanical protection may be used on non-hazardous, low flow service with temperatures up to 130 ºC.  Their use shall be limited to meters up to 1 inch in size.</w:t>
      </w:r>
    </w:p>
    <w:p w14:paraId="29828EFA"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The calculation of restriction orifice plate shall be in accordance with ISO 5167. </w:t>
      </w:r>
    </w:p>
    <w:p w14:paraId="10B3DB80"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Restriction orifice plates shall be constructed with a thickness specified at full rating. </w:t>
      </w:r>
    </w:p>
    <w:p w14:paraId="5EF87D56"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Restriction orifice plate material shall generally be Min SS 316L. Other suitable materials shall be selected depending on the process fluid and as specified on individual data sheets. </w:t>
      </w:r>
    </w:p>
    <w:p w14:paraId="7DED4326"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Drain/weep holes shall not be provided on the restriction orifice plates. Orifice bore shall not be beveled for the restriction orifice plates. </w:t>
      </w:r>
    </w:p>
    <w:p w14:paraId="12361320"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Electromagnetic flow meters are based on the principle that an electromagnetic force (EMF) is generated when a conductive fluid moves in a magnetic field. If the field is perpendicular to a pipe which contains a moving fluid and if the conductivity of the fluid is above a certain minimum value, a voltage can be measured between the two electrodes in the pipe wall. As this voltage is proportional to the strength of the magnetic field, the average velocity of the moving fluid and the distance between the electrodes, the volumetric flow rate is derived. The electromagnetic flow meter shall have an accuracy of ±0.5% of full-scale detection. Uncertainty is the summation of all the errors in the measuring system including accuracy, linearity and repeatability. </w:t>
      </w:r>
      <w:bookmarkStart w:id="282" w:name="_Toc216085052"/>
      <w:bookmarkEnd w:id="282"/>
    </w:p>
    <w:p w14:paraId="3F887217" w14:textId="77777777" w:rsidR="0002508A" w:rsidRPr="0002508A" w:rsidRDefault="0002508A" w:rsidP="00D6636B">
      <w:pPr>
        <w:widowControl w:val="0"/>
        <w:bidi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rPr>
        <w:t xml:space="preserve">The in-line type thermal flowmeters consists of a sensor typically installed on a bypass around a restriction in the main line. The in-line element shall be supplied with two temperature elements on both sides of a separate heating element. The thermal mass flowmeter </w:t>
      </w:r>
      <w:proofErr w:type="gramStart"/>
      <w:r w:rsidRPr="0002508A">
        <w:rPr>
          <w:rFonts w:ascii="Arial" w:hAnsi="Arial" w:cs="Arial"/>
          <w:sz w:val="22"/>
          <w:szCs w:val="22"/>
        </w:rPr>
        <w:t>are</w:t>
      </w:r>
      <w:proofErr w:type="gramEnd"/>
      <w:r w:rsidRPr="0002508A">
        <w:rPr>
          <w:rFonts w:ascii="Arial" w:hAnsi="Arial" w:cs="Arial"/>
          <w:sz w:val="22"/>
          <w:szCs w:val="22"/>
        </w:rPr>
        <w:t xml:space="preserve"> suitable for cases subjected to viscosity changes. </w:t>
      </w:r>
      <w:r w:rsidRPr="0002508A">
        <w:rPr>
          <w:rFonts w:ascii="Arial" w:hAnsi="Arial" w:cs="Arial"/>
          <w:sz w:val="22"/>
          <w:szCs w:val="22"/>
          <w:lang w:bidi="fa-IR"/>
        </w:rPr>
        <w:t xml:space="preserve">The thermal mass switch shall be DPDT type, </w:t>
      </w:r>
      <w:proofErr w:type="gramStart"/>
      <w:r w:rsidRPr="0002508A">
        <w:rPr>
          <w:rFonts w:ascii="Arial" w:hAnsi="Arial" w:cs="Arial"/>
          <w:sz w:val="22"/>
          <w:szCs w:val="22"/>
          <w:lang w:bidi="fa-IR"/>
        </w:rPr>
        <w:t>Contact</w:t>
      </w:r>
      <w:proofErr w:type="gramEnd"/>
      <w:r w:rsidRPr="0002508A">
        <w:rPr>
          <w:rFonts w:ascii="Arial" w:hAnsi="Arial" w:cs="Arial"/>
          <w:sz w:val="22"/>
          <w:szCs w:val="22"/>
          <w:lang w:bidi="fa-IR"/>
        </w:rPr>
        <w:t xml:space="preserve"> rating shall be 10A at 110 VDC nominal.</w:t>
      </w:r>
      <w:r w:rsidRPr="0002508A">
        <w:rPr>
          <w:rFonts w:ascii="Arial" w:hAnsi="Arial" w:cs="Arial"/>
          <w:noProof/>
          <w:sz w:val="22"/>
          <w:szCs w:val="22"/>
        </w:rPr>
        <w:t xml:space="preserve"> </w:t>
      </w:r>
    </w:p>
    <w:p w14:paraId="708DB06C" w14:textId="77777777" w:rsidR="0002508A" w:rsidRPr="0002508A" w:rsidRDefault="0002508A" w:rsidP="0002508A">
      <w:pPr>
        <w:widowControl w:val="0"/>
        <w:autoSpaceDE w:val="0"/>
        <w:autoSpaceDN w:val="0"/>
        <w:bidi w:val="0"/>
        <w:adjustRightInd w:val="0"/>
        <w:spacing w:before="120" w:after="120"/>
        <w:ind w:left="709"/>
        <w:jc w:val="both"/>
        <w:rPr>
          <w:rFonts w:ascii="Arial" w:hAnsi="Arial" w:cs="Arial"/>
          <w:sz w:val="22"/>
          <w:szCs w:val="22"/>
        </w:rPr>
      </w:pPr>
      <w:r w:rsidRPr="0002508A">
        <w:rPr>
          <w:rFonts w:ascii="Arial" w:hAnsi="Arial" w:cs="Arial"/>
          <w:sz w:val="22"/>
          <w:szCs w:val="22"/>
        </w:rPr>
        <w:t>The usual accuracy is about 0.25% usually applied for flow instruments.</w:t>
      </w:r>
    </w:p>
    <w:p w14:paraId="06B617CC" w14:textId="77777777" w:rsidR="0002508A" w:rsidRPr="0002508A" w:rsidRDefault="0002508A" w:rsidP="0002508A">
      <w:pPr>
        <w:keepNext/>
        <w:widowControl w:val="0"/>
        <w:numPr>
          <w:ilvl w:val="1"/>
          <w:numId w:val="1"/>
        </w:numPr>
        <w:tabs>
          <w:tab w:val="clear" w:pos="1440"/>
        </w:tabs>
        <w:bidi w:val="0"/>
        <w:spacing w:before="240" w:after="240"/>
        <w:outlineLvl w:val="1"/>
        <w:rPr>
          <w:rFonts w:ascii="Arial" w:hAnsi="Arial" w:cs="Arial"/>
          <w:b/>
          <w:bCs/>
          <w:caps/>
          <w:sz w:val="22"/>
          <w:szCs w:val="22"/>
          <w:lang w:val="en-GB"/>
        </w:rPr>
      </w:pPr>
      <w:bookmarkStart w:id="283" w:name="_Toc429901297"/>
      <w:bookmarkStart w:id="284" w:name="_Toc12468033"/>
      <w:bookmarkStart w:id="285" w:name="_Toc29203104"/>
      <w:bookmarkStart w:id="286" w:name="_Toc186633381"/>
      <w:r w:rsidRPr="0002508A">
        <w:rPr>
          <w:rFonts w:ascii="Arial" w:hAnsi="Arial" w:cs="Arial"/>
          <w:b/>
          <w:bCs/>
          <w:caps/>
          <w:sz w:val="22"/>
          <w:szCs w:val="22"/>
          <w:lang w:val="en-GB"/>
        </w:rPr>
        <w:t>Corrosion Coupon/Probe</w:t>
      </w:r>
      <w:bookmarkEnd w:id="283"/>
      <w:bookmarkEnd w:id="284"/>
      <w:bookmarkEnd w:id="285"/>
      <w:bookmarkEnd w:id="286"/>
    </w:p>
    <w:p w14:paraId="12BBAAA1"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Corrosion coupons/probes shall be located at all points as indicated in the P&amp;ID’s where significant corrosion or erosion is anticipated.</w:t>
      </w:r>
    </w:p>
    <w:p w14:paraId="448D9AD6"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Coupons may be used to determine the average fluid </w:t>
      </w:r>
      <w:r w:rsidR="00444458" w:rsidRPr="0002508A">
        <w:rPr>
          <w:rFonts w:ascii="Arial" w:hAnsi="Arial"/>
          <w:sz w:val="22"/>
          <w:szCs w:val="22"/>
        </w:rPr>
        <w:t>corrosively</w:t>
      </w:r>
      <w:r w:rsidRPr="0002508A">
        <w:rPr>
          <w:rFonts w:ascii="Arial" w:hAnsi="Arial"/>
          <w:sz w:val="22"/>
          <w:szCs w:val="22"/>
        </w:rPr>
        <w:t xml:space="preserve"> by measurement of weight loss. The method facilitates an assessment of the corrosivity of an environment with respect to the specific material of construction of that part of the plant in which the corrosion monitoring is taking place.</w:t>
      </w:r>
    </w:p>
    <w:p w14:paraId="0779CE00"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Careful consideration shall be given to the proposed monitoring location and coupon position during the development of the corrosion monitoring strategy. </w:t>
      </w:r>
    </w:p>
    <w:p w14:paraId="66E089B3"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Coupons shall be installed through on-line retrievable access fittings, with a flanged line </w:t>
      </w:r>
      <w:r w:rsidRPr="0002508A">
        <w:rPr>
          <w:rFonts w:ascii="Arial" w:hAnsi="Arial"/>
          <w:sz w:val="22"/>
          <w:szCs w:val="22"/>
        </w:rPr>
        <w:lastRenderedPageBreak/>
        <w:t>connection. Coupon retrieval and positioning tools shall be included.</w:t>
      </w:r>
    </w:p>
    <w:p w14:paraId="4F0F7E9B" w14:textId="77777777" w:rsidR="0002508A" w:rsidRPr="0002508A" w:rsidRDefault="0002508A" w:rsidP="0002508A">
      <w:pPr>
        <w:widowControl w:val="0"/>
        <w:bidi w:val="0"/>
        <w:spacing w:before="240" w:after="240" w:line="276" w:lineRule="auto"/>
        <w:ind w:left="709"/>
        <w:jc w:val="lowKashida"/>
        <w:rPr>
          <w:rFonts w:ascii="Arial" w:hAnsi="Arial" w:cs="Arial"/>
          <w:sz w:val="22"/>
          <w:szCs w:val="22"/>
        </w:rPr>
      </w:pPr>
      <w:r w:rsidRPr="0002508A">
        <w:rPr>
          <w:rFonts w:ascii="Arial" w:hAnsi="Arial"/>
          <w:sz w:val="22"/>
          <w:szCs w:val="22"/>
        </w:rPr>
        <w:t>On-line corrosion monitoring should be installed at points where accessibility during scheduled maintenance is anticipated.</w:t>
      </w:r>
    </w:p>
    <w:p w14:paraId="2078CD56"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87" w:name="_Toc429901288"/>
      <w:bookmarkStart w:id="288" w:name="_Toc12468034"/>
      <w:bookmarkStart w:id="289" w:name="_Toc29203105"/>
      <w:bookmarkStart w:id="290" w:name="_Toc186633382"/>
      <w:r w:rsidRPr="0002508A">
        <w:rPr>
          <w:rFonts w:ascii="Arial" w:hAnsi="Arial" w:cs="Arial"/>
          <w:b/>
          <w:bCs/>
          <w:caps/>
          <w:sz w:val="22"/>
          <w:szCs w:val="22"/>
          <w:lang w:val="en-GB"/>
        </w:rPr>
        <w:t>MAINTENANCE SYSTEM</w:t>
      </w:r>
      <w:bookmarkEnd w:id="287"/>
      <w:bookmarkEnd w:id="288"/>
      <w:bookmarkEnd w:id="289"/>
      <w:bookmarkEnd w:id="290"/>
    </w:p>
    <w:p w14:paraId="556A2B97" w14:textId="77777777" w:rsidR="00B32E42" w:rsidRPr="00471465" w:rsidRDefault="00B32E42" w:rsidP="00B32E42">
      <w:pPr>
        <w:bidi w:val="0"/>
        <w:spacing w:before="240" w:after="240" w:line="276" w:lineRule="auto"/>
        <w:ind w:left="709"/>
        <w:jc w:val="lowKashida"/>
        <w:rPr>
          <w:rFonts w:ascii="Arial" w:hAnsi="Arial"/>
          <w:sz w:val="22"/>
          <w:szCs w:val="22"/>
        </w:rPr>
      </w:pPr>
      <w:bookmarkStart w:id="291" w:name="_Toc429901289"/>
      <w:bookmarkStart w:id="292" w:name="_Toc12468035"/>
      <w:bookmarkStart w:id="293" w:name="_Toc29203106"/>
      <w:r w:rsidRPr="00471465">
        <w:rPr>
          <w:rFonts w:ascii="Arial" w:hAnsi="Arial"/>
          <w:sz w:val="22"/>
          <w:szCs w:val="22"/>
        </w:rPr>
        <w:t>The diagnostics provisions shall be provided at an engineer station in the Control Room.  Additionally diagnostic interrogation shall be possible via a hand-held device at the field cable marshaling cabinets, without infringing any hazardous area certification requirements.</w:t>
      </w:r>
    </w:p>
    <w:p w14:paraId="65172768" w14:textId="77777777" w:rsidR="00B32E42" w:rsidRPr="00471465" w:rsidRDefault="00B32E42" w:rsidP="00B32E42">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Refer to Specification for Control System </w:t>
      </w:r>
      <w:proofErr w:type="gramStart"/>
      <w:r w:rsidRPr="00471465">
        <w:rPr>
          <w:rFonts w:ascii="Arial" w:hAnsi="Arial"/>
          <w:sz w:val="22"/>
          <w:szCs w:val="22"/>
        </w:rPr>
        <w:t>Doc.No.BK</w:t>
      </w:r>
      <w:proofErr w:type="gramEnd"/>
      <w:r w:rsidRPr="00471465">
        <w:rPr>
          <w:rFonts w:ascii="Arial" w:hAnsi="Arial"/>
          <w:sz w:val="22"/>
          <w:szCs w:val="22"/>
        </w:rPr>
        <w:t>-GNRAL-PEDCO-000-IN-SP-0002, Specification for ESD system, Doc.No.BK-GNRAL-PEDCO-000-IN-SP-0003</w:t>
      </w:r>
      <w:r>
        <w:rPr>
          <w:rFonts w:ascii="Arial" w:hAnsi="Arial"/>
          <w:sz w:val="22"/>
          <w:szCs w:val="22"/>
        </w:rPr>
        <w:t xml:space="preserve"> and </w:t>
      </w:r>
      <w:r w:rsidRPr="00471465">
        <w:rPr>
          <w:rFonts w:ascii="Arial" w:hAnsi="Arial"/>
          <w:sz w:val="22"/>
          <w:szCs w:val="22"/>
        </w:rPr>
        <w:t xml:space="preserve">Specification for </w:t>
      </w:r>
      <w:r>
        <w:rPr>
          <w:rFonts w:ascii="Arial" w:hAnsi="Arial"/>
          <w:sz w:val="22"/>
          <w:szCs w:val="22"/>
        </w:rPr>
        <w:t>Fire and Gas</w:t>
      </w:r>
      <w:r w:rsidRPr="00471465">
        <w:rPr>
          <w:rFonts w:ascii="Arial" w:hAnsi="Arial"/>
          <w:sz w:val="22"/>
          <w:szCs w:val="22"/>
        </w:rPr>
        <w:t xml:space="preserve"> system, Doc.No.BK-GNRAL-PEDCO-000-IN-SP-00</w:t>
      </w:r>
      <w:r>
        <w:rPr>
          <w:rFonts w:ascii="Arial" w:hAnsi="Arial"/>
          <w:sz w:val="22"/>
          <w:szCs w:val="22"/>
        </w:rPr>
        <w:t>12</w:t>
      </w:r>
      <w:r w:rsidRPr="00471465">
        <w:rPr>
          <w:rFonts w:ascii="Arial" w:hAnsi="Arial"/>
          <w:sz w:val="22"/>
          <w:szCs w:val="22"/>
        </w:rPr>
        <w:t xml:space="preserve"> for diagnostic detail and other system specifications.</w:t>
      </w:r>
    </w:p>
    <w:p w14:paraId="444F9BAB"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94" w:name="_Toc186633383"/>
      <w:r w:rsidRPr="0002508A">
        <w:rPr>
          <w:rFonts w:ascii="Arial" w:hAnsi="Arial" w:cs="Arial"/>
          <w:b/>
          <w:bCs/>
          <w:caps/>
          <w:sz w:val="22"/>
          <w:szCs w:val="22"/>
          <w:lang w:val="en-GB"/>
        </w:rPr>
        <w:t>INSTRUMENT HOOKUP/INSTALLATION</w:t>
      </w:r>
      <w:bookmarkEnd w:id="291"/>
      <w:bookmarkEnd w:id="292"/>
      <w:bookmarkEnd w:id="293"/>
      <w:bookmarkEnd w:id="294"/>
    </w:p>
    <w:p w14:paraId="3D13D5A0" w14:textId="77777777" w:rsidR="0002508A" w:rsidRPr="0002508A" w:rsidRDefault="0002508A" w:rsidP="00D6636B">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Process impulse connections up to and including the primary isolation valve shall conform to the piping, vessel or equipment specification. The tubing and fittings up to the instrument shall conform to the General Instrumentation Specification. The primary isolation valve can be of the compact type to save weight and space. All pressure measuring devices shall have 2 valve manifolds and all differential pressure measuring devices shall have 5 valve manifolds. As general, Instrument Hookup/Installation to be performed in accordance with IPS standards No. </w:t>
      </w:r>
      <w:r w:rsidRPr="0002508A">
        <w:rPr>
          <w:rFonts w:ascii="Arial" w:hAnsi="Arial" w:cs="Arial"/>
          <w:sz w:val="22"/>
          <w:szCs w:val="22"/>
          <w:lang w:bidi="fa-IR"/>
        </w:rPr>
        <w:t xml:space="preserve">IPS-D-IN-010, IPS-D-IN-100, IPS-D-IN-101…107, IPS-D-IN-112, IPS-D-IN-115, IPS-D-IN-116 and IPS-D-IN-119. </w:t>
      </w:r>
    </w:p>
    <w:p w14:paraId="3CF7212F"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Where possible manifolds shall be of the type suitable for direct mounting to the instrument. </w:t>
      </w:r>
    </w:p>
    <w:p w14:paraId="6FC0DB8B" w14:textId="77777777" w:rsid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Instruments can be close coupled to the tapping point and supported by the process connection as long there is good maintenance access and the instrument is not subjected to detrimental vibration.  </w:t>
      </w:r>
    </w:p>
    <w:p w14:paraId="54B34AAC" w14:textId="77777777" w:rsidR="00293C81" w:rsidRDefault="00293C81">
      <w:pPr>
        <w:bidi w:val="0"/>
        <w:rPr>
          <w:rFonts w:ascii="Arial" w:hAnsi="Arial"/>
          <w:b/>
          <w:bCs/>
          <w:sz w:val="22"/>
          <w:szCs w:val="22"/>
          <w:highlight w:val="lightGray"/>
        </w:rPr>
      </w:pPr>
      <w:r>
        <w:rPr>
          <w:rFonts w:ascii="Arial" w:hAnsi="Arial"/>
          <w:b/>
          <w:bCs/>
          <w:sz w:val="22"/>
          <w:szCs w:val="22"/>
          <w:highlight w:val="lightGray"/>
        </w:rPr>
        <w:br w:type="page"/>
      </w:r>
    </w:p>
    <w:p w14:paraId="7D4486F7" w14:textId="77777777" w:rsidR="00A602BC" w:rsidRPr="00444458" w:rsidRDefault="00A602BC" w:rsidP="00293C81">
      <w:pPr>
        <w:pStyle w:val="ListParagraph"/>
        <w:widowControl w:val="0"/>
        <w:numPr>
          <w:ilvl w:val="2"/>
          <w:numId w:val="30"/>
        </w:numPr>
        <w:bidi w:val="0"/>
        <w:spacing w:before="240" w:after="240" w:line="276" w:lineRule="auto"/>
        <w:ind w:left="1440" w:hanging="630"/>
        <w:jc w:val="lowKashida"/>
        <w:outlineLvl w:val="2"/>
        <w:rPr>
          <w:rFonts w:ascii="Arial" w:hAnsi="Arial"/>
          <w:b/>
          <w:bCs/>
          <w:sz w:val="22"/>
          <w:szCs w:val="22"/>
        </w:rPr>
      </w:pPr>
      <w:bookmarkStart w:id="295" w:name="_Toc103002932"/>
      <w:bookmarkStart w:id="296" w:name="_Toc186556253"/>
      <w:bookmarkStart w:id="297" w:name="_Toc186633384"/>
      <w:r w:rsidRPr="00444458">
        <w:rPr>
          <w:rFonts w:ascii="Arial" w:hAnsi="Arial"/>
          <w:b/>
          <w:bCs/>
          <w:sz w:val="22"/>
          <w:szCs w:val="22"/>
        </w:rPr>
        <w:lastRenderedPageBreak/>
        <w:t>Connection on piping and equipment</w:t>
      </w:r>
      <w:bookmarkEnd w:id="295"/>
      <w:bookmarkEnd w:id="296"/>
      <w:bookmarkEnd w:id="297"/>
    </w:p>
    <w:p w14:paraId="48FAB3CE" w14:textId="77777777" w:rsidR="00A602BC" w:rsidRPr="00444458" w:rsidRDefault="00A602BC" w:rsidP="00307FAF">
      <w:pPr>
        <w:widowControl w:val="0"/>
        <w:bidi w:val="0"/>
        <w:spacing w:before="240" w:after="240" w:line="276" w:lineRule="auto"/>
        <w:ind w:left="709"/>
        <w:jc w:val="lowKashida"/>
        <w:rPr>
          <w:rFonts w:ascii="Arial" w:hAnsi="Arial"/>
          <w:sz w:val="22"/>
          <w:szCs w:val="22"/>
        </w:rPr>
      </w:pPr>
      <w:r w:rsidRPr="00444458">
        <w:rPr>
          <w:rFonts w:ascii="Arial" w:hAnsi="Arial"/>
          <w:sz w:val="22"/>
          <w:szCs w:val="22"/>
        </w:rPr>
        <w:t xml:space="preserve">Specifications for instrument connection on piping and block valves, minimum flange rating for instrument connection = </w:t>
      </w:r>
      <w:r w:rsidR="00307FAF" w:rsidRPr="00444458">
        <w:rPr>
          <w:rFonts w:ascii="Arial" w:hAnsi="Arial"/>
          <w:sz w:val="22"/>
          <w:szCs w:val="22"/>
        </w:rPr>
        <w:t>300</w:t>
      </w:r>
      <w:r w:rsidRPr="00444458">
        <w:rPr>
          <w:rFonts w:ascii="Arial" w:hAnsi="Arial"/>
          <w:sz w:val="22"/>
          <w:szCs w:val="22"/>
        </w:rPr>
        <w:t xml:space="preserve"> </w:t>
      </w:r>
      <w:proofErr w:type="spellStart"/>
      <w:r w:rsidRPr="00444458">
        <w:rPr>
          <w:rFonts w:ascii="Arial" w:hAnsi="Arial"/>
          <w:sz w:val="22"/>
          <w:szCs w:val="22"/>
        </w:rPr>
        <w:t>lbs</w:t>
      </w:r>
      <w:proofErr w:type="spellEnd"/>
    </w:p>
    <w:tbl>
      <w:tblPr>
        <w:tblStyle w:val="TableGrid"/>
        <w:tblW w:w="10135" w:type="dxa"/>
        <w:tblInd w:w="288" w:type="dxa"/>
        <w:tblLayout w:type="fixed"/>
        <w:tblLook w:val="04A0" w:firstRow="1" w:lastRow="0" w:firstColumn="1" w:lastColumn="0" w:noHBand="0" w:noVBand="1"/>
      </w:tblPr>
      <w:tblGrid>
        <w:gridCol w:w="1252"/>
        <w:gridCol w:w="8"/>
        <w:gridCol w:w="3600"/>
        <w:gridCol w:w="2520"/>
        <w:gridCol w:w="2755"/>
      </w:tblGrid>
      <w:tr w:rsidR="00A602BC" w:rsidRPr="00C7588C" w14:paraId="4C864256" w14:textId="77777777" w:rsidTr="00C7588C">
        <w:trPr>
          <w:trHeight w:hRule="exact" w:val="1013"/>
        </w:trPr>
        <w:tc>
          <w:tcPr>
            <w:tcW w:w="7380" w:type="dxa"/>
            <w:gridSpan w:val="4"/>
            <w:vAlign w:val="center"/>
          </w:tcPr>
          <w:p w14:paraId="54D0CC43" w14:textId="0563A84E" w:rsidR="00A602BC" w:rsidRPr="00296960" w:rsidRDefault="00A602BC" w:rsidP="0066426F">
            <w:pPr>
              <w:keepNext/>
              <w:widowControl w:val="0"/>
              <w:bidi w:val="0"/>
              <w:spacing w:before="240" w:after="240"/>
              <w:jc w:val="center"/>
              <w:outlineLvl w:val="0"/>
              <w:rPr>
                <w:rFonts w:ascii="Arial" w:hAnsi="Arial" w:cs="Arial"/>
                <w:b/>
                <w:bCs/>
                <w:color w:val="000000"/>
                <w:szCs w:val="20"/>
                <w:lang w:val="en-GB"/>
              </w:rPr>
            </w:pPr>
            <w:bookmarkStart w:id="298" w:name="_Toc102982252"/>
            <w:bookmarkStart w:id="299" w:name="_Toc102991653"/>
            <w:bookmarkStart w:id="300" w:name="_Toc103002933"/>
            <w:bookmarkStart w:id="301" w:name="_Toc186556254"/>
            <w:bookmarkStart w:id="302" w:name="_Toc186633385"/>
            <w:r w:rsidRPr="00296960">
              <w:rPr>
                <w:b/>
                <w:bCs/>
                <w:szCs w:val="20"/>
              </w:rPr>
              <w:t>INSTRUMENT</w:t>
            </w:r>
            <w:bookmarkEnd w:id="298"/>
            <w:bookmarkEnd w:id="299"/>
            <w:bookmarkEnd w:id="300"/>
            <w:bookmarkEnd w:id="301"/>
            <w:bookmarkEnd w:id="302"/>
          </w:p>
        </w:tc>
        <w:tc>
          <w:tcPr>
            <w:tcW w:w="2755" w:type="dxa"/>
          </w:tcPr>
          <w:p w14:paraId="69390BCA" w14:textId="77777777" w:rsidR="00A602BC" w:rsidRPr="00296960" w:rsidRDefault="00A602BC" w:rsidP="00C7588C">
            <w:pPr>
              <w:keepNext/>
              <w:widowControl w:val="0"/>
              <w:bidi w:val="0"/>
              <w:spacing w:before="240" w:after="240"/>
              <w:jc w:val="center"/>
              <w:outlineLvl w:val="0"/>
              <w:rPr>
                <w:rFonts w:ascii="Arial" w:hAnsi="Arial" w:cs="Arial"/>
                <w:b/>
                <w:bCs/>
                <w:color w:val="000000"/>
                <w:szCs w:val="20"/>
                <w:lang w:val="en-GB"/>
              </w:rPr>
            </w:pPr>
            <w:bookmarkStart w:id="303" w:name="_Toc102982253"/>
            <w:bookmarkStart w:id="304" w:name="_Toc102991654"/>
            <w:bookmarkStart w:id="305" w:name="_Toc103002934"/>
            <w:bookmarkStart w:id="306" w:name="_Toc186556255"/>
            <w:bookmarkStart w:id="307" w:name="_Toc186633386"/>
            <w:r w:rsidRPr="00296960">
              <w:rPr>
                <w:b/>
                <w:bCs/>
                <w:szCs w:val="20"/>
              </w:rPr>
              <w:t xml:space="preserve">TYPE AND SIZE OF </w:t>
            </w:r>
            <w:r w:rsidR="00C7588C" w:rsidRPr="00296960">
              <w:rPr>
                <w:b/>
                <w:bCs/>
                <w:szCs w:val="20"/>
              </w:rPr>
              <w:t xml:space="preserve">INSTRUMENT </w:t>
            </w:r>
            <w:r w:rsidRPr="00296960">
              <w:rPr>
                <w:b/>
                <w:bCs/>
                <w:szCs w:val="20"/>
              </w:rPr>
              <w:t>CONNECTION</w:t>
            </w:r>
            <w:bookmarkEnd w:id="303"/>
            <w:bookmarkEnd w:id="304"/>
            <w:bookmarkEnd w:id="305"/>
            <w:r w:rsidR="00C7588C" w:rsidRPr="00296960">
              <w:rPr>
                <w:b/>
                <w:bCs/>
                <w:sz w:val="22"/>
                <w:szCs w:val="26"/>
              </w:rPr>
              <w:t>*</w:t>
            </w:r>
            <w:r w:rsidR="00C7588C" w:rsidRPr="00296960">
              <w:rPr>
                <w:sz w:val="22"/>
                <w:szCs w:val="26"/>
                <w:vertAlign w:val="superscript"/>
              </w:rPr>
              <w:t>4</w:t>
            </w:r>
            <w:bookmarkEnd w:id="306"/>
            <w:bookmarkEnd w:id="307"/>
          </w:p>
        </w:tc>
      </w:tr>
      <w:tr w:rsidR="00766A68" w:rsidRPr="00444458" w14:paraId="46716A17" w14:textId="77777777" w:rsidTr="008752B7">
        <w:trPr>
          <w:trHeight w:hRule="exact" w:val="432"/>
        </w:trPr>
        <w:tc>
          <w:tcPr>
            <w:tcW w:w="1260" w:type="dxa"/>
            <w:gridSpan w:val="2"/>
            <w:vMerge w:val="restart"/>
            <w:textDirection w:val="btLr"/>
            <w:vAlign w:val="center"/>
          </w:tcPr>
          <w:p w14:paraId="55ABC40B" w14:textId="77777777" w:rsidR="00766A68" w:rsidRPr="00444458" w:rsidRDefault="00766A68" w:rsidP="0066426F">
            <w:pPr>
              <w:keepNext/>
              <w:widowControl w:val="0"/>
              <w:bidi w:val="0"/>
              <w:ind w:left="113" w:right="113"/>
              <w:jc w:val="center"/>
              <w:outlineLvl w:val="0"/>
              <w:rPr>
                <w:rFonts w:ascii="Arial" w:hAnsi="Arial" w:cs="Arial"/>
                <w:b/>
                <w:bCs/>
                <w:color w:val="000000"/>
                <w:sz w:val="28"/>
                <w:szCs w:val="30"/>
                <w:lang w:val="en-GB"/>
              </w:rPr>
            </w:pPr>
            <w:bookmarkStart w:id="308" w:name="_Toc102982255"/>
            <w:bookmarkStart w:id="309" w:name="_Toc102991655"/>
            <w:bookmarkStart w:id="310" w:name="_Toc103002935"/>
            <w:bookmarkStart w:id="311" w:name="_Toc186556256"/>
            <w:bookmarkStart w:id="312" w:name="_Toc186633387"/>
            <w:r w:rsidRPr="00444458">
              <w:rPr>
                <w:b/>
                <w:bCs/>
                <w:sz w:val="28"/>
                <w:szCs w:val="30"/>
              </w:rPr>
              <w:t>TO PIPING</w:t>
            </w:r>
            <w:bookmarkEnd w:id="308"/>
            <w:bookmarkEnd w:id="309"/>
            <w:bookmarkEnd w:id="310"/>
            <w:bookmarkEnd w:id="311"/>
            <w:bookmarkEnd w:id="312"/>
          </w:p>
        </w:tc>
        <w:tc>
          <w:tcPr>
            <w:tcW w:w="6120" w:type="dxa"/>
            <w:gridSpan w:val="2"/>
            <w:vAlign w:val="center"/>
          </w:tcPr>
          <w:p w14:paraId="398CBBEE" w14:textId="77777777" w:rsidR="00766A68" w:rsidRPr="00296960" w:rsidRDefault="00766A68" w:rsidP="0066426F">
            <w:pPr>
              <w:keepNext/>
              <w:widowControl w:val="0"/>
              <w:bidi w:val="0"/>
              <w:jc w:val="center"/>
              <w:outlineLvl w:val="0"/>
              <w:rPr>
                <w:rFonts w:ascii="Arial" w:hAnsi="Arial" w:cs="Arial"/>
                <w:b/>
                <w:bCs/>
                <w:color w:val="000000"/>
                <w:sz w:val="22"/>
                <w:szCs w:val="22"/>
                <w:lang w:val="en-GB"/>
              </w:rPr>
            </w:pPr>
            <w:bookmarkStart w:id="313" w:name="_Toc102982256"/>
            <w:bookmarkStart w:id="314" w:name="_Toc102991656"/>
            <w:bookmarkStart w:id="315" w:name="_Toc103002936"/>
            <w:bookmarkStart w:id="316" w:name="_Toc186556257"/>
            <w:bookmarkStart w:id="317" w:name="_Toc186633388"/>
            <w:r w:rsidRPr="00296960">
              <w:rPr>
                <w:b/>
                <w:bCs/>
              </w:rPr>
              <w:t xml:space="preserve">Orifice flange and </w:t>
            </w:r>
            <w:proofErr w:type="gramStart"/>
            <w:r w:rsidRPr="00296960">
              <w:rPr>
                <w:b/>
                <w:bCs/>
              </w:rPr>
              <w:t>nozzles</w:t>
            </w:r>
            <w:bookmarkEnd w:id="313"/>
            <w:bookmarkEnd w:id="314"/>
            <w:bookmarkEnd w:id="315"/>
            <w:r w:rsidRPr="00296960">
              <w:rPr>
                <w:b/>
                <w:bCs/>
              </w:rPr>
              <w:t xml:space="preserve">( </w:t>
            </w:r>
            <w:proofErr w:type="spellStart"/>
            <w:r w:rsidRPr="00296960">
              <w:rPr>
                <w:b/>
                <w:bCs/>
              </w:rPr>
              <w:t>Instrum</w:t>
            </w:r>
            <w:proofErr w:type="spellEnd"/>
            <w:proofErr w:type="gramEnd"/>
            <w:r w:rsidRPr="00296960">
              <w:rPr>
                <w:b/>
                <w:bCs/>
              </w:rPr>
              <w:t>. Tapping)</w:t>
            </w:r>
            <w:bookmarkEnd w:id="316"/>
            <w:bookmarkEnd w:id="317"/>
          </w:p>
        </w:tc>
        <w:tc>
          <w:tcPr>
            <w:tcW w:w="2755" w:type="dxa"/>
            <w:vAlign w:val="center"/>
          </w:tcPr>
          <w:p w14:paraId="67125C72" w14:textId="77777777" w:rsidR="00766A68" w:rsidRPr="00296960" w:rsidRDefault="00766A68" w:rsidP="0066426F">
            <w:pPr>
              <w:keepNext/>
              <w:widowControl w:val="0"/>
              <w:bidi w:val="0"/>
              <w:jc w:val="center"/>
              <w:outlineLvl w:val="0"/>
              <w:rPr>
                <w:b/>
                <w:bCs/>
                <w:sz w:val="22"/>
                <w:szCs w:val="26"/>
              </w:rPr>
            </w:pPr>
            <w:bookmarkStart w:id="318" w:name="_Toc102982257"/>
            <w:bookmarkStart w:id="319" w:name="_Toc102991657"/>
            <w:bookmarkStart w:id="320" w:name="_Toc103002937"/>
            <w:bookmarkStart w:id="321" w:name="_Toc186556258"/>
            <w:bookmarkStart w:id="322" w:name="_Toc186633389"/>
            <w:r w:rsidRPr="00296960">
              <w:rPr>
                <w:b/>
                <w:bCs/>
                <w:sz w:val="22"/>
                <w:szCs w:val="26"/>
              </w:rPr>
              <w:t>½ in.</w:t>
            </w:r>
            <w:bookmarkEnd w:id="318"/>
            <w:bookmarkEnd w:id="319"/>
            <w:bookmarkEnd w:id="320"/>
            <w:bookmarkEnd w:id="321"/>
            <w:bookmarkEnd w:id="322"/>
          </w:p>
        </w:tc>
      </w:tr>
      <w:tr w:rsidR="00766A68" w:rsidRPr="00444458" w14:paraId="599CAB65" w14:textId="77777777" w:rsidTr="008752B7">
        <w:trPr>
          <w:trHeight w:hRule="exact" w:val="432"/>
        </w:trPr>
        <w:tc>
          <w:tcPr>
            <w:tcW w:w="1260" w:type="dxa"/>
            <w:gridSpan w:val="2"/>
            <w:vMerge/>
          </w:tcPr>
          <w:p w14:paraId="07FFC4AF" w14:textId="77777777" w:rsidR="00766A68" w:rsidRPr="00444458" w:rsidRDefault="00766A68" w:rsidP="0066426F">
            <w:pPr>
              <w:keepNext/>
              <w:widowControl w:val="0"/>
              <w:bidi w:val="0"/>
              <w:jc w:val="both"/>
              <w:outlineLvl w:val="0"/>
              <w:rPr>
                <w:rFonts w:ascii="Arial" w:hAnsi="Arial" w:cs="Arial"/>
                <w:color w:val="000000"/>
                <w:sz w:val="22"/>
                <w:szCs w:val="22"/>
                <w:lang w:val="en-GB"/>
              </w:rPr>
            </w:pPr>
          </w:p>
        </w:tc>
        <w:tc>
          <w:tcPr>
            <w:tcW w:w="3600" w:type="dxa"/>
            <w:tcBorders>
              <w:right w:val="single" w:sz="4" w:space="0" w:color="auto"/>
            </w:tcBorders>
            <w:vAlign w:val="center"/>
          </w:tcPr>
          <w:p w14:paraId="7A291642" w14:textId="77777777" w:rsidR="00766A68" w:rsidRPr="00296960" w:rsidRDefault="00766A68" w:rsidP="0066426F">
            <w:pPr>
              <w:keepNext/>
              <w:widowControl w:val="0"/>
              <w:bidi w:val="0"/>
              <w:jc w:val="center"/>
              <w:outlineLvl w:val="0"/>
              <w:rPr>
                <w:rFonts w:ascii="Arial" w:hAnsi="Arial" w:cs="Arial"/>
                <w:b/>
                <w:bCs/>
                <w:color w:val="000000"/>
                <w:sz w:val="22"/>
                <w:szCs w:val="22"/>
                <w:lang w:val="en-GB"/>
              </w:rPr>
            </w:pPr>
            <w:bookmarkStart w:id="323" w:name="_Toc102982259"/>
            <w:bookmarkStart w:id="324" w:name="_Toc102991658"/>
            <w:bookmarkStart w:id="325" w:name="_Toc103002938"/>
            <w:bookmarkStart w:id="326" w:name="_Toc186556259"/>
            <w:bookmarkStart w:id="327" w:name="_Toc186633390"/>
            <w:proofErr w:type="spellStart"/>
            <w:r w:rsidRPr="00296960">
              <w:rPr>
                <w:b/>
                <w:bCs/>
              </w:rPr>
              <w:t>Annubar</w:t>
            </w:r>
            <w:proofErr w:type="spellEnd"/>
            <w:r w:rsidRPr="00296960">
              <w:rPr>
                <w:b/>
                <w:bCs/>
              </w:rPr>
              <w:t xml:space="preserve"> or </w:t>
            </w:r>
            <w:proofErr w:type="spellStart"/>
            <w:r w:rsidRPr="00296960">
              <w:rPr>
                <w:b/>
                <w:bCs/>
              </w:rPr>
              <w:t>pittot</w:t>
            </w:r>
            <w:proofErr w:type="spellEnd"/>
            <w:r w:rsidRPr="00296960">
              <w:rPr>
                <w:b/>
                <w:bCs/>
              </w:rPr>
              <w:t xml:space="preserve"> tube</w:t>
            </w:r>
            <w:bookmarkEnd w:id="323"/>
            <w:bookmarkEnd w:id="324"/>
            <w:bookmarkEnd w:id="325"/>
            <w:bookmarkEnd w:id="326"/>
            <w:bookmarkEnd w:id="327"/>
          </w:p>
        </w:tc>
        <w:tc>
          <w:tcPr>
            <w:tcW w:w="2520" w:type="dxa"/>
            <w:tcBorders>
              <w:left w:val="single" w:sz="4" w:space="0" w:color="auto"/>
            </w:tcBorders>
            <w:vAlign w:val="center"/>
          </w:tcPr>
          <w:p w14:paraId="1547D405" w14:textId="77777777" w:rsidR="00766A68" w:rsidRPr="00296960" w:rsidRDefault="00766A68" w:rsidP="0066426F">
            <w:pPr>
              <w:keepNext/>
              <w:widowControl w:val="0"/>
              <w:bidi w:val="0"/>
              <w:jc w:val="center"/>
              <w:outlineLvl w:val="0"/>
              <w:rPr>
                <w:rFonts w:ascii="Arial" w:hAnsi="Arial" w:cs="Arial"/>
                <w:b/>
                <w:bCs/>
                <w:color w:val="000000"/>
                <w:sz w:val="22"/>
                <w:szCs w:val="22"/>
                <w:lang w:val="en-GB"/>
              </w:rPr>
            </w:pPr>
            <w:bookmarkStart w:id="328" w:name="_Toc102982260"/>
            <w:bookmarkStart w:id="329" w:name="_Toc102991659"/>
            <w:bookmarkStart w:id="330" w:name="_Toc103002939"/>
            <w:bookmarkStart w:id="331" w:name="_Toc186556260"/>
            <w:bookmarkStart w:id="332" w:name="_Toc186633391"/>
            <w:r w:rsidRPr="00296960">
              <w:rPr>
                <w:b/>
                <w:bCs/>
              </w:rPr>
              <w:t>Flanged</w:t>
            </w:r>
            <w:bookmarkEnd w:id="328"/>
            <w:bookmarkEnd w:id="329"/>
            <w:bookmarkEnd w:id="330"/>
            <w:bookmarkEnd w:id="331"/>
            <w:bookmarkEnd w:id="332"/>
          </w:p>
        </w:tc>
        <w:tc>
          <w:tcPr>
            <w:tcW w:w="2755" w:type="dxa"/>
            <w:vAlign w:val="center"/>
          </w:tcPr>
          <w:p w14:paraId="7F9D88F9" w14:textId="77777777" w:rsidR="00766A68" w:rsidRPr="00296960" w:rsidRDefault="00766A68" w:rsidP="0066426F">
            <w:pPr>
              <w:keepNext/>
              <w:widowControl w:val="0"/>
              <w:bidi w:val="0"/>
              <w:jc w:val="center"/>
              <w:outlineLvl w:val="0"/>
              <w:rPr>
                <w:b/>
                <w:bCs/>
                <w:sz w:val="22"/>
                <w:szCs w:val="26"/>
              </w:rPr>
            </w:pPr>
            <w:bookmarkStart w:id="333" w:name="_Toc102982261"/>
            <w:bookmarkStart w:id="334" w:name="_Toc102991660"/>
            <w:bookmarkStart w:id="335" w:name="_Toc103002940"/>
            <w:bookmarkStart w:id="336" w:name="_Toc186556261"/>
            <w:bookmarkStart w:id="337" w:name="_Toc186633392"/>
            <w:r w:rsidRPr="00296960">
              <w:rPr>
                <w:b/>
                <w:bCs/>
                <w:sz w:val="22"/>
                <w:szCs w:val="26"/>
              </w:rPr>
              <w:t>2in.</w:t>
            </w:r>
            <w:bookmarkEnd w:id="333"/>
            <w:bookmarkEnd w:id="334"/>
            <w:bookmarkEnd w:id="335"/>
            <w:bookmarkEnd w:id="336"/>
            <w:bookmarkEnd w:id="337"/>
          </w:p>
        </w:tc>
      </w:tr>
      <w:tr w:rsidR="00766A68" w:rsidRPr="00444458" w14:paraId="557A71C2" w14:textId="77777777" w:rsidTr="008752B7">
        <w:trPr>
          <w:trHeight w:hRule="exact" w:val="432"/>
        </w:trPr>
        <w:tc>
          <w:tcPr>
            <w:tcW w:w="1260" w:type="dxa"/>
            <w:gridSpan w:val="2"/>
            <w:vMerge/>
          </w:tcPr>
          <w:p w14:paraId="6A68341B" w14:textId="77777777" w:rsidR="00766A68" w:rsidRPr="00444458" w:rsidRDefault="00766A68" w:rsidP="0066426F">
            <w:pPr>
              <w:keepNext/>
              <w:widowControl w:val="0"/>
              <w:bidi w:val="0"/>
              <w:jc w:val="both"/>
              <w:outlineLvl w:val="0"/>
              <w:rPr>
                <w:rFonts w:ascii="Arial" w:hAnsi="Arial" w:cs="Arial"/>
                <w:color w:val="000000"/>
                <w:sz w:val="22"/>
                <w:szCs w:val="22"/>
                <w:lang w:val="en-GB"/>
              </w:rPr>
            </w:pPr>
          </w:p>
        </w:tc>
        <w:tc>
          <w:tcPr>
            <w:tcW w:w="3600" w:type="dxa"/>
            <w:tcBorders>
              <w:right w:val="single" w:sz="4" w:space="0" w:color="auto"/>
            </w:tcBorders>
            <w:vAlign w:val="center"/>
          </w:tcPr>
          <w:p w14:paraId="3AA3D7A9" w14:textId="77777777" w:rsidR="00766A68" w:rsidRPr="00296960" w:rsidRDefault="00766A68" w:rsidP="0066426F">
            <w:pPr>
              <w:keepNext/>
              <w:widowControl w:val="0"/>
              <w:bidi w:val="0"/>
              <w:jc w:val="center"/>
              <w:outlineLvl w:val="0"/>
              <w:rPr>
                <w:b/>
                <w:bCs/>
              </w:rPr>
            </w:pPr>
            <w:bookmarkStart w:id="338" w:name="_Toc102982263"/>
            <w:bookmarkStart w:id="339" w:name="_Toc102991661"/>
            <w:bookmarkStart w:id="340" w:name="_Toc103002941"/>
            <w:bookmarkStart w:id="341" w:name="_Toc186556262"/>
            <w:bookmarkStart w:id="342" w:name="_Toc186633393"/>
            <w:r w:rsidRPr="00296960">
              <w:rPr>
                <w:b/>
                <w:bCs/>
              </w:rPr>
              <w:t>Thermowells</w:t>
            </w:r>
            <w:bookmarkEnd w:id="338"/>
            <w:bookmarkEnd w:id="339"/>
            <w:bookmarkEnd w:id="340"/>
            <w:bookmarkEnd w:id="341"/>
            <w:bookmarkEnd w:id="342"/>
          </w:p>
        </w:tc>
        <w:tc>
          <w:tcPr>
            <w:tcW w:w="2520" w:type="dxa"/>
            <w:tcBorders>
              <w:left w:val="single" w:sz="4" w:space="0" w:color="auto"/>
            </w:tcBorders>
            <w:vAlign w:val="center"/>
          </w:tcPr>
          <w:p w14:paraId="3A953ECB" w14:textId="77777777" w:rsidR="00766A68" w:rsidRPr="00296960" w:rsidRDefault="00766A68" w:rsidP="0066426F">
            <w:pPr>
              <w:keepNext/>
              <w:widowControl w:val="0"/>
              <w:bidi w:val="0"/>
              <w:jc w:val="center"/>
              <w:outlineLvl w:val="0"/>
              <w:rPr>
                <w:rFonts w:ascii="Arial" w:hAnsi="Arial" w:cs="Arial"/>
                <w:b/>
                <w:bCs/>
                <w:color w:val="000000"/>
                <w:sz w:val="22"/>
                <w:szCs w:val="22"/>
                <w:lang w:val="en-GB"/>
              </w:rPr>
            </w:pPr>
            <w:bookmarkStart w:id="343" w:name="_Toc102982264"/>
            <w:bookmarkStart w:id="344" w:name="_Toc102991662"/>
            <w:bookmarkStart w:id="345" w:name="_Toc103002942"/>
            <w:bookmarkStart w:id="346" w:name="_Toc186556263"/>
            <w:bookmarkStart w:id="347" w:name="_Toc186633394"/>
            <w:r w:rsidRPr="00296960">
              <w:rPr>
                <w:b/>
                <w:bCs/>
              </w:rPr>
              <w:t>Flanged</w:t>
            </w:r>
            <w:bookmarkEnd w:id="343"/>
            <w:bookmarkEnd w:id="344"/>
            <w:bookmarkEnd w:id="345"/>
            <w:bookmarkEnd w:id="346"/>
            <w:bookmarkEnd w:id="347"/>
          </w:p>
        </w:tc>
        <w:tc>
          <w:tcPr>
            <w:tcW w:w="2755" w:type="dxa"/>
            <w:vAlign w:val="center"/>
          </w:tcPr>
          <w:p w14:paraId="0A96C7C4" w14:textId="77777777" w:rsidR="00766A68" w:rsidRPr="00296960" w:rsidRDefault="00766A68" w:rsidP="0066426F">
            <w:pPr>
              <w:keepNext/>
              <w:widowControl w:val="0"/>
              <w:bidi w:val="0"/>
              <w:jc w:val="center"/>
              <w:outlineLvl w:val="0"/>
              <w:rPr>
                <w:b/>
                <w:bCs/>
                <w:sz w:val="22"/>
                <w:szCs w:val="26"/>
              </w:rPr>
            </w:pPr>
            <w:bookmarkStart w:id="348" w:name="_Toc102982265"/>
            <w:bookmarkStart w:id="349" w:name="_Toc102991663"/>
            <w:bookmarkStart w:id="350" w:name="_Toc103002943"/>
            <w:bookmarkStart w:id="351" w:name="_Toc186556264"/>
            <w:bookmarkStart w:id="352" w:name="_Toc186633395"/>
            <w:r w:rsidRPr="00296960">
              <w:rPr>
                <w:b/>
                <w:bCs/>
                <w:sz w:val="22"/>
                <w:szCs w:val="26"/>
              </w:rPr>
              <w:t>1 ½ in.</w:t>
            </w:r>
            <w:bookmarkEnd w:id="348"/>
            <w:bookmarkEnd w:id="349"/>
            <w:bookmarkEnd w:id="350"/>
            <w:bookmarkEnd w:id="351"/>
            <w:bookmarkEnd w:id="352"/>
          </w:p>
        </w:tc>
      </w:tr>
      <w:tr w:rsidR="00766A68" w:rsidRPr="00444458" w14:paraId="720D42A4" w14:textId="77777777" w:rsidTr="008752B7">
        <w:trPr>
          <w:trHeight w:hRule="exact" w:val="432"/>
        </w:trPr>
        <w:tc>
          <w:tcPr>
            <w:tcW w:w="1260" w:type="dxa"/>
            <w:gridSpan w:val="2"/>
            <w:vMerge/>
          </w:tcPr>
          <w:p w14:paraId="556B0B39" w14:textId="77777777" w:rsidR="00766A68" w:rsidRPr="00444458" w:rsidRDefault="00766A68" w:rsidP="0066426F">
            <w:pPr>
              <w:keepNext/>
              <w:widowControl w:val="0"/>
              <w:bidi w:val="0"/>
              <w:jc w:val="both"/>
              <w:outlineLvl w:val="0"/>
              <w:rPr>
                <w:rFonts w:ascii="Arial" w:hAnsi="Arial" w:cs="Arial"/>
                <w:color w:val="000000"/>
                <w:sz w:val="22"/>
                <w:szCs w:val="22"/>
                <w:lang w:val="en-GB"/>
              </w:rPr>
            </w:pPr>
          </w:p>
        </w:tc>
        <w:tc>
          <w:tcPr>
            <w:tcW w:w="6120" w:type="dxa"/>
            <w:gridSpan w:val="2"/>
            <w:vAlign w:val="center"/>
          </w:tcPr>
          <w:p w14:paraId="069A6B31" w14:textId="77777777" w:rsidR="00766A68" w:rsidRPr="00296960" w:rsidRDefault="00766A68" w:rsidP="0066426F">
            <w:pPr>
              <w:keepNext/>
              <w:widowControl w:val="0"/>
              <w:bidi w:val="0"/>
              <w:jc w:val="center"/>
              <w:outlineLvl w:val="0"/>
              <w:rPr>
                <w:rFonts w:ascii="Arial" w:hAnsi="Arial" w:cs="Arial"/>
                <w:color w:val="000000"/>
                <w:sz w:val="22"/>
                <w:szCs w:val="22"/>
                <w:lang w:val="en-GB"/>
              </w:rPr>
            </w:pPr>
            <w:bookmarkStart w:id="353" w:name="_Toc102982267"/>
            <w:bookmarkStart w:id="354" w:name="_Toc102991664"/>
            <w:bookmarkStart w:id="355" w:name="_Toc103002944"/>
            <w:bookmarkStart w:id="356" w:name="_Toc186556265"/>
            <w:bookmarkStart w:id="357" w:name="_Toc186633396"/>
            <w:r w:rsidRPr="00296960">
              <w:rPr>
                <w:b/>
                <w:bCs/>
                <w:sz w:val="24"/>
                <w:szCs w:val="28"/>
              </w:rPr>
              <w:t>Pressure Instrument and Bourdon</w:t>
            </w:r>
            <w:bookmarkStart w:id="358" w:name="_Toc102982268"/>
            <w:bookmarkEnd w:id="353"/>
            <w:r w:rsidRPr="00296960">
              <w:rPr>
                <w:b/>
                <w:bCs/>
                <w:sz w:val="24"/>
                <w:szCs w:val="28"/>
              </w:rPr>
              <w:t xml:space="preserve"> tube pressure gauges</w:t>
            </w:r>
            <w:bookmarkEnd w:id="354"/>
            <w:bookmarkEnd w:id="355"/>
            <w:bookmarkEnd w:id="358"/>
            <w:bookmarkEnd w:id="356"/>
            <w:bookmarkEnd w:id="357"/>
          </w:p>
        </w:tc>
        <w:tc>
          <w:tcPr>
            <w:tcW w:w="2755" w:type="dxa"/>
            <w:vAlign w:val="center"/>
          </w:tcPr>
          <w:p w14:paraId="6D0EF656" w14:textId="77777777" w:rsidR="00766A68" w:rsidRPr="00296960" w:rsidRDefault="00766A68" w:rsidP="00265099">
            <w:pPr>
              <w:keepNext/>
              <w:widowControl w:val="0"/>
              <w:bidi w:val="0"/>
              <w:jc w:val="center"/>
              <w:outlineLvl w:val="0"/>
              <w:rPr>
                <w:b/>
                <w:bCs/>
                <w:sz w:val="22"/>
                <w:szCs w:val="26"/>
              </w:rPr>
            </w:pPr>
            <w:bookmarkStart w:id="359" w:name="_Toc102982269"/>
            <w:bookmarkStart w:id="360" w:name="_Toc102991665"/>
            <w:bookmarkStart w:id="361" w:name="_Toc103002945"/>
            <w:bookmarkStart w:id="362" w:name="_Toc186556266"/>
            <w:bookmarkStart w:id="363" w:name="_Toc186633397"/>
            <w:r w:rsidRPr="00296960">
              <w:rPr>
                <w:b/>
                <w:bCs/>
                <w:sz w:val="22"/>
                <w:szCs w:val="26"/>
              </w:rPr>
              <w:t xml:space="preserve">1/2 in. </w:t>
            </w:r>
            <w:bookmarkEnd w:id="359"/>
            <w:r w:rsidRPr="00296960">
              <w:rPr>
                <w:b/>
                <w:bCs/>
                <w:sz w:val="22"/>
                <w:szCs w:val="26"/>
              </w:rPr>
              <w:t>Thread*</w:t>
            </w:r>
            <w:r w:rsidRPr="00296960">
              <w:rPr>
                <w:sz w:val="22"/>
                <w:szCs w:val="26"/>
                <w:vertAlign w:val="superscript"/>
              </w:rPr>
              <w:t>2</w:t>
            </w:r>
            <w:bookmarkEnd w:id="360"/>
            <w:bookmarkEnd w:id="361"/>
            <w:bookmarkEnd w:id="362"/>
            <w:bookmarkEnd w:id="363"/>
          </w:p>
        </w:tc>
      </w:tr>
      <w:tr w:rsidR="00766A68" w:rsidRPr="00444458" w14:paraId="055BE1C6" w14:textId="77777777" w:rsidTr="008752B7">
        <w:trPr>
          <w:trHeight w:hRule="exact" w:val="432"/>
        </w:trPr>
        <w:tc>
          <w:tcPr>
            <w:tcW w:w="1260" w:type="dxa"/>
            <w:gridSpan w:val="2"/>
            <w:vMerge/>
          </w:tcPr>
          <w:p w14:paraId="01C28219" w14:textId="77777777" w:rsidR="00766A68" w:rsidRPr="00444458" w:rsidRDefault="00766A68" w:rsidP="0066426F">
            <w:pPr>
              <w:keepNext/>
              <w:widowControl w:val="0"/>
              <w:bidi w:val="0"/>
              <w:jc w:val="both"/>
              <w:outlineLvl w:val="0"/>
              <w:rPr>
                <w:rFonts w:ascii="Arial" w:hAnsi="Arial" w:cs="Arial"/>
                <w:color w:val="000000"/>
                <w:sz w:val="22"/>
                <w:szCs w:val="22"/>
                <w:lang w:val="en-GB"/>
              </w:rPr>
            </w:pPr>
          </w:p>
        </w:tc>
        <w:tc>
          <w:tcPr>
            <w:tcW w:w="6120" w:type="dxa"/>
            <w:gridSpan w:val="2"/>
            <w:vAlign w:val="center"/>
          </w:tcPr>
          <w:p w14:paraId="1E059795" w14:textId="77777777" w:rsidR="00766A68" w:rsidRPr="00296960" w:rsidRDefault="00766A68" w:rsidP="0066426F">
            <w:pPr>
              <w:keepNext/>
              <w:widowControl w:val="0"/>
              <w:bidi w:val="0"/>
              <w:jc w:val="center"/>
              <w:outlineLvl w:val="0"/>
              <w:rPr>
                <w:b/>
                <w:bCs/>
                <w:sz w:val="24"/>
                <w:szCs w:val="28"/>
              </w:rPr>
            </w:pPr>
            <w:bookmarkStart w:id="364" w:name="_Toc186556267"/>
            <w:bookmarkStart w:id="365" w:name="_Toc186633398"/>
            <w:r w:rsidRPr="00296960">
              <w:rPr>
                <w:b/>
                <w:bCs/>
                <w:sz w:val="24"/>
                <w:szCs w:val="28"/>
              </w:rPr>
              <w:t>Corrosion coupon /probe</w:t>
            </w:r>
            <w:bookmarkEnd w:id="364"/>
            <w:bookmarkEnd w:id="365"/>
          </w:p>
        </w:tc>
        <w:tc>
          <w:tcPr>
            <w:tcW w:w="2755" w:type="dxa"/>
            <w:vAlign w:val="center"/>
          </w:tcPr>
          <w:p w14:paraId="5794DFD5" w14:textId="77777777" w:rsidR="00766A68" w:rsidRPr="00296960" w:rsidRDefault="00766A68" w:rsidP="00265099">
            <w:pPr>
              <w:keepNext/>
              <w:widowControl w:val="0"/>
              <w:bidi w:val="0"/>
              <w:jc w:val="center"/>
              <w:outlineLvl w:val="0"/>
              <w:rPr>
                <w:b/>
                <w:bCs/>
                <w:sz w:val="22"/>
                <w:szCs w:val="26"/>
              </w:rPr>
            </w:pPr>
            <w:bookmarkStart w:id="366" w:name="_Toc186556268"/>
            <w:bookmarkStart w:id="367" w:name="_Toc186633399"/>
            <w:r w:rsidRPr="00296960">
              <w:rPr>
                <w:b/>
                <w:bCs/>
                <w:sz w:val="22"/>
                <w:szCs w:val="26"/>
              </w:rPr>
              <w:t>2 in. flanged</w:t>
            </w:r>
            <w:bookmarkEnd w:id="366"/>
            <w:bookmarkEnd w:id="367"/>
          </w:p>
        </w:tc>
      </w:tr>
      <w:tr w:rsidR="00766A68" w:rsidRPr="00444458" w14:paraId="25102D3F" w14:textId="77777777" w:rsidTr="008752B7">
        <w:trPr>
          <w:trHeight w:hRule="exact" w:val="432"/>
        </w:trPr>
        <w:tc>
          <w:tcPr>
            <w:tcW w:w="1260" w:type="dxa"/>
            <w:gridSpan w:val="2"/>
            <w:vMerge/>
          </w:tcPr>
          <w:p w14:paraId="30F111EB" w14:textId="77777777" w:rsidR="00766A68" w:rsidRPr="00444458" w:rsidRDefault="00766A68" w:rsidP="0066426F">
            <w:pPr>
              <w:keepNext/>
              <w:widowControl w:val="0"/>
              <w:bidi w:val="0"/>
              <w:jc w:val="both"/>
              <w:outlineLvl w:val="0"/>
              <w:rPr>
                <w:rFonts w:ascii="Arial" w:hAnsi="Arial" w:cs="Arial"/>
                <w:color w:val="000000"/>
                <w:sz w:val="22"/>
                <w:szCs w:val="22"/>
                <w:lang w:val="en-GB"/>
              </w:rPr>
            </w:pPr>
          </w:p>
        </w:tc>
        <w:tc>
          <w:tcPr>
            <w:tcW w:w="6120" w:type="dxa"/>
            <w:gridSpan w:val="2"/>
            <w:vAlign w:val="center"/>
          </w:tcPr>
          <w:p w14:paraId="2B49258F" w14:textId="77777777" w:rsidR="00766A68" w:rsidRPr="00296960" w:rsidRDefault="005A4908" w:rsidP="0066426F">
            <w:pPr>
              <w:keepNext/>
              <w:widowControl w:val="0"/>
              <w:bidi w:val="0"/>
              <w:jc w:val="center"/>
              <w:outlineLvl w:val="0"/>
              <w:rPr>
                <w:b/>
                <w:bCs/>
                <w:sz w:val="24"/>
                <w:szCs w:val="28"/>
              </w:rPr>
            </w:pPr>
            <w:bookmarkStart w:id="368" w:name="_Toc186556269"/>
            <w:bookmarkStart w:id="369" w:name="_Toc186633400"/>
            <w:r w:rsidRPr="00296960">
              <w:rPr>
                <w:b/>
                <w:bCs/>
                <w:sz w:val="24"/>
                <w:szCs w:val="28"/>
              </w:rPr>
              <w:t>Variable area meter (</w:t>
            </w:r>
            <w:r w:rsidR="00766A68" w:rsidRPr="00296960">
              <w:rPr>
                <w:b/>
                <w:bCs/>
                <w:sz w:val="24"/>
                <w:szCs w:val="28"/>
              </w:rPr>
              <w:t>rotameter</w:t>
            </w:r>
            <w:r w:rsidRPr="00296960">
              <w:rPr>
                <w:b/>
                <w:bCs/>
                <w:sz w:val="24"/>
                <w:szCs w:val="28"/>
              </w:rPr>
              <w:t>)</w:t>
            </w:r>
            <w:bookmarkEnd w:id="368"/>
            <w:bookmarkEnd w:id="369"/>
          </w:p>
        </w:tc>
        <w:tc>
          <w:tcPr>
            <w:tcW w:w="2755" w:type="dxa"/>
            <w:vAlign w:val="center"/>
          </w:tcPr>
          <w:p w14:paraId="3032B9D7" w14:textId="77777777" w:rsidR="00766A68" w:rsidRPr="00296960" w:rsidRDefault="00766A68" w:rsidP="00265099">
            <w:pPr>
              <w:keepNext/>
              <w:widowControl w:val="0"/>
              <w:bidi w:val="0"/>
              <w:jc w:val="center"/>
              <w:outlineLvl w:val="0"/>
              <w:rPr>
                <w:b/>
                <w:bCs/>
                <w:sz w:val="22"/>
                <w:szCs w:val="26"/>
              </w:rPr>
            </w:pPr>
            <w:bookmarkStart w:id="370" w:name="_Toc186556270"/>
            <w:bookmarkStart w:id="371" w:name="_Toc186633401"/>
            <w:r w:rsidRPr="00296960">
              <w:rPr>
                <w:b/>
                <w:bCs/>
                <w:sz w:val="22"/>
                <w:szCs w:val="26"/>
              </w:rPr>
              <w:t>As same as pipe size</w:t>
            </w:r>
            <w:bookmarkEnd w:id="370"/>
            <w:bookmarkEnd w:id="371"/>
          </w:p>
        </w:tc>
      </w:tr>
      <w:tr w:rsidR="00766A68" w:rsidRPr="00444458" w14:paraId="278C89EB" w14:textId="77777777" w:rsidTr="008752B7">
        <w:trPr>
          <w:trHeight w:hRule="exact" w:val="432"/>
        </w:trPr>
        <w:tc>
          <w:tcPr>
            <w:tcW w:w="1252" w:type="dxa"/>
            <w:vMerge w:val="restart"/>
            <w:tcBorders>
              <w:right w:val="single" w:sz="4" w:space="0" w:color="auto"/>
            </w:tcBorders>
            <w:textDirection w:val="btLr"/>
            <w:vAlign w:val="center"/>
          </w:tcPr>
          <w:p w14:paraId="78A48FF1" w14:textId="77777777" w:rsidR="00766A68" w:rsidRPr="00444458" w:rsidRDefault="00766A68" w:rsidP="0066426F">
            <w:pPr>
              <w:keepNext/>
              <w:widowControl w:val="0"/>
              <w:bidi w:val="0"/>
              <w:ind w:left="113" w:right="113"/>
              <w:jc w:val="center"/>
              <w:outlineLvl w:val="0"/>
              <w:rPr>
                <w:b/>
                <w:bCs/>
                <w:sz w:val="28"/>
                <w:szCs w:val="30"/>
              </w:rPr>
            </w:pPr>
            <w:bookmarkStart w:id="372" w:name="_Toc102991666"/>
            <w:bookmarkStart w:id="373" w:name="_Toc103002946"/>
            <w:bookmarkStart w:id="374" w:name="_Toc186556271"/>
            <w:bookmarkStart w:id="375" w:name="_Toc186633402"/>
            <w:r w:rsidRPr="00444458">
              <w:rPr>
                <w:b/>
                <w:bCs/>
                <w:sz w:val="28"/>
                <w:szCs w:val="30"/>
              </w:rPr>
              <w:t>To Equipment</w:t>
            </w:r>
            <w:bookmarkEnd w:id="372"/>
            <w:bookmarkEnd w:id="373"/>
            <w:bookmarkEnd w:id="374"/>
            <w:bookmarkEnd w:id="375"/>
          </w:p>
        </w:tc>
        <w:tc>
          <w:tcPr>
            <w:tcW w:w="3608" w:type="dxa"/>
            <w:gridSpan w:val="2"/>
            <w:tcBorders>
              <w:left w:val="single" w:sz="4" w:space="0" w:color="auto"/>
              <w:right w:val="single" w:sz="4" w:space="0" w:color="auto"/>
            </w:tcBorders>
            <w:vAlign w:val="center"/>
          </w:tcPr>
          <w:p w14:paraId="5C330A62" w14:textId="77777777" w:rsidR="00766A68" w:rsidRPr="00296960" w:rsidRDefault="00766A68" w:rsidP="0066426F">
            <w:pPr>
              <w:keepNext/>
              <w:widowControl w:val="0"/>
              <w:bidi w:val="0"/>
              <w:jc w:val="center"/>
              <w:outlineLvl w:val="0"/>
              <w:rPr>
                <w:b/>
                <w:bCs/>
              </w:rPr>
            </w:pPr>
            <w:bookmarkStart w:id="376" w:name="_Toc102991667"/>
            <w:bookmarkStart w:id="377" w:name="_Toc103002947"/>
            <w:bookmarkStart w:id="378" w:name="_Toc186556272"/>
            <w:bookmarkStart w:id="379" w:name="_Toc186633403"/>
            <w:r w:rsidRPr="00296960">
              <w:rPr>
                <w:b/>
                <w:bCs/>
              </w:rPr>
              <w:t>Thermowells</w:t>
            </w:r>
            <w:bookmarkEnd w:id="376"/>
            <w:bookmarkEnd w:id="377"/>
            <w:bookmarkEnd w:id="378"/>
            <w:bookmarkEnd w:id="379"/>
          </w:p>
        </w:tc>
        <w:tc>
          <w:tcPr>
            <w:tcW w:w="2520" w:type="dxa"/>
            <w:tcBorders>
              <w:left w:val="single" w:sz="4" w:space="0" w:color="auto"/>
            </w:tcBorders>
            <w:vAlign w:val="center"/>
          </w:tcPr>
          <w:p w14:paraId="2D2238EE" w14:textId="77777777" w:rsidR="00766A68" w:rsidRPr="00296960" w:rsidRDefault="00766A68" w:rsidP="0066426F">
            <w:pPr>
              <w:keepNext/>
              <w:widowControl w:val="0"/>
              <w:bidi w:val="0"/>
              <w:jc w:val="center"/>
              <w:outlineLvl w:val="0"/>
              <w:rPr>
                <w:b/>
                <w:bCs/>
                <w:sz w:val="22"/>
                <w:szCs w:val="26"/>
              </w:rPr>
            </w:pPr>
            <w:bookmarkStart w:id="380" w:name="_Toc102991668"/>
            <w:bookmarkStart w:id="381" w:name="_Toc103002948"/>
            <w:bookmarkStart w:id="382" w:name="_Toc186556273"/>
            <w:bookmarkStart w:id="383" w:name="_Toc186633404"/>
            <w:r w:rsidRPr="00296960">
              <w:rPr>
                <w:b/>
                <w:bCs/>
              </w:rPr>
              <w:t>Flanged</w:t>
            </w:r>
            <w:bookmarkEnd w:id="380"/>
            <w:bookmarkEnd w:id="381"/>
            <w:bookmarkEnd w:id="382"/>
            <w:bookmarkEnd w:id="383"/>
          </w:p>
        </w:tc>
        <w:tc>
          <w:tcPr>
            <w:tcW w:w="2755" w:type="dxa"/>
            <w:vAlign w:val="center"/>
          </w:tcPr>
          <w:p w14:paraId="14EEC872" w14:textId="77777777" w:rsidR="00766A68" w:rsidRPr="00296960" w:rsidRDefault="00766A68" w:rsidP="0066426F">
            <w:pPr>
              <w:keepNext/>
              <w:widowControl w:val="0"/>
              <w:bidi w:val="0"/>
              <w:jc w:val="center"/>
              <w:outlineLvl w:val="0"/>
              <w:rPr>
                <w:b/>
                <w:bCs/>
                <w:sz w:val="22"/>
                <w:szCs w:val="26"/>
              </w:rPr>
            </w:pPr>
            <w:bookmarkStart w:id="384" w:name="_Toc102991669"/>
            <w:bookmarkStart w:id="385" w:name="_Toc103002949"/>
            <w:bookmarkStart w:id="386" w:name="_Toc186556274"/>
            <w:bookmarkStart w:id="387" w:name="_Toc186633405"/>
            <w:r w:rsidRPr="00296960">
              <w:rPr>
                <w:b/>
                <w:bCs/>
                <w:sz w:val="22"/>
                <w:szCs w:val="26"/>
              </w:rPr>
              <w:t>2in.</w:t>
            </w:r>
            <w:bookmarkEnd w:id="384"/>
            <w:bookmarkEnd w:id="385"/>
            <w:bookmarkEnd w:id="386"/>
            <w:bookmarkEnd w:id="387"/>
          </w:p>
        </w:tc>
      </w:tr>
      <w:tr w:rsidR="00766A68" w:rsidRPr="00444458" w14:paraId="7FC13214" w14:textId="77777777" w:rsidTr="008752B7">
        <w:trPr>
          <w:trHeight w:hRule="exact" w:val="432"/>
        </w:trPr>
        <w:tc>
          <w:tcPr>
            <w:tcW w:w="1252" w:type="dxa"/>
            <w:vMerge/>
            <w:tcBorders>
              <w:right w:val="single" w:sz="4" w:space="0" w:color="auto"/>
            </w:tcBorders>
            <w:textDirection w:val="btLr"/>
            <w:vAlign w:val="center"/>
          </w:tcPr>
          <w:p w14:paraId="5593C14E" w14:textId="77777777" w:rsidR="00766A68" w:rsidRPr="00444458" w:rsidRDefault="00766A68"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14:paraId="206BAB60" w14:textId="77777777" w:rsidR="00766A68" w:rsidRPr="00296960" w:rsidRDefault="00766A68" w:rsidP="0066426F">
            <w:pPr>
              <w:keepNext/>
              <w:widowControl w:val="0"/>
              <w:bidi w:val="0"/>
              <w:jc w:val="center"/>
              <w:outlineLvl w:val="0"/>
              <w:rPr>
                <w:b/>
                <w:bCs/>
                <w:sz w:val="22"/>
                <w:szCs w:val="26"/>
              </w:rPr>
            </w:pPr>
            <w:bookmarkStart w:id="388" w:name="_Toc102991670"/>
            <w:bookmarkStart w:id="389" w:name="_Toc103002950"/>
            <w:bookmarkStart w:id="390" w:name="_Toc186556275"/>
            <w:bookmarkStart w:id="391" w:name="_Toc186633406"/>
            <w:r w:rsidRPr="00296960">
              <w:rPr>
                <w:b/>
                <w:bCs/>
                <w:sz w:val="24"/>
                <w:szCs w:val="28"/>
              </w:rPr>
              <w:t>Pressure instrument and Bourdon tube pressure gauges</w:t>
            </w:r>
            <w:bookmarkEnd w:id="388"/>
            <w:bookmarkEnd w:id="389"/>
            <w:bookmarkEnd w:id="390"/>
            <w:bookmarkEnd w:id="391"/>
          </w:p>
        </w:tc>
        <w:tc>
          <w:tcPr>
            <w:tcW w:w="2755" w:type="dxa"/>
            <w:vAlign w:val="center"/>
          </w:tcPr>
          <w:p w14:paraId="5D9A33C7" w14:textId="77777777" w:rsidR="00766A68" w:rsidRPr="00296960" w:rsidRDefault="00766A68" w:rsidP="00265099">
            <w:pPr>
              <w:keepNext/>
              <w:widowControl w:val="0"/>
              <w:bidi w:val="0"/>
              <w:jc w:val="center"/>
              <w:outlineLvl w:val="0"/>
              <w:rPr>
                <w:b/>
                <w:bCs/>
                <w:sz w:val="22"/>
                <w:szCs w:val="26"/>
              </w:rPr>
            </w:pPr>
            <w:bookmarkStart w:id="392" w:name="_Toc186556276"/>
            <w:bookmarkStart w:id="393" w:name="_Toc186633407"/>
            <w:r w:rsidRPr="00296960">
              <w:rPr>
                <w:b/>
                <w:bCs/>
                <w:sz w:val="22"/>
                <w:szCs w:val="26"/>
              </w:rPr>
              <w:t>1/2 in. Thread*</w:t>
            </w:r>
            <w:r w:rsidRPr="00296960">
              <w:rPr>
                <w:sz w:val="22"/>
                <w:szCs w:val="26"/>
                <w:vertAlign w:val="superscript"/>
              </w:rPr>
              <w:t>2</w:t>
            </w:r>
            <w:bookmarkEnd w:id="392"/>
            <w:bookmarkEnd w:id="393"/>
          </w:p>
        </w:tc>
      </w:tr>
      <w:tr w:rsidR="00766A68" w:rsidRPr="00444458" w14:paraId="72499ACA" w14:textId="77777777" w:rsidTr="008752B7">
        <w:trPr>
          <w:trHeight w:hRule="exact" w:val="432"/>
        </w:trPr>
        <w:tc>
          <w:tcPr>
            <w:tcW w:w="1252" w:type="dxa"/>
            <w:vMerge/>
            <w:tcBorders>
              <w:right w:val="single" w:sz="4" w:space="0" w:color="auto"/>
            </w:tcBorders>
            <w:textDirection w:val="btLr"/>
            <w:vAlign w:val="center"/>
          </w:tcPr>
          <w:p w14:paraId="31AB32D6" w14:textId="77777777" w:rsidR="00766A68" w:rsidRPr="00444458" w:rsidRDefault="00766A68" w:rsidP="0066426F">
            <w:pPr>
              <w:keepNext/>
              <w:widowControl w:val="0"/>
              <w:bidi w:val="0"/>
              <w:ind w:left="113" w:right="113"/>
              <w:jc w:val="center"/>
              <w:outlineLvl w:val="0"/>
              <w:rPr>
                <w:b/>
                <w:bCs/>
                <w:sz w:val="28"/>
                <w:szCs w:val="30"/>
              </w:rPr>
            </w:pPr>
          </w:p>
        </w:tc>
        <w:tc>
          <w:tcPr>
            <w:tcW w:w="3608" w:type="dxa"/>
            <w:gridSpan w:val="2"/>
            <w:vMerge w:val="restart"/>
            <w:tcBorders>
              <w:left w:val="single" w:sz="4" w:space="0" w:color="auto"/>
              <w:right w:val="single" w:sz="4" w:space="0" w:color="auto"/>
            </w:tcBorders>
            <w:vAlign w:val="center"/>
          </w:tcPr>
          <w:p w14:paraId="0FCA021A" w14:textId="77777777" w:rsidR="00766A68" w:rsidRPr="00296960" w:rsidRDefault="00766A68" w:rsidP="0066426F">
            <w:pPr>
              <w:keepNext/>
              <w:widowControl w:val="0"/>
              <w:bidi w:val="0"/>
              <w:jc w:val="center"/>
              <w:outlineLvl w:val="0"/>
              <w:rPr>
                <w:b/>
                <w:bCs/>
                <w:sz w:val="22"/>
                <w:szCs w:val="26"/>
              </w:rPr>
            </w:pPr>
            <w:bookmarkStart w:id="394" w:name="_Toc102991672"/>
            <w:bookmarkStart w:id="395" w:name="_Toc103002952"/>
            <w:bookmarkStart w:id="396" w:name="_Toc186556277"/>
            <w:bookmarkStart w:id="397" w:name="_Toc186633408"/>
            <w:r w:rsidRPr="00296960">
              <w:rPr>
                <w:b/>
                <w:bCs/>
                <w:sz w:val="22"/>
                <w:szCs w:val="26"/>
              </w:rPr>
              <w:t>Displacer</w:t>
            </w:r>
            <w:bookmarkEnd w:id="394"/>
            <w:bookmarkEnd w:id="395"/>
            <w:bookmarkEnd w:id="396"/>
            <w:bookmarkEnd w:id="397"/>
          </w:p>
        </w:tc>
        <w:tc>
          <w:tcPr>
            <w:tcW w:w="2520" w:type="dxa"/>
            <w:tcBorders>
              <w:left w:val="single" w:sz="4" w:space="0" w:color="auto"/>
            </w:tcBorders>
            <w:vAlign w:val="center"/>
          </w:tcPr>
          <w:p w14:paraId="53BF686D" w14:textId="77777777" w:rsidR="00766A68" w:rsidRPr="00296960" w:rsidRDefault="00766A68" w:rsidP="0066426F">
            <w:pPr>
              <w:keepNext/>
              <w:widowControl w:val="0"/>
              <w:bidi w:val="0"/>
              <w:jc w:val="center"/>
              <w:outlineLvl w:val="0"/>
              <w:rPr>
                <w:b/>
                <w:bCs/>
              </w:rPr>
            </w:pPr>
            <w:bookmarkStart w:id="398" w:name="_Toc102991673"/>
            <w:bookmarkStart w:id="399" w:name="_Toc103002953"/>
            <w:bookmarkStart w:id="400" w:name="_Toc186556278"/>
            <w:bookmarkStart w:id="401" w:name="_Toc186633409"/>
            <w:r w:rsidRPr="00296960">
              <w:rPr>
                <w:b/>
                <w:bCs/>
              </w:rPr>
              <w:t>External</w:t>
            </w:r>
            <w:bookmarkEnd w:id="398"/>
            <w:bookmarkEnd w:id="399"/>
            <w:bookmarkEnd w:id="400"/>
            <w:bookmarkEnd w:id="401"/>
          </w:p>
        </w:tc>
        <w:tc>
          <w:tcPr>
            <w:tcW w:w="2755" w:type="dxa"/>
            <w:vAlign w:val="center"/>
          </w:tcPr>
          <w:p w14:paraId="7115F449" w14:textId="77777777" w:rsidR="00766A68" w:rsidRPr="00296960" w:rsidRDefault="00766A68" w:rsidP="0066426F">
            <w:pPr>
              <w:keepNext/>
              <w:widowControl w:val="0"/>
              <w:bidi w:val="0"/>
              <w:jc w:val="center"/>
              <w:outlineLvl w:val="0"/>
              <w:rPr>
                <w:b/>
                <w:bCs/>
                <w:sz w:val="22"/>
                <w:szCs w:val="26"/>
              </w:rPr>
            </w:pPr>
            <w:bookmarkStart w:id="402" w:name="_Toc102991674"/>
            <w:bookmarkStart w:id="403" w:name="_Toc103002954"/>
            <w:bookmarkStart w:id="404" w:name="_Toc186556279"/>
            <w:bookmarkStart w:id="405" w:name="_Toc186633410"/>
            <w:r w:rsidRPr="00296960">
              <w:rPr>
                <w:b/>
                <w:bCs/>
                <w:sz w:val="22"/>
                <w:szCs w:val="26"/>
              </w:rPr>
              <w:t>2in. Flanged</w:t>
            </w:r>
            <w:bookmarkEnd w:id="402"/>
            <w:bookmarkEnd w:id="403"/>
            <w:bookmarkEnd w:id="404"/>
            <w:bookmarkEnd w:id="405"/>
          </w:p>
        </w:tc>
      </w:tr>
      <w:tr w:rsidR="00766A68" w:rsidRPr="00444458" w14:paraId="2F17FBE6" w14:textId="77777777" w:rsidTr="008752B7">
        <w:trPr>
          <w:trHeight w:hRule="exact" w:val="432"/>
        </w:trPr>
        <w:tc>
          <w:tcPr>
            <w:tcW w:w="1252" w:type="dxa"/>
            <w:vMerge/>
            <w:tcBorders>
              <w:right w:val="single" w:sz="4" w:space="0" w:color="auto"/>
            </w:tcBorders>
            <w:textDirection w:val="btLr"/>
            <w:vAlign w:val="center"/>
          </w:tcPr>
          <w:p w14:paraId="0CC42468" w14:textId="77777777" w:rsidR="00766A68" w:rsidRPr="00444458" w:rsidRDefault="00766A68" w:rsidP="0066426F">
            <w:pPr>
              <w:keepNext/>
              <w:widowControl w:val="0"/>
              <w:bidi w:val="0"/>
              <w:ind w:left="113" w:right="113"/>
              <w:jc w:val="center"/>
              <w:outlineLvl w:val="0"/>
              <w:rPr>
                <w:b/>
                <w:bCs/>
                <w:sz w:val="28"/>
                <w:szCs w:val="30"/>
              </w:rPr>
            </w:pPr>
          </w:p>
        </w:tc>
        <w:tc>
          <w:tcPr>
            <w:tcW w:w="3608" w:type="dxa"/>
            <w:gridSpan w:val="2"/>
            <w:vMerge/>
            <w:tcBorders>
              <w:left w:val="single" w:sz="4" w:space="0" w:color="auto"/>
              <w:right w:val="single" w:sz="4" w:space="0" w:color="auto"/>
            </w:tcBorders>
            <w:vAlign w:val="center"/>
          </w:tcPr>
          <w:p w14:paraId="5BB56858" w14:textId="77777777" w:rsidR="00766A68" w:rsidRPr="00296960" w:rsidRDefault="00766A68" w:rsidP="0066426F">
            <w:pPr>
              <w:keepNext/>
              <w:widowControl w:val="0"/>
              <w:bidi w:val="0"/>
              <w:jc w:val="center"/>
              <w:outlineLvl w:val="0"/>
              <w:rPr>
                <w:b/>
                <w:bCs/>
                <w:sz w:val="22"/>
                <w:szCs w:val="26"/>
              </w:rPr>
            </w:pPr>
          </w:p>
        </w:tc>
        <w:tc>
          <w:tcPr>
            <w:tcW w:w="2520" w:type="dxa"/>
            <w:tcBorders>
              <w:left w:val="single" w:sz="4" w:space="0" w:color="auto"/>
            </w:tcBorders>
            <w:vAlign w:val="center"/>
          </w:tcPr>
          <w:p w14:paraId="5970EB82" w14:textId="77777777" w:rsidR="00766A68" w:rsidRPr="00296960" w:rsidRDefault="00766A68" w:rsidP="0066426F">
            <w:pPr>
              <w:keepNext/>
              <w:widowControl w:val="0"/>
              <w:bidi w:val="0"/>
              <w:jc w:val="center"/>
              <w:outlineLvl w:val="0"/>
              <w:rPr>
                <w:b/>
                <w:bCs/>
              </w:rPr>
            </w:pPr>
            <w:bookmarkStart w:id="406" w:name="_Toc102991675"/>
            <w:bookmarkStart w:id="407" w:name="_Toc103002955"/>
            <w:bookmarkStart w:id="408" w:name="_Toc186556280"/>
            <w:bookmarkStart w:id="409" w:name="_Toc186633411"/>
            <w:r w:rsidRPr="00296960">
              <w:rPr>
                <w:b/>
                <w:bCs/>
              </w:rPr>
              <w:t>Internal</w:t>
            </w:r>
            <w:bookmarkEnd w:id="406"/>
            <w:bookmarkEnd w:id="407"/>
            <w:bookmarkEnd w:id="408"/>
            <w:bookmarkEnd w:id="409"/>
          </w:p>
        </w:tc>
        <w:tc>
          <w:tcPr>
            <w:tcW w:w="2755" w:type="dxa"/>
            <w:vAlign w:val="center"/>
          </w:tcPr>
          <w:p w14:paraId="5C07B783" w14:textId="77777777" w:rsidR="00766A68" w:rsidRPr="00296960" w:rsidRDefault="00766A68" w:rsidP="0066426F">
            <w:pPr>
              <w:keepNext/>
              <w:widowControl w:val="0"/>
              <w:bidi w:val="0"/>
              <w:jc w:val="center"/>
              <w:outlineLvl w:val="0"/>
              <w:rPr>
                <w:b/>
                <w:bCs/>
                <w:sz w:val="22"/>
                <w:szCs w:val="26"/>
              </w:rPr>
            </w:pPr>
            <w:bookmarkStart w:id="410" w:name="_Toc102991676"/>
            <w:bookmarkStart w:id="411" w:name="_Toc103002956"/>
            <w:bookmarkStart w:id="412" w:name="_Toc186556281"/>
            <w:bookmarkStart w:id="413" w:name="_Toc186633412"/>
            <w:r w:rsidRPr="00296960">
              <w:rPr>
                <w:b/>
                <w:bCs/>
                <w:sz w:val="22"/>
                <w:szCs w:val="26"/>
              </w:rPr>
              <w:t>4in. Flanged</w:t>
            </w:r>
            <w:bookmarkEnd w:id="410"/>
            <w:bookmarkEnd w:id="411"/>
            <w:bookmarkEnd w:id="412"/>
            <w:bookmarkEnd w:id="413"/>
          </w:p>
        </w:tc>
      </w:tr>
      <w:tr w:rsidR="00766A68" w:rsidRPr="00444458" w14:paraId="2173D4E2" w14:textId="77777777" w:rsidTr="008752B7">
        <w:trPr>
          <w:trHeight w:hRule="exact" w:val="432"/>
        </w:trPr>
        <w:tc>
          <w:tcPr>
            <w:tcW w:w="1252" w:type="dxa"/>
            <w:vMerge/>
            <w:tcBorders>
              <w:right w:val="single" w:sz="4" w:space="0" w:color="auto"/>
            </w:tcBorders>
            <w:textDirection w:val="btLr"/>
            <w:vAlign w:val="center"/>
          </w:tcPr>
          <w:p w14:paraId="46278231" w14:textId="77777777" w:rsidR="00766A68" w:rsidRPr="00444458" w:rsidRDefault="00766A68" w:rsidP="0066426F">
            <w:pPr>
              <w:keepNext/>
              <w:widowControl w:val="0"/>
              <w:bidi w:val="0"/>
              <w:ind w:left="113" w:right="113"/>
              <w:jc w:val="center"/>
              <w:outlineLvl w:val="0"/>
              <w:rPr>
                <w:b/>
                <w:bCs/>
                <w:sz w:val="28"/>
                <w:szCs w:val="30"/>
              </w:rPr>
            </w:pPr>
          </w:p>
        </w:tc>
        <w:tc>
          <w:tcPr>
            <w:tcW w:w="3608" w:type="dxa"/>
            <w:gridSpan w:val="2"/>
            <w:vMerge w:val="restart"/>
            <w:tcBorders>
              <w:left w:val="single" w:sz="4" w:space="0" w:color="auto"/>
              <w:right w:val="single" w:sz="4" w:space="0" w:color="auto"/>
            </w:tcBorders>
            <w:vAlign w:val="center"/>
          </w:tcPr>
          <w:p w14:paraId="74BA7142" w14:textId="77777777" w:rsidR="00766A68" w:rsidRPr="006F3EF1" w:rsidRDefault="00766A68" w:rsidP="0066426F">
            <w:pPr>
              <w:keepNext/>
              <w:widowControl w:val="0"/>
              <w:bidi w:val="0"/>
              <w:jc w:val="center"/>
              <w:outlineLvl w:val="0"/>
              <w:rPr>
                <w:b/>
                <w:bCs/>
                <w:sz w:val="22"/>
                <w:szCs w:val="26"/>
              </w:rPr>
            </w:pPr>
            <w:bookmarkStart w:id="414" w:name="_Toc102991677"/>
            <w:bookmarkStart w:id="415" w:name="_Toc103002957"/>
            <w:bookmarkStart w:id="416" w:name="_Toc186556282"/>
            <w:bookmarkStart w:id="417" w:name="_Toc186633413"/>
            <w:r w:rsidRPr="006F3EF1">
              <w:rPr>
                <w:b/>
                <w:bCs/>
                <w:sz w:val="22"/>
                <w:szCs w:val="26"/>
              </w:rPr>
              <w:t>level switch</w:t>
            </w:r>
            <w:bookmarkEnd w:id="414"/>
            <w:bookmarkEnd w:id="415"/>
            <w:bookmarkEnd w:id="416"/>
            <w:bookmarkEnd w:id="417"/>
          </w:p>
        </w:tc>
        <w:tc>
          <w:tcPr>
            <w:tcW w:w="2520" w:type="dxa"/>
            <w:tcBorders>
              <w:left w:val="single" w:sz="4" w:space="0" w:color="auto"/>
            </w:tcBorders>
            <w:vAlign w:val="center"/>
          </w:tcPr>
          <w:p w14:paraId="2F97DA8D" w14:textId="77777777" w:rsidR="00766A68" w:rsidRPr="006F3EF1" w:rsidRDefault="00766A68" w:rsidP="0066426F">
            <w:pPr>
              <w:keepNext/>
              <w:widowControl w:val="0"/>
              <w:bidi w:val="0"/>
              <w:jc w:val="center"/>
              <w:outlineLvl w:val="0"/>
              <w:rPr>
                <w:b/>
                <w:bCs/>
              </w:rPr>
            </w:pPr>
            <w:bookmarkStart w:id="418" w:name="_Toc102991678"/>
            <w:bookmarkStart w:id="419" w:name="_Toc103002958"/>
            <w:bookmarkStart w:id="420" w:name="_Toc186556283"/>
            <w:bookmarkStart w:id="421" w:name="_Toc186633414"/>
            <w:r w:rsidRPr="006F3EF1">
              <w:rPr>
                <w:b/>
                <w:bCs/>
              </w:rPr>
              <w:t>External</w:t>
            </w:r>
            <w:bookmarkEnd w:id="418"/>
            <w:bookmarkEnd w:id="419"/>
            <w:bookmarkEnd w:id="420"/>
            <w:bookmarkEnd w:id="421"/>
          </w:p>
        </w:tc>
        <w:tc>
          <w:tcPr>
            <w:tcW w:w="2755" w:type="dxa"/>
            <w:vAlign w:val="center"/>
          </w:tcPr>
          <w:p w14:paraId="6FA82A83" w14:textId="77777777" w:rsidR="00766A68" w:rsidRPr="006F3EF1" w:rsidRDefault="00766A68" w:rsidP="0066426F">
            <w:pPr>
              <w:keepNext/>
              <w:widowControl w:val="0"/>
              <w:bidi w:val="0"/>
              <w:jc w:val="center"/>
              <w:outlineLvl w:val="0"/>
              <w:rPr>
                <w:b/>
                <w:bCs/>
                <w:sz w:val="22"/>
                <w:szCs w:val="26"/>
              </w:rPr>
            </w:pPr>
            <w:bookmarkStart w:id="422" w:name="_Toc102991679"/>
            <w:bookmarkStart w:id="423" w:name="_Toc103002959"/>
            <w:bookmarkStart w:id="424" w:name="_Toc186556284"/>
            <w:bookmarkStart w:id="425" w:name="_Toc186633415"/>
            <w:r w:rsidRPr="006F3EF1">
              <w:rPr>
                <w:b/>
                <w:bCs/>
                <w:sz w:val="22"/>
                <w:szCs w:val="26"/>
              </w:rPr>
              <w:t>2in. Flanged</w:t>
            </w:r>
            <w:bookmarkEnd w:id="422"/>
            <w:bookmarkEnd w:id="423"/>
            <w:bookmarkEnd w:id="424"/>
            <w:bookmarkEnd w:id="425"/>
          </w:p>
        </w:tc>
      </w:tr>
      <w:tr w:rsidR="00766A68" w:rsidRPr="00444458" w14:paraId="64F7BD56" w14:textId="77777777" w:rsidTr="008752B7">
        <w:trPr>
          <w:trHeight w:hRule="exact" w:val="432"/>
        </w:trPr>
        <w:tc>
          <w:tcPr>
            <w:tcW w:w="1252" w:type="dxa"/>
            <w:vMerge/>
            <w:tcBorders>
              <w:right w:val="single" w:sz="4" w:space="0" w:color="auto"/>
            </w:tcBorders>
            <w:textDirection w:val="btLr"/>
            <w:vAlign w:val="center"/>
          </w:tcPr>
          <w:p w14:paraId="73BAAE27" w14:textId="77777777" w:rsidR="00766A68" w:rsidRPr="00444458" w:rsidRDefault="00766A68" w:rsidP="0066426F">
            <w:pPr>
              <w:keepNext/>
              <w:widowControl w:val="0"/>
              <w:bidi w:val="0"/>
              <w:ind w:left="113" w:right="113"/>
              <w:jc w:val="center"/>
              <w:outlineLvl w:val="0"/>
              <w:rPr>
                <w:b/>
                <w:bCs/>
                <w:sz w:val="28"/>
                <w:szCs w:val="30"/>
              </w:rPr>
            </w:pPr>
          </w:p>
        </w:tc>
        <w:tc>
          <w:tcPr>
            <w:tcW w:w="3608" w:type="dxa"/>
            <w:gridSpan w:val="2"/>
            <w:vMerge/>
            <w:tcBorders>
              <w:left w:val="single" w:sz="4" w:space="0" w:color="auto"/>
              <w:right w:val="single" w:sz="4" w:space="0" w:color="auto"/>
            </w:tcBorders>
            <w:vAlign w:val="center"/>
          </w:tcPr>
          <w:p w14:paraId="5BB7F604" w14:textId="77777777" w:rsidR="00766A68" w:rsidRPr="006F3EF1" w:rsidRDefault="00766A68" w:rsidP="0066426F">
            <w:pPr>
              <w:keepNext/>
              <w:widowControl w:val="0"/>
              <w:bidi w:val="0"/>
              <w:jc w:val="center"/>
              <w:outlineLvl w:val="0"/>
              <w:rPr>
                <w:b/>
                <w:bCs/>
                <w:sz w:val="22"/>
                <w:szCs w:val="26"/>
              </w:rPr>
            </w:pPr>
          </w:p>
        </w:tc>
        <w:tc>
          <w:tcPr>
            <w:tcW w:w="2520" w:type="dxa"/>
            <w:tcBorders>
              <w:left w:val="single" w:sz="4" w:space="0" w:color="auto"/>
            </w:tcBorders>
            <w:vAlign w:val="center"/>
          </w:tcPr>
          <w:p w14:paraId="3B65EE5D" w14:textId="77777777" w:rsidR="00766A68" w:rsidRPr="006F3EF1" w:rsidRDefault="00766A68" w:rsidP="0066426F">
            <w:pPr>
              <w:keepNext/>
              <w:widowControl w:val="0"/>
              <w:bidi w:val="0"/>
              <w:jc w:val="center"/>
              <w:outlineLvl w:val="0"/>
              <w:rPr>
                <w:b/>
                <w:bCs/>
              </w:rPr>
            </w:pPr>
            <w:bookmarkStart w:id="426" w:name="_Toc102991680"/>
            <w:bookmarkStart w:id="427" w:name="_Toc103002960"/>
            <w:bookmarkStart w:id="428" w:name="_Toc186556285"/>
            <w:bookmarkStart w:id="429" w:name="_Toc186633416"/>
            <w:r w:rsidRPr="006F3EF1">
              <w:rPr>
                <w:b/>
                <w:bCs/>
              </w:rPr>
              <w:t>Internal</w:t>
            </w:r>
            <w:bookmarkEnd w:id="426"/>
            <w:bookmarkEnd w:id="427"/>
            <w:bookmarkEnd w:id="428"/>
            <w:bookmarkEnd w:id="429"/>
          </w:p>
        </w:tc>
        <w:tc>
          <w:tcPr>
            <w:tcW w:w="2755" w:type="dxa"/>
            <w:vAlign w:val="center"/>
          </w:tcPr>
          <w:p w14:paraId="507649BD" w14:textId="77777777" w:rsidR="00766A68" w:rsidRPr="006F3EF1" w:rsidRDefault="00766A68" w:rsidP="0066426F">
            <w:pPr>
              <w:keepNext/>
              <w:widowControl w:val="0"/>
              <w:bidi w:val="0"/>
              <w:jc w:val="center"/>
              <w:outlineLvl w:val="0"/>
              <w:rPr>
                <w:b/>
                <w:bCs/>
                <w:sz w:val="22"/>
                <w:szCs w:val="26"/>
              </w:rPr>
            </w:pPr>
            <w:bookmarkStart w:id="430" w:name="_Toc102991681"/>
            <w:bookmarkStart w:id="431" w:name="_Toc103002961"/>
            <w:bookmarkStart w:id="432" w:name="_Toc186556286"/>
            <w:bookmarkStart w:id="433" w:name="_Toc186633417"/>
            <w:r w:rsidRPr="006F3EF1">
              <w:rPr>
                <w:b/>
                <w:bCs/>
                <w:sz w:val="22"/>
                <w:szCs w:val="26"/>
              </w:rPr>
              <w:t>4in. Flanged</w:t>
            </w:r>
            <w:bookmarkEnd w:id="430"/>
            <w:bookmarkEnd w:id="431"/>
            <w:bookmarkEnd w:id="432"/>
            <w:bookmarkEnd w:id="433"/>
          </w:p>
        </w:tc>
      </w:tr>
      <w:tr w:rsidR="00766A68" w:rsidRPr="00444458" w14:paraId="3E3BA4A6" w14:textId="77777777" w:rsidTr="008752B7">
        <w:trPr>
          <w:trHeight w:hRule="exact" w:val="432"/>
        </w:trPr>
        <w:tc>
          <w:tcPr>
            <w:tcW w:w="1252" w:type="dxa"/>
            <w:vMerge/>
            <w:tcBorders>
              <w:right w:val="single" w:sz="4" w:space="0" w:color="auto"/>
            </w:tcBorders>
            <w:textDirection w:val="btLr"/>
            <w:vAlign w:val="center"/>
          </w:tcPr>
          <w:p w14:paraId="0F2778BE" w14:textId="77777777" w:rsidR="00766A68" w:rsidRPr="00444458" w:rsidRDefault="00766A68"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14:paraId="784FC518" w14:textId="77777777" w:rsidR="00766A68" w:rsidRPr="006F3EF1" w:rsidRDefault="00766A68" w:rsidP="0066426F">
            <w:pPr>
              <w:keepNext/>
              <w:widowControl w:val="0"/>
              <w:bidi w:val="0"/>
              <w:jc w:val="center"/>
              <w:outlineLvl w:val="0"/>
              <w:rPr>
                <w:b/>
                <w:bCs/>
                <w:sz w:val="24"/>
                <w:szCs w:val="28"/>
              </w:rPr>
            </w:pPr>
            <w:bookmarkStart w:id="434" w:name="_Toc102991682"/>
            <w:bookmarkStart w:id="435" w:name="_Toc103002962"/>
            <w:bookmarkStart w:id="436" w:name="_Toc186556287"/>
            <w:bookmarkStart w:id="437" w:name="_Toc186633418"/>
            <w:r w:rsidRPr="006F3EF1">
              <w:rPr>
                <w:b/>
                <w:bCs/>
                <w:sz w:val="24"/>
                <w:szCs w:val="28"/>
              </w:rPr>
              <w:t>Differential pressure</w:t>
            </w:r>
            <w:bookmarkEnd w:id="434"/>
            <w:bookmarkEnd w:id="435"/>
            <w:bookmarkEnd w:id="436"/>
            <w:bookmarkEnd w:id="437"/>
          </w:p>
        </w:tc>
        <w:tc>
          <w:tcPr>
            <w:tcW w:w="2755" w:type="dxa"/>
            <w:vAlign w:val="center"/>
          </w:tcPr>
          <w:p w14:paraId="27493324" w14:textId="77777777" w:rsidR="00766A68" w:rsidRPr="006F3EF1" w:rsidRDefault="00766A68" w:rsidP="0066426F">
            <w:pPr>
              <w:keepNext/>
              <w:widowControl w:val="0"/>
              <w:bidi w:val="0"/>
              <w:jc w:val="center"/>
              <w:outlineLvl w:val="0"/>
              <w:rPr>
                <w:b/>
                <w:bCs/>
                <w:sz w:val="22"/>
                <w:szCs w:val="26"/>
              </w:rPr>
            </w:pPr>
            <w:bookmarkStart w:id="438" w:name="_Toc186556288"/>
            <w:bookmarkStart w:id="439" w:name="_Toc186633419"/>
            <w:r w:rsidRPr="006F3EF1">
              <w:rPr>
                <w:b/>
                <w:bCs/>
                <w:sz w:val="22"/>
                <w:szCs w:val="26"/>
              </w:rPr>
              <w:t>1/2 in. Thread*</w:t>
            </w:r>
            <w:r w:rsidRPr="006F3EF1">
              <w:rPr>
                <w:sz w:val="22"/>
                <w:szCs w:val="26"/>
                <w:vertAlign w:val="superscript"/>
              </w:rPr>
              <w:t>2</w:t>
            </w:r>
            <w:bookmarkEnd w:id="438"/>
            <w:bookmarkEnd w:id="439"/>
          </w:p>
        </w:tc>
      </w:tr>
      <w:tr w:rsidR="00766A68" w:rsidRPr="00444458" w14:paraId="37ACE8B8" w14:textId="77777777" w:rsidTr="008752B7">
        <w:trPr>
          <w:trHeight w:hRule="exact" w:val="432"/>
        </w:trPr>
        <w:tc>
          <w:tcPr>
            <w:tcW w:w="1252" w:type="dxa"/>
            <w:vMerge/>
            <w:tcBorders>
              <w:right w:val="single" w:sz="4" w:space="0" w:color="auto"/>
            </w:tcBorders>
            <w:textDirection w:val="btLr"/>
            <w:vAlign w:val="center"/>
          </w:tcPr>
          <w:p w14:paraId="11285378" w14:textId="77777777" w:rsidR="00766A68" w:rsidRPr="00444458" w:rsidRDefault="00766A68"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14:paraId="5316C9EE" w14:textId="77777777" w:rsidR="00766A68" w:rsidRPr="006F3EF1" w:rsidRDefault="00766A68" w:rsidP="0066426F">
            <w:pPr>
              <w:keepNext/>
              <w:widowControl w:val="0"/>
              <w:bidi w:val="0"/>
              <w:jc w:val="center"/>
              <w:outlineLvl w:val="0"/>
              <w:rPr>
                <w:b/>
                <w:bCs/>
                <w:sz w:val="22"/>
                <w:szCs w:val="26"/>
              </w:rPr>
            </w:pPr>
            <w:bookmarkStart w:id="440" w:name="_Toc102991684"/>
            <w:bookmarkStart w:id="441" w:name="_Toc103002964"/>
            <w:bookmarkStart w:id="442" w:name="_Toc186556289"/>
            <w:bookmarkStart w:id="443" w:name="_Toc186633420"/>
            <w:r w:rsidRPr="006F3EF1">
              <w:rPr>
                <w:b/>
                <w:bCs/>
                <w:sz w:val="22"/>
                <w:szCs w:val="26"/>
              </w:rPr>
              <w:t>Gauge Glasses</w:t>
            </w:r>
            <w:bookmarkEnd w:id="440"/>
            <w:bookmarkEnd w:id="441"/>
            <w:bookmarkEnd w:id="442"/>
            <w:bookmarkEnd w:id="443"/>
          </w:p>
        </w:tc>
        <w:tc>
          <w:tcPr>
            <w:tcW w:w="2755" w:type="dxa"/>
            <w:vAlign w:val="center"/>
          </w:tcPr>
          <w:p w14:paraId="2C4D972A" w14:textId="77777777" w:rsidR="00766A68" w:rsidRPr="006F3EF1" w:rsidRDefault="00766A68" w:rsidP="0066426F">
            <w:pPr>
              <w:keepNext/>
              <w:widowControl w:val="0"/>
              <w:bidi w:val="0"/>
              <w:jc w:val="center"/>
              <w:outlineLvl w:val="0"/>
              <w:rPr>
                <w:b/>
                <w:bCs/>
                <w:sz w:val="22"/>
                <w:szCs w:val="26"/>
              </w:rPr>
            </w:pPr>
            <w:bookmarkStart w:id="444" w:name="_Toc102991685"/>
            <w:bookmarkStart w:id="445" w:name="_Toc103002965"/>
            <w:bookmarkStart w:id="446" w:name="_Toc186556290"/>
            <w:bookmarkStart w:id="447" w:name="_Toc186633421"/>
            <w:r w:rsidRPr="006F3EF1">
              <w:rPr>
                <w:b/>
                <w:bCs/>
                <w:sz w:val="22"/>
                <w:szCs w:val="26"/>
              </w:rPr>
              <w:t>2in. Flanged</w:t>
            </w:r>
            <w:bookmarkEnd w:id="444"/>
            <w:bookmarkEnd w:id="445"/>
            <w:bookmarkEnd w:id="446"/>
            <w:bookmarkEnd w:id="447"/>
          </w:p>
        </w:tc>
      </w:tr>
      <w:tr w:rsidR="00766A68" w:rsidRPr="00444458" w14:paraId="0337D6EE" w14:textId="77777777" w:rsidTr="008752B7">
        <w:trPr>
          <w:trHeight w:hRule="exact" w:val="432"/>
        </w:trPr>
        <w:tc>
          <w:tcPr>
            <w:tcW w:w="1252" w:type="dxa"/>
            <w:vMerge/>
            <w:tcBorders>
              <w:right w:val="single" w:sz="4" w:space="0" w:color="auto"/>
            </w:tcBorders>
            <w:textDirection w:val="btLr"/>
            <w:vAlign w:val="center"/>
          </w:tcPr>
          <w:p w14:paraId="7F68B91A" w14:textId="77777777" w:rsidR="00766A68" w:rsidRPr="00444458" w:rsidRDefault="00766A68"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14:paraId="6F92079D" w14:textId="77777777" w:rsidR="00766A68" w:rsidRPr="006F3EF1" w:rsidRDefault="00766A68" w:rsidP="0066426F">
            <w:pPr>
              <w:keepNext/>
              <w:widowControl w:val="0"/>
              <w:bidi w:val="0"/>
              <w:jc w:val="center"/>
              <w:outlineLvl w:val="0"/>
              <w:rPr>
                <w:b/>
                <w:bCs/>
                <w:sz w:val="22"/>
                <w:szCs w:val="26"/>
              </w:rPr>
            </w:pPr>
            <w:bookmarkStart w:id="448" w:name="_Toc102991686"/>
            <w:bookmarkStart w:id="449" w:name="_Toc103002966"/>
            <w:bookmarkStart w:id="450" w:name="_Toc186556291"/>
            <w:bookmarkStart w:id="451" w:name="_Toc186633422"/>
            <w:r w:rsidRPr="006F3EF1">
              <w:rPr>
                <w:b/>
                <w:bCs/>
                <w:sz w:val="22"/>
                <w:szCs w:val="26"/>
              </w:rPr>
              <w:t>Magnetic Level</w:t>
            </w:r>
            <w:bookmarkEnd w:id="448"/>
            <w:bookmarkEnd w:id="449"/>
            <w:bookmarkEnd w:id="450"/>
            <w:bookmarkEnd w:id="451"/>
          </w:p>
        </w:tc>
        <w:tc>
          <w:tcPr>
            <w:tcW w:w="2755" w:type="dxa"/>
            <w:vAlign w:val="center"/>
          </w:tcPr>
          <w:p w14:paraId="503B04E6" w14:textId="77777777" w:rsidR="00766A68" w:rsidRPr="006F3EF1" w:rsidRDefault="00766A68" w:rsidP="0066426F">
            <w:pPr>
              <w:keepNext/>
              <w:widowControl w:val="0"/>
              <w:bidi w:val="0"/>
              <w:jc w:val="center"/>
              <w:outlineLvl w:val="0"/>
              <w:rPr>
                <w:b/>
                <w:bCs/>
                <w:sz w:val="22"/>
                <w:szCs w:val="26"/>
              </w:rPr>
            </w:pPr>
            <w:bookmarkStart w:id="452" w:name="_Toc102991687"/>
            <w:bookmarkStart w:id="453" w:name="_Toc103002967"/>
            <w:bookmarkStart w:id="454" w:name="_Toc186556292"/>
            <w:bookmarkStart w:id="455" w:name="_Toc186633423"/>
            <w:r w:rsidRPr="006F3EF1">
              <w:rPr>
                <w:b/>
                <w:bCs/>
                <w:sz w:val="22"/>
                <w:szCs w:val="26"/>
              </w:rPr>
              <w:t>2in. Flanged</w:t>
            </w:r>
            <w:bookmarkEnd w:id="452"/>
            <w:bookmarkEnd w:id="453"/>
            <w:bookmarkEnd w:id="454"/>
            <w:bookmarkEnd w:id="455"/>
          </w:p>
        </w:tc>
      </w:tr>
      <w:tr w:rsidR="00766A68" w:rsidRPr="00444458" w14:paraId="1ADF6DCD" w14:textId="77777777" w:rsidTr="008752B7">
        <w:trPr>
          <w:trHeight w:hRule="exact" w:val="432"/>
        </w:trPr>
        <w:tc>
          <w:tcPr>
            <w:tcW w:w="1252" w:type="dxa"/>
            <w:vMerge/>
            <w:tcBorders>
              <w:right w:val="single" w:sz="4" w:space="0" w:color="auto"/>
            </w:tcBorders>
            <w:textDirection w:val="btLr"/>
            <w:vAlign w:val="center"/>
          </w:tcPr>
          <w:p w14:paraId="103D271B" w14:textId="77777777" w:rsidR="00766A68" w:rsidRPr="00444458" w:rsidRDefault="00766A68" w:rsidP="00766A68">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14:paraId="1511E498" w14:textId="77777777" w:rsidR="00766A68" w:rsidRPr="006F3EF1" w:rsidRDefault="00766A68" w:rsidP="00766A68">
            <w:pPr>
              <w:keepNext/>
              <w:widowControl w:val="0"/>
              <w:bidi w:val="0"/>
              <w:jc w:val="center"/>
              <w:outlineLvl w:val="0"/>
              <w:rPr>
                <w:b/>
                <w:bCs/>
                <w:sz w:val="24"/>
                <w:szCs w:val="28"/>
              </w:rPr>
            </w:pPr>
            <w:bookmarkStart w:id="456" w:name="_Toc186556293"/>
            <w:bookmarkStart w:id="457" w:name="_Toc186633424"/>
            <w:r w:rsidRPr="006F3EF1">
              <w:rPr>
                <w:b/>
                <w:bCs/>
                <w:sz w:val="24"/>
                <w:szCs w:val="28"/>
              </w:rPr>
              <w:t>Corrosion coupon /probe</w:t>
            </w:r>
            <w:bookmarkEnd w:id="456"/>
            <w:bookmarkEnd w:id="457"/>
          </w:p>
        </w:tc>
        <w:tc>
          <w:tcPr>
            <w:tcW w:w="2755" w:type="dxa"/>
            <w:vAlign w:val="center"/>
          </w:tcPr>
          <w:p w14:paraId="6A7B6505" w14:textId="77777777" w:rsidR="00766A68" w:rsidRPr="006F3EF1" w:rsidRDefault="00766A68" w:rsidP="00766A68">
            <w:pPr>
              <w:keepNext/>
              <w:widowControl w:val="0"/>
              <w:bidi w:val="0"/>
              <w:jc w:val="center"/>
              <w:outlineLvl w:val="0"/>
              <w:rPr>
                <w:b/>
                <w:bCs/>
                <w:sz w:val="22"/>
                <w:szCs w:val="26"/>
              </w:rPr>
            </w:pPr>
            <w:bookmarkStart w:id="458" w:name="_Toc186556294"/>
            <w:bookmarkStart w:id="459" w:name="_Toc186633425"/>
            <w:r w:rsidRPr="006F3EF1">
              <w:rPr>
                <w:b/>
                <w:bCs/>
                <w:sz w:val="22"/>
                <w:szCs w:val="26"/>
              </w:rPr>
              <w:t>2 in. flanged</w:t>
            </w:r>
            <w:bookmarkEnd w:id="458"/>
            <w:bookmarkEnd w:id="459"/>
          </w:p>
        </w:tc>
      </w:tr>
      <w:tr w:rsidR="00A602BC" w:rsidRPr="00444458" w14:paraId="427005A8" w14:textId="77777777" w:rsidTr="008752B7">
        <w:trPr>
          <w:trHeight w:hRule="exact" w:val="432"/>
        </w:trPr>
        <w:tc>
          <w:tcPr>
            <w:tcW w:w="1252" w:type="dxa"/>
            <w:vMerge w:val="restart"/>
            <w:tcBorders>
              <w:right w:val="single" w:sz="4" w:space="0" w:color="auto"/>
            </w:tcBorders>
            <w:textDirection w:val="btLr"/>
            <w:vAlign w:val="center"/>
          </w:tcPr>
          <w:p w14:paraId="0884040E" w14:textId="77777777" w:rsidR="00A602BC" w:rsidRPr="00444458" w:rsidRDefault="00A602BC" w:rsidP="0066426F">
            <w:pPr>
              <w:keepNext/>
              <w:widowControl w:val="0"/>
              <w:bidi w:val="0"/>
              <w:ind w:left="113" w:right="113"/>
              <w:jc w:val="center"/>
              <w:outlineLvl w:val="0"/>
              <w:rPr>
                <w:b/>
                <w:bCs/>
                <w:sz w:val="28"/>
                <w:szCs w:val="30"/>
              </w:rPr>
            </w:pPr>
            <w:bookmarkStart w:id="460" w:name="_Toc102991688"/>
            <w:bookmarkStart w:id="461" w:name="_Toc103002968"/>
            <w:bookmarkStart w:id="462" w:name="_Toc186556295"/>
            <w:bookmarkStart w:id="463" w:name="_Toc186633426"/>
            <w:r w:rsidRPr="00444458">
              <w:rPr>
                <w:b/>
                <w:bCs/>
                <w:sz w:val="28"/>
                <w:szCs w:val="30"/>
              </w:rPr>
              <w:t>STAND PIPE</w:t>
            </w:r>
            <w:bookmarkEnd w:id="460"/>
            <w:bookmarkEnd w:id="461"/>
            <w:r w:rsidR="00C7588C" w:rsidRPr="00444458">
              <w:rPr>
                <w:b/>
                <w:bCs/>
                <w:sz w:val="22"/>
                <w:szCs w:val="26"/>
              </w:rPr>
              <w:t>*</w:t>
            </w:r>
            <w:r w:rsidR="00C7588C">
              <w:rPr>
                <w:sz w:val="22"/>
                <w:szCs w:val="26"/>
                <w:vertAlign w:val="superscript"/>
              </w:rPr>
              <w:t>3</w:t>
            </w:r>
            <w:bookmarkEnd w:id="462"/>
            <w:bookmarkEnd w:id="463"/>
          </w:p>
        </w:tc>
        <w:tc>
          <w:tcPr>
            <w:tcW w:w="3608" w:type="dxa"/>
            <w:gridSpan w:val="2"/>
            <w:tcBorders>
              <w:left w:val="single" w:sz="4" w:space="0" w:color="auto"/>
              <w:right w:val="single" w:sz="4" w:space="0" w:color="auto"/>
            </w:tcBorders>
            <w:vAlign w:val="center"/>
          </w:tcPr>
          <w:p w14:paraId="4B9C3180" w14:textId="77777777" w:rsidR="00A602BC" w:rsidRPr="006F3EF1" w:rsidRDefault="00A602BC" w:rsidP="0066426F">
            <w:pPr>
              <w:keepNext/>
              <w:widowControl w:val="0"/>
              <w:bidi w:val="0"/>
              <w:jc w:val="center"/>
              <w:outlineLvl w:val="0"/>
              <w:rPr>
                <w:b/>
                <w:bCs/>
                <w:sz w:val="22"/>
                <w:szCs w:val="26"/>
              </w:rPr>
            </w:pPr>
            <w:bookmarkStart w:id="464" w:name="_Toc102991689"/>
            <w:bookmarkStart w:id="465" w:name="_Toc103002969"/>
            <w:bookmarkStart w:id="466" w:name="_Toc186556296"/>
            <w:bookmarkStart w:id="467" w:name="_Toc186633427"/>
            <w:r w:rsidRPr="006F3EF1">
              <w:rPr>
                <w:b/>
                <w:bCs/>
                <w:sz w:val="22"/>
                <w:szCs w:val="26"/>
              </w:rPr>
              <w:t>Displacer</w:t>
            </w:r>
            <w:bookmarkEnd w:id="464"/>
            <w:bookmarkEnd w:id="465"/>
            <w:bookmarkEnd w:id="466"/>
            <w:bookmarkEnd w:id="467"/>
          </w:p>
        </w:tc>
        <w:tc>
          <w:tcPr>
            <w:tcW w:w="2520" w:type="dxa"/>
            <w:tcBorders>
              <w:left w:val="single" w:sz="4" w:space="0" w:color="auto"/>
            </w:tcBorders>
            <w:vAlign w:val="center"/>
          </w:tcPr>
          <w:p w14:paraId="4223DFFB" w14:textId="77777777" w:rsidR="00A602BC" w:rsidRPr="006F3EF1" w:rsidRDefault="00A602BC" w:rsidP="0066426F">
            <w:pPr>
              <w:keepNext/>
              <w:widowControl w:val="0"/>
              <w:bidi w:val="0"/>
              <w:jc w:val="center"/>
              <w:outlineLvl w:val="0"/>
              <w:rPr>
                <w:b/>
                <w:bCs/>
              </w:rPr>
            </w:pPr>
            <w:bookmarkStart w:id="468" w:name="_Toc102991690"/>
            <w:bookmarkStart w:id="469" w:name="_Toc103002970"/>
            <w:bookmarkStart w:id="470" w:name="_Toc186556297"/>
            <w:bookmarkStart w:id="471" w:name="_Toc186633428"/>
            <w:r w:rsidRPr="006F3EF1">
              <w:rPr>
                <w:b/>
                <w:bCs/>
              </w:rPr>
              <w:t>External</w:t>
            </w:r>
            <w:bookmarkEnd w:id="468"/>
            <w:bookmarkEnd w:id="469"/>
            <w:bookmarkEnd w:id="470"/>
            <w:bookmarkEnd w:id="471"/>
          </w:p>
        </w:tc>
        <w:tc>
          <w:tcPr>
            <w:tcW w:w="2755" w:type="dxa"/>
            <w:vAlign w:val="center"/>
          </w:tcPr>
          <w:p w14:paraId="755469E9" w14:textId="77777777" w:rsidR="00A602BC" w:rsidRPr="006F3EF1" w:rsidRDefault="00A602BC" w:rsidP="0066426F">
            <w:pPr>
              <w:keepNext/>
              <w:widowControl w:val="0"/>
              <w:bidi w:val="0"/>
              <w:jc w:val="center"/>
              <w:outlineLvl w:val="0"/>
              <w:rPr>
                <w:b/>
                <w:bCs/>
                <w:sz w:val="22"/>
                <w:szCs w:val="26"/>
              </w:rPr>
            </w:pPr>
            <w:bookmarkStart w:id="472" w:name="_Toc102991691"/>
            <w:bookmarkStart w:id="473" w:name="_Toc103002971"/>
            <w:bookmarkStart w:id="474" w:name="_Toc186556298"/>
            <w:bookmarkStart w:id="475" w:name="_Toc186633429"/>
            <w:r w:rsidRPr="006F3EF1">
              <w:rPr>
                <w:b/>
                <w:bCs/>
                <w:sz w:val="22"/>
                <w:szCs w:val="26"/>
              </w:rPr>
              <w:t>2 in. Flanged</w:t>
            </w:r>
            <w:bookmarkEnd w:id="472"/>
            <w:bookmarkEnd w:id="473"/>
            <w:bookmarkEnd w:id="474"/>
            <w:bookmarkEnd w:id="475"/>
          </w:p>
        </w:tc>
      </w:tr>
      <w:tr w:rsidR="00A602BC" w:rsidRPr="00444458" w14:paraId="198948FF" w14:textId="77777777" w:rsidTr="008752B7">
        <w:trPr>
          <w:trHeight w:hRule="exact" w:val="432"/>
        </w:trPr>
        <w:tc>
          <w:tcPr>
            <w:tcW w:w="1252" w:type="dxa"/>
            <w:vMerge/>
            <w:tcBorders>
              <w:right w:val="single" w:sz="4" w:space="0" w:color="auto"/>
            </w:tcBorders>
            <w:textDirection w:val="btLr"/>
            <w:vAlign w:val="center"/>
          </w:tcPr>
          <w:p w14:paraId="5E95DB2A" w14:textId="77777777" w:rsidR="00A602BC" w:rsidRPr="00444458" w:rsidRDefault="00A602BC" w:rsidP="0066426F">
            <w:pPr>
              <w:keepNext/>
              <w:widowControl w:val="0"/>
              <w:bidi w:val="0"/>
              <w:ind w:left="113" w:right="113"/>
              <w:jc w:val="center"/>
              <w:outlineLvl w:val="0"/>
              <w:rPr>
                <w:b/>
                <w:bCs/>
                <w:sz w:val="28"/>
                <w:szCs w:val="30"/>
              </w:rPr>
            </w:pPr>
          </w:p>
        </w:tc>
        <w:tc>
          <w:tcPr>
            <w:tcW w:w="3608" w:type="dxa"/>
            <w:gridSpan w:val="2"/>
            <w:tcBorders>
              <w:left w:val="single" w:sz="4" w:space="0" w:color="auto"/>
              <w:right w:val="single" w:sz="4" w:space="0" w:color="auto"/>
            </w:tcBorders>
            <w:vAlign w:val="center"/>
          </w:tcPr>
          <w:p w14:paraId="3605D1FF" w14:textId="77777777" w:rsidR="00A602BC" w:rsidRPr="006F3EF1" w:rsidRDefault="00A602BC" w:rsidP="0066426F">
            <w:pPr>
              <w:keepNext/>
              <w:widowControl w:val="0"/>
              <w:bidi w:val="0"/>
              <w:jc w:val="center"/>
              <w:outlineLvl w:val="0"/>
              <w:rPr>
                <w:b/>
                <w:bCs/>
                <w:sz w:val="22"/>
                <w:szCs w:val="22"/>
              </w:rPr>
            </w:pPr>
            <w:bookmarkStart w:id="476" w:name="_Toc102991692"/>
            <w:bookmarkStart w:id="477" w:name="_Toc103002972"/>
            <w:bookmarkStart w:id="478" w:name="_Toc186556299"/>
            <w:bookmarkStart w:id="479" w:name="_Toc186633430"/>
            <w:r w:rsidRPr="006F3EF1">
              <w:rPr>
                <w:b/>
                <w:bCs/>
                <w:sz w:val="22"/>
                <w:szCs w:val="22"/>
              </w:rPr>
              <w:t>level switch</w:t>
            </w:r>
            <w:bookmarkEnd w:id="476"/>
            <w:bookmarkEnd w:id="477"/>
            <w:bookmarkEnd w:id="478"/>
            <w:bookmarkEnd w:id="479"/>
          </w:p>
        </w:tc>
        <w:tc>
          <w:tcPr>
            <w:tcW w:w="2520" w:type="dxa"/>
            <w:tcBorders>
              <w:left w:val="single" w:sz="4" w:space="0" w:color="auto"/>
            </w:tcBorders>
            <w:vAlign w:val="center"/>
          </w:tcPr>
          <w:p w14:paraId="1855E128" w14:textId="77777777" w:rsidR="00A602BC" w:rsidRPr="006F3EF1" w:rsidRDefault="00A602BC" w:rsidP="0066426F">
            <w:pPr>
              <w:keepNext/>
              <w:widowControl w:val="0"/>
              <w:bidi w:val="0"/>
              <w:jc w:val="center"/>
              <w:outlineLvl w:val="0"/>
              <w:rPr>
                <w:b/>
                <w:bCs/>
              </w:rPr>
            </w:pPr>
            <w:bookmarkStart w:id="480" w:name="_Toc102991693"/>
            <w:bookmarkStart w:id="481" w:name="_Toc103002973"/>
            <w:bookmarkStart w:id="482" w:name="_Toc186556300"/>
            <w:bookmarkStart w:id="483" w:name="_Toc186633431"/>
            <w:r w:rsidRPr="006F3EF1">
              <w:rPr>
                <w:b/>
                <w:bCs/>
              </w:rPr>
              <w:t>External</w:t>
            </w:r>
            <w:bookmarkEnd w:id="480"/>
            <w:bookmarkEnd w:id="481"/>
            <w:bookmarkEnd w:id="482"/>
            <w:bookmarkEnd w:id="483"/>
          </w:p>
        </w:tc>
        <w:tc>
          <w:tcPr>
            <w:tcW w:w="2755" w:type="dxa"/>
            <w:vAlign w:val="center"/>
          </w:tcPr>
          <w:p w14:paraId="31AB73E1" w14:textId="77777777" w:rsidR="00A602BC" w:rsidRPr="006F3EF1" w:rsidRDefault="00307FAF" w:rsidP="0066426F">
            <w:pPr>
              <w:keepNext/>
              <w:widowControl w:val="0"/>
              <w:bidi w:val="0"/>
              <w:jc w:val="center"/>
              <w:outlineLvl w:val="0"/>
              <w:rPr>
                <w:b/>
                <w:bCs/>
                <w:sz w:val="22"/>
                <w:szCs w:val="26"/>
              </w:rPr>
            </w:pPr>
            <w:bookmarkStart w:id="484" w:name="_Toc102991694"/>
            <w:bookmarkStart w:id="485" w:name="_Toc103002974"/>
            <w:bookmarkStart w:id="486" w:name="_Toc186556301"/>
            <w:bookmarkStart w:id="487" w:name="_Toc186633432"/>
            <w:r w:rsidRPr="006F3EF1">
              <w:rPr>
                <w:b/>
                <w:bCs/>
                <w:sz w:val="22"/>
                <w:szCs w:val="26"/>
              </w:rPr>
              <w:t>2</w:t>
            </w:r>
            <w:r w:rsidR="00A602BC" w:rsidRPr="006F3EF1">
              <w:rPr>
                <w:b/>
                <w:bCs/>
                <w:sz w:val="22"/>
                <w:szCs w:val="26"/>
              </w:rPr>
              <w:t xml:space="preserve"> in. Flanged</w:t>
            </w:r>
            <w:bookmarkEnd w:id="484"/>
            <w:bookmarkEnd w:id="485"/>
            <w:bookmarkEnd w:id="486"/>
            <w:bookmarkEnd w:id="487"/>
          </w:p>
        </w:tc>
      </w:tr>
      <w:tr w:rsidR="00A602BC" w:rsidRPr="00444458" w14:paraId="15EA2EC7" w14:textId="77777777" w:rsidTr="008752B7">
        <w:trPr>
          <w:trHeight w:hRule="exact" w:val="432"/>
        </w:trPr>
        <w:tc>
          <w:tcPr>
            <w:tcW w:w="1252" w:type="dxa"/>
            <w:vMerge/>
            <w:tcBorders>
              <w:right w:val="single" w:sz="4" w:space="0" w:color="auto"/>
            </w:tcBorders>
            <w:textDirection w:val="btLr"/>
            <w:vAlign w:val="center"/>
          </w:tcPr>
          <w:p w14:paraId="42C21256" w14:textId="77777777"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14:paraId="2A4653D2" w14:textId="77777777" w:rsidR="00A602BC" w:rsidRPr="006F3EF1" w:rsidRDefault="00A602BC" w:rsidP="0066426F">
            <w:pPr>
              <w:keepNext/>
              <w:widowControl w:val="0"/>
              <w:bidi w:val="0"/>
              <w:jc w:val="center"/>
              <w:outlineLvl w:val="0"/>
              <w:rPr>
                <w:b/>
                <w:bCs/>
                <w:sz w:val="24"/>
                <w:szCs w:val="28"/>
              </w:rPr>
            </w:pPr>
            <w:bookmarkStart w:id="488" w:name="_Toc102991695"/>
            <w:bookmarkStart w:id="489" w:name="_Toc103002975"/>
            <w:bookmarkStart w:id="490" w:name="_Toc186556302"/>
            <w:bookmarkStart w:id="491" w:name="_Toc186633433"/>
            <w:r w:rsidRPr="006F3EF1">
              <w:rPr>
                <w:b/>
                <w:bCs/>
                <w:sz w:val="24"/>
                <w:szCs w:val="28"/>
              </w:rPr>
              <w:t>Differential pressure</w:t>
            </w:r>
            <w:bookmarkEnd w:id="488"/>
            <w:bookmarkEnd w:id="489"/>
            <w:bookmarkEnd w:id="490"/>
            <w:bookmarkEnd w:id="491"/>
          </w:p>
        </w:tc>
        <w:tc>
          <w:tcPr>
            <w:tcW w:w="2755" w:type="dxa"/>
            <w:vAlign w:val="center"/>
          </w:tcPr>
          <w:p w14:paraId="670A6C50" w14:textId="77777777" w:rsidR="00A602BC" w:rsidRPr="006F3EF1" w:rsidRDefault="00C7588C" w:rsidP="0066426F">
            <w:pPr>
              <w:keepNext/>
              <w:widowControl w:val="0"/>
              <w:bidi w:val="0"/>
              <w:jc w:val="center"/>
              <w:outlineLvl w:val="0"/>
              <w:rPr>
                <w:b/>
                <w:bCs/>
                <w:sz w:val="22"/>
                <w:szCs w:val="26"/>
              </w:rPr>
            </w:pPr>
            <w:bookmarkStart w:id="492" w:name="_Toc186556303"/>
            <w:bookmarkStart w:id="493" w:name="_Toc186633434"/>
            <w:r w:rsidRPr="006F3EF1">
              <w:rPr>
                <w:b/>
                <w:bCs/>
                <w:sz w:val="22"/>
                <w:szCs w:val="26"/>
              </w:rPr>
              <w:t>1/2 in. Thread*</w:t>
            </w:r>
            <w:r w:rsidRPr="006F3EF1">
              <w:rPr>
                <w:sz w:val="22"/>
                <w:szCs w:val="26"/>
                <w:vertAlign w:val="superscript"/>
              </w:rPr>
              <w:t>2</w:t>
            </w:r>
            <w:bookmarkEnd w:id="492"/>
            <w:bookmarkEnd w:id="493"/>
          </w:p>
        </w:tc>
      </w:tr>
      <w:tr w:rsidR="00A602BC" w:rsidRPr="00444458" w14:paraId="4C21A38E" w14:textId="77777777" w:rsidTr="008752B7">
        <w:trPr>
          <w:trHeight w:hRule="exact" w:val="432"/>
        </w:trPr>
        <w:tc>
          <w:tcPr>
            <w:tcW w:w="1252" w:type="dxa"/>
            <w:vMerge/>
            <w:tcBorders>
              <w:right w:val="single" w:sz="4" w:space="0" w:color="auto"/>
            </w:tcBorders>
            <w:textDirection w:val="btLr"/>
            <w:vAlign w:val="center"/>
          </w:tcPr>
          <w:p w14:paraId="5411497B" w14:textId="77777777"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14:paraId="363CCE93" w14:textId="77777777" w:rsidR="00A602BC" w:rsidRPr="006F3EF1" w:rsidRDefault="00A602BC" w:rsidP="0066426F">
            <w:pPr>
              <w:keepNext/>
              <w:widowControl w:val="0"/>
              <w:bidi w:val="0"/>
              <w:jc w:val="center"/>
              <w:outlineLvl w:val="0"/>
              <w:rPr>
                <w:b/>
                <w:bCs/>
                <w:sz w:val="24"/>
                <w:szCs w:val="28"/>
              </w:rPr>
            </w:pPr>
            <w:bookmarkStart w:id="494" w:name="_Toc102991697"/>
            <w:bookmarkStart w:id="495" w:name="_Toc103002977"/>
            <w:bookmarkStart w:id="496" w:name="_Toc186556304"/>
            <w:bookmarkStart w:id="497" w:name="_Toc186633435"/>
            <w:r w:rsidRPr="006F3EF1">
              <w:rPr>
                <w:b/>
                <w:bCs/>
                <w:sz w:val="24"/>
                <w:szCs w:val="28"/>
              </w:rPr>
              <w:t>Gauge Glasses</w:t>
            </w:r>
            <w:bookmarkEnd w:id="494"/>
            <w:bookmarkEnd w:id="495"/>
            <w:bookmarkEnd w:id="496"/>
            <w:bookmarkEnd w:id="497"/>
          </w:p>
        </w:tc>
        <w:tc>
          <w:tcPr>
            <w:tcW w:w="2755" w:type="dxa"/>
            <w:vAlign w:val="center"/>
          </w:tcPr>
          <w:p w14:paraId="55CD9D8A" w14:textId="77777777" w:rsidR="00A602BC" w:rsidRPr="006F3EF1" w:rsidRDefault="00A602BC" w:rsidP="0066426F">
            <w:pPr>
              <w:keepNext/>
              <w:widowControl w:val="0"/>
              <w:bidi w:val="0"/>
              <w:jc w:val="center"/>
              <w:outlineLvl w:val="0"/>
              <w:rPr>
                <w:b/>
                <w:bCs/>
                <w:sz w:val="22"/>
                <w:szCs w:val="26"/>
              </w:rPr>
            </w:pPr>
            <w:bookmarkStart w:id="498" w:name="_Toc102991698"/>
            <w:bookmarkStart w:id="499" w:name="_Toc103002978"/>
            <w:bookmarkStart w:id="500" w:name="_Toc186556305"/>
            <w:bookmarkStart w:id="501" w:name="_Toc186633436"/>
            <w:r w:rsidRPr="006F3EF1">
              <w:rPr>
                <w:b/>
                <w:bCs/>
                <w:sz w:val="22"/>
                <w:szCs w:val="26"/>
              </w:rPr>
              <w:t>2in. Flanged</w:t>
            </w:r>
            <w:bookmarkEnd w:id="498"/>
            <w:bookmarkEnd w:id="499"/>
            <w:bookmarkEnd w:id="500"/>
            <w:bookmarkEnd w:id="501"/>
          </w:p>
        </w:tc>
      </w:tr>
      <w:tr w:rsidR="00A602BC" w:rsidRPr="00444458" w14:paraId="28807C7F" w14:textId="77777777" w:rsidTr="008752B7">
        <w:trPr>
          <w:trHeight w:hRule="exact" w:val="432"/>
        </w:trPr>
        <w:tc>
          <w:tcPr>
            <w:tcW w:w="1252" w:type="dxa"/>
            <w:vMerge/>
            <w:tcBorders>
              <w:right w:val="single" w:sz="4" w:space="0" w:color="auto"/>
            </w:tcBorders>
            <w:textDirection w:val="btLr"/>
            <w:vAlign w:val="center"/>
          </w:tcPr>
          <w:p w14:paraId="418C520E" w14:textId="77777777"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14:paraId="3F34CA43" w14:textId="77777777" w:rsidR="00A602BC" w:rsidRPr="00444458" w:rsidRDefault="00A602BC" w:rsidP="0066426F">
            <w:pPr>
              <w:keepNext/>
              <w:widowControl w:val="0"/>
              <w:bidi w:val="0"/>
              <w:jc w:val="center"/>
              <w:outlineLvl w:val="0"/>
              <w:rPr>
                <w:b/>
                <w:bCs/>
                <w:sz w:val="24"/>
                <w:szCs w:val="28"/>
              </w:rPr>
            </w:pPr>
            <w:bookmarkStart w:id="502" w:name="_Toc102991699"/>
            <w:bookmarkStart w:id="503" w:name="_Toc103002979"/>
            <w:bookmarkStart w:id="504" w:name="_Toc186556306"/>
            <w:bookmarkStart w:id="505" w:name="_Toc186633437"/>
            <w:r w:rsidRPr="00444458">
              <w:rPr>
                <w:b/>
                <w:bCs/>
                <w:sz w:val="24"/>
                <w:szCs w:val="28"/>
              </w:rPr>
              <w:t>Magnetic Level</w:t>
            </w:r>
            <w:bookmarkEnd w:id="502"/>
            <w:bookmarkEnd w:id="503"/>
            <w:bookmarkEnd w:id="504"/>
            <w:bookmarkEnd w:id="505"/>
          </w:p>
        </w:tc>
        <w:tc>
          <w:tcPr>
            <w:tcW w:w="2755" w:type="dxa"/>
            <w:vAlign w:val="center"/>
          </w:tcPr>
          <w:p w14:paraId="67404ABF" w14:textId="77777777" w:rsidR="00A602BC" w:rsidRPr="00444458" w:rsidRDefault="00A602BC" w:rsidP="0066426F">
            <w:pPr>
              <w:keepNext/>
              <w:widowControl w:val="0"/>
              <w:bidi w:val="0"/>
              <w:jc w:val="center"/>
              <w:outlineLvl w:val="0"/>
              <w:rPr>
                <w:b/>
                <w:bCs/>
                <w:sz w:val="22"/>
                <w:szCs w:val="26"/>
              </w:rPr>
            </w:pPr>
            <w:bookmarkStart w:id="506" w:name="_Toc102991700"/>
            <w:bookmarkStart w:id="507" w:name="_Toc103002980"/>
            <w:bookmarkStart w:id="508" w:name="_Toc186556307"/>
            <w:bookmarkStart w:id="509" w:name="_Toc186633438"/>
            <w:r w:rsidRPr="00444458">
              <w:rPr>
                <w:b/>
                <w:bCs/>
                <w:sz w:val="22"/>
                <w:szCs w:val="26"/>
              </w:rPr>
              <w:t>2 in. Flanged</w:t>
            </w:r>
            <w:bookmarkEnd w:id="506"/>
            <w:bookmarkEnd w:id="507"/>
            <w:bookmarkEnd w:id="508"/>
            <w:bookmarkEnd w:id="509"/>
          </w:p>
        </w:tc>
      </w:tr>
    </w:tbl>
    <w:p w14:paraId="6434D852" w14:textId="77777777" w:rsidR="00A602BC" w:rsidRPr="00444458" w:rsidRDefault="00162A91" w:rsidP="00873BF5">
      <w:pPr>
        <w:widowControl w:val="0"/>
        <w:bidi w:val="0"/>
        <w:spacing w:line="276" w:lineRule="auto"/>
        <w:ind w:left="709"/>
        <w:jc w:val="lowKashida"/>
        <w:rPr>
          <w:rFonts w:ascii="Arial" w:hAnsi="Arial"/>
          <w:sz w:val="22"/>
          <w:szCs w:val="22"/>
        </w:rPr>
      </w:pPr>
      <w:r w:rsidRPr="00444458">
        <w:rPr>
          <w:rFonts w:ascii="Arial" w:hAnsi="Arial"/>
          <w:sz w:val="22"/>
          <w:szCs w:val="22"/>
        </w:rPr>
        <w:t>Notes:</w:t>
      </w:r>
    </w:p>
    <w:p w14:paraId="5A5BA6DE" w14:textId="77777777" w:rsidR="00162A91" w:rsidRPr="00444458" w:rsidRDefault="00873BF5" w:rsidP="00E32F92">
      <w:pPr>
        <w:pStyle w:val="ListParagraph"/>
        <w:widowControl w:val="0"/>
        <w:numPr>
          <w:ilvl w:val="0"/>
          <w:numId w:val="31"/>
        </w:numPr>
        <w:bidi w:val="0"/>
        <w:spacing w:line="276" w:lineRule="auto"/>
        <w:jc w:val="lowKashida"/>
        <w:rPr>
          <w:rFonts w:ascii="Arial" w:hAnsi="Arial"/>
          <w:sz w:val="22"/>
          <w:szCs w:val="22"/>
        </w:rPr>
      </w:pPr>
      <w:r w:rsidRPr="00444458">
        <w:rPr>
          <w:rFonts w:ascii="Arial" w:hAnsi="Arial"/>
          <w:sz w:val="22"/>
          <w:szCs w:val="22"/>
        </w:rPr>
        <w:t>Valve type as per piping specification</w:t>
      </w:r>
    </w:p>
    <w:p w14:paraId="091D6DC4" w14:textId="77777777" w:rsidR="00873BF5" w:rsidRPr="00296960" w:rsidRDefault="00873BF5" w:rsidP="00E32F92">
      <w:pPr>
        <w:pStyle w:val="ListParagraph"/>
        <w:widowControl w:val="0"/>
        <w:numPr>
          <w:ilvl w:val="0"/>
          <w:numId w:val="31"/>
        </w:numPr>
        <w:bidi w:val="0"/>
        <w:spacing w:line="276" w:lineRule="auto"/>
        <w:jc w:val="lowKashida"/>
        <w:rPr>
          <w:rFonts w:ascii="Arial" w:hAnsi="Arial"/>
          <w:sz w:val="22"/>
          <w:szCs w:val="22"/>
        </w:rPr>
      </w:pPr>
      <w:r w:rsidRPr="00444458">
        <w:rPr>
          <w:rFonts w:ascii="Arial" w:hAnsi="Arial"/>
          <w:sz w:val="22"/>
          <w:szCs w:val="22"/>
        </w:rPr>
        <w:t xml:space="preserve">Diaphragm seals on pipe and vessels for pressure/flow indicators/transmitter should be </w:t>
      </w:r>
      <w:r w:rsidRPr="00296960">
        <w:rPr>
          <w:rFonts w:ascii="Arial" w:hAnsi="Arial"/>
          <w:sz w:val="22"/>
          <w:szCs w:val="22"/>
        </w:rPr>
        <w:lastRenderedPageBreak/>
        <w:t>considered 2 in.</w:t>
      </w:r>
    </w:p>
    <w:p w14:paraId="4908A6E2" w14:textId="77777777" w:rsidR="00873BF5" w:rsidRPr="00296960" w:rsidRDefault="00873BF5" w:rsidP="00E32F92">
      <w:pPr>
        <w:pStyle w:val="ListParagraph"/>
        <w:widowControl w:val="0"/>
        <w:numPr>
          <w:ilvl w:val="0"/>
          <w:numId w:val="31"/>
        </w:numPr>
        <w:bidi w:val="0"/>
        <w:spacing w:line="276" w:lineRule="auto"/>
        <w:jc w:val="lowKashida"/>
        <w:rPr>
          <w:rFonts w:ascii="Arial" w:hAnsi="Arial"/>
          <w:sz w:val="22"/>
          <w:szCs w:val="22"/>
        </w:rPr>
      </w:pPr>
      <w:r w:rsidRPr="00296960">
        <w:rPr>
          <w:rFonts w:ascii="Arial" w:hAnsi="Arial"/>
          <w:sz w:val="22"/>
          <w:szCs w:val="22"/>
        </w:rPr>
        <w:t xml:space="preserve">Standpipe dia. 3 in. With dia. 3 in. </w:t>
      </w:r>
      <w:proofErr w:type="gramStart"/>
      <w:r w:rsidRPr="00296960">
        <w:rPr>
          <w:rFonts w:ascii="Arial" w:hAnsi="Arial"/>
          <w:sz w:val="22"/>
          <w:szCs w:val="22"/>
        </w:rPr>
        <w:t>Vessels</w:t>
      </w:r>
      <w:proofErr w:type="gramEnd"/>
      <w:r w:rsidRPr="00296960">
        <w:rPr>
          <w:rFonts w:ascii="Arial" w:hAnsi="Arial"/>
          <w:sz w:val="22"/>
          <w:szCs w:val="22"/>
        </w:rPr>
        <w:t xml:space="preserve"> connection.</w:t>
      </w:r>
    </w:p>
    <w:p w14:paraId="6BF70C28" w14:textId="5B3C740E" w:rsidR="001070D7" w:rsidRPr="00296960" w:rsidRDefault="001070D7" w:rsidP="001070D7">
      <w:pPr>
        <w:pStyle w:val="ListParagraph"/>
        <w:widowControl w:val="0"/>
        <w:numPr>
          <w:ilvl w:val="0"/>
          <w:numId w:val="31"/>
        </w:numPr>
        <w:bidi w:val="0"/>
        <w:spacing w:line="276" w:lineRule="auto"/>
        <w:jc w:val="lowKashida"/>
        <w:rPr>
          <w:rFonts w:ascii="Arial" w:hAnsi="Arial"/>
          <w:sz w:val="22"/>
          <w:szCs w:val="22"/>
        </w:rPr>
      </w:pPr>
      <w:r w:rsidRPr="00296960">
        <w:rPr>
          <w:rFonts w:ascii="Arial" w:hAnsi="Arial"/>
          <w:sz w:val="22"/>
          <w:szCs w:val="22"/>
        </w:rPr>
        <w:t>For more details and interface of piping/vessels and pneumatic connections refer to Instrument Hook-up Diagram, Doc. No. BK-GCS-PEDCO-120-IN-DG-0002.</w:t>
      </w:r>
    </w:p>
    <w:p w14:paraId="7F9A557C" w14:textId="77777777"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10" w:name="_Toc429901290"/>
      <w:bookmarkStart w:id="511" w:name="_Toc12468036"/>
      <w:bookmarkStart w:id="512" w:name="_Toc29203107"/>
      <w:bookmarkStart w:id="513" w:name="_Toc186633439"/>
      <w:r w:rsidRPr="0002508A">
        <w:rPr>
          <w:rFonts w:ascii="Arial" w:hAnsi="Arial" w:cs="Arial"/>
          <w:b/>
          <w:bCs/>
          <w:caps/>
          <w:kern w:val="28"/>
          <w:sz w:val="24"/>
        </w:rPr>
        <w:t>Actuated valves</w:t>
      </w:r>
      <w:bookmarkEnd w:id="510"/>
      <w:bookmarkEnd w:id="511"/>
      <w:bookmarkEnd w:id="512"/>
      <w:bookmarkEnd w:id="513"/>
    </w:p>
    <w:p w14:paraId="5ECE7918"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14" w:name="_Toc264378148"/>
      <w:bookmarkStart w:id="515" w:name="_Toc307844691"/>
      <w:bookmarkStart w:id="516" w:name="_Toc349647753"/>
      <w:bookmarkStart w:id="517" w:name="_Toc429901291"/>
      <w:bookmarkStart w:id="518" w:name="_Toc12468037"/>
      <w:bookmarkStart w:id="519" w:name="_Toc29203108"/>
      <w:bookmarkStart w:id="520" w:name="_Toc186633440"/>
      <w:r w:rsidRPr="0002508A">
        <w:rPr>
          <w:rFonts w:ascii="Arial" w:hAnsi="Arial" w:cs="Arial"/>
          <w:b/>
          <w:bCs/>
          <w:caps/>
          <w:sz w:val="22"/>
          <w:szCs w:val="22"/>
          <w:lang w:val="en-GB"/>
        </w:rPr>
        <w:t>CONTROL VALVE</w:t>
      </w:r>
      <w:bookmarkEnd w:id="514"/>
      <w:bookmarkEnd w:id="515"/>
      <w:r w:rsidRPr="0002508A">
        <w:rPr>
          <w:rFonts w:ascii="Arial" w:hAnsi="Arial" w:cs="Arial"/>
          <w:b/>
          <w:bCs/>
          <w:caps/>
          <w:sz w:val="22"/>
          <w:szCs w:val="22"/>
          <w:lang w:val="en-GB"/>
        </w:rPr>
        <w:t>s</w:t>
      </w:r>
      <w:bookmarkEnd w:id="516"/>
      <w:bookmarkEnd w:id="517"/>
      <w:bookmarkEnd w:id="518"/>
      <w:bookmarkEnd w:id="519"/>
      <w:bookmarkEnd w:id="520"/>
    </w:p>
    <w:p w14:paraId="32088215"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Control valves shall be in accordance with “Specification for Control and Regulation Valve” document.  </w:t>
      </w:r>
    </w:p>
    <w:p w14:paraId="0B733CD8"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Control valve body material and rating shall be in accordance with the appropriate Piping and Valve Material Specification, but shall be ANSI 300# minimum rating.</w:t>
      </w:r>
    </w:p>
    <w:p w14:paraId="5EF1DC72"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noise level shall be attenuated to a maximum of 85 dBA at one meter downstream, and one meter measured vertically from the pipe.</w:t>
      </w:r>
    </w:p>
    <w:p w14:paraId="7FA2E12B"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material of bonnet shall be suitable to withstand the ambient temperatures and operating temperatures indicated in the datasheets.</w:t>
      </w:r>
    </w:p>
    <w:p w14:paraId="26A53412"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Cable entries shall have metric threads or be supplied with adaptors to 20 mm ISO (female). Electrical flying leads shall not be used.</w:t>
      </w:r>
    </w:p>
    <w:p w14:paraId="2ACB5D59" w14:textId="77777777" w:rsidR="0002508A" w:rsidRPr="0002508A" w:rsidRDefault="0002508A" w:rsidP="0002508A">
      <w:pPr>
        <w:widowControl w:val="0"/>
        <w:bidi w:val="0"/>
        <w:snapToGrid w:val="0"/>
        <w:spacing w:before="240" w:after="240" w:line="276" w:lineRule="auto"/>
        <w:ind w:left="720"/>
        <w:jc w:val="lowKashida"/>
        <w:rPr>
          <w:rFonts w:ascii="Arial" w:hAnsi="Arial" w:cs="Arial"/>
          <w:b/>
          <w:bCs/>
          <w:rtl/>
          <w:lang w:bidi="fa-IR"/>
        </w:rPr>
      </w:pPr>
      <w:r w:rsidRPr="0002508A">
        <w:rPr>
          <w:rFonts w:ascii="Arial" w:hAnsi="Arial" w:cs="Arial"/>
          <w:sz w:val="22"/>
          <w:szCs w:val="22"/>
          <w:lang w:bidi="fa-IR"/>
        </w:rPr>
        <w:t>Packing shall not contain any asbestos. External lubricators or grease nipples shall not be used.</w:t>
      </w:r>
    </w:p>
    <w:p w14:paraId="56C8EBC2"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Actuators shall be adequate to stroke the valve and sized based on the line rating and the maximum differential pressure to which the valve will be exposed.</w:t>
      </w:r>
    </w:p>
    <w:p w14:paraId="750955CD"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For actuators, standard spring range shall be 0.2-1 </w:t>
      </w:r>
      <w:proofErr w:type="spellStart"/>
      <w:r w:rsidRPr="0002508A">
        <w:rPr>
          <w:rFonts w:ascii="Arial" w:hAnsi="Arial" w:cs="Arial"/>
          <w:sz w:val="22"/>
          <w:szCs w:val="22"/>
          <w:lang w:bidi="fa-IR"/>
        </w:rPr>
        <w:t>barg</w:t>
      </w:r>
      <w:proofErr w:type="spellEnd"/>
      <w:r w:rsidRPr="0002508A">
        <w:rPr>
          <w:rFonts w:ascii="Arial" w:hAnsi="Arial" w:cs="Arial"/>
          <w:sz w:val="22"/>
          <w:szCs w:val="22"/>
          <w:lang w:bidi="fa-IR"/>
        </w:rPr>
        <w:t>.</w:t>
      </w:r>
    </w:p>
    <w:p w14:paraId="022DA1FF"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Control Valves normally are fitted with pneumatic spring return diaphragm actuators. Spring and actuators shall be sized based on available supply pressure. </w:t>
      </w:r>
    </w:p>
    <w:p w14:paraId="2BAC6551"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Electric actuators may be </w:t>
      </w:r>
      <w:r w:rsidRPr="007850C6">
        <w:rPr>
          <w:rFonts w:ascii="Arial" w:hAnsi="Arial" w:cs="Arial"/>
          <w:sz w:val="22"/>
          <w:szCs w:val="22"/>
          <w:lang w:bidi="fa-IR"/>
        </w:rPr>
        <w:t xml:space="preserve">used (subject to </w:t>
      </w:r>
      <w:r w:rsidR="00643F8C" w:rsidRPr="007850C6">
        <w:rPr>
          <w:rFonts w:ascii="Arial" w:hAnsi="Arial" w:cs="Arial"/>
          <w:sz w:val="22"/>
          <w:szCs w:val="22"/>
          <w:lang w:bidi="fa-IR"/>
        </w:rPr>
        <w:t>CLIENT</w:t>
      </w:r>
      <w:r w:rsidRPr="007850C6">
        <w:rPr>
          <w:rFonts w:ascii="Arial" w:hAnsi="Arial" w:cs="Arial"/>
          <w:sz w:val="22"/>
          <w:szCs w:val="22"/>
          <w:lang w:bidi="fa-IR"/>
        </w:rPr>
        <w:t xml:space="preserve"> agreement</w:t>
      </w:r>
      <w:r w:rsidRPr="0002508A">
        <w:rPr>
          <w:rFonts w:ascii="Arial" w:hAnsi="Arial" w:cs="Arial"/>
          <w:sz w:val="22"/>
          <w:szCs w:val="22"/>
          <w:lang w:bidi="fa-IR"/>
        </w:rPr>
        <w:t>) at site locations where instrument air is not available. Note that only “fail locked” operation will be available.</w:t>
      </w:r>
    </w:p>
    <w:p w14:paraId="0FB79851"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 “Fail open”, “fail close” or “fail locked” modes will be determined by process or safety requirements.</w:t>
      </w:r>
    </w:p>
    <w:p w14:paraId="115B1546"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 HART type </w:t>
      </w:r>
      <w:proofErr w:type="gramStart"/>
      <w:r w:rsidRPr="0002508A">
        <w:rPr>
          <w:rFonts w:ascii="Arial" w:hAnsi="Arial" w:cs="Arial"/>
          <w:sz w:val="22"/>
          <w:szCs w:val="22"/>
          <w:lang w:bidi="fa-IR"/>
        </w:rPr>
        <w:t>positioner(</w:t>
      </w:r>
      <w:proofErr w:type="gramEnd"/>
      <w:r w:rsidRPr="0002508A">
        <w:rPr>
          <w:rFonts w:ascii="Arial" w:hAnsi="Arial" w:cs="Arial"/>
          <w:sz w:val="22"/>
          <w:szCs w:val="22"/>
          <w:lang w:bidi="fa-IR"/>
        </w:rPr>
        <w:t>with a 4~20mA signal), compatible with control system that can provide diagnostics on the operational status of the control valve trim, shall be considered for all valves, this signal shall be displayed on HMI panel. The diagnostic data would be accessed over the Fieldbus link, otherwise position transmitter to be considered for all control valves.</w:t>
      </w:r>
    </w:p>
    <w:p w14:paraId="6E4BDA98"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Pneumatic connections shall generally be </w:t>
      </w:r>
      <w:proofErr w:type="gramStart"/>
      <w:r w:rsidRPr="0002508A">
        <w:rPr>
          <w:rFonts w:ascii="Arial" w:hAnsi="Arial" w:cs="Arial"/>
          <w:sz w:val="22"/>
          <w:szCs w:val="22"/>
          <w:lang w:bidi="fa-IR"/>
        </w:rPr>
        <w:t>¼”NPTF</w:t>
      </w:r>
      <w:proofErr w:type="gramEnd"/>
      <w:r w:rsidRPr="0002508A">
        <w:rPr>
          <w:rFonts w:ascii="Arial" w:hAnsi="Arial" w:cs="Arial"/>
          <w:sz w:val="22"/>
          <w:szCs w:val="22"/>
          <w:lang w:bidi="fa-IR"/>
        </w:rPr>
        <w:t xml:space="preserve"> unless a high air capacity requirement dictates </w:t>
      </w:r>
      <w:r w:rsidRPr="0002508A">
        <w:rPr>
          <w:rFonts w:ascii="Arial" w:hAnsi="Arial" w:cs="Arial"/>
          <w:sz w:val="22"/>
          <w:szCs w:val="22"/>
          <w:lang w:bidi="fa-IR"/>
        </w:rPr>
        <w:lastRenderedPageBreak/>
        <w:t>a larger size.</w:t>
      </w:r>
    </w:p>
    <w:p w14:paraId="6F0DF3F3" w14:textId="77777777" w:rsidR="0002508A" w:rsidRPr="0002508A" w:rsidRDefault="0002508A" w:rsidP="0002508A">
      <w:pPr>
        <w:widowControl w:val="0"/>
        <w:bidi w:val="0"/>
        <w:snapToGrid w:val="0"/>
        <w:spacing w:before="240" w:after="240" w:line="276" w:lineRule="auto"/>
        <w:ind w:left="720"/>
        <w:jc w:val="lowKashida"/>
        <w:rPr>
          <w:rFonts w:ascii="Arial" w:hAnsi="Arial" w:cs="Arial"/>
          <w:snapToGrid w:val="0"/>
          <w:color w:val="000000"/>
          <w:sz w:val="22"/>
          <w:szCs w:val="22"/>
          <w:rtl/>
          <w:lang w:bidi="fa-IR"/>
        </w:rPr>
      </w:pPr>
      <w:r w:rsidRPr="0002508A">
        <w:rPr>
          <w:rFonts w:ascii="Arial" w:hAnsi="Arial" w:cs="Arial"/>
          <w:sz w:val="22"/>
          <w:szCs w:val="22"/>
          <w:lang w:bidi="fa-IR"/>
        </w:rPr>
        <w:t>Local manual operation shall be provided by a side mounted hand wheel and declutching mechanism, only when specified.</w:t>
      </w:r>
    </w:p>
    <w:p w14:paraId="05549F80"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Valve selection is generally based on application, size and cost. The globe type control valve shall be specified for the majority of applications; </w:t>
      </w:r>
      <w:proofErr w:type="gramStart"/>
      <w:r w:rsidRPr="0002508A">
        <w:rPr>
          <w:rFonts w:ascii="Arial" w:hAnsi="Arial" w:cs="Arial"/>
          <w:sz w:val="22"/>
          <w:szCs w:val="22"/>
          <w:lang w:bidi="fa-IR"/>
        </w:rPr>
        <w:t>however</w:t>
      </w:r>
      <w:proofErr w:type="gramEnd"/>
      <w:r w:rsidRPr="0002508A">
        <w:rPr>
          <w:rFonts w:ascii="Arial" w:hAnsi="Arial" w:cs="Arial"/>
          <w:sz w:val="22"/>
          <w:szCs w:val="22"/>
          <w:lang w:bidi="fa-IR"/>
        </w:rPr>
        <w:t xml:space="preserve"> butterfly, disc or ball type valves may be considered where adverse service conditions and size requirements are more cost effective.</w:t>
      </w:r>
    </w:p>
    <w:p w14:paraId="1A77AC79"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For each application process control shall be achieved with the valve operating between 10% and 90% open.</w:t>
      </w:r>
    </w:p>
    <w:p w14:paraId="7C204F8E"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The minimum globe control valve body size to be used shall be 1 inch and Body sizes smaller than 1 inch may be used for special applications, for valve sizes smaller than </w:t>
      </w:r>
      <w:proofErr w:type="gramStart"/>
      <w:r w:rsidRPr="0002508A">
        <w:rPr>
          <w:rFonts w:ascii="Arial" w:hAnsi="Arial" w:cs="Arial"/>
          <w:sz w:val="22"/>
          <w:szCs w:val="22"/>
          <w:lang w:bidi="fa-IR"/>
        </w:rPr>
        <w:t>1 inch</w:t>
      </w:r>
      <w:proofErr w:type="gramEnd"/>
      <w:r w:rsidRPr="0002508A">
        <w:rPr>
          <w:rFonts w:ascii="Arial" w:hAnsi="Arial" w:cs="Arial"/>
          <w:sz w:val="22"/>
          <w:szCs w:val="22"/>
          <w:lang w:bidi="fa-IR"/>
        </w:rPr>
        <w:t>, reduced trim in 1 inch size bodies normally will be preferable.</w:t>
      </w:r>
    </w:p>
    <w:p w14:paraId="7E99043A"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Special ball valves with integral attenuator or vee port have good control characteristic and give high turndown.</w:t>
      </w:r>
    </w:p>
    <w:p w14:paraId="4F4418D5"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Full ball valves are not recommended for slurries due to the solids settling out in the body cavity.</w:t>
      </w:r>
    </w:p>
    <w:p w14:paraId="027995A6"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Valves shall be sized in accordance with ISA Standard S75.01. Certified noise calculations shall be provided for each valve.</w:t>
      </w:r>
    </w:p>
    <w:p w14:paraId="0D6EB4DC"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stroking time of control valves shall be evaluated on the basis of the process control requirements. For critical analogue control systems such as surge control of compressors, the stroking time shall be less than 5 seconds. For other analogue control systems, longer stroking times may be acceptable.</w:t>
      </w:r>
    </w:p>
    <w:p w14:paraId="6B1D0E33"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valve trim maximum allowable leakage rate shall be specified by reference to ANSI/FCI 70-2 standard, min leakage class shall be Class V.</w:t>
      </w:r>
    </w:p>
    <w:p w14:paraId="54B6A6CC"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most common types of pneumatic control valve accessories which may be supplied with the control valve are, Solenoid Valves, Convertors, Positioners, Electro pneumatic Positioners, Booster Relays, Extension Bonnets, Hand wheels, Air Filter regulator, Limit Switch and etc.</w:t>
      </w:r>
    </w:p>
    <w:p w14:paraId="7E29CC14"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control valve shall be sized such that the CV value of the control valve for maximum process flow with the pressure drop across the control valve at maximum process flow is approximately 80% of the maximum CV value for that control valve. Furthermore, the control valve shall never have less than 25% lift for minimum process flow at the specified pressure drop.</w:t>
      </w:r>
    </w:p>
    <w:p w14:paraId="248711A8"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21" w:name="_Toc281749431"/>
      <w:bookmarkStart w:id="522" w:name="_Toc349647754"/>
      <w:bookmarkStart w:id="523" w:name="_Toc429901292"/>
      <w:bookmarkStart w:id="524" w:name="_Toc12468038"/>
      <w:bookmarkStart w:id="525" w:name="_Toc29203109"/>
      <w:bookmarkStart w:id="526" w:name="_Toc186633441"/>
      <w:r w:rsidRPr="0002508A">
        <w:rPr>
          <w:rFonts w:ascii="Arial" w:hAnsi="Arial" w:cs="Arial"/>
          <w:b/>
          <w:bCs/>
          <w:caps/>
          <w:sz w:val="22"/>
          <w:szCs w:val="22"/>
          <w:lang w:val="en-GB"/>
        </w:rPr>
        <w:t>SELF ACTUATED REGULATOR valves</w:t>
      </w:r>
      <w:bookmarkEnd w:id="521"/>
      <w:bookmarkEnd w:id="522"/>
      <w:bookmarkEnd w:id="523"/>
      <w:bookmarkEnd w:id="524"/>
      <w:bookmarkEnd w:id="525"/>
      <w:bookmarkEnd w:id="526"/>
    </w:p>
    <w:p w14:paraId="6CBD0D34"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Self-actuated regulators shall be in accordance with “Specification for Control and Regulation Valve” document.  </w:t>
      </w:r>
    </w:p>
    <w:p w14:paraId="2BB0866B" w14:textId="77777777"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lastRenderedPageBreak/>
        <w:t>Self-actuated regulators shall have the same general requirements as control valves. Pressure Regulator valves should be able to regulate a considerable range of the pressure as the input pressure.</w:t>
      </w:r>
    </w:p>
    <w:p w14:paraId="2E217A88" w14:textId="77777777"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 regulator is a very simple control device in which all of the energy to operate it is derived from the controlled system. Self-actuated regulators can be used in the following services: </w:t>
      </w:r>
    </w:p>
    <w:p w14:paraId="55668E12" w14:textId="77777777"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Pressure control </w:t>
      </w:r>
    </w:p>
    <w:p w14:paraId="5A651A22" w14:textId="77777777"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Level control </w:t>
      </w:r>
    </w:p>
    <w:p w14:paraId="73A88322" w14:textId="77777777"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Flow control </w:t>
      </w:r>
    </w:p>
    <w:p w14:paraId="22BBA810" w14:textId="77777777"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Temperature control </w:t>
      </w:r>
    </w:p>
    <w:p w14:paraId="142B3945" w14:textId="77777777"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All regulators, whether they are being used for pressure, level of flow control, fit into one of the following two basic categories: </w:t>
      </w:r>
    </w:p>
    <w:p w14:paraId="5940BC2B" w14:textId="77777777" w:rsidR="0002508A" w:rsidRPr="0002508A" w:rsidRDefault="0002508A" w:rsidP="00E32F92">
      <w:pPr>
        <w:widowControl w:val="0"/>
        <w:numPr>
          <w:ilvl w:val="0"/>
          <w:numId w:val="19"/>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02508A">
        <w:rPr>
          <w:rFonts w:ascii="Arial" w:hAnsi="Arial" w:cs="Arial"/>
          <w:sz w:val="22"/>
          <w:szCs w:val="22"/>
          <w:u w:val="single"/>
          <w:lang w:bidi="fa-IR"/>
        </w:rPr>
        <w:t>Direct-operated</w:t>
      </w:r>
      <w:r w:rsidRPr="0002508A">
        <w:rPr>
          <w:rFonts w:ascii="Arial" w:hAnsi="Arial" w:cs="Arial"/>
          <w:sz w:val="22"/>
          <w:szCs w:val="22"/>
          <w:lang w:bidi="fa-IR"/>
        </w:rPr>
        <w:t xml:space="preserve">: Direct-operated regulators are adequate for narrow-range control, and where the allowable change in outlet pressure can be 10 to 20 percent of the outlet pressure setting. </w:t>
      </w:r>
    </w:p>
    <w:p w14:paraId="237FAEFD" w14:textId="77777777" w:rsidR="0002508A" w:rsidRPr="0002508A" w:rsidRDefault="0002508A" w:rsidP="00E32F92">
      <w:pPr>
        <w:widowControl w:val="0"/>
        <w:numPr>
          <w:ilvl w:val="0"/>
          <w:numId w:val="19"/>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02508A">
        <w:rPr>
          <w:rFonts w:ascii="Arial" w:hAnsi="Arial" w:cs="Arial"/>
          <w:sz w:val="22"/>
          <w:szCs w:val="22"/>
          <w:u w:val="single"/>
          <w:lang w:bidi="fa-IR"/>
        </w:rPr>
        <w:t>Pilot-Operated: Pilot operated regulators are preferred for broad-range control, or</w:t>
      </w:r>
      <w:r w:rsidRPr="0002508A">
        <w:rPr>
          <w:rFonts w:ascii="Arial" w:hAnsi="Arial" w:cs="Arial"/>
          <w:sz w:val="22"/>
          <w:szCs w:val="22"/>
          <w:lang w:bidi="fa-IR"/>
        </w:rPr>
        <w:t xml:space="preserve"> where the allowable change in outlet pressure is required to be less than 10 percent of the outlet pressure setting. They are also commonly used when remote set point adjustment is required for a regulator application. </w:t>
      </w:r>
    </w:p>
    <w:p w14:paraId="7468F2EE"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27" w:name="_Toc264378153"/>
      <w:bookmarkStart w:id="528" w:name="_Toc307844702"/>
      <w:bookmarkStart w:id="529" w:name="_Toc349647755"/>
      <w:bookmarkStart w:id="530" w:name="_Toc429901293"/>
      <w:bookmarkStart w:id="531" w:name="_Toc12468039"/>
      <w:bookmarkStart w:id="532" w:name="_Toc29203110"/>
      <w:bookmarkStart w:id="533" w:name="_Toc186633442"/>
      <w:r w:rsidRPr="0002508A">
        <w:rPr>
          <w:rFonts w:ascii="Arial" w:hAnsi="Arial" w:cs="Arial"/>
          <w:b/>
          <w:bCs/>
          <w:caps/>
          <w:sz w:val="22"/>
          <w:szCs w:val="22"/>
          <w:lang w:val="en-GB"/>
        </w:rPr>
        <w:t>SAFETY RELIEF VALVES</w:t>
      </w:r>
      <w:bookmarkEnd w:id="527"/>
      <w:bookmarkEnd w:id="528"/>
      <w:bookmarkEnd w:id="529"/>
      <w:bookmarkEnd w:id="530"/>
      <w:bookmarkEnd w:id="531"/>
      <w:bookmarkEnd w:id="532"/>
      <w:bookmarkEnd w:id="533"/>
    </w:p>
    <w:p w14:paraId="793C7830"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Safety relief valves shall be in accordance with “Specification </w:t>
      </w:r>
      <w:proofErr w:type="gramStart"/>
      <w:r w:rsidRPr="0002508A">
        <w:rPr>
          <w:rFonts w:ascii="Arial" w:hAnsi="Arial" w:cs="Arial"/>
          <w:sz w:val="22"/>
          <w:szCs w:val="22"/>
          <w:lang w:bidi="fa-IR"/>
        </w:rPr>
        <w:t>For</w:t>
      </w:r>
      <w:proofErr w:type="gramEnd"/>
      <w:r w:rsidRPr="0002508A">
        <w:rPr>
          <w:rFonts w:ascii="Arial" w:hAnsi="Arial" w:cs="Arial"/>
          <w:sz w:val="22"/>
          <w:szCs w:val="22"/>
          <w:lang w:bidi="fa-IR"/>
        </w:rPr>
        <w:t xml:space="preserve"> Pressure &amp; Safety Relief Valve” document.  </w:t>
      </w:r>
    </w:p>
    <w:p w14:paraId="1FDBC0A7"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Pressure relieving devices shall be provided to protect the plant against malfunction or fire in accordance with the recommended practices included in API RP520, API RP521 and applicable vessel codes.</w:t>
      </w:r>
    </w:p>
    <w:p w14:paraId="4C7A79D8"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For each relief valve the relief case, fire, process malfunction, equipment failure, must be evaluated and the relief valve sized for the worst case.</w:t>
      </w:r>
    </w:p>
    <w:p w14:paraId="11A12FA2"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For cases </w:t>
      </w:r>
      <w:proofErr w:type="gramStart"/>
      <w:r w:rsidRPr="0002508A">
        <w:rPr>
          <w:rFonts w:ascii="Arial" w:hAnsi="Arial" w:cs="Arial"/>
          <w:sz w:val="22"/>
          <w:szCs w:val="22"/>
          <w:lang w:bidi="fa-IR"/>
        </w:rPr>
        <w:t>were</w:t>
      </w:r>
      <w:proofErr w:type="gramEnd"/>
      <w:r w:rsidRPr="0002508A">
        <w:rPr>
          <w:rFonts w:ascii="Arial" w:hAnsi="Arial" w:cs="Arial"/>
          <w:sz w:val="22"/>
          <w:szCs w:val="22"/>
          <w:lang w:bidi="fa-IR"/>
        </w:rPr>
        <w:t xml:space="preserve"> a constant back pressure is exerted the cold set pressure shall be the required relief pressure less the constant back pressure.</w:t>
      </w:r>
    </w:p>
    <w:p w14:paraId="6FAD1D5C"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Spring loaded relief valves connected to a closed discharge system shall have a closed bonnet.</w:t>
      </w:r>
    </w:p>
    <w:p w14:paraId="5F4C4583"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If the superimposed back pressure in a shared common relief header due to static conditions or due to the result of pressure coming from other connected sources result in the relief pressure increasing by more than 10% of the set pressure then a balanced bellows type relief valve shall be used.</w:t>
      </w:r>
    </w:p>
    <w:p w14:paraId="0C138C6F"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lastRenderedPageBreak/>
        <w:t xml:space="preserve">For relief valves connected to a common header were the built up back pressure can exceed the allowable overpressure balanced bellows shall be used. </w:t>
      </w:r>
      <w:proofErr w:type="gramStart"/>
      <w:r w:rsidRPr="0002508A">
        <w:rPr>
          <w:rFonts w:ascii="Arial" w:hAnsi="Arial" w:cs="Arial"/>
          <w:sz w:val="22"/>
          <w:szCs w:val="22"/>
          <w:lang w:bidi="fa-IR"/>
        </w:rPr>
        <w:t>However</w:t>
      </w:r>
      <w:proofErr w:type="gramEnd"/>
      <w:r w:rsidRPr="0002508A">
        <w:rPr>
          <w:rFonts w:ascii="Arial" w:hAnsi="Arial" w:cs="Arial"/>
          <w:sz w:val="22"/>
          <w:szCs w:val="22"/>
          <w:lang w:bidi="fa-IR"/>
        </w:rPr>
        <w:t xml:space="preserve"> the back pressure shall not exceed 50% of the set pressure, taking into account the maximum allowable operating pressure of the bellows.</w:t>
      </w:r>
    </w:p>
    <w:p w14:paraId="64FF29A1"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All direct activated </w:t>
      </w:r>
      <w:proofErr w:type="gramStart"/>
      <w:r w:rsidRPr="0002508A">
        <w:rPr>
          <w:rFonts w:ascii="Arial" w:hAnsi="Arial" w:cs="Arial"/>
          <w:sz w:val="22"/>
          <w:szCs w:val="22"/>
          <w:lang w:bidi="fa-IR"/>
        </w:rPr>
        <w:t>spring loaded</w:t>
      </w:r>
      <w:proofErr w:type="gramEnd"/>
      <w:r w:rsidRPr="0002508A">
        <w:rPr>
          <w:rFonts w:ascii="Arial" w:hAnsi="Arial" w:cs="Arial"/>
          <w:sz w:val="22"/>
          <w:szCs w:val="22"/>
          <w:lang w:bidi="fa-IR"/>
        </w:rPr>
        <w:t xml:space="preserve"> safety relief valves on hydrocarbon service shall be of the full nozzle, high lift type. A closed bonnet shall normally be provided on conventional safety relief valves, except as follows:</w:t>
      </w:r>
    </w:p>
    <w:p w14:paraId="2BED053E" w14:textId="77777777" w:rsidR="0002508A" w:rsidRPr="0002508A" w:rsidRDefault="0002508A" w:rsidP="00E32F92">
      <w:pPr>
        <w:keepLines/>
        <w:widowControl w:val="0"/>
        <w:numPr>
          <w:ilvl w:val="0"/>
          <w:numId w:val="10"/>
        </w:numPr>
        <w:bidi w:val="0"/>
        <w:spacing w:before="240" w:after="240" w:line="276" w:lineRule="auto"/>
        <w:ind w:left="1276" w:hanging="283"/>
        <w:jc w:val="lowKashida"/>
        <w:rPr>
          <w:rFonts w:ascii="Arial" w:hAnsi="Arial" w:cs="Arial"/>
          <w:sz w:val="22"/>
          <w:szCs w:val="22"/>
        </w:rPr>
      </w:pPr>
      <w:r w:rsidRPr="0002508A">
        <w:rPr>
          <w:rFonts w:ascii="Arial" w:hAnsi="Arial" w:cs="Arial"/>
          <w:sz w:val="22"/>
          <w:szCs w:val="22"/>
        </w:rPr>
        <w:t>An atmospheric vented bonnet shall be provided for all safety relief valves which vent steam, air or liquids to atmosphere.</w:t>
      </w:r>
    </w:p>
    <w:p w14:paraId="3EEEE9C0" w14:textId="77777777" w:rsidR="0002508A" w:rsidRPr="0002508A" w:rsidRDefault="0002508A" w:rsidP="00E32F92">
      <w:pPr>
        <w:keepLines/>
        <w:widowControl w:val="0"/>
        <w:numPr>
          <w:ilvl w:val="0"/>
          <w:numId w:val="10"/>
        </w:numPr>
        <w:bidi w:val="0"/>
        <w:spacing w:before="240" w:after="240" w:line="276" w:lineRule="auto"/>
        <w:ind w:left="1276" w:hanging="283"/>
        <w:jc w:val="lowKashida"/>
        <w:rPr>
          <w:rFonts w:ascii="Arial" w:hAnsi="Arial" w:cs="Arial"/>
          <w:sz w:val="22"/>
          <w:szCs w:val="22"/>
        </w:rPr>
      </w:pPr>
      <w:r w:rsidRPr="0002508A">
        <w:rPr>
          <w:rFonts w:ascii="Arial" w:hAnsi="Arial" w:cs="Arial"/>
          <w:sz w:val="22"/>
          <w:szCs w:val="22"/>
        </w:rPr>
        <w:t>A piped vented bonnet shall be provided for safety relief valves having a bellows seal where the process fluid is toxic. The vents shall be piped to a safe area or relief header to cater for possible bellows failure.</w:t>
      </w:r>
    </w:p>
    <w:p w14:paraId="6E8A3680"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Pilot operated relief valves may be considered for applications that cannot easily be met by conventional relief valves.</w:t>
      </w:r>
    </w:p>
    <w:p w14:paraId="4759BED7" w14:textId="77777777"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Relief valves shall have flanged connections in accordance with the requirements of the Piping Specification unless this conflicts with API RP 526 when this shall govern.</w:t>
      </w:r>
    </w:p>
    <w:p w14:paraId="58FB1F23"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34" w:name="_Toc264378155"/>
      <w:bookmarkStart w:id="535" w:name="_Toc307844704"/>
      <w:bookmarkStart w:id="536" w:name="_Toc349647756"/>
      <w:bookmarkStart w:id="537" w:name="_Toc429901294"/>
      <w:bookmarkStart w:id="538" w:name="_Toc12468040"/>
      <w:bookmarkStart w:id="539" w:name="_Toc29203111"/>
      <w:bookmarkStart w:id="540" w:name="_Toc186633443"/>
      <w:r w:rsidRPr="0002508A">
        <w:rPr>
          <w:rFonts w:ascii="Arial" w:hAnsi="Arial" w:cs="Arial"/>
          <w:b/>
          <w:bCs/>
          <w:caps/>
          <w:sz w:val="22"/>
          <w:szCs w:val="22"/>
          <w:lang w:val="en-GB"/>
        </w:rPr>
        <w:t>ESDV and BDV VALVES</w:t>
      </w:r>
      <w:bookmarkEnd w:id="534"/>
      <w:bookmarkEnd w:id="535"/>
      <w:bookmarkEnd w:id="536"/>
      <w:bookmarkEnd w:id="537"/>
      <w:bookmarkEnd w:id="538"/>
      <w:bookmarkEnd w:id="539"/>
      <w:bookmarkEnd w:id="540"/>
    </w:p>
    <w:p w14:paraId="34E6642C"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ESDV and BDV valves shall be in accordance with “Specification for </w:t>
      </w:r>
      <w:proofErr w:type="gramStart"/>
      <w:r w:rsidRPr="0002508A">
        <w:rPr>
          <w:rFonts w:ascii="Arial" w:hAnsi="Arial" w:cs="Arial"/>
          <w:sz w:val="22"/>
          <w:szCs w:val="22"/>
          <w:lang w:bidi="fa-IR"/>
        </w:rPr>
        <w:t>On</w:t>
      </w:r>
      <w:proofErr w:type="gramEnd"/>
      <w:r w:rsidRPr="0002508A">
        <w:rPr>
          <w:rFonts w:ascii="Arial" w:hAnsi="Arial" w:cs="Arial"/>
          <w:sz w:val="22"/>
          <w:szCs w:val="22"/>
          <w:lang w:bidi="fa-IR"/>
        </w:rPr>
        <w:t xml:space="preserve">/Off and ESD Valve” document.  </w:t>
      </w:r>
    </w:p>
    <w:p w14:paraId="059DB964"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process isolation valves ESDV and the blowdown valves BDV shall be of fire safe type complying with the piping specification.</w:t>
      </w:r>
    </w:p>
    <w:p w14:paraId="0EDDD6CC"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7850C6">
        <w:rPr>
          <w:rFonts w:ascii="Arial" w:hAnsi="Arial" w:cs="Arial"/>
          <w:sz w:val="22"/>
          <w:szCs w:val="22"/>
          <w:lang w:bidi="fa-IR"/>
        </w:rPr>
        <w:t xml:space="preserve">The valves shall be tight shutoff (leakage class VI), fire-safe to BS 6755 or </w:t>
      </w:r>
      <w:r w:rsidR="00643F8C" w:rsidRPr="007850C6">
        <w:rPr>
          <w:rFonts w:ascii="Arial" w:hAnsi="Arial" w:cs="Arial"/>
          <w:sz w:val="22"/>
          <w:szCs w:val="22"/>
          <w:lang w:bidi="fa-IR"/>
        </w:rPr>
        <w:t>CLIENT</w:t>
      </w:r>
      <w:r w:rsidRPr="007850C6">
        <w:rPr>
          <w:rFonts w:ascii="Arial" w:hAnsi="Arial" w:cs="Arial"/>
          <w:sz w:val="22"/>
          <w:szCs w:val="22"/>
          <w:lang w:bidi="fa-IR"/>
        </w:rPr>
        <w:t xml:space="preserve"> standard</w:t>
      </w:r>
      <w:r w:rsidRPr="0002508A">
        <w:rPr>
          <w:rFonts w:ascii="Arial" w:hAnsi="Arial" w:cs="Arial"/>
          <w:sz w:val="22"/>
          <w:szCs w:val="22"/>
          <w:lang w:bidi="fa-IR"/>
        </w:rPr>
        <w:t>.</w:t>
      </w:r>
      <w:r w:rsidRPr="0002508A">
        <w:rPr>
          <w:rFonts w:ascii="Arial" w:hAnsi="Arial" w:cs="Arial"/>
          <w:color w:val="FF0000"/>
          <w:sz w:val="22"/>
          <w:szCs w:val="22"/>
          <w:lang w:bidi="fa-IR"/>
        </w:rPr>
        <w:t xml:space="preserve"> </w:t>
      </w:r>
    </w:p>
    <w:p w14:paraId="6F85FCB0"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Single acting, pneumatic actuators with spring return to the safe position shall be employed. The type of actuator used shall be based on cost, space and weight considerations.</w:t>
      </w:r>
    </w:p>
    <w:p w14:paraId="023BEF11"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valve actuators shall be sized to have 150% of the torque required to open and close the valve with an assumed maximum upstream process pressure and zero downstream pressure and with the minimum air supply.</w:t>
      </w:r>
    </w:p>
    <w:p w14:paraId="504F0DDB"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actuator shall have fitted adjustable stops in the open and closed position.</w:t>
      </w:r>
    </w:p>
    <w:p w14:paraId="03D36A9F"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piston seal configuration shall be of a fire safe design, e.g.:</w:t>
      </w:r>
    </w:p>
    <w:p w14:paraId="60AE1AFE" w14:textId="77777777" w:rsidR="0002508A" w:rsidRPr="0002508A" w:rsidRDefault="0002508A" w:rsidP="00E32F92">
      <w:pPr>
        <w:widowControl w:val="0"/>
        <w:numPr>
          <w:ilvl w:val="0"/>
          <w:numId w:val="12"/>
        </w:numPr>
        <w:autoSpaceDE w:val="0"/>
        <w:autoSpaceDN w:val="0"/>
        <w:bidi w:val="0"/>
        <w:adjustRightInd w:val="0"/>
        <w:spacing w:before="240" w:after="240" w:line="276" w:lineRule="auto"/>
        <w:ind w:left="1276" w:hanging="283"/>
        <w:jc w:val="lowKashida"/>
        <w:rPr>
          <w:rFonts w:ascii="Arial" w:hAnsi="Arial" w:cs="Arial"/>
          <w:sz w:val="22"/>
          <w:szCs w:val="22"/>
        </w:rPr>
      </w:pPr>
      <w:r w:rsidRPr="0002508A">
        <w:rPr>
          <w:rFonts w:ascii="Arial" w:hAnsi="Arial" w:cs="Arial"/>
          <w:sz w:val="22"/>
          <w:szCs w:val="22"/>
        </w:rPr>
        <w:t xml:space="preserve">A </w:t>
      </w:r>
      <w:r w:rsidRPr="0002508A">
        <w:rPr>
          <w:rFonts w:ascii="Arial" w:hAnsi="Arial" w:cs="Arial"/>
          <w:sz w:val="22"/>
          <w:szCs w:val="22"/>
          <w:lang w:bidi="fa-IR"/>
        </w:rPr>
        <w:t>primary</w:t>
      </w:r>
      <w:r w:rsidRPr="0002508A">
        <w:rPr>
          <w:rFonts w:ascii="Arial" w:hAnsi="Arial" w:cs="Arial"/>
          <w:sz w:val="22"/>
          <w:szCs w:val="22"/>
        </w:rPr>
        <w:t xml:space="preserve"> elastomeric seal</w:t>
      </w:r>
    </w:p>
    <w:p w14:paraId="124E7C2F" w14:textId="77777777" w:rsidR="0002508A" w:rsidRPr="0002508A" w:rsidRDefault="0002508A" w:rsidP="00E32F92">
      <w:pPr>
        <w:widowControl w:val="0"/>
        <w:numPr>
          <w:ilvl w:val="0"/>
          <w:numId w:val="12"/>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02508A">
        <w:rPr>
          <w:rFonts w:ascii="Arial" w:hAnsi="Arial" w:cs="Arial"/>
          <w:sz w:val="22"/>
          <w:szCs w:val="22"/>
          <w:lang w:bidi="fa-IR"/>
        </w:rPr>
        <w:lastRenderedPageBreak/>
        <w:t>A secondary metal seal to prevent excessive leakage across the piston in case the primary seal fails due to a fire</w:t>
      </w:r>
    </w:p>
    <w:p w14:paraId="67FEDEDA"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Actuators shall be equipped with a mechanical locking device to block valves in their safe position in case equipment maintenance, repair or testing is required. The locking arrangement shall be such that accidental actuation causing movement of a valve from its safe position is not possible. This locking device shall be clearly visible when installed. The locking device shall be designed to withstand the closing force of the actuator with the maximum specified supply pressure applied.</w:t>
      </w:r>
    </w:p>
    <w:p w14:paraId="37B851D9"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actuator maximum possible torque under maximum supply pressure conditions shall not exceed 80% of the valve stem shear torque.</w:t>
      </w:r>
    </w:p>
    <w:p w14:paraId="3528C6F4"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A manually operated three-way valve with a lock closed facility shall be provided for each actuator to enable the valve to be closed locally and be locked closed for operations / maintenance purposes. For blowdown valves the valve shall enable the valve to be locked open. The valve shall be provided with a </w:t>
      </w:r>
      <w:proofErr w:type="gramStart"/>
      <w:r w:rsidRPr="0002508A">
        <w:rPr>
          <w:rFonts w:ascii="Arial" w:hAnsi="Arial" w:cs="Arial"/>
          <w:sz w:val="22"/>
          <w:szCs w:val="22"/>
          <w:lang w:bidi="fa-IR"/>
        </w:rPr>
        <w:t>stainless steel</w:t>
      </w:r>
      <w:proofErr w:type="gramEnd"/>
      <w:r w:rsidRPr="0002508A">
        <w:rPr>
          <w:rFonts w:ascii="Arial" w:hAnsi="Arial" w:cs="Arial"/>
          <w:sz w:val="22"/>
          <w:szCs w:val="22"/>
          <w:lang w:bidi="fa-IR"/>
        </w:rPr>
        <w:t xml:space="preserve"> label that shall indicate the normal and the locked positions.</w:t>
      </w:r>
    </w:p>
    <w:p w14:paraId="78653F4D"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Solenoid valves shall be 24VDC certified </w:t>
      </w:r>
      <w:proofErr w:type="spellStart"/>
      <w:r w:rsidRPr="0002508A">
        <w:rPr>
          <w:rFonts w:ascii="Arial" w:hAnsi="Arial" w:cs="Arial"/>
          <w:sz w:val="22"/>
          <w:szCs w:val="22"/>
          <w:lang w:bidi="fa-IR"/>
        </w:rPr>
        <w:t>EExd</w:t>
      </w:r>
      <w:proofErr w:type="spellEnd"/>
      <w:r w:rsidRPr="0002508A">
        <w:rPr>
          <w:rFonts w:ascii="Arial" w:hAnsi="Arial" w:cs="Arial"/>
          <w:sz w:val="22"/>
          <w:szCs w:val="22"/>
          <w:lang w:bidi="fa-IR"/>
        </w:rPr>
        <w:t>. The valves shall be made from 316 stainless steel as minimum.</w:t>
      </w:r>
    </w:p>
    <w:p w14:paraId="5F3A63CF"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Unless otherwise specified all electrical equipment including solenoid valves and limit switches shall have a degree of ingress protection IP 65.</w:t>
      </w:r>
    </w:p>
    <w:p w14:paraId="5E13D955"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Partial stroking facility to be considered for ESD</w:t>
      </w:r>
      <w:r w:rsidR="00D6636B">
        <w:rPr>
          <w:rFonts w:ascii="Arial" w:hAnsi="Arial" w:cs="Arial"/>
          <w:sz w:val="22"/>
          <w:szCs w:val="22"/>
          <w:lang w:bidi="fa-IR"/>
        </w:rPr>
        <w:t>s</w:t>
      </w:r>
      <w:r w:rsidRPr="0002508A">
        <w:rPr>
          <w:rFonts w:ascii="Arial" w:hAnsi="Arial" w:cs="Arial"/>
          <w:sz w:val="22"/>
          <w:szCs w:val="22"/>
          <w:lang w:bidi="fa-IR"/>
        </w:rPr>
        <w:t xml:space="preserve"> and BDVs. </w:t>
      </w:r>
    </w:p>
    <w:p w14:paraId="3A85899D"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 xml:space="preserve">Unless otherwise specified, the maximum valve stroking time to achieve the safety position shall be defined according to size of the body (5 seconds for body up to 4”, 1 second per inch for body greater than 4”).  </w:t>
      </w:r>
    </w:p>
    <w:p w14:paraId="2FFD2FEA"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 xml:space="preserve">ESDV and BDV valves’ accessories shall be considered in accordance with Doc. No.: Specification for </w:t>
      </w:r>
      <w:proofErr w:type="gramStart"/>
      <w:r w:rsidRPr="0002508A">
        <w:rPr>
          <w:rFonts w:ascii="Arial" w:hAnsi="Arial" w:cs="Arial"/>
          <w:color w:val="000000"/>
          <w:sz w:val="22"/>
          <w:szCs w:val="22"/>
        </w:rPr>
        <w:t>On</w:t>
      </w:r>
      <w:proofErr w:type="gramEnd"/>
      <w:r w:rsidRPr="0002508A">
        <w:rPr>
          <w:rFonts w:ascii="Arial" w:hAnsi="Arial" w:cs="Arial"/>
          <w:color w:val="000000"/>
          <w:sz w:val="22"/>
          <w:szCs w:val="22"/>
        </w:rPr>
        <w:t>/Off and ESD Valve.</w:t>
      </w:r>
    </w:p>
    <w:p w14:paraId="1F2402B8"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41" w:name="_Toc274822845"/>
      <w:bookmarkStart w:id="542" w:name="_Toc429901295"/>
      <w:bookmarkStart w:id="543" w:name="_Toc12468041"/>
      <w:bookmarkStart w:id="544" w:name="_Toc29203112"/>
      <w:bookmarkStart w:id="545" w:name="_Toc186633444"/>
      <w:r w:rsidRPr="0002508A">
        <w:rPr>
          <w:rFonts w:ascii="Arial" w:hAnsi="Arial" w:cs="Arial"/>
          <w:b/>
          <w:bCs/>
          <w:caps/>
          <w:sz w:val="22"/>
          <w:szCs w:val="22"/>
          <w:lang w:val="en-GB"/>
        </w:rPr>
        <w:t>PROCESS ISOLATION VALVES (X</w:t>
      </w:r>
      <w:bookmarkEnd w:id="541"/>
      <w:r w:rsidRPr="0002508A">
        <w:rPr>
          <w:rFonts w:ascii="Arial" w:hAnsi="Arial" w:cs="Arial"/>
          <w:b/>
          <w:bCs/>
          <w:caps/>
          <w:sz w:val="22"/>
          <w:szCs w:val="22"/>
          <w:lang w:val="en-GB"/>
        </w:rPr>
        <w:t>v)</w:t>
      </w:r>
      <w:bookmarkEnd w:id="542"/>
      <w:bookmarkEnd w:id="543"/>
      <w:bookmarkEnd w:id="544"/>
      <w:bookmarkEnd w:id="545"/>
    </w:p>
    <w:p w14:paraId="43891719"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Process isolation valves shall be in accordance with “Specification for </w:t>
      </w:r>
      <w:proofErr w:type="gramStart"/>
      <w:r w:rsidRPr="0002508A">
        <w:rPr>
          <w:rFonts w:ascii="Arial" w:hAnsi="Arial" w:cs="Arial"/>
          <w:sz w:val="22"/>
          <w:szCs w:val="22"/>
          <w:lang w:bidi="fa-IR"/>
        </w:rPr>
        <w:t>On</w:t>
      </w:r>
      <w:proofErr w:type="gramEnd"/>
      <w:r w:rsidRPr="0002508A">
        <w:rPr>
          <w:rFonts w:ascii="Arial" w:hAnsi="Arial" w:cs="Arial"/>
          <w:sz w:val="22"/>
          <w:szCs w:val="22"/>
          <w:lang w:bidi="fa-IR"/>
        </w:rPr>
        <w:t xml:space="preserve">/Off and ESD Valve” document.  </w:t>
      </w:r>
    </w:p>
    <w:p w14:paraId="7D47F424" w14:textId="77777777"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rPr>
      </w:pPr>
      <w:r w:rsidRPr="0002508A">
        <w:rPr>
          <w:rFonts w:ascii="Arial" w:hAnsi="Arial" w:cs="Arial"/>
          <w:sz w:val="22"/>
          <w:szCs w:val="22"/>
          <w:lang w:bidi="fa-IR"/>
        </w:rPr>
        <w:t>These valves are used to isolate a section</w:t>
      </w:r>
      <w:r w:rsidRPr="0002508A">
        <w:rPr>
          <w:rFonts w:ascii="Arial" w:hAnsi="Arial" w:cs="Arial"/>
          <w:sz w:val="22"/>
          <w:szCs w:val="22"/>
        </w:rPr>
        <w:t xml:space="preserve"> or a line and are controlled by process control logic. The result of process control logic is closure of valve in accordance with the P&amp;ID and data sheets. </w:t>
      </w:r>
    </w:p>
    <w:p w14:paraId="4C6E1605"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Isolation valves shall be designed to open and close remotely from the control room through the ESD system. Failure position shall be stated on the valve data sheets and P&amp;ID’s. Actuators shall be sized to fully open and close the valves at the maximum differential pressures and within the time spans as specified in the individual data sheets.</w:t>
      </w:r>
    </w:p>
    <w:p w14:paraId="364F8AEB"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lastRenderedPageBreak/>
        <w:t>Isolation valves shall be full bore or reduced bore ball or plug valves according to the piping specification requirements. Unless otherwise specified in the data sheets.</w:t>
      </w:r>
    </w:p>
    <w:p w14:paraId="24912FB1" w14:textId="77777777" w:rsidR="00A62BDF" w:rsidRPr="00444458" w:rsidRDefault="00A62BDF" w:rsidP="00AA085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6" w:name="_Toc186633445"/>
      <w:bookmarkStart w:id="547" w:name="_Toc429901298"/>
      <w:bookmarkStart w:id="548" w:name="_Toc12468042"/>
      <w:bookmarkStart w:id="549" w:name="_Toc29203113"/>
      <w:r w:rsidRPr="00444458">
        <w:rPr>
          <w:rFonts w:ascii="Arial" w:hAnsi="Arial" w:cs="Arial"/>
          <w:b/>
          <w:bCs/>
          <w:caps/>
          <w:kern w:val="28"/>
          <w:sz w:val="24"/>
        </w:rPr>
        <w:t>ACCESSORIES</w:t>
      </w:r>
      <w:bookmarkEnd w:id="546"/>
    </w:p>
    <w:p w14:paraId="70DF565D" w14:textId="77777777" w:rsidR="00AA0857" w:rsidRPr="00444458" w:rsidRDefault="00AA0857" w:rsidP="00A62BDF">
      <w:pPr>
        <w:keepNext/>
        <w:widowControl w:val="0"/>
        <w:numPr>
          <w:ilvl w:val="1"/>
          <w:numId w:val="1"/>
        </w:numPr>
        <w:bidi w:val="0"/>
        <w:spacing w:before="240" w:after="240"/>
        <w:outlineLvl w:val="1"/>
        <w:rPr>
          <w:rFonts w:ascii="Arial" w:hAnsi="Arial" w:cs="Arial"/>
          <w:b/>
          <w:bCs/>
          <w:caps/>
          <w:sz w:val="22"/>
          <w:szCs w:val="22"/>
          <w:lang w:val="en-GB"/>
        </w:rPr>
      </w:pPr>
      <w:bookmarkStart w:id="550" w:name="_Toc186633446"/>
      <w:r w:rsidRPr="00444458">
        <w:rPr>
          <w:rFonts w:ascii="Arial" w:hAnsi="Arial" w:cs="Arial"/>
          <w:b/>
          <w:bCs/>
          <w:caps/>
          <w:sz w:val="22"/>
          <w:szCs w:val="22"/>
          <w:lang w:val="en-GB"/>
        </w:rPr>
        <w:t>Junction Boxes</w:t>
      </w:r>
      <w:bookmarkEnd w:id="550"/>
    </w:p>
    <w:p w14:paraId="43012F69" w14:textId="77777777" w:rsidR="00AA0857" w:rsidRPr="00296960"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 xml:space="preserve">Junction boxes shall </w:t>
      </w:r>
      <w:r w:rsidRPr="00296960">
        <w:rPr>
          <w:rFonts w:ascii="Arial" w:hAnsi="Arial" w:cs="Arial"/>
          <w:color w:val="000000"/>
          <w:sz w:val="22"/>
          <w:szCs w:val="22"/>
        </w:rPr>
        <w:t>generally be used with multi-conductor cables to reduce the number of cables.</w:t>
      </w:r>
    </w:p>
    <w:p w14:paraId="1F84B247" w14:textId="393D2501" w:rsidR="00AA0857" w:rsidRPr="00296960"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96960">
        <w:rPr>
          <w:rFonts w:ascii="Arial" w:hAnsi="Arial" w:cs="Arial"/>
          <w:color w:val="000000"/>
          <w:sz w:val="22"/>
          <w:szCs w:val="22"/>
        </w:rPr>
        <w:t>The minimum ingress protection of junction box and cable glands hall be IP65.</w:t>
      </w:r>
    </w:p>
    <w:p w14:paraId="40B80D2F" w14:textId="77777777" w:rsidR="00AA0857" w:rsidRPr="00444458" w:rsidRDefault="00AA0857" w:rsidP="0044445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96960">
        <w:rPr>
          <w:rFonts w:ascii="Arial" w:hAnsi="Arial" w:cs="Arial"/>
          <w:color w:val="000000"/>
          <w:sz w:val="22"/>
          <w:szCs w:val="22"/>
        </w:rPr>
        <w:t xml:space="preserve">Junction boxes shall be fabricated in </w:t>
      </w:r>
      <w:r w:rsidR="00444458" w:rsidRPr="00296960">
        <w:rPr>
          <w:rFonts w:ascii="Arial" w:hAnsi="Arial" w:cs="Arial"/>
          <w:color w:val="000000"/>
          <w:sz w:val="22"/>
          <w:szCs w:val="22"/>
        </w:rPr>
        <w:t xml:space="preserve">epoxy coated aluminum </w:t>
      </w:r>
      <w:r w:rsidRPr="00296960">
        <w:rPr>
          <w:rFonts w:ascii="Arial" w:hAnsi="Arial" w:cs="Arial"/>
          <w:color w:val="000000"/>
          <w:sz w:val="22"/>
          <w:szCs w:val="22"/>
        </w:rPr>
        <w:t xml:space="preserve">or </w:t>
      </w:r>
      <w:proofErr w:type="gramStart"/>
      <w:r w:rsidRPr="00296960">
        <w:rPr>
          <w:rFonts w:ascii="Arial" w:hAnsi="Arial" w:cs="Arial"/>
          <w:color w:val="000000"/>
          <w:sz w:val="22"/>
          <w:szCs w:val="22"/>
        </w:rPr>
        <w:t>flame retardant</w:t>
      </w:r>
      <w:proofErr w:type="gramEnd"/>
      <w:r w:rsidRPr="00296960">
        <w:rPr>
          <w:rFonts w:ascii="Arial" w:hAnsi="Arial" w:cs="Arial"/>
          <w:color w:val="000000"/>
          <w:sz w:val="22"/>
          <w:szCs w:val="22"/>
        </w:rPr>
        <w:t xml:space="preserve"> Glass Fiber Reinforced Plastic, GRP.</w:t>
      </w:r>
    </w:p>
    <w:p w14:paraId="6FDE912C" w14:textId="77777777"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 xml:space="preserve">Protection class of junction box shall be </w:t>
      </w:r>
      <w:proofErr w:type="spellStart"/>
      <w:r w:rsidRPr="00444458">
        <w:rPr>
          <w:rFonts w:ascii="Arial" w:hAnsi="Arial" w:cs="Arial"/>
          <w:color w:val="000000"/>
          <w:sz w:val="22"/>
          <w:szCs w:val="22"/>
        </w:rPr>
        <w:t>Eexe</w:t>
      </w:r>
      <w:proofErr w:type="spellEnd"/>
      <w:r w:rsidRPr="00444458">
        <w:rPr>
          <w:rFonts w:ascii="Arial" w:hAnsi="Arial" w:cs="Arial"/>
          <w:color w:val="000000"/>
          <w:sz w:val="22"/>
          <w:szCs w:val="22"/>
        </w:rPr>
        <w:t>. Each junction box shall be sized with 20% spare terminals for the termination of spare conductors of the multi-conductor cable.</w:t>
      </w:r>
    </w:p>
    <w:p w14:paraId="487441AA" w14:textId="77777777"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have external fixing lugs provided for installation. All Junction boxes shall be supplied with an internal/external earth stud for safety earth.</w:t>
      </w:r>
    </w:p>
    <w:p w14:paraId="2F07FA30" w14:textId="77777777"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be supplied with an approved certificate and certification label attached to the lid.</w:t>
      </w:r>
    </w:p>
    <w:p w14:paraId="6015DEB3" w14:textId="77777777"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labels shall be securely affixed so as not to degrade IP rating of enclosure. Junction boxes shall be supplied, complete with certified screw terminals and links, assembled on terminal rails and terminals shall be labeled on both sides.</w:t>
      </w:r>
    </w:p>
    <w:p w14:paraId="420D5C02" w14:textId="77777777"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 xml:space="preserve"> A junction box shall contain only signals of the same class. I.S. signal lines and non-I.S. signal lines shall not be contained in the same junction box. This rule shall be also applied for ESD signals, PCS signals, PSS Signals and F&amp;G signals.</w:t>
      </w:r>
    </w:p>
    <w:p w14:paraId="158F908C" w14:textId="77777777"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be supplied pre-drilled with cable entries, suitable blanked off with certified plugs which shall be installed on spare connection.</w:t>
      </w:r>
    </w:p>
    <w:p w14:paraId="3FA8F9D7" w14:textId="77777777"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be manufactured from stainless steel, with a finish suitable for the environment.</w:t>
      </w:r>
    </w:p>
    <w:p w14:paraId="508582AC" w14:textId="77777777" w:rsidR="00AA0857" w:rsidRPr="00AA0857"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 xml:space="preserve">Protection class of cable glands shall be </w:t>
      </w:r>
      <w:proofErr w:type="spellStart"/>
      <w:r w:rsidRPr="00444458">
        <w:rPr>
          <w:rFonts w:ascii="Arial" w:hAnsi="Arial" w:cs="Arial"/>
          <w:color w:val="000000"/>
          <w:sz w:val="22"/>
          <w:szCs w:val="22"/>
        </w:rPr>
        <w:t>Eexd</w:t>
      </w:r>
      <w:proofErr w:type="spellEnd"/>
      <w:r w:rsidRPr="00444458">
        <w:rPr>
          <w:rFonts w:ascii="Arial" w:hAnsi="Arial" w:cs="Arial"/>
          <w:color w:val="000000"/>
          <w:sz w:val="22"/>
          <w:szCs w:val="22"/>
        </w:rPr>
        <w:t xml:space="preserve">. It is preferable all single and </w:t>
      </w:r>
      <w:proofErr w:type="spellStart"/>
      <w:r w:rsidRPr="00444458">
        <w:rPr>
          <w:rFonts w:ascii="Arial" w:hAnsi="Arial" w:cs="Arial"/>
          <w:color w:val="000000"/>
          <w:sz w:val="22"/>
          <w:szCs w:val="22"/>
        </w:rPr>
        <w:t>multipairs</w:t>
      </w:r>
      <w:proofErr w:type="spellEnd"/>
      <w:r w:rsidRPr="00444458">
        <w:rPr>
          <w:rFonts w:ascii="Arial" w:hAnsi="Arial" w:cs="Arial"/>
          <w:color w:val="000000"/>
          <w:sz w:val="22"/>
          <w:szCs w:val="22"/>
        </w:rPr>
        <w:t xml:space="preserve"> cables enter into the junction box from bottom side of it.</w:t>
      </w:r>
    </w:p>
    <w:p w14:paraId="2CF2EAF5" w14:textId="77777777" w:rsidR="0002508A" w:rsidRPr="00A62BDF" w:rsidRDefault="0002508A" w:rsidP="00A62BDF">
      <w:pPr>
        <w:keepNext/>
        <w:widowControl w:val="0"/>
        <w:numPr>
          <w:ilvl w:val="1"/>
          <w:numId w:val="1"/>
        </w:numPr>
        <w:bidi w:val="0"/>
        <w:spacing w:before="240" w:after="240"/>
        <w:outlineLvl w:val="1"/>
        <w:rPr>
          <w:rFonts w:ascii="Arial" w:hAnsi="Arial" w:cs="Arial"/>
          <w:b/>
          <w:bCs/>
          <w:caps/>
          <w:sz w:val="22"/>
          <w:szCs w:val="22"/>
          <w:lang w:val="en-GB"/>
        </w:rPr>
      </w:pPr>
      <w:bookmarkStart w:id="551" w:name="_Toc186633447"/>
      <w:r w:rsidRPr="00A62BDF">
        <w:rPr>
          <w:rFonts w:ascii="Arial" w:hAnsi="Arial" w:cs="Arial"/>
          <w:b/>
          <w:bCs/>
          <w:caps/>
          <w:sz w:val="22"/>
          <w:szCs w:val="22"/>
          <w:lang w:val="en-GB"/>
        </w:rPr>
        <w:t>CABLING</w:t>
      </w:r>
      <w:bookmarkEnd w:id="547"/>
      <w:bookmarkEnd w:id="548"/>
      <w:bookmarkEnd w:id="549"/>
      <w:bookmarkEnd w:id="551"/>
    </w:p>
    <w:p w14:paraId="7E2C971C" w14:textId="77777777"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 xml:space="preserve">Within the plant area, underground cabling shall be used generally, laid within dedicated cable trenches. However, cables shall be installed in duct banks for crossing of roads. Above-ground cabling, using cable </w:t>
      </w:r>
      <w:proofErr w:type="spellStart"/>
      <w:r w:rsidRPr="0002508A">
        <w:rPr>
          <w:rFonts w:ascii="Arial" w:hAnsi="Arial"/>
          <w:sz w:val="22"/>
          <w:szCs w:val="22"/>
        </w:rPr>
        <w:t>trunking</w:t>
      </w:r>
      <w:proofErr w:type="spellEnd"/>
      <w:r w:rsidRPr="0002508A">
        <w:rPr>
          <w:rFonts w:ascii="Arial" w:hAnsi="Arial"/>
          <w:sz w:val="22"/>
          <w:szCs w:val="22"/>
        </w:rPr>
        <w:t xml:space="preserve"> or cable trays shall be limited to connection of field instruments to </w:t>
      </w:r>
      <w:r w:rsidRPr="0002508A">
        <w:rPr>
          <w:rFonts w:ascii="Arial" w:hAnsi="Arial"/>
          <w:sz w:val="22"/>
          <w:szCs w:val="22"/>
        </w:rPr>
        <w:lastRenderedPageBreak/>
        <w:t>field mounted junction boxes.</w:t>
      </w:r>
    </w:p>
    <w:p w14:paraId="0FAE12C6" w14:textId="77777777"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 xml:space="preserve">Above ground cables shall be </w:t>
      </w:r>
      <w:proofErr w:type="spellStart"/>
      <w:r w:rsidRPr="0002508A">
        <w:rPr>
          <w:rFonts w:ascii="Arial" w:hAnsi="Arial"/>
          <w:sz w:val="22"/>
          <w:szCs w:val="22"/>
        </w:rPr>
        <w:t>armoured</w:t>
      </w:r>
      <w:proofErr w:type="spellEnd"/>
      <w:r w:rsidRPr="0002508A">
        <w:rPr>
          <w:rFonts w:ascii="Arial" w:hAnsi="Arial"/>
          <w:sz w:val="22"/>
          <w:szCs w:val="22"/>
        </w:rPr>
        <w:t xml:space="preserve"> in accordance with IPS-M-EL-271. Underground cables shall be lead sheathed in accordance with IPS-M-EL-271 where soil contamination by hydrocarbon liquids aggressive to the cable insulation is anticipated.</w:t>
      </w:r>
    </w:p>
    <w:p w14:paraId="2412E450" w14:textId="77777777"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Instrument signal cables shall be adequately separated from power cables and electrical power equipment to minimize noise interference. A minimum cable separation distance, segregation of trenches, terminal boxes and wiring notes shall be as per IPS-C-IN-190 guide lines.</w:t>
      </w:r>
    </w:p>
    <w:p w14:paraId="03CD9540"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02508A">
        <w:rPr>
          <w:rFonts w:ascii="Arial" w:hAnsi="Arial" w:cs="Arial"/>
          <w:sz w:val="22"/>
          <w:szCs w:val="22"/>
          <w:lang w:val="en-GB" w:bidi="fa-IR"/>
        </w:rPr>
        <w:t>Flame retardant cables according to IEC 60332.3 shall be used for instrument cables as a minimum requirement.</w:t>
      </w:r>
    </w:p>
    <w:p w14:paraId="00E376F8"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02508A">
        <w:rPr>
          <w:rFonts w:ascii="Arial" w:hAnsi="Arial" w:cs="Arial"/>
          <w:sz w:val="22"/>
          <w:szCs w:val="22"/>
          <w:lang w:val="en-GB" w:bidi="fa-IR"/>
        </w:rPr>
        <w:t>Fire resistant cables according to IEC 60331 shall be used for safety system as:</w:t>
      </w:r>
    </w:p>
    <w:p w14:paraId="3157BCD8" w14:textId="77777777" w:rsidR="0002508A" w:rsidRPr="0002508A" w:rsidRDefault="0002508A" w:rsidP="00E32F92">
      <w:pPr>
        <w:widowControl w:val="0"/>
        <w:numPr>
          <w:ilvl w:val="0"/>
          <w:numId w:val="2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02508A">
        <w:rPr>
          <w:rFonts w:ascii="Arial" w:hAnsi="Arial" w:cs="Arial"/>
          <w:color w:val="000000"/>
          <w:sz w:val="22"/>
          <w:szCs w:val="22"/>
          <w:lang w:bidi="fa-IR"/>
        </w:rPr>
        <w:t>Cables for fire-fighting equipment as:</w:t>
      </w:r>
    </w:p>
    <w:p w14:paraId="0DF47F84" w14:textId="77777777"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Command and monitoring cables for remote operated firefighting, deluge and CO</w:t>
      </w:r>
      <w:r w:rsidRPr="0002508A">
        <w:rPr>
          <w:rFonts w:ascii="Arial" w:hAnsi="Arial" w:cs="Arial"/>
          <w:color w:val="000000"/>
          <w:sz w:val="22"/>
          <w:szCs w:val="22"/>
          <w:vertAlign w:val="subscript"/>
          <w:lang w:bidi="fa-IR"/>
        </w:rPr>
        <w:t>2</w:t>
      </w:r>
      <w:r w:rsidRPr="0002508A">
        <w:rPr>
          <w:rFonts w:ascii="Arial" w:hAnsi="Arial" w:cs="Arial"/>
          <w:color w:val="000000"/>
          <w:sz w:val="22"/>
          <w:szCs w:val="22"/>
          <w:lang w:bidi="fa-IR"/>
        </w:rPr>
        <w:t xml:space="preserve"> systems (IF ANY).</w:t>
      </w:r>
    </w:p>
    <w:p w14:paraId="77CCB025" w14:textId="77777777"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02508A">
        <w:rPr>
          <w:rFonts w:ascii="Arial" w:hAnsi="Arial" w:cs="Arial"/>
          <w:color w:val="000000"/>
          <w:sz w:val="22"/>
          <w:szCs w:val="22"/>
          <w:lang w:bidi="fa-IR"/>
        </w:rPr>
        <w:t xml:space="preserve">Fire and gas detection circuits. </w:t>
      </w:r>
    </w:p>
    <w:p w14:paraId="028E850D" w14:textId="77777777" w:rsidR="0002508A" w:rsidRPr="0002508A" w:rsidRDefault="0002508A" w:rsidP="00E32F92">
      <w:pPr>
        <w:widowControl w:val="0"/>
        <w:numPr>
          <w:ilvl w:val="0"/>
          <w:numId w:val="2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02508A">
        <w:rPr>
          <w:rFonts w:ascii="Arial" w:hAnsi="Arial" w:cs="Arial"/>
          <w:color w:val="000000"/>
          <w:sz w:val="22"/>
          <w:szCs w:val="22"/>
          <w:lang w:bidi="fa-IR"/>
        </w:rPr>
        <w:t>Cables related to ESD system and F&amp;G system equipment as:</w:t>
      </w:r>
    </w:p>
    <w:p w14:paraId="3092FA7F" w14:textId="77777777"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Connection Cables between transmitter and ESD system</w:t>
      </w:r>
    </w:p>
    <w:p w14:paraId="11A0AB84" w14:textId="77777777"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Connection Cables between Detectors and F&amp;G system</w:t>
      </w:r>
    </w:p>
    <w:p w14:paraId="5BE0951C" w14:textId="77777777"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 xml:space="preserve">Power supply cables to solenoid valves of all ESDV, and BDV. </w:t>
      </w:r>
    </w:p>
    <w:p w14:paraId="51C528D0" w14:textId="77777777"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02508A">
        <w:rPr>
          <w:rFonts w:ascii="Arial" w:hAnsi="Arial" w:cs="Arial"/>
          <w:color w:val="000000"/>
          <w:sz w:val="22"/>
          <w:szCs w:val="22"/>
          <w:lang w:bidi="fa-IR"/>
        </w:rPr>
        <w:t>Cables related to emergency electrical shutdown.</w:t>
      </w:r>
    </w:p>
    <w:p w14:paraId="13BBA502" w14:textId="77777777" w:rsidR="0002508A" w:rsidRPr="0002508A" w:rsidRDefault="0002508A" w:rsidP="00E32F92">
      <w:pPr>
        <w:widowControl w:val="0"/>
        <w:numPr>
          <w:ilvl w:val="0"/>
          <w:numId w:val="2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02508A">
        <w:rPr>
          <w:rFonts w:ascii="Arial" w:hAnsi="Arial" w:cs="Arial"/>
          <w:color w:val="000000"/>
          <w:sz w:val="22"/>
          <w:szCs w:val="22"/>
          <w:lang w:bidi="fa-IR"/>
        </w:rPr>
        <w:t xml:space="preserve">Any other areas related to safety aspects. </w:t>
      </w:r>
    </w:p>
    <w:p w14:paraId="20B5F15B" w14:textId="77777777" w:rsidR="0002508A" w:rsidRPr="0002508A" w:rsidRDefault="0002508A" w:rsidP="0002508A">
      <w:pPr>
        <w:widowControl w:val="0"/>
        <w:bidi w:val="0"/>
        <w:spacing w:before="240" w:after="240" w:line="276" w:lineRule="auto"/>
        <w:ind w:left="720"/>
        <w:jc w:val="lowKashida"/>
        <w:rPr>
          <w:sz w:val="24"/>
          <w:lang w:bidi="fa-IR"/>
        </w:rPr>
      </w:pPr>
      <w:r w:rsidRPr="0002508A">
        <w:rPr>
          <w:rFonts w:ascii="Arial" w:hAnsi="Arial"/>
          <w:sz w:val="22"/>
          <w:szCs w:val="22"/>
        </w:rPr>
        <w:t>Unless otherwise specified, equipment and cabinets/panels shall be designed for the bottom cables or cord sets, and shall be equipped with gland plates.</w:t>
      </w:r>
    </w:p>
    <w:p w14:paraId="7EF8E94D" w14:textId="77777777"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All wires shall be identified at both ends using plastic tie-on markers. Above-ground cables shall be marked at their termination points (outside the terminal box where applicable) with a suitable label, of engraved or embossed plastic.</w:t>
      </w:r>
    </w:p>
    <w:p w14:paraId="2E1B267C" w14:textId="77777777"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Underground cables shall be marked at approx. 50 cm intervals by means of embossed strips of corrosion resistant material (e.g. stainless steel or nylon).</w:t>
      </w:r>
    </w:p>
    <w:p w14:paraId="62A03218" w14:textId="77777777"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 xml:space="preserve">In addition, cables shall be marked either side of cable transits, building entry/exit points, etc. All wiring shall be identified by sleeve-type markers, e.g. </w:t>
      </w:r>
      <w:proofErr w:type="spellStart"/>
      <w:r w:rsidRPr="0002508A">
        <w:rPr>
          <w:rFonts w:ascii="Arial" w:hAnsi="Arial"/>
          <w:sz w:val="22"/>
          <w:szCs w:val="22"/>
        </w:rPr>
        <w:t>Grafoplast</w:t>
      </w:r>
      <w:proofErr w:type="spellEnd"/>
      <w:r w:rsidRPr="0002508A">
        <w:rPr>
          <w:rFonts w:ascii="Arial" w:hAnsi="Arial"/>
          <w:sz w:val="22"/>
          <w:szCs w:val="22"/>
        </w:rPr>
        <w:t xml:space="preserve"> or equivalent</w:t>
      </w:r>
    </w:p>
    <w:p w14:paraId="36AEB4C3"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Specialist cable types (</w:t>
      </w:r>
      <w:proofErr w:type="spellStart"/>
      <w:r w:rsidRPr="0002508A">
        <w:rPr>
          <w:rFonts w:ascii="Arial" w:hAnsi="Arial"/>
          <w:sz w:val="22"/>
          <w:szCs w:val="22"/>
        </w:rPr>
        <w:t>eg</w:t>
      </w:r>
      <w:proofErr w:type="spellEnd"/>
      <w:r w:rsidRPr="0002508A">
        <w:rPr>
          <w:rFonts w:ascii="Arial" w:hAnsi="Arial"/>
          <w:sz w:val="22"/>
          <w:szCs w:val="22"/>
        </w:rPr>
        <w:t xml:space="preserve">, co-axial, cat. 5, fiber optic, composite etc.) required for </w:t>
      </w:r>
      <w:r w:rsidR="00865B49">
        <w:rPr>
          <w:rFonts w:ascii="Arial" w:hAnsi="Arial"/>
          <w:sz w:val="22"/>
          <w:szCs w:val="22"/>
        </w:rPr>
        <w:t>DCS</w:t>
      </w:r>
      <w:r w:rsidRPr="0002508A">
        <w:rPr>
          <w:rFonts w:ascii="Arial" w:hAnsi="Arial"/>
          <w:sz w:val="22"/>
          <w:szCs w:val="22"/>
        </w:rPr>
        <w:t xml:space="preserve">, ESD system, F&amp;G system, vibration monitoring etc. are to be defined in conjunction with selected </w:t>
      </w:r>
      <w:r w:rsidRPr="0002508A">
        <w:rPr>
          <w:rFonts w:ascii="Arial" w:hAnsi="Arial"/>
          <w:sz w:val="22"/>
          <w:szCs w:val="22"/>
        </w:rPr>
        <w:lastRenderedPageBreak/>
        <w:t>vendors.</w:t>
      </w:r>
    </w:p>
    <w:p w14:paraId="675961D9" w14:textId="77777777" w:rsidR="0002508A" w:rsidRPr="00444458" w:rsidRDefault="0002508A" w:rsidP="002838F4">
      <w:pPr>
        <w:bidi w:val="0"/>
        <w:spacing w:before="240" w:after="240" w:line="276" w:lineRule="auto"/>
        <w:ind w:left="709"/>
        <w:jc w:val="lowKashida"/>
        <w:rPr>
          <w:rFonts w:ascii="Arial" w:hAnsi="Arial"/>
          <w:sz w:val="22"/>
          <w:szCs w:val="22"/>
        </w:rPr>
      </w:pPr>
      <w:r w:rsidRPr="0002508A">
        <w:rPr>
          <w:rFonts w:ascii="Arial" w:hAnsi="Arial"/>
          <w:sz w:val="22"/>
          <w:szCs w:val="22"/>
        </w:rPr>
        <w:t xml:space="preserve">Refer to ‘’Specification </w:t>
      </w:r>
      <w:r w:rsidR="002838F4">
        <w:rPr>
          <w:rFonts w:ascii="Arial" w:hAnsi="Arial"/>
          <w:sz w:val="22"/>
          <w:szCs w:val="22"/>
        </w:rPr>
        <w:t>f</w:t>
      </w:r>
      <w:r w:rsidRPr="0002508A">
        <w:rPr>
          <w:rFonts w:ascii="Arial" w:hAnsi="Arial"/>
          <w:sz w:val="22"/>
          <w:szCs w:val="22"/>
        </w:rPr>
        <w:t xml:space="preserve">or Instrument/F&amp;G Cables, </w:t>
      </w:r>
      <w:proofErr w:type="gramStart"/>
      <w:r w:rsidRPr="0002508A">
        <w:rPr>
          <w:rFonts w:ascii="Arial" w:hAnsi="Arial"/>
          <w:sz w:val="22"/>
          <w:szCs w:val="22"/>
        </w:rPr>
        <w:t>Doc.No.BK</w:t>
      </w:r>
      <w:proofErr w:type="gramEnd"/>
      <w:r w:rsidRPr="0002508A">
        <w:rPr>
          <w:rFonts w:ascii="Arial" w:hAnsi="Arial"/>
          <w:sz w:val="22"/>
          <w:szCs w:val="22"/>
        </w:rPr>
        <w:t>-GNRAL-PEDCO-000-IN-SP-</w:t>
      </w:r>
      <w:r w:rsidRPr="00070CE4">
        <w:rPr>
          <w:rFonts w:ascii="Arial" w:hAnsi="Arial"/>
          <w:sz w:val="22"/>
          <w:szCs w:val="22"/>
        </w:rPr>
        <w:t xml:space="preserve">0010’’ for </w:t>
      </w:r>
      <w:r w:rsidRPr="00444458">
        <w:rPr>
          <w:rFonts w:ascii="Arial" w:hAnsi="Arial"/>
          <w:sz w:val="22"/>
          <w:szCs w:val="22"/>
        </w:rPr>
        <w:t>more detail.</w:t>
      </w:r>
    </w:p>
    <w:p w14:paraId="6B0BA6D5" w14:textId="77777777" w:rsidR="00310F38" w:rsidRPr="00444458" w:rsidRDefault="00310F38" w:rsidP="00310F38">
      <w:pPr>
        <w:keepNext/>
        <w:widowControl w:val="0"/>
        <w:numPr>
          <w:ilvl w:val="1"/>
          <w:numId w:val="1"/>
        </w:numPr>
        <w:bidi w:val="0"/>
        <w:spacing w:before="240" w:after="240"/>
        <w:outlineLvl w:val="1"/>
        <w:rPr>
          <w:rFonts w:ascii="Arial" w:hAnsi="Arial" w:cs="Arial"/>
          <w:b/>
          <w:bCs/>
          <w:caps/>
          <w:sz w:val="22"/>
          <w:szCs w:val="22"/>
          <w:lang w:val="en-GB"/>
        </w:rPr>
      </w:pPr>
      <w:bookmarkStart w:id="552" w:name="_Toc186633448"/>
      <w:r w:rsidRPr="00444458">
        <w:rPr>
          <w:rFonts w:ascii="Arial" w:hAnsi="Arial" w:cs="Arial"/>
          <w:b/>
          <w:bCs/>
          <w:caps/>
          <w:sz w:val="22"/>
          <w:szCs w:val="22"/>
          <w:lang w:val="en-GB"/>
        </w:rPr>
        <w:t>CABLE TRAYS &amp; ACCESSORIES</w:t>
      </w:r>
      <w:bookmarkEnd w:id="552"/>
    </w:p>
    <w:p w14:paraId="390C33E3" w14:textId="77777777" w:rsidR="00310F38" w:rsidRPr="00444458" w:rsidRDefault="00310F38" w:rsidP="00310F38">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Cable Trays and associated accessories including tray covers shall be pre-fabricated type galvanized steel sheets</w:t>
      </w:r>
    </w:p>
    <w:p w14:paraId="242F64B5" w14:textId="77777777" w:rsidR="00310F38" w:rsidRPr="00444458" w:rsidRDefault="00310F38" w:rsidP="00307FAF">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nominal width of cable trays selected is 50, 100, 150, 300, 450 and 600 mm.</w:t>
      </w:r>
      <w:r w:rsidR="00FA4DB5" w:rsidRPr="00444458">
        <w:rPr>
          <w:rFonts w:ascii="Arial" w:hAnsi="Arial"/>
          <w:sz w:val="22"/>
          <w:szCs w:val="22"/>
        </w:rPr>
        <w:t xml:space="preserve"> </w:t>
      </w:r>
      <w:r w:rsidRPr="00444458">
        <w:rPr>
          <w:rFonts w:ascii="Arial" w:hAnsi="Arial"/>
          <w:sz w:val="22"/>
          <w:szCs w:val="22"/>
        </w:rPr>
        <w:t xml:space="preserve">The cable trays shall be supplied in standard length of </w:t>
      </w:r>
      <w:r w:rsidR="00307FAF" w:rsidRPr="00444458">
        <w:rPr>
          <w:rFonts w:ascii="Arial" w:hAnsi="Arial"/>
          <w:sz w:val="22"/>
          <w:szCs w:val="22"/>
        </w:rPr>
        <w:t>30</w:t>
      </w:r>
      <w:r w:rsidRPr="00444458">
        <w:rPr>
          <w:rFonts w:ascii="Arial" w:hAnsi="Arial"/>
          <w:sz w:val="22"/>
          <w:szCs w:val="22"/>
        </w:rPr>
        <w:t>00 mm.</w:t>
      </w:r>
    </w:p>
    <w:p w14:paraId="4937340B" w14:textId="77777777" w:rsidR="0039578C" w:rsidRPr="00444458" w:rsidRDefault="0039578C" w:rsidP="0039578C">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 xml:space="preserve">Types of trays used are </w:t>
      </w:r>
      <w:r w:rsidR="00C7588C" w:rsidRPr="00444458">
        <w:rPr>
          <w:rFonts w:ascii="Arial" w:hAnsi="Arial"/>
          <w:sz w:val="22"/>
          <w:szCs w:val="22"/>
        </w:rPr>
        <w:t>perforated</w:t>
      </w:r>
      <w:r w:rsidRPr="00444458">
        <w:rPr>
          <w:rFonts w:ascii="Arial" w:hAnsi="Arial"/>
          <w:sz w:val="22"/>
          <w:szCs w:val="22"/>
        </w:rPr>
        <w:t xml:space="preserve"> type, Ladder Type &amp; Solid type.</w:t>
      </w:r>
    </w:p>
    <w:p w14:paraId="65D45DFD" w14:textId="77777777" w:rsidR="0039578C" w:rsidRPr="00444458" w:rsidRDefault="0039578C" w:rsidP="0039578C">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Flange height shall be considered for Ladder Type as 50 mm &amp; for perforated &amp; solid type trays as 100 mm.</w:t>
      </w:r>
    </w:p>
    <w:p w14:paraId="1F26A481" w14:textId="77777777" w:rsidR="0039578C" w:rsidRPr="00444458" w:rsidRDefault="0039578C" w:rsidP="00307FAF">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thickness for cable trays shall be considered 2 mm and the thickness for cable tray cover shall be considered 1.</w:t>
      </w:r>
      <w:r w:rsidR="00307FAF" w:rsidRPr="00444458">
        <w:rPr>
          <w:rFonts w:ascii="Arial" w:hAnsi="Arial"/>
          <w:sz w:val="22"/>
          <w:szCs w:val="22"/>
        </w:rPr>
        <w:t>5</w:t>
      </w:r>
      <w:r w:rsidRPr="00444458">
        <w:rPr>
          <w:rFonts w:ascii="Arial" w:hAnsi="Arial"/>
          <w:sz w:val="22"/>
          <w:szCs w:val="22"/>
        </w:rPr>
        <w:t xml:space="preserve"> mm.</w:t>
      </w:r>
    </w:p>
    <w:p w14:paraId="2881AA6D" w14:textId="77777777" w:rsidR="0039578C" w:rsidRPr="00444458" w:rsidRDefault="0039578C" w:rsidP="0039578C">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maximum spacing between the rungs of the ladder type cable tray shall be considered as 250 mm.</w:t>
      </w:r>
    </w:p>
    <w:p w14:paraId="1173EEF8" w14:textId="77777777" w:rsidR="00050D53" w:rsidRPr="00444458" w:rsidRDefault="00050D53" w:rsidP="00050D53">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Cable tray covers shall be provided for Perforated &amp; solid type trays as indicated in the project drawings.</w:t>
      </w:r>
    </w:p>
    <w:p w14:paraId="27A34BA1" w14:textId="77777777" w:rsidR="00050D53" w:rsidRPr="00444458" w:rsidRDefault="00050D53" w:rsidP="00050D53">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 xml:space="preserve">Accessories: The cable tray accessories are Vertical Elbows, Horizontal Bends, Adjustable Bends, Crosses, Tees and Reducers, </w:t>
      </w:r>
      <w:proofErr w:type="spellStart"/>
      <w:proofErr w:type="gramStart"/>
      <w:r w:rsidRPr="00444458">
        <w:rPr>
          <w:rFonts w:ascii="Arial" w:hAnsi="Arial"/>
          <w:sz w:val="22"/>
          <w:szCs w:val="22"/>
        </w:rPr>
        <w:t>etc</w:t>
      </w:r>
      <w:proofErr w:type="spellEnd"/>
      <w:r w:rsidRPr="00444458">
        <w:rPr>
          <w:rFonts w:ascii="Arial" w:hAnsi="Arial"/>
          <w:sz w:val="22"/>
          <w:szCs w:val="22"/>
        </w:rPr>
        <w:t>,.</w:t>
      </w:r>
      <w:proofErr w:type="gramEnd"/>
      <w:r w:rsidRPr="00444458">
        <w:rPr>
          <w:rFonts w:ascii="Arial" w:hAnsi="Arial"/>
          <w:sz w:val="22"/>
          <w:szCs w:val="22"/>
        </w:rPr>
        <w:t xml:space="preserve"> All accessories shall have minimum bending radius of 600 mm.</w:t>
      </w:r>
    </w:p>
    <w:p w14:paraId="3E99276B" w14:textId="77777777" w:rsidR="00050D53" w:rsidRPr="00444458" w:rsidRDefault="00CA016E" w:rsidP="00050D53">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 xml:space="preserve">Galvanizing: All cable trays, tray accessories, tray covers &amp; tray supports including washers, etc. shall be hot dip galvanized. Should the galvanizing of the samples be found defective the entire batch of steel shall be </w:t>
      </w:r>
      <w:proofErr w:type="spellStart"/>
      <w:r w:rsidRPr="00444458">
        <w:rPr>
          <w:rFonts w:ascii="Arial" w:hAnsi="Arial"/>
          <w:sz w:val="22"/>
          <w:szCs w:val="22"/>
        </w:rPr>
        <w:t>regalvanized</w:t>
      </w:r>
      <w:proofErr w:type="spellEnd"/>
      <w:r w:rsidRPr="00444458">
        <w:rPr>
          <w:rFonts w:ascii="Arial" w:hAnsi="Arial"/>
          <w:sz w:val="22"/>
          <w:szCs w:val="22"/>
        </w:rPr>
        <w:t xml:space="preserve"> at BIDDER's cost.</w:t>
      </w:r>
    </w:p>
    <w:p w14:paraId="148A1C19" w14:textId="77777777" w:rsidR="00310F38" w:rsidRPr="00444458" w:rsidRDefault="00CA016E" w:rsidP="00310F38">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Grounding conductors for Cable Trays 25 x 6 GS flat conductor shall run along the trays &amp; interconnecting the trays at every 2.5 m intervals. 95 Sq.mm stranded copper conductor shall be used to grounding trays at minimum two points and in addition at 25 meters interval for longer length of trays</w:t>
      </w:r>
    </w:p>
    <w:p w14:paraId="1164B7F6" w14:textId="77777777" w:rsidR="007967F4" w:rsidRPr="00444458" w:rsidRDefault="007967F4" w:rsidP="007967F4">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 xml:space="preserve">Manufacturer shall perform metrological / chemical composition and mechanical test on random samples of cable trays such </w:t>
      </w:r>
      <w:r w:rsidR="00C7588C" w:rsidRPr="00444458">
        <w:rPr>
          <w:rFonts w:ascii="Arial" w:hAnsi="Arial"/>
          <w:sz w:val="22"/>
          <w:szCs w:val="22"/>
        </w:rPr>
        <w:t>as:</w:t>
      </w:r>
    </w:p>
    <w:p w14:paraId="5FF219C7" w14:textId="77777777" w:rsidR="007967F4" w:rsidRPr="00444458" w:rsidRDefault="007967F4"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t xml:space="preserve"> Visual inspection, dimensional checks and verification of bill of material as per approved drawings.</w:t>
      </w:r>
    </w:p>
    <w:p w14:paraId="65D3D716" w14:textId="77777777" w:rsidR="007967F4" w:rsidRPr="00444458" w:rsidRDefault="00C7588C"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t>Test</w:t>
      </w:r>
      <w:r w:rsidR="007967F4" w:rsidRPr="00444458">
        <w:rPr>
          <w:rFonts w:ascii="Arial" w:hAnsi="Arial"/>
          <w:sz w:val="22"/>
          <w:szCs w:val="22"/>
        </w:rPr>
        <w:t xml:space="preserve"> for galvanizing to ensure that materials and workmanship to the relevant standards.</w:t>
      </w:r>
    </w:p>
    <w:p w14:paraId="0AEF4122" w14:textId="77777777" w:rsidR="007967F4" w:rsidRPr="00444458" w:rsidRDefault="007967F4"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lastRenderedPageBreak/>
        <w:t>Zinc coating thickness test</w:t>
      </w:r>
    </w:p>
    <w:p w14:paraId="17A27C89" w14:textId="77777777" w:rsidR="007967F4" w:rsidRPr="00444458" w:rsidRDefault="007967F4"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t>Copper sulphate test (uniformity test).</w:t>
      </w:r>
    </w:p>
    <w:p w14:paraId="4F905CAD" w14:textId="77777777" w:rsidR="0002508A" w:rsidRPr="00444458"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3" w:name="_Toc429901299"/>
      <w:bookmarkStart w:id="554" w:name="_Toc12468043"/>
      <w:bookmarkStart w:id="555" w:name="_Toc29203114"/>
      <w:bookmarkStart w:id="556" w:name="_Toc186633449"/>
      <w:r w:rsidRPr="00444458">
        <w:rPr>
          <w:rFonts w:ascii="Arial" w:hAnsi="Arial" w:cs="Arial"/>
          <w:b/>
          <w:bCs/>
          <w:caps/>
          <w:kern w:val="28"/>
          <w:sz w:val="24"/>
        </w:rPr>
        <w:t>SERVICES</w:t>
      </w:r>
      <w:bookmarkEnd w:id="553"/>
      <w:bookmarkEnd w:id="554"/>
      <w:bookmarkEnd w:id="555"/>
      <w:bookmarkEnd w:id="556"/>
    </w:p>
    <w:p w14:paraId="70402892" w14:textId="77777777" w:rsidR="0002508A" w:rsidRPr="00444458"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57" w:name="_Toc429901300"/>
      <w:bookmarkStart w:id="558" w:name="_Toc12468044"/>
      <w:bookmarkStart w:id="559" w:name="_Toc29203115"/>
      <w:bookmarkStart w:id="560" w:name="_Toc186633450"/>
      <w:r w:rsidRPr="00444458">
        <w:rPr>
          <w:rFonts w:ascii="Arial" w:hAnsi="Arial" w:cs="Arial"/>
          <w:b/>
          <w:bCs/>
          <w:caps/>
          <w:sz w:val="22"/>
          <w:szCs w:val="22"/>
          <w:lang w:val="en-GB"/>
        </w:rPr>
        <w:t>INSTRUMENT AIR</w:t>
      </w:r>
      <w:bookmarkEnd w:id="557"/>
      <w:bookmarkEnd w:id="558"/>
      <w:bookmarkEnd w:id="559"/>
      <w:bookmarkEnd w:id="560"/>
    </w:p>
    <w:p w14:paraId="68614D11" w14:textId="77777777" w:rsidR="0002508A" w:rsidRPr="00444458" w:rsidRDefault="0002508A" w:rsidP="0002508A">
      <w:pPr>
        <w:widowControl w:val="0"/>
        <w:bidi w:val="0"/>
        <w:spacing w:before="240" w:after="240" w:line="276" w:lineRule="auto"/>
        <w:ind w:left="709"/>
        <w:jc w:val="lowKashida"/>
        <w:rPr>
          <w:rFonts w:ascii="Arial" w:hAnsi="Arial"/>
          <w:sz w:val="22"/>
          <w:szCs w:val="22"/>
        </w:rPr>
      </w:pPr>
      <w:bookmarkStart w:id="561" w:name="_Toc429901301"/>
      <w:bookmarkStart w:id="562" w:name="_Toc12468045"/>
      <w:bookmarkStart w:id="563" w:name="_Toc29203116"/>
      <w:r w:rsidRPr="00444458">
        <w:rPr>
          <w:rFonts w:ascii="Arial" w:hAnsi="Arial"/>
          <w:sz w:val="22"/>
          <w:szCs w:val="22"/>
        </w:rPr>
        <w:t xml:space="preserve">In general, pneumatic systems (if any) shall be designed for instrument air supply with design pressure of 11 </w:t>
      </w:r>
      <w:proofErr w:type="spellStart"/>
      <w:r w:rsidRPr="00444458">
        <w:rPr>
          <w:rFonts w:ascii="Arial" w:hAnsi="Arial"/>
          <w:sz w:val="22"/>
          <w:szCs w:val="22"/>
        </w:rPr>
        <w:t>barg</w:t>
      </w:r>
      <w:proofErr w:type="spellEnd"/>
      <w:r w:rsidRPr="00444458">
        <w:rPr>
          <w:rFonts w:ascii="Arial" w:hAnsi="Arial"/>
          <w:sz w:val="22"/>
          <w:szCs w:val="22"/>
        </w:rPr>
        <w:t xml:space="preserve"> and the specification at instrument air header according to below table:</w:t>
      </w:r>
    </w:p>
    <w:p w14:paraId="77D671E5" w14:textId="77777777" w:rsidR="0002508A" w:rsidRPr="0002508A" w:rsidRDefault="0002508A" w:rsidP="00426526">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444458">
        <w:rPr>
          <w:rFonts w:asciiTheme="minorBidi" w:eastAsiaTheme="minorHAnsi" w:hAnsiTheme="minorBidi" w:cstheme="minorBidi"/>
          <w:b/>
          <w:bCs/>
          <w:sz w:val="22"/>
          <w:szCs w:val="22"/>
          <w:u w:val="single"/>
          <w:shd w:val="clear" w:color="auto" w:fill="FFFFFF"/>
          <w:lang w:eastAsia="en-GB"/>
        </w:rPr>
        <w:t>Operating Conditions at Producer's Battery limit</w:t>
      </w:r>
      <w:r w:rsidR="00426526" w:rsidRPr="00444458">
        <w:rPr>
          <w:rFonts w:asciiTheme="minorBidi" w:eastAsiaTheme="minorHAnsi" w:hAnsiTheme="minorBidi" w:cstheme="minorBidi"/>
          <w:b/>
          <w:bCs/>
          <w:sz w:val="22"/>
          <w:szCs w:val="22"/>
          <w:u w:val="single"/>
          <w:shd w:val="clear" w:color="auto" w:fill="FFFFFF"/>
          <w:lang w:eastAsia="en-GB"/>
        </w:rPr>
        <w:t xml:space="preserve"> (Instrument Air Header)</w:t>
      </w:r>
    </w:p>
    <w:tbl>
      <w:tblPr>
        <w:tblStyle w:val="TableGrid1"/>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02508A" w:rsidRPr="0002508A" w14:paraId="5BF6319A" w14:textId="77777777"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78DC4D88" w14:textId="77777777" w:rsidR="0002508A" w:rsidRPr="0002508A" w:rsidRDefault="0002508A" w:rsidP="0002508A">
            <w:pPr>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697579D" w14:textId="77777777" w:rsidR="0002508A" w:rsidRPr="0002508A" w:rsidRDefault="0002508A" w:rsidP="0002508A">
            <w:pPr>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708E997" w14:textId="77777777" w:rsidR="0002508A" w:rsidRPr="0002508A" w:rsidRDefault="0002508A" w:rsidP="0002508A">
            <w:pPr>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Pressure (bar g)</w:t>
            </w:r>
          </w:p>
        </w:tc>
      </w:tr>
      <w:tr w:rsidR="0002508A" w:rsidRPr="0002508A" w14:paraId="46C80D75" w14:textId="77777777"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9C26E" w14:textId="77777777" w:rsidR="0002508A" w:rsidRPr="0002508A" w:rsidRDefault="0002508A" w:rsidP="0002508A">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04B580" w14:textId="77777777"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B3CA89" w14:textId="77777777"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6DDE35" w14:textId="77777777"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27B96" w14:textId="77777777"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BE549" w14:textId="77777777"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17F96A" w14:textId="77777777"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Max</w:t>
            </w:r>
          </w:p>
        </w:tc>
      </w:tr>
      <w:tr w:rsidR="0002508A" w:rsidRPr="0002508A" w14:paraId="3B54C3C2" w14:textId="77777777"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912F4"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18DF1F"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34A937"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C6DAF"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8B016"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809D7"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E72BE"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r>
      <w:tr w:rsidR="0002508A" w:rsidRPr="0002508A" w14:paraId="35F745BD" w14:textId="77777777"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6B022"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FED34"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BD076"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92046"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17FC5E"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395AF3"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62C39E" w14:textId="77777777"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r>
    </w:tbl>
    <w:p w14:paraId="6A3B261F" w14:textId="77777777" w:rsidR="0002508A" w:rsidRPr="0002508A" w:rsidRDefault="0002508A" w:rsidP="0002508A">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02508A">
        <w:rPr>
          <w:rFonts w:asciiTheme="minorBidi" w:eastAsiaTheme="minorHAnsi" w:hAnsiTheme="minorBidi" w:cstheme="minorBidi"/>
          <w:b/>
          <w:bCs/>
          <w:sz w:val="22"/>
          <w:szCs w:val="22"/>
          <w:u w:val="single"/>
          <w:shd w:val="clear" w:color="auto" w:fill="FFFFFF"/>
          <w:lang w:eastAsia="en-GB"/>
        </w:rPr>
        <w:t>Operating Conditions at User's Battery limit</w:t>
      </w:r>
    </w:p>
    <w:tbl>
      <w:tblPr>
        <w:tblStyle w:val="TableGrid1"/>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02508A" w:rsidRPr="0002508A" w14:paraId="0C6C6905" w14:textId="77777777"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7A325185" w14:textId="77777777" w:rsidR="0002508A" w:rsidRPr="0002508A" w:rsidRDefault="0002508A" w:rsidP="0002508A">
            <w:pPr>
              <w:bidi w:val="0"/>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776E487C" w14:textId="77777777" w:rsidR="0002508A" w:rsidRPr="0002508A" w:rsidRDefault="0002508A" w:rsidP="0002508A">
            <w:pPr>
              <w:bidi w:val="0"/>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5CDFAFE9" w14:textId="77777777" w:rsidR="0002508A" w:rsidRPr="0002508A" w:rsidRDefault="0002508A" w:rsidP="0002508A">
            <w:pPr>
              <w:bidi w:val="0"/>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Pressure (bar g)</w:t>
            </w:r>
          </w:p>
        </w:tc>
      </w:tr>
      <w:tr w:rsidR="0002508A" w:rsidRPr="0002508A" w14:paraId="5B047619" w14:textId="77777777"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5A375" w14:textId="77777777" w:rsidR="0002508A" w:rsidRPr="0002508A" w:rsidRDefault="0002508A" w:rsidP="0002508A">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5C93A7" w14:textId="77777777"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92079" w14:textId="77777777"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F7B47" w14:textId="77777777"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92AE9" w14:textId="77777777"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FF780" w14:textId="77777777"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6AE96" w14:textId="77777777"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Max</w:t>
            </w:r>
          </w:p>
        </w:tc>
      </w:tr>
      <w:tr w:rsidR="0002508A" w:rsidRPr="0002508A" w14:paraId="31301E78" w14:textId="77777777"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339378"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D3C22"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E8C084"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2E4B77"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11E0F5"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FF0D9"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7.5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76024"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8.5</w:t>
            </w:r>
          </w:p>
        </w:tc>
      </w:tr>
      <w:tr w:rsidR="0002508A" w:rsidRPr="0002508A" w14:paraId="19EA1B6F" w14:textId="77777777"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DAFD2"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1ED70C"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C8CF9"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290D57"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F19720"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3F7C46"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noProof/>
                <w:szCs w:val="20"/>
                <w:lang w:bidi="fa-IR"/>
              </w:rPr>
              <w:t>8.5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F2E26" w14:textId="77777777"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noProof/>
                <w:szCs w:val="20"/>
                <w:lang w:bidi="fa-IR"/>
              </w:rPr>
              <w:t>9</w:t>
            </w:r>
          </w:p>
        </w:tc>
      </w:tr>
    </w:tbl>
    <w:p w14:paraId="452B2A92" w14:textId="77777777" w:rsidR="0002508A" w:rsidRPr="0002508A" w:rsidRDefault="0002508A" w:rsidP="0002508A">
      <w:pPr>
        <w:bidi w:val="0"/>
        <w:spacing w:before="240" w:after="240" w:line="276" w:lineRule="auto"/>
        <w:ind w:left="709"/>
        <w:jc w:val="lowKashida"/>
        <w:rPr>
          <w:rFonts w:ascii="Arial" w:hAnsi="Arial"/>
          <w:sz w:val="22"/>
          <w:szCs w:val="22"/>
        </w:rPr>
      </w:pPr>
    </w:p>
    <w:p w14:paraId="240CF430" w14:textId="77777777" w:rsidR="0002508A" w:rsidRPr="0002508A" w:rsidRDefault="0002508A" w:rsidP="0002508A">
      <w:pPr>
        <w:bidi w:val="0"/>
        <w:spacing w:before="240" w:after="240" w:line="276" w:lineRule="auto"/>
        <w:ind w:left="709"/>
        <w:jc w:val="lowKashida"/>
        <w:rPr>
          <w:rFonts w:ascii="Arial" w:hAnsi="Arial"/>
          <w:sz w:val="22"/>
          <w:szCs w:val="22"/>
        </w:rPr>
      </w:pPr>
      <w:r w:rsidRPr="0002508A">
        <w:rPr>
          <w:rFonts w:ascii="Arial" w:hAnsi="Arial"/>
          <w:sz w:val="22"/>
          <w:szCs w:val="22"/>
        </w:rPr>
        <w:t xml:space="preserve">All devices shall be designed to operate at minimum instrument air pressure of 3 </w:t>
      </w:r>
      <w:proofErr w:type="spellStart"/>
      <w:r w:rsidRPr="0002508A">
        <w:rPr>
          <w:rFonts w:ascii="Arial" w:hAnsi="Arial"/>
          <w:sz w:val="22"/>
          <w:szCs w:val="22"/>
        </w:rPr>
        <w:t>barg</w:t>
      </w:r>
      <w:proofErr w:type="spellEnd"/>
      <w:r w:rsidRPr="0002508A">
        <w:rPr>
          <w:rFonts w:ascii="Arial" w:hAnsi="Arial"/>
          <w:sz w:val="22"/>
          <w:szCs w:val="22"/>
        </w:rPr>
        <w:t>.</w:t>
      </w:r>
    </w:p>
    <w:p w14:paraId="2000A46A" w14:textId="77777777"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64" w:name="_Toc186633451"/>
      <w:r w:rsidRPr="0002508A">
        <w:rPr>
          <w:rFonts w:ascii="Arial" w:hAnsi="Arial" w:cs="Arial"/>
          <w:b/>
          <w:bCs/>
          <w:caps/>
          <w:sz w:val="22"/>
          <w:szCs w:val="22"/>
          <w:lang w:val="en-GB"/>
        </w:rPr>
        <w:t>POWER SUPPLIES</w:t>
      </w:r>
      <w:bookmarkEnd w:id="561"/>
      <w:bookmarkEnd w:id="562"/>
      <w:bookmarkEnd w:id="563"/>
      <w:bookmarkEnd w:id="564"/>
    </w:p>
    <w:p w14:paraId="53B03B37" w14:textId="77777777" w:rsidR="0002508A" w:rsidRPr="0002508A" w:rsidRDefault="0002508A" w:rsidP="00643F8C">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A battery backed 110V AC UPS will be provided for </w:t>
      </w:r>
      <w:r w:rsidR="008D5E1B">
        <w:rPr>
          <w:rFonts w:asciiTheme="minorBidi" w:hAnsiTheme="minorBidi" w:cstheme="minorBidi"/>
          <w:sz w:val="22"/>
          <w:szCs w:val="22"/>
          <w:lang w:val="en-GB"/>
        </w:rPr>
        <w:t xml:space="preserve">Binak </w:t>
      </w:r>
      <w:r w:rsidRPr="0002508A">
        <w:rPr>
          <w:rFonts w:asciiTheme="minorBidi" w:hAnsiTheme="minorBidi" w:cstheme="minorBidi"/>
          <w:sz w:val="22"/>
          <w:szCs w:val="22"/>
          <w:lang w:val="en-GB"/>
        </w:rPr>
        <w:t>gas compressor station</w:t>
      </w:r>
      <w:r w:rsidRPr="0002508A">
        <w:rPr>
          <w:rFonts w:ascii="Arial" w:hAnsi="Arial" w:cs="Arial"/>
          <w:sz w:val="22"/>
          <w:szCs w:val="22"/>
          <w:lang w:bidi="fa-IR"/>
        </w:rPr>
        <w:t>.</w:t>
      </w:r>
    </w:p>
    <w:p w14:paraId="2ADC9C7A"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UPS’s will provide the </w:t>
      </w:r>
      <w:r w:rsidR="00865B49">
        <w:rPr>
          <w:rFonts w:ascii="Arial" w:hAnsi="Arial"/>
          <w:sz w:val="22"/>
          <w:szCs w:val="22"/>
        </w:rPr>
        <w:t>DCS</w:t>
      </w:r>
      <w:r w:rsidRPr="0002508A">
        <w:rPr>
          <w:rFonts w:ascii="Arial" w:hAnsi="Arial"/>
          <w:sz w:val="22"/>
          <w:szCs w:val="22"/>
        </w:rPr>
        <w:t>, ESD system and UCP with un-interrupted and stable power and will maintain power to the panels for a pre-determined time after failure of power generation. This period will be set by timers provided in the UPS distribution board</w:t>
      </w:r>
      <w:r w:rsidRPr="0002508A">
        <w:rPr>
          <w:rFonts w:ascii="Tahoma" w:hAnsi="Tahoma" w:cs="Tahoma"/>
          <w:szCs w:val="20"/>
        </w:rPr>
        <w:t>.</w:t>
      </w:r>
    </w:p>
    <w:p w14:paraId="6C6BB295"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time period will be initially based on a minimum of 2 hours. </w:t>
      </w:r>
    </w:p>
    <w:p w14:paraId="7AAEFC28"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UPS will provide the supply through two independent distribution boards. The </w:t>
      </w:r>
      <w:r w:rsidR="00865B49">
        <w:rPr>
          <w:rFonts w:ascii="Arial" w:hAnsi="Arial"/>
          <w:sz w:val="22"/>
          <w:szCs w:val="22"/>
        </w:rPr>
        <w:t>DCS</w:t>
      </w:r>
      <w:r w:rsidRPr="0002508A">
        <w:rPr>
          <w:rFonts w:ascii="Arial" w:hAnsi="Arial"/>
          <w:sz w:val="22"/>
          <w:szCs w:val="22"/>
        </w:rPr>
        <w:t xml:space="preserve"> and ESD system will accept two 110VAC supplies, one from each distribution board. The panels supplied from the UPS shall derive the required voltage levels (e.g. 24VDC </w:t>
      </w:r>
      <w:proofErr w:type="spellStart"/>
      <w:r w:rsidRPr="0002508A">
        <w:rPr>
          <w:rFonts w:ascii="Arial" w:hAnsi="Arial"/>
          <w:sz w:val="22"/>
          <w:szCs w:val="22"/>
        </w:rPr>
        <w:t>etc</w:t>
      </w:r>
      <w:proofErr w:type="spellEnd"/>
      <w:r w:rsidRPr="0002508A">
        <w:rPr>
          <w:rFonts w:ascii="Arial" w:hAnsi="Arial"/>
          <w:sz w:val="22"/>
          <w:szCs w:val="22"/>
        </w:rPr>
        <w:t xml:space="preserve">) from the incoming 110VAC </w:t>
      </w:r>
      <w:r w:rsidRPr="0002508A">
        <w:rPr>
          <w:rFonts w:ascii="Arial" w:hAnsi="Arial"/>
          <w:sz w:val="22"/>
          <w:szCs w:val="22"/>
        </w:rPr>
        <w:lastRenderedPageBreak/>
        <w:t>using redundant rugged industrial type power supply units.</w:t>
      </w:r>
    </w:p>
    <w:p w14:paraId="260C7874"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F&amp;G system UPS shall be 24VDC with capacity of 24 hour for normal load and </w:t>
      </w:r>
      <w:proofErr w:type="gramStart"/>
      <w:r w:rsidRPr="0002508A">
        <w:rPr>
          <w:rFonts w:ascii="Arial" w:hAnsi="Arial"/>
          <w:sz w:val="22"/>
          <w:szCs w:val="22"/>
        </w:rPr>
        <w:t>5 minute</w:t>
      </w:r>
      <w:proofErr w:type="gramEnd"/>
      <w:r w:rsidRPr="0002508A">
        <w:rPr>
          <w:rFonts w:ascii="Arial" w:hAnsi="Arial"/>
          <w:sz w:val="22"/>
          <w:szCs w:val="22"/>
        </w:rPr>
        <w:t xml:space="preserve"> full load.</w:t>
      </w:r>
    </w:p>
    <w:p w14:paraId="4775BF99" w14:textId="77777777"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5" w:name="_Toc429901302"/>
      <w:bookmarkStart w:id="566" w:name="_Toc12468046"/>
      <w:bookmarkStart w:id="567" w:name="_Toc29203117"/>
      <w:bookmarkStart w:id="568" w:name="_Toc186633452"/>
      <w:r w:rsidRPr="0002508A">
        <w:rPr>
          <w:rFonts w:ascii="Arial" w:hAnsi="Arial" w:cs="Arial"/>
          <w:b/>
          <w:bCs/>
          <w:caps/>
          <w:kern w:val="28"/>
          <w:sz w:val="24"/>
        </w:rPr>
        <w:t>ELECTRO-MAGNETIC COMPATABILITY</w:t>
      </w:r>
      <w:bookmarkEnd w:id="565"/>
      <w:bookmarkEnd w:id="566"/>
      <w:bookmarkEnd w:id="567"/>
      <w:bookmarkEnd w:id="568"/>
    </w:p>
    <w:p w14:paraId="0B443909"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design of the instrumentation systems shall be such as to: -</w:t>
      </w:r>
    </w:p>
    <w:p w14:paraId="534CC9B0" w14:textId="77777777" w:rsidR="0002508A" w:rsidRPr="0002508A" w:rsidRDefault="0002508A" w:rsidP="00E32F92">
      <w:pPr>
        <w:widowControl w:val="0"/>
        <w:numPr>
          <w:ilvl w:val="0"/>
          <w:numId w:val="17"/>
        </w:numPr>
        <w:suppressAutoHyphens/>
        <w:bidi w:val="0"/>
        <w:spacing w:before="240" w:after="240" w:line="276" w:lineRule="auto"/>
        <w:ind w:left="1406" w:hanging="357"/>
        <w:contextualSpacing/>
        <w:jc w:val="lowKashida"/>
        <w:rPr>
          <w:rFonts w:ascii="Arial" w:hAnsi="Arial"/>
          <w:sz w:val="22"/>
          <w:szCs w:val="22"/>
        </w:rPr>
      </w:pPr>
      <w:r w:rsidRPr="0002508A">
        <w:rPr>
          <w:rFonts w:ascii="Arial" w:hAnsi="Arial"/>
          <w:sz w:val="22"/>
          <w:szCs w:val="22"/>
        </w:rPr>
        <w:t xml:space="preserve">Avoid susceptibility to electromagnetic interference from other systems </w:t>
      </w:r>
    </w:p>
    <w:p w14:paraId="43E2405A" w14:textId="77777777" w:rsidR="0002508A" w:rsidRPr="0002508A" w:rsidRDefault="0002508A" w:rsidP="00E32F92">
      <w:pPr>
        <w:widowControl w:val="0"/>
        <w:numPr>
          <w:ilvl w:val="0"/>
          <w:numId w:val="17"/>
        </w:numPr>
        <w:suppressAutoHyphens/>
        <w:bidi w:val="0"/>
        <w:spacing w:before="240" w:after="240" w:line="276" w:lineRule="auto"/>
        <w:ind w:left="1418"/>
        <w:jc w:val="lowKashida"/>
        <w:rPr>
          <w:rFonts w:ascii="Arial" w:hAnsi="Arial"/>
          <w:sz w:val="22"/>
          <w:szCs w:val="22"/>
        </w:rPr>
      </w:pPr>
      <w:r w:rsidRPr="0002508A">
        <w:rPr>
          <w:rFonts w:ascii="Arial" w:hAnsi="Arial"/>
          <w:sz w:val="22"/>
          <w:szCs w:val="22"/>
        </w:rPr>
        <w:t>Avoid causing electromagnetic interference to other systems (Including telecoms).</w:t>
      </w:r>
    </w:p>
    <w:p w14:paraId="59CB873F" w14:textId="77777777"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9" w:name="_Toc429901303"/>
      <w:bookmarkStart w:id="570" w:name="_Toc12468047"/>
      <w:bookmarkStart w:id="571" w:name="_Toc29203118"/>
      <w:bookmarkStart w:id="572" w:name="_Toc186633453"/>
      <w:r w:rsidRPr="0002508A">
        <w:rPr>
          <w:rFonts w:ascii="Arial" w:hAnsi="Arial" w:cs="Arial"/>
          <w:b/>
          <w:bCs/>
          <w:caps/>
          <w:kern w:val="28"/>
          <w:sz w:val="24"/>
        </w:rPr>
        <w:t>SPARE CAPACITY</w:t>
      </w:r>
      <w:bookmarkEnd w:id="569"/>
      <w:bookmarkEnd w:id="570"/>
      <w:bookmarkEnd w:id="571"/>
      <w:bookmarkEnd w:id="572"/>
    </w:p>
    <w:p w14:paraId="701071D2" w14:textId="77777777" w:rsidR="0002508A" w:rsidRPr="0002508A" w:rsidRDefault="0002508A" w:rsidP="00016627">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All systems shall be sized to have a </w:t>
      </w:r>
      <w:r w:rsidRPr="00444458">
        <w:rPr>
          <w:rFonts w:ascii="Arial" w:hAnsi="Arial"/>
          <w:sz w:val="22"/>
          <w:szCs w:val="22"/>
        </w:rPr>
        <w:t xml:space="preserve">minimum of </w:t>
      </w:r>
      <w:r w:rsidR="00016627" w:rsidRPr="00444458">
        <w:rPr>
          <w:rFonts w:ascii="Arial" w:hAnsi="Arial"/>
          <w:sz w:val="22"/>
          <w:szCs w:val="22"/>
        </w:rPr>
        <w:t>20</w:t>
      </w:r>
      <w:r w:rsidRPr="00444458">
        <w:rPr>
          <w:rFonts w:ascii="Arial" w:hAnsi="Arial"/>
          <w:sz w:val="22"/>
          <w:szCs w:val="22"/>
        </w:rPr>
        <w:t>% full wired spare and</w:t>
      </w:r>
      <w:r w:rsidR="00016627" w:rsidRPr="00444458">
        <w:rPr>
          <w:rFonts w:ascii="Arial" w:hAnsi="Arial"/>
          <w:sz w:val="22"/>
          <w:szCs w:val="22"/>
        </w:rPr>
        <w:t xml:space="preserve"> 20</w:t>
      </w:r>
      <w:r w:rsidRPr="00444458">
        <w:rPr>
          <w:rFonts w:ascii="Arial" w:hAnsi="Arial"/>
          <w:sz w:val="22"/>
          <w:szCs w:val="22"/>
        </w:rPr>
        <w:t>% installed</w:t>
      </w:r>
      <w:r w:rsidRPr="0002508A">
        <w:rPr>
          <w:rFonts w:ascii="Arial" w:hAnsi="Arial"/>
          <w:sz w:val="22"/>
          <w:szCs w:val="22"/>
        </w:rPr>
        <w:t xml:space="preserve"> spare I/O. CPU loading shall not exceed 50% of the maximum capacity. At least 20%, spare space shall be considered for cabinets for future extensions.</w:t>
      </w:r>
    </w:p>
    <w:p w14:paraId="41EB81BF"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Multicore cables shall incorporate a minimum of 20% spare pairs. All unused cores in I.S. cables shall be connected to I.S. earth.</w:t>
      </w:r>
    </w:p>
    <w:p w14:paraId="02DD4AFE" w14:textId="77777777"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Instruments (including spares parts) shall be supplied with additional 20% of total quantity of each category (at least one item).</w:t>
      </w:r>
    </w:p>
    <w:p w14:paraId="7E929423" w14:textId="77777777" w:rsidR="0002508A" w:rsidRPr="0002508A" w:rsidRDefault="0002508A" w:rsidP="0002508A">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573" w:name="_Toc10038417"/>
      <w:bookmarkStart w:id="574" w:name="_Toc7269330"/>
      <w:bookmarkStart w:id="575" w:name="_Toc516478418"/>
      <w:bookmarkStart w:id="576" w:name="_Toc275007617"/>
      <w:bookmarkStart w:id="577" w:name="_Toc21267612"/>
      <w:bookmarkStart w:id="578" w:name="_Toc44854069"/>
      <w:bookmarkStart w:id="579" w:name="_Toc79851321"/>
      <w:bookmarkStart w:id="580" w:name="_Toc186633454"/>
      <w:bookmarkStart w:id="581" w:name="_Toc350784479"/>
      <w:bookmarkStart w:id="582" w:name="_Toc356836908"/>
      <w:bookmarkStart w:id="583" w:name="_Toc443230841"/>
      <w:bookmarkStart w:id="584" w:name="OLE_LINK17"/>
      <w:bookmarkStart w:id="585" w:name="OLE_LINK18"/>
      <w:r w:rsidRPr="0002508A">
        <w:rPr>
          <w:rFonts w:ascii="Arial" w:hAnsi="Arial" w:cs="Arial"/>
          <w:b/>
          <w:bCs/>
          <w:caps/>
          <w:kern w:val="28"/>
          <w:sz w:val="24"/>
        </w:rPr>
        <w:t>SPARE PARTS AND SPECIAL TOOLS</w:t>
      </w:r>
      <w:bookmarkEnd w:id="573"/>
      <w:bookmarkEnd w:id="574"/>
      <w:bookmarkEnd w:id="575"/>
      <w:bookmarkEnd w:id="576"/>
      <w:bookmarkEnd w:id="577"/>
      <w:bookmarkEnd w:id="578"/>
      <w:bookmarkEnd w:id="579"/>
      <w:bookmarkEnd w:id="580"/>
      <w:r w:rsidRPr="0002508A">
        <w:rPr>
          <w:rFonts w:ascii="Arial" w:hAnsi="Arial" w:cs="Arial"/>
          <w:b/>
          <w:bCs/>
          <w:caps/>
          <w:kern w:val="28"/>
          <w:sz w:val="24"/>
        </w:rPr>
        <w:t xml:space="preserve"> </w:t>
      </w:r>
    </w:p>
    <w:p w14:paraId="584A06D1" w14:textId="77777777" w:rsidR="0002508A" w:rsidRPr="0002508A" w:rsidRDefault="0002508A" w:rsidP="00E32F92">
      <w:pPr>
        <w:keepNext/>
        <w:numPr>
          <w:ilvl w:val="1"/>
          <w:numId w:val="7"/>
        </w:numPr>
        <w:bidi w:val="0"/>
        <w:spacing w:before="240" w:after="240" w:line="276" w:lineRule="auto"/>
        <w:jc w:val="lowKashida"/>
        <w:outlineLvl w:val="1"/>
        <w:rPr>
          <w:rFonts w:ascii="Arial" w:hAnsi="Arial" w:cs="Arial"/>
          <w:b/>
          <w:bCs/>
          <w:caps/>
          <w:sz w:val="22"/>
          <w:szCs w:val="22"/>
          <w:lang w:val="en-GB"/>
        </w:rPr>
      </w:pPr>
      <w:r w:rsidRPr="0002508A">
        <w:rPr>
          <w:rFonts w:ascii="Arial" w:hAnsi="Arial" w:cs="Arial"/>
          <w:b/>
          <w:bCs/>
          <w:caps/>
          <w:sz w:val="22"/>
          <w:szCs w:val="22"/>
          <w:lang w:val="en-GB"/>
        </w:rPr>
        <w:t xml:space="preserve"> </w:t>
      </w:r>
      <w:bookmarkStart w:id="586" w:name="_Toc10038418"/>
      <w:bookmarkStart w:id="587" w:name="_Toc7269331"/>
      <w:bookmarkStart w:id="588" w:name="_Toc516478419"/>
      <w:bookmarkStart w:id="589" w:name="_Toc275007618"/>
      <w:bookmarkStart w:id="590" w:name="_Toc21267613"/>
      <w:bookmarkStart w:id="591" w:name="_Toc44854070"/>
      <w:bookmarkStart w:id="592" w:name="_Toc79851322"/>
      <w:bookmarkStart w:id="593" w:name="_Toc186633455"/>
      <w:r w:rsidRPr="0002508A">
        <w:rPr>
          <w:rFonts w:ascii="Arial" w:hAnsi="Arial" w:cs="Arial"/>
          <w:b/>
          <w:bCs/>
          <w:caps/>
          <w:sz w:val="22"/>
          <w:szCs w:val="22"/>
          <w:lang w:val="en-GB"/>
        </w:rPr>
        <w:t>SPARE PARTS</w:t>
      </w:r>
      <w:bookmarkEnd w:id="586"/>
      <w:bookmarkEnd w:id="587"/>
      <w:bookmarkEnd w:id="588"/>
      <w:bookmarkEnd w:id="589"/>
      <w:bookmarkEnd w:id="590"/>
      <w:bookmarkEnd w:id="591"/>
      <w:bookmarkEnd w:id="592"/>
      <w:bookmarkEnd w:id="593"/>
      <w:r w:rsidRPr="0002508A">
        <w:rPr>
          <w:rFonts w:ascii="Arial" w:hAnsi="Arial" w:cs="Arial"/>
          <w:b/>
          <w:bCs/>
          <w:caps/>
          <w:sz w:val="22"/>
          <w:szCs w:val="22"/>
          <w:lang w:val="en-GB"/>
        </w:rPr>
        <w:t xml:space="preserve"> </w:t>
      </w:r>
    </w:p>
    <w:p w14:paraId="2AF45353" w14:textId="77777777"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bookmarkStart w:id="594" w:name="_Toc442722112"/>
      <w:bookmarkStart w:id="595" w:name="_Toc532882052"/>
      <w:bookmarkStart w:id="596" w:name="_Toc77682120"/>
      <w:bookmarkEnd w:id="581"/>
      <w:bookmarkEnd w:id="582"/>
      <w:bookmarkEnd w:id="583"/>
      <w:bookmarkEnd w:id="584"/>
      <w:bookmarkEnd w:id="585"/>
      <w:r w:rsidRPr="0002508A">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7A2D50FE" w14:textId="77777777"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Spare parts for commissioning and start-up; a qualified and complete list based on PROJECT SPARE PART SUPPLY PROCEDURE (Doc. No. E&amp;D-QC-SP-1).</w:t>
      </w:r>
    </w:p>
    <w:p w14:paraId="3789292B" w14:textId="77777777"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Spare parts for two years operation; a qualified and complete list based on PROJECT SPARE PART SUPPLY PROCEDURE (Doc. No. E&amp;D-QC-SP-1).</w:t>
      </w:r>
    </w:p>
    <w:p w14:paraId="23FD2B11" w14:textId="79C15F71"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 xml:space="preserve">The VENDOR shall be able to provide spares back up and support for the plant life of at least 20 years. </w:t>
      </w:r>
    </w:p>
    <w:p w14:paraId="4269F9DA" w14:textId="77777777"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 xml:space="preserve">SPIR form shall be </w:t>
      </w:r>
      <w:r w:rsidRPr="00296960">
        <w:rPr>
          <w:rFonts w:ascii="Arial" w:hAnsi="Arial" w:cs="Arial"/>
          <w:sz w:val="22"/>
          <w:szCs w:val="22"/>
        </w:rPr>
        <w:t xml:space="preserve">approved by </w:t>
      </w:r>
      <w:r w:rsidR="00DB41C3" w:rsidRPr="00296960">
        <w:rPr>
          <w:rFonts w:ascii="Arial" w:hAnsi="Arial" w:cs="Arial"/>
          <w:sz w:val="22"/>
          <w:szCs w:val="22"/>
        </w:rPr>
        <w:t>CLIENT</w:t>
      </w:r>
      <w:r w:rsidRPr="00296960">
        <w:rPr>
          <w:rFonts w:ascii="Arial" w:hAnsi="Arial" w:cs="Arial"/>
          <w:sz w:val="22"/>
          <w:szCs w:val="22"/>
        </w:rPr>
        <w:t xml:space="preserve"> prior to</w:t>
      </w:r>
      <w:r w:rsidRPr="0002508A">
        <w:rPr>
          <w:rFonts w:ascii="Arial" w:hAnsi="Arial" w:cs="Arial"/>
          <w:sz w:val="22"/>
          <w:szCs w:val="22"/>
        </w:rPr>
        <w:t xml:space="preserve"> procurement.</w:t>
      </w:r>
      <w:r w:rsidRPr="0002508A">
        <w:rPr>
          <w:rFonts w:ascii="Arial" w:hAnsi="Arial" w:cs="Arial"/>
          <w:color w:val="000000"/>
          <w:sz w:val="22"/>
          <w:szCs w:val="22"/>
          <w:lang w:val="en-GB" w:eastAsia="en-GB"/>
        </w:rPr>
        <w:t xml:space="preserve"> </w:t>
      </w:r>
    </w:p>
    <w:p w14:paraId="76A2EF64" w14:textId="77777777" w:rsidR="0002508A" w:rsidRPr="0002508A" w:rsidRDefault="0002508A" w:rsidP="00E32F92">
      <w:pPr>
        <w:keepNext/>
        <w:widowControl w:val="0"/>
        <w:numPr>
          <w:ilvl w:val="1"/>
          <w:numId w:val="8"/>
        </w:numPr>
        <w:bidi w:val="0"/>
        <w:spacing w:before="240" w:after="240"/>
        <w:outlineLvl w:val="1"/>
        <w:rPr>
          <w:rFonts w:ascii="Arial" w:hAnsi="Arial" w:cs="Arial"/>
          <w:b/>
          <w:bCs/>
          <w:caps/>
          <w:sz w:val="22"/>
          <w:szCs w:val="22"/>
          <w:lang w:val="en-GB"/>
        </w:rPr>
      </w:pPr>
      <w:bookmarkStart w:id="597" w:name="_Toc78638313"/>
      <w:bookmarkStart w:id="598" w:name="_Toc79851323"/>
      <w:bookmarkStart w:id="599" w:name="_Toc186633456"/>
      <w:r w:rsidRPr="0002508A">
        <w:rPr>
          <w:rFonts w:ascii="Arial" w:hAnsi="Arial" w:cs="Arial"/>
          <w:b/>
          <w:bCs/>
          <w:caps/>
          <w:sz w:val="22"/>
          <w:szCs w:val="22"/>
          <w:lang w:val="en-GB"/>
        </w:rPr>
        <w:lastRenderedPageBreak/>
        <w:t>Special Tools</w:t>
      </w:r>
      <w:bookmarkEnd w:id="594"/>
      <w:bookmarkEnd w:id="595"/>
      <w:bookmarkEnd w:id="596"/>
      <w:bookmarkEnd w:id="597"/>
      <w:bookmarkEnd w:id="598"/>
      <w:bookmarkEnd w:id="599"/>
    </w:p>
    <w:p w14:paraId="63C6CF4E" w14:textId="77777777" w:rsidR="0002508A" w:rsidRPr="0002508A" w:rsidRDefault="0002508A" w:rsidP="0002508A">
      <w:pPr>
        <w:bidi w:val="0"/>
        <w:spacing w:before="240" w:after="240" w:line="276" w:lineRule="auto"/>
        <w:ind w:left="709"/>
        <w:jc w:val="lowKashida"/>
        <w:rPr>
          <w:rFonts w:ascii="Arial" w:hAnsi="Arial" w:cs="Arial"/>
          <w:sz w:val="22"/>
          <w:szCs w:val="22"/>
        </w:rPr>
      </w:pPr>
      <w:r w:rsidRPr="0002508A">
        <w:rPr>
          <w:rFonts w:ascii="Arial" w:hAnsi="Arial" w:cs="Arial"/>
          <w:sz w:val="22"/>
          <w:szCs w:val="22"/>
        </w:rPr>
        <w:t>The</w:t>
      </w:r>
      <w:r w:rsidRPr="0002508A">
        <w:rPr>
          <w:rFonts w:ascii="Arial" w:hAnsi="Arial" w:cs="Arial"/>
          <w:spacing w:val="8"/>
          <w:sz w:val="22"/>
          <w:szCs w:val="22"/>
        </w:rPr>
        <w:t xml:space="preserve"> </w:t>
      </w:r>
      <w:r w:rsidRPr="0002508A">
        <w:rPr>
          <w:rFonts w:ascii="Arial" w:hAnsi="Arial" w:cs="Arial"/>
          <w:spacing w:val="1"/>
          <w:sz w:val="22"/>
          <w:szCs w:val="22"/>
        </w:rPr>
        <w:t>V</w:t>
      </w:r>
      <w:r w:rsidRPr="0002508A">
        <w:rPr>
          <w:rFonts w:ascii="Arial" w:hAnsi="Arial" w:cs="Arial"/>
          <w:spacing w:val="-1"/>
          <w:sz w:val="22"/>
          <w:szCs w:val="22"/>
        </w:rPr>
        <w:t>E</w:t>
      </w:r>
      <w:r w:rsidRPr="0002508A">
        <w:rPr>
          <w:rFonts w:ascii="Arial" w:hAnsi="Arial" w:cs="Arial"/>
          <w:spacing w:val="1"/>
          <w:sz w:val="22"/>
          <w:szCs w:val="22"/>
        </w:rPr>
        <w:t>N</w:t>
      </w:r>
      <w:r w:rsidRPr="0002508A">
        <w:rPr>
          <w:rFonts w:ascii="Arial" w:hAnsi="Arial" w:cs="Arial"/>
          <w:spacing w:val="-1"/>
          <w:sz w:val="22"/>
          <w:szCs w:val="22"/>
        </w:rPr>
        <w:t>D</w:t>
      </w:r>
      <w:r w:rsidRPr="0002508A">
        <w:rPr>
          <w:rFonts w:ascii="Arial" w:hAnsi="Arial" w:cs="Arial"/>
          <w:spacing w:val="1"/>
          <w:sz w:val="22"/>
          <w:szCs w:val="22"/>
        </w:rPr>
        <w:t>O</w:t>
      </w:r>
      <w:r w:rsidRPr="0002508A">
        <w:rPr>
          <w:rFonts w:ascii="Arial" w:hAnsi="Arial" w:cs="Arial"/>
          <w:sz w:val="22"/>
          <w:szCs w:val="22"/>
        </w:rPr>
        <w:t>R</w:t>
      </w:r>
      <w:r w:rsidRPr="0002508A">
        <w:rPr>
          <w:rFonts w:ascii="Arial" w:hAnsi="Arial" w:cs="Arial"/>
          <w:spacing w:val="19"/>
          <w:sz w:val="22"/>
          <w:szCs w:val="22"/>
        </w:rPr>
        <w:t xml:space="preserve"> </w:t>
      </w:r>
      <w:r w:rsidRPr="0002508A">
        <w:rPr>
          <w:rFonts w:ascii="Arial" w:hAnsi="Arial" w:cs="Arial"/>
          <w:sz w:val="22"/>
          <w:szCs w:val="22"/>
        </w:rPr>
        <w:t>shall</w:t>
      </w:r>
      <w:r w:rsidRPr="0002508A">
        <w:rPr>
          <w:rFonts w:ascii="Arial" w:hAnsi="Arial" w:cs="Arial"/>
          <w:spacing w:val="9"/>
          <w:sz w:val="22"/>
          <w:szCs w:val="22"/>
        </w:rPr>
        <w:t xml:space="preserve"> </w:t>
      </w:r>
      <w:r w:rsidRPr="0002508A">
        <w:rPr>
          <w:rFonts w:ascii="Arial" w:hAnsi="Arial" w:cs="Arial"/>
          <w:sz w:val="22"/>
          <w:szCs w:val="22"/>
        </w:rPr>
        <w:t>provide</w:t>
      </w:r>
      <w:r w:rsidRPr="0002508A">
        <w:rPr>
          <w:rFonts w:ascii="Arial" w:hAnsi="Arial" w:cs="Arial"/>
          <w:spacing w:val="16"/>
          <w:sz w:val="22"/>
          <w:szCs w:val="22"/>
        </w:rPr>
        <w:t xml:space="preserve"> </w:t>
      </w:r>
      <w:r w:rsidRPr="0002508A">
        <w:rPr>
          <w:rFonts w:ascii="Arial" w:hAnsi="Arial" w:cs="Arial"/>
          <w:spacing w:val="-2"/>
          <w:sz w:val="22"/>
          <w:szCs w:val="22"/>
        </w:rPr>
        <w:t>a</w:t>
      </w:r>
      <w:r w:rsidRPr="0002508A">
        <w:rPr>
          <w:rFonts w:ascii="Arial" w:hAnsi="Arial" w:cs="Arial"/>
          <w:sz w:val="22"/>
          <w:szCs w:val="22"/>
        </w:rPr>
        <w:t>ny</w:t>
      </w:r>
      <w:r w:rsidRPr="0002508A">
        <w:rPr>
          <w:rFonts w:ascii="Arial" w:hAnsi="Arial" w:cs="Arial"/>
          <w:spacing w:val="11"/>
          <w:sz w:val="22"/>
          <w:szCs w:val="22"/>
        </w:rPr>
        <w:t xml:space="preserve"> </w:t>
      </w:r>
      <w:r w:rsidRPr="0002508A">
        <w:rPr>
          <w:rFonts w:ascii="Arial" w:hAnsi="Arial" w:cs="Arial"/>
          <w:sz w:val="22"/>
          <w:szCs w:val="22"/>
        </w:rPr>
        <w:t>special</w:t>
      </w:r>
      <w:r w:rsidRPr="0002508A">
        <w:rPr>
          <w:rFonts w:ascii="Arial" w:hAnsi="Arial" w:cs="Arial"/>
          <w:spacing w:val="13"/>
          <w:sz w:val="22"/>
          <w:szCs w:val="22"/>
        </w:rPr>
        <w:t xml:space="preserve"> </w:t>
      </w:r>
      <w:r w:rsidRPr="0002508A">
        <w:rPr>
          <w:rFonts w:ascii="Arial" w:hAnsi="Arial" w:cs="Arial"/>
          <w:sz w:val="22"/>
          <w:szCs w:val="22"/>
        </w:rPr>
        <w:t>to</w:t>
      </w:r>
      <w:r w:rsidRPr="0002508A">
        <w:rPr>
          <w:rFonts w:ascii="Arial" w:hAnsi="Arial" w:cs="Arial"/>
          <w:spacing w:val="1"/>
          <w:sz w:val="22"/>
          <w:szCs w:val="22"/>
        </w:rPr>
        <w:t>o</w:t>
      </w:r>
      <w:r w:rsidRPr="0002508A">
        <w:rPr>
          <w:rFonts w:ascii="Arial" w:hAnsi="Arial" w:cs="Arial"/>
          <w:spacing w:val="-2"/>
          <w:sz w:val="22"/>
          <w:szCs w:val="22"/>
        </w:rPr>
        <w:t>l</w:t>
      </w:r>
      <w:r w:rsidRPr="0002508A">
        <w:rPr>
          <w:rFonts w:ascii="Arial" w:hAnsi="Arial" w:cs="Arial"/>
          <w:sz w:val="22"/>
          <w:szCs w:val="22"/>
        </w:rPr>
        <w:t>s</w:t>
      </w:r>
      <w:r w:rsidRPr="0002508A">
        <w:rPr>
          <w:rFonts w:ascii="Arial" w:hAnsi="Arial" w:cs="Arial"/>
          <w:spacing w:val="10"/>
          <w:sz w:val="22"/>
          <w:szCs w:val="22"/>
        </w:rPr>
        <w:t xml:space="preserve"> </w:t>
      </w:r>
      <w:r w:rsidRPr="0002508A">
        <w:rPr>
          <w:rFonts w:ascii="Arial" w:hAnsi="Arial" w:cs="Arial"/>
          <w:sz w:val="22"/>
          <w:szCs w:val="22"/>
        </w:rPr>
        <w:t>requ</w:t>
      </w:r>
      <w:r w:rsidRPr="0002508A">
        <w:rPr>
          <w:rFonts w:ascii="Arial" w:hAnsi="Arial" w:cs="Arial"/>
          <w:spacing w:val="-2"/>
          <w:sz w:val="22"/>
          <w:szCs w:val="22"/>
        </w:rPr>
        <w:t>i</w:t>
      </w:r>
      <w:r w:rsidRPr="0002508A">
        <w:rPr>
          <w:rFonts w:ascii="Arial" w:hAnsi="Arial" w:cs="Arial"/>
          <w:spacing w:val="2"/>
          <w:sz w:val="22"/>
          <w:szCs w:val="22"/>
        </w:rPr>
        <w:t>r</w:t>
      </w:r>
      <w:r w:rsidRPr="0002508A">
        <w:rPr>
          <w:rFonts w:ascii="Arial" w:hAnsi="Arial" w:cs="Arial"/>
          <w:spacing w:val="-2"/>
          <w:sz w:val="22"/>
          <w:szCs w:val="22"/>
        </w:rPr>
        <w:t>e</w:t>
      </w:r>
      <w:r w:rsidRPr="0002508A">
        <w:rPr>
          <w:rFonts w:ascii="Arial" w:hAnsi="Arial" w:cs="Arial"/>
          <w:sz w:val="22"/>
          <w:szCs w:val="22"/>
        </w:rPr>
        <w:t>d</w:t>
      </w:r>
      <w:r w:rsidRPr="0002508A">
        <w:rPr>
          <w:rFonts w:ascii="Arial" w:hAnsi="Arial" w:cs="Arial"/>
          <w:spacing w:val="16"/>
          <w:sz w:val="22"/>
          <w:szCs w:val="22"/>
        </w:rPr>
        <w:t xml:space="preserve"> </w:t>
      </w:r>
      <w:r w:rsidRPr="0002508A">
        <w:rPr>
          <w:rFonts w:ascii="Arial" w:hAnsi="Arial" w:cs="Arial"/>
          <w:sz w:val="22"/>
          <w:szCs w:val="22"/>
        </w:rPr>
        <w:t>f</w:t>
      </w:r>
      <w:r w:rsidRPr="0002508A">
        <w:rPr>
          <w:rFonts w:ascii="Arial" w:hAnsi="Arial" w:cs="Arial"/>
          <w:spacing w:val="1"/>
          <w:sz w:val="22"/>
          <w:szCs w:val="22"/>
        </w:rPr>
        <w:t>o</w:t>
      </w:r>
      <w:r w:rsidRPr="0002508A">
        <w:rPr>
          <w:rFonts w:ascii="Arial" w:hAnsi="Arial" w:cs="Arial"/>
          <w:sz w:val="22"/>
          <w:szCs w:val="22"/>
        </w:rPr>
        <w:t>r</w:t>
      </w:r>
      <w:r w:rsidRPr="0002508A">
        <w:rPr>
          <w:rFonts w:ascii="Arial" w:hAnsi="Arial" w:cs="Arial"/>
          <w:spacing w:val="6"/>
          <w:sz w:val="22"/>
          <w:szCs w:val="22"/>
        </w:rPr>
        <w:t xml:space="preserve"> </w:t>
      </w:r>
      <w:r w:rsidRPr="0002508A">
        <w:rPr>
          <w:rFonts w:ascii="Arial" w:hAnsi="Arial" w:cs="Arial"/>
          <w:spacing w:val="-2"/>
          <w:sz w:val="22"/>
          <w:szCs w:val="22"/>
        </w:rPr>
        <w:t>t</w:t>
      </w:r>
      <w:r w:rsidRPr="0002508A">
        <w:rPr>
          <w:rFonts w:ascii="Arial" w:hAnsi="Arial" w:cs="Arial"/>
          <w:spacing w:val="1"/>
          <w:sz w:val="22"/>
          <w:szCs w:val="22"/>
        </w:rPr>
        <w:t>h</w:t>
      </w:r>
      <w:r w:rsidRPr="0002508A">
        <w:rPr>
          <w:rFonts w:ascii="Arial" w:hAnsi="Arial" w:cs="Arial"/>
          <w:sz w:val="22"/>
          <w:szCs w:val="22"/>
        </w:rPr>
        <w:t>e</w:t>
      </w:r>
      <w:r w:rsidRPr="0002508A">
        <w:rPr>
          <w:rFonts w:ascii="Arial" w:hAnsi="Arial" w:cs="Arial"/>
          <w:spacing w:val="6"/>
          <w:sz w:val="22"/>
          <w:szCs w:val="22"/>
        </w:rPr>
        <w:t xml:space="preserve"> </w:t>
      </w:r>
      <w:r w:rsidRPr="0002508A">
        <w:rPr>
          <w:rFonts w:ascii="Arial" w:hAnsi="Arial" w:cs="Arial"/>
          <w:sz w:val="22"/>
          <w:szCs w:val="22"/>
        </w:rPr>
        <w:t>satis</w:t>
      </w:r>
      <w:r w:rsidRPr="0002508A">
        <w:rPr>
          <w:rFonts w:ascii="Arial" w:hAnsi="Arial" w:cs="Arial"/>
          <w:spacing w:val="2"/>
          <w:sz w:val="22"/>
          <w:szCs w:val="22"/>
        </w:rPr>
        <w:t>f</w:t>
      </w:r>
      <w:r w:rsidRPr="0002508A">
        <w:rPr>
          <w:rFonts w:ascii="Arial" w:hAnsi="Arial" w:cs="Arial"/>
          <w:spacing w:val="-1"/>
          <w:sz w:val="22"/>
          <w:szCs w:val="22"/>
        </w:rPr>
        <w:t>a</w:t>
      </w:r>
      <w:r w:rsidRPr="0002508A">
        <w:rPr>
          <w:rFonts w:ascii="Arial" w:hAnsi="Arial" w:cs="Arial"/>
          <w:sz w:val="22"/>
          <w:szCs w:val="22"/>
        </w:rPr>
        <w:t>c</w:t>
      </w:r>
      <w:r w:rsidRPr="0002508A">
        <w:rPr>
          <w:rFonts w:ascii="Arial" w:hAnsi="Arial" w:cs="Arial"/>
          <w:spacing w:val="-2"/>
          <w:sz w:val="22"/>
          <w:szCs w:val="22"/>
        </w:rPr>
        <w:t>t</w:t>
      </w:r>
      <w:r w:rsidRPr="0002508A">
        <w:rPr>
          <w:rFonts w:ascii="Arial" w:hAnsi="Arial" w:cs="Arial"/>
          <w:spacing w:val="1"/>
          <w:sz w:val="22"/>
          <w:szCs w:val="22"/>
        </w:rPr>
        <w:t>o</w:t>
      </w:r>
      <w:r w:rsidRPr="0002508A">
        <w:rPr>
          <w:rFonts w:ascii="Arial" w:hAnsi="Arial" w:cs="Arial"/>
          <w:spacing w:val="2"/>
          <w:sz w:val="22"/>
          <w:szCs w:val="22"/>
        </w:rPr>
        <w:t>r</w:t>
      </w:r>
      <w:r w:rsidRPr="0002508A">
        <w:rPr>
          <w:rFonts w:ascii="Arial" w:hAnsi="Arial" w:cs="Arial"/>
          <w:sz w:val="22"/>
          <w:szCs w:val="22"/>
        </w:rPr>
        <w:t>y</w:t>
      </w:r>
      <w:r w:rsidRPr="0002508A">
        <w:rPr>
          <w:rFonts w:ascii="Arial" w:hAnsi="Arial" w:cs="Arial"/>
          <w:spacing w:val="23"/>
          <w:sz w:val="22"/>
          <w:szCs w:val="22"/>
        </w:rPr>
        <w:t xml:space="preserve"> </w:t>
      </w:r>
      <w:r w:rsidRPr="0002508A">
        <w:rPr>
          <w:rFonts w:ascii="Arial" w:hAnsi="Arial" w:cs="Arial"/>
          <w:sz w:val="22"/>
          <w:szCs w:val="22"/>
        </w:rPr>
        <w:t>oper</w:t>
      </w:r>
      <w:r w:rsidRPr="0002508A">
        <w:rPr>
          <w:rFonts w:ascii="Arial" w:hAnsi="Arial" w:cs="Arial"/>
          <w:spacing w:val="-2"/>
          <w:sz w:val="22"/>
          <w:szCs w:val="22"/>
        </w:rPr>
        <w:t>a</w:t>
      </w:r>
      <w:r w:rsidRPr="0002508A">
        <w:rPr>
          <w:rFonts w:ascii="Arial" w:hAnsi="Arial" w:cs="Arial"/>
          <w:sz w:val="22"/>
          <w:szCs w:val="22"/>
        </w:rPr>
        <w:t>tion</w:t>
      </w:r>
      <w:r w:rsidRPr="0002508A">
        <w:rPr>
          <w:rFonts w:ascii="Arial" w:hAnsi="Arial" w:cs="Arial"/>
          <w:spacing w:val="20"/>
          <w:sz w:val="22"/>
          <w:szCs w:val="22"/>
        </w:rPr>
        <w:t xml:space="preserve"> </w:t>
      </w:r>
      <w:r w:rsidRPr="0002508A">
        <w:rPr>
          <w:rFonts w:ascii="Arial" w:hAnsi="Arial" w:cs="Arial"/>
          <w:sz w:val="22"/>
          <w:szCs w:val="22"/>
        </w:rPr>
        <w:t xml:space="preserve">and </w:t>
      </w:r>
      <w:r w:rsidRPr="0002508A">
        <w:rPr>
          <w:rFonts w:ascii="Arial" w:hAnsi="Arial" w:cs="Arial"/>
          <w:spacing w:val="-3"/>
          <w:sz w:val="22"/>
          <w:szCs w:val="22"/>
        </w:rPr>
        <w:t>m</w:t>
      </w:r>
      <w:r w:rsidRPr="0002508A">
        <w:rPr>
          <w:rFonts w:ascii="Arial" w:hAnsi="Arial" w:cs="Arial"/>
          <w:spacing w:val="1"/>
          <w:sz w:val="22"/>
          <w:szCs w:val="22"/>
        </w:rPr>
        <w:t>a</w:t>
      </w:r>
      <w:r w:rsidRPr="0002508A">
        <w:rPr>
          <w:rFonts w:ascii="Arial" w:hAnsi="Arial" w:cs="Arial"/>
          <w:sz w:val="22"/>
          <w:szCs w:val="22"/>
        </w:rPr>
        <w:t>int</w:t>
      </w:r>
      <w:r w:rsidRPr="0002508A">
        <w:rPr>
          <w:rFonts w:ascii="Arial" w:hAnsi="Arial" w:cs="Arial"/>
          <w:spacing w:val="-2"/>
          <w:sz w:val="22"/>
          <w:szCs w:val="22"/>
        </w:rPr>
        <w:t>e</w:t>
      </w:r>
      <w:r w:rsidRPr="0002508A">
        <w:rPr>
          <w:rFonts w:ascii="Arial" w:hAnsi="Arial" w:cs="Arial"/>
          <w:spacing w:val="1"/>
          <w:sz w:val="22"/>
          <w:szCs w:val="22"/>
        </w:rPr>
        <w:t>n</w:t>
      </w:r>
      <w:r w:rsidRPr="0002508A">
        <w:rPr>
          <w:rFonts w:ascii="Arial" w:hAnsi="Arial" w:cs="Arial"/>
          <w:spacing w:val="-1"/>
          <w:sz w:val="22"/>
          <w:szCs w:val="22"/>
        </w:rPr>
        <w:t>a</w:t>
      </w:r>
      <w:r w:rsidRPr="0002508A">
        <w:rPr>
          <w:rFonts w:ascii="Arial" w:hAnsi="Arial" w:cs="Arial"/>
          <w:spacing w:val="1"/>
          <w:sz w:val="22"/>
          <w:szCs w:val="22"/>
        </w:rPr>
        <w:t>n</w:t>
      </w:r>
      <w:r w:rsidRPr="0002508A">
        <w:rPr>
          <w:rFonts w:ascii="Arial" w:hAnsi="Arial" w:cs="Arial"/>
          <w:sz w:val="22"/>
          <w:szCs w:val="22"/>
        </w:rPr>
        <w:t>ce</w:t>
      </w:r>
      <w:r w:rsidRPr="0002508A">
        <w:rPr>
          <w:rFonts w:ascii="Arial" w:hAnsi="Arial" w:cs="Arial"/>
          <w:spacing w:val="24"/>
          <w:sz w:val="22"/>
          <w:szCs w:val="22"/>
        </w:rPr>
        <w:t xml:space="preserve"> </w:t>
      </w:r>
      <w:r w:rsidRPr="0002508A">
        <w:rPr>
          <w:rFonts w:ascii="Arial" w:hAnsi="Arial" w:cs="Arial"/>
          <w:sz w:val="22"/>
          <w:szCs w:val="22"/>
        </w:rPr>
        <w:t>of</w:t>
      </w:r>
      <w:r w:rsidRPr="0002508A">
        <w:rPr>
          <w:rFonts w:ascii="Arial" w:hAnsi="Arial" w:cs="Arial"/>
          <w:spacing w:val="6"/>
          <w:sz w:val="22"/>
          <w:szCs w:val="22"/>
        </w:rPr>
        <w:t xml:space="preserve"> </w:t>
      </w:r>
      <w:r w:rsidRPr="0002508A">
        <w:rPr>
          <w:rFonts w:ascii="Arial" w:hAnsi="Arial" w:cs="Arial"/>
          <w:sz w:val="22"/>
          <w:szCs w:val="22"/>
        </w:rPr>
        <w:t>his</w:t>
      </w:r>
      <w:r w:rsidRPr="0002508A">
        <w:rPr>
          <w:rFonts w:ascii="Arial" w:hAnsi="Arial" w:cs="Arial"/>
          <w:spacing w:val="7"/>
          <w:sz w:val="22"/>
          <w:szCs w:val="22"/>
        </w:rPr>
        <w:t xml:space="preserve"> </w:t>
      </w:r>
      <w:r w:rsidRPr="0002508A">
        <w:rPr>
          <w:rFonts w:ascii="Arial" w:hAnsi="Arial" w:cs="Arial"/>
          <w:sz w:val="22"/>
          <w:szCs w:val="22"/>
        </w:rPr>
        <w:t>equi</w:t>
      </w:r>
      <w:r w:rsidRPr="0002508A">
        <w:rPr>
          <w:rFonts w:ascii="Arial" w:hAnsi="Arial" w:cs="Arial"/>
          <w:spacing w:val="1"/>
          <w:sz w:val="22"/>
          <w:szCs w:val="22"/>
        </w:rPr>
        <w:t>p</w:t>
      </w:r>
      <w:r w:rsidRPr="0002508A">
        <w:rPr>
          <w:rFonts w:ascii="Arial" w:hAnsi="Arial" w:cs="Arial"/>
          <w:spacing w:val="-2"/>
          <w:sz w:val="22"/>
          <w:szCs w:val="22"/>
        </w:rPr>
        <w:t>m</w:t>
      </w:r>
      <w:r w:rsidRPr="0002508A">
        <w:rPr>
          <w:rFonts w:ascii="Arial" w:hAnsi="Arial" w:cs="Arial"/>
          <w:sz w:val="22"/>
          <w:szCs w:val="22"/>
        </w:rPr>
        <w:t>e</w:t>
      </w:r>
      <w:r w:rsidRPr="0002508A">
        <w:rPr>
          <w:rFonts w:ascii="Arial" w:hAnsi="Arial" w:cs="Arial"/>
          <w:spacing w:val="1"/>
          <w:sz w:val="22"/>
          <w:szCs w:val="22"/>
        </w:rPr>
        <w:t>n</w:t>
      </w:r>
      <w:r w:rsidRPr="0002508A">
        <w:rPr>
          <w:rFonts w:ascii="Arial" w:hAnsi="Arial" w:cs="Arial"/>
          <w:spacing w:val="-2"/>
          <w:sz w:val="22"/>
          <w:szCs w:val="22"/>
        </w:rPr>
        <w:t>t</w:t>
      </w:r>
      <w:r w:rsidRPr="0002508A">
        <w:rPr>
          <w:rFonts w:ascii="Arial" w:hAnsi="Arial" w:cs="Arial"/>
          <w:sz w:val="22"/>
          <w:szCs w:val="22"/>
        </w:rPr>
        <w:t>.</w:t>
      </w:r>
      <w:r w:rsidRPr="0002508A">
        <w:rPr>
          <w:rFonts w:ascii="Arial" w:hAnsi="Arial" w:cs="Arial"/>
          <w:spacing w:val="21"/>
          <w:sz w:val="22"/>
          <w:szCs w:val="22"/>
        </w:rPr>
        <w:t xml:space="preserve"> </w:t>
      </w:r>
      <w:r w:rsidRPr="0002508A">
        <w:rPr>
          <w:rFonts w:ascii="Arial" w:hAnsi="Arial" w:cs="Arial"/>
          <w:sz w:val="22"/>
          <w:szCs w:val="22"/>
        </w:rPr>
        <w:t>A</w:t>
      </w:r>
      <w:r w:rsidRPr="0002508A">
        <w:rPr>
          <w:rFonts w:ascii="Arial" w:hAnsi="Arial" w:cs="Arial"/>
          <w:spacing w:val="6"/>
          <w:sz w:val="22"/>
          <w:szCs w:val="22"/>
        </w:rPr>
        <w:t xml:space="preserve"> </w:t>
      </w:r>
      <w:r w:rsidRPr="0002508A">
        <w:rPr>
          <w:rFonts w:ascii="Arial" w:hAnsi="Arial" w:cs="Arial"/>
          <w:sz w:val="22"/>
          <w:szCs w:val="22"/>
        </w:rPr>
        <w:t>c</w:t>
      </w:r>
      <w:r w:rsidRPr="0002508A">
        <w:rPr>
          <w:rFonts w:ascii="Arial" w:hAnsi="Arial" w:cs="Arial"/>
          <w:spacing w:val="1"/>
          <w:sz w:val="22"/>
          <w:szCs w:val="22"/>
        </w:rPr>
        <w:t>o</w:t>
      </w:r>
      <w:r w:rsidRPr="0002508A">
        <w:rPr>
          <w:rFonts w:ascii="Arial" w:hAnsi="Arial" w:cs="Arial"/>
          <w:spacing w:val="-2"/>
          <w:sz w:val="22"/>
          <w:szCs w:val="22"/>
        </w:rPr>
        <w:t>m</w:t>
      </w:r>
      <w:r w:rsidRPr="0002508A">
        <w:rPr>
          <w:rFonts w:ascii="Arial" w:hAnsi="Arial" w:cs="Arial"/>
          <w:spacing w:val="1"/>
          <w:sz w:val="22"/>
          <w:szCs w:val="22"/>
        </w:rPr>
        <w:t>p</w:t>
      </w:r>
      <w:r w:rsidRPr="0002508A">
        <w:rPr>
          <w:rFonts w:ascii="Arial" w:hAnsi="Arial" w:cs="Arial"/>
          <w:sz w:val="22"/>
          <w:szCs w:val="22"/>
        </w:rPr>
        <w:t>lete</w:t>
      </w:r>
      <w:r w:rsidRPr="0002508A">
        <w:rPr>
          <w:rFonts w:ascii="Arial" w:hAnsi="Arial" w:cs="Arial"/>
          <w:spacing w:val="19"/>
          <w:sz w:val="22"/>
          <w:szCs w:val="22"/>
        </w:rPr>
        <w:t xml:space="preserve"> </w:t>
      </w:r>
      <w:r w:rsidRPr="0002508A">
        <w:rPr>
          <w:rFonts w:ascii="Arial" w:hAnsi="Arial" w:cs="Arial"/>
          <w:spacing w:val="-2"/>
          <w:sz w:val="22"/>
          <w:szCs w:val="22"/>
        </w:rPr>
        <w:t>l</w:t>
      </w:r>
      <w:r w:rsidRPr="0002508A">
        <w:rPr>
          <w:rFonts w:ascii="Arial" w:hAnsi="Arial" w:cs="Arial"/>
          <w:sz w:val="22"/>
          <w:szCs w:val="22"/>
        </w:rPr>
        <w:t>ist</w:t>
      </w:r>
      <w:r w:rsidRPr="0002508A">
        <w:rPr>
          <w:rFonts w:ascii="Arial" w:hAnsi="Arial" w:cs="Arial"/>
          <w:spacing w:val="4"/>
          <w:sz w:val="22"/>
          <w:szCs w:val="22"/>
        </w:rPr>
        <w:t xml:space="preserve"> </w:t>
      </w:r>
      <w:r w:rsidRPr="0002508A">
        <w:rPr>
          <w:rFonts w:ascii="Arial" w:hAnsi="Arial" w:cs="Arial"/>
          <w:spacing w:val="1"/>
          <w:sz w:val="22"/>
          <w:szCs w:val="22"/>
        </w:rPr>
        <w:t>o</w:t>
      </w:r>
      <w:r w:rsidRPr="0002508A">
        <w:rPr>
          <w:rFonts w:ascii="Arial" w:hAnsi="Arial" w:cs="Arial"/>
          <w:sz w:val="22"/>
          <w:szCs w:val="22"/>
        </w:rPr>
        <w:t>f</w:t>
      </w:r>
      <w:r w:rsidRPr="0002508A">
        <w:rPr>
          <w:rFonts w:ascii="Arial" w:hAnsi="Arial" w:cs="Arial"/>
          <w:spacing w:val="6"/>
          <w:sz w:val="22"/>
          <w:szCs w:val="22"/>
        </w:rPr>
        <w:t xml:space="preserve"> </w:t>
      </w:r>
      <w:r w:rsidRPr="0002508A">
        <w:rPr>
          <w:rFonts w:ascii="Arial" w:hAnsi="Arial" w:cs="Arial"/>
          <w:sz w:val="22"/>
          <w:szCs w:val="22"/>
        </w:rPr>
        <w:t>special</w:t>
      </w:r>
      <w:r w:rsidRPr="0002508A">
        <w:rPr>
          <w:rFonts w:ascii="Arial" w:hAnsi="Arial" w:cs="Arial"/>
          <w:spacing w:val="13"/>
          <w:sz w:val="22"/>
          <w:szCs w:val="22"/>
        </w:rPr>
        <w:t xml:space="preserve"> </w:t>
      </w:r>
      <w:r w:rsidRPr="0002508A">
        <w:rPr>
          <w:rFonts w:ascii="Arial" w:hAnsi="Arial" w:cs="Arial"/>
          <w:spacing w:val="-2"/>
          <w:sz w:val="22"/>
          <w:szCs w:val="22"/>
        </w:rPr>
        <w:t>t</w:t>
      </w:r>
      <w:r w:rsidRPr="0002508A">
        <w:rPr>
          <w:rFonts w:ascii="Arial" w:hAnsi="Arial" w:cs="Arial"/>
          <w:sz w:val="22"/>
          <w:szCs w:val="22"/>
        </w:rPr>
        <w:t>o</w:t>
      </w:r>
      <w:r w:rsidRPr="0002508A">
        <w:rPr>
          <w:rFonts w:ascii="Arial" w:hAnsi="Arial" w:cs="Arial"/>
          <w:spacing w:val="1"/>
          <w:sz w:val="22"/>
          <w:szCs w:val="22"/>
        </w:rPr>
        <w:t>o</w:t>
      </w:r>
      <w:r w:rsidRPr="0002508A">
        <w:rPr>
          <w:rFonts w:ascii="Arial" w:hAnsi="Arial" w:cs="Arial"/>
          <w:sz w:val="22"/>
          <w:szCs w:val="22"/>
        </w:rPr>
        <w:t>ls</w:t>
      </w:r>
      <w:r w:rsidRPr="0002508A">
        <w:rPr>
          <w:rFonts w:ascii="Arial" w:hAnsi="Arial" w:cs="Arial"/>
          <w:spacing w:val="10"/>
          <w:sz w:val="22"/>
          <w:szCs w:val="22"/>
        </w:rPr>
        <w:t xml:space="preserve"> </w:t>
      </w:r>
      <w:r w:rsidRPr="0002508A">
        <w:rPr>
          <w:rFonts w:ascii="Arial" w:hAnsi="Arial" w:cs="Arial"/>
          <w:sz w:val="22"/>
          <w:szCs w:val="22"/>
        </w:rPr>
        <w:t>shall</w:t>
      </w:r>
      <w:r w:rsidRPr="0002508A">
        <w:rPr>
          <w:rFonts w:ascii="Arial" w:hAnsi="Arial" w:cs="Arial"/>
          <w:spacing w:val="8"/>
          <w:sz w:val="22"/>
          <w:szCs w:val="22"/>
        </w:rPr>
        <w:t xml:space="preserve"> </w:t>
      </w:r>
      <w:r w:rsidRPr="0002508A">
        <w:rPr>
          <w:rFonts w:ascii="Arial" w:hAnsi="Arial" w:cs="Arial"/>
          <w:spacing w:val="1"/>
          <w:sz w:val="22"/>
          <w:szCs w:val="22"/>
        </w:rPr>
        <w:t>b</w:t>
      </w:r>
      <w:r w:rsidRPr="0002508A">
        <w:rPr>
          <w:rFonts w:ascii="Arial" w:hAnsi="Arial" w:cs="Arial"/>
          <w:sz w:val="22"/>
          <w:szCs w:val="22"/>
        </w:rPr>
        <w:t>e</w:t>
      </w:r>
      <w:r w:rsidRPr="0002508A">
        <w:rPr>
          <w:rFonts w:ascii="Arial" w:hAnsi="Arial" w:cs="Arial"/>
          <w:spacing w:val="5"/>
          <w:sz w:val="22"/>
          <w:szCs w:val="22"/>
        </w:rPr>
        <w:t xml:space="preserve"> </w:t>
      </w:r>
      <w:r w:rsidRPr="0002508A">
        <w:rPr>
          <w:rFonts w:ascii="Arial" w:hAnsi="Arial" w:cs="Arial"/>
          <w:sz w:val="22"/>
          <w:szCs w:val="22"/>
        </w:rPr>
        <w:t>provided</w:t>
      </w:r>
      <w:r w:rsidRPr="0002508A">
        <w:rPr>
          <w:rFonts w:ascii="Arial" w:hAnsi="Arial" w:cs="Arial"/>
          <w:spacing w:val="17"/>
          <w:sz w:val="22"/>
          <w:szCs w:val="22"/>
        </w:rPr>
        <w:t xml:space="preserve"> </w:t>
      </w:r>
      <w:r w:rsidRPr="0002508A">
        <w:rPr>
          <w:rFonts w:ascii="Arial" w:hAnsi="Arial" w:cs="Arial"/>
          <w:sz w:val="22"/>
          <w:szCs w:val="22"/>
        </w:rPr>
        <w:t>by</w:t>
      </w:r>
      <w:r w:rsidRPr="0002508A">
        <w:rPr>
          <w:rFonts w:ascii="Arial" w:hAnsi="Arial" w:cs="Arial"/>
          <w:spacing w:val="8"/>
          <w:sz w:val="22"/>
          <w:szCs w:val="22"/>
        </w:rPr>
        <w:t xml:space="preserve"> </w:t>
      </w:r>
      <w:r w:rsidRPr="0002508A">
        <w:rPr>
          <w:rFonts w:ascii="Arial" w:hAnsi="Arial" w:cs="Arial"/>
          <w:sz w:val="22"/>
          <w:szCs w:val="22"/>
        </w:rPr>
        <w:t>the VE</w:t>
      </w:r>
      <w:r w:rsidRPr="0002508A">
        <w:rPr>
          <w:rFonts w:ascii="Arial" w:hAnsi="Arial" w:cs="Arial"/>
          <w:spacing w:val="-1"/>
          <w:sz w:val="22"/>
          <w:szCs w:val="22"/>
        </w:rPr>
        <w:t>N</w:t>
      </w:r>
      <w:r w:rsidRPr="0002508A">
        <w:rPr>
          <w:rFonts w:ascii="Arial" w:hAnsi="Arial" w:cs="Arial"/>
          <w:spacing w:val="1"/>
          <w:sz w:val="22"/>
          <w:szCs w:val="22"/>
        </w:rPr>
        <w:t>D</w:t>
      </w:r>
      <w:r w:rsidRPr="0002508A">
        <w:rPr>
          <w:rFonts w:ascii="Arial" w:hAnsi="Arial" w:cs="Arial"/>
          <w:sz w:val="22"/>
          <w:szCs w:val="22"/>
        </w:rPr>
        <w:t>OR</w:t>
      </w:r>
      <w:r w:rsidRPr="0002508A">
        <w:rPr>
          <w:rFonts w:ascii="Arial" w:hAnsi="Arial" w:cs="Arial"/>
          <w:spacing w:val="19"/>
          <w:sz w:val="22"/>
          <w:szCs w:val="22"/>
        </w:rPr>
        <w:t xml:space="preserve"> </w:t>
      </w:r>
      <w:r w:rsidRPr="0002508A">
        <w:rPr>
          <w:rFonts w:ascii="Arial" w:hAnsi="Arial" w:cs="Arial"/>
          <w:sz w:val="22"/>
          <w:szCs w:val="22"/>
        </w:rPr>
        <w:t>at</w:t>
      </w:r>
      <w:r w:rsidRPr="0002508A">
        <w:rPr>
          <w:rFonts w:ascii="Arial" w:hAnsi="Arial" w:cs="Arial"/>
          <w:spacing w:val="4"/>
          <w:sz w:val="22"/>
          <w:szCs w:val="22"/>
        </w:rPr>
        <w:t xml:space="preserve"> </w:t>
      </w:r>
      <w:r w:rsidRPr="0002508A">
        <w:rPr>
          <w:rFonts w:ascii="Arial" w:hAnsi="Arial" w:cs="Arial"/>
          <w:sz w:val="22"/>
          <w:szCs w:val="22"/>
        </w:rPr>
        <w:t>enquiry</w:t>
      </w:r>
      <w:r w:rsidRPr="0002508A">
        <w:rPr>
          <w:rFonts w:ascii="Arial" w:hAnsi="Arial" w:cs="Arial"/>
          <w:spacing w:val="17"/>
          <w:sz w:val="22"/>
          <w:szCs w:val="22"/>
        </w:rPr>
        <w:t xml:space="preserve"> </w:t>
      </w:r>
      <w:r w:rsidRPr="0002508A">
        <w:rPr>
          <w:rFonts w:ascii="Arial" w:hAnsi="Arial" w:cs="Arial"/>
          <w:sz w:val="22"/>
          <w:szCs w:val="22"/>
        </w:rPr>
        <w:t>stag</w:t>
      </w:r>
      <w:r w:rsidRPr="0002508A">
        <w:rPr>
          <w:rFonts w:ascii="Arial" w:hAnsi="Arial" w:cs="Arial"/>
          <w:spacing w:val="-2"/>
          <w:sz w:val="22"/>
          <w:szCs w:val="22"/>
        </w:rPr>
        <w:t>e</w:t>
      </w:r>
      <w:r w:rsidRPr="0002508A">
        <w:rPr>
          <w:rFonts w:ascii="Arial" w:hAnsi="Arial" w:cs="Arial"/>
          <w:sz w:val="22"/>
          <w:szCs w:val="22"/>
        </w:rPr>
        <w:t>.</w:t>
      </w:r>
    </w:p>
    <w:p w14:paraId="5D0BC677" w14:textId="77777777" w:rsidR="0002508A" w:rsidRPr="0002508A" w:rsidRDefault="0002508A" w:rsidP="0002508A">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600" w:name="_Toc44854073"/>
      <w:bookmarkStart w:id="601" w:name="_Toc79851324"/>
      <w:bookmarkStart w:id="602" w:name="_Toc186633457"/>
      <w:r w:rsidRPr="0002508A">
        <w:rPr>
          <w:rFonts w:ascii="Arial" w:hAnsi="Arial" w:cs="Arial"/>
          <w:b/>
          <w:bCs/>
          <w:caps/>
          <w:kern w:val="28"/>
          <w:sz w:val="24"/>
        </w:rPr>
        <w:t>TRANING</w:t>
      </w:r>
      <w:bookmarkEnd w:id="600"/>
      <w:bookmarkEnd w:id="601"/>
      <w:bookmarkEnd w:id="602"/>
    </w:p>
    <w:p w14:paraId="27C9A8FC"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Training shall be prepared to provide suitable personnel as required for the following:</w:t>
      </w:r>
    </w:p>
    <w:p w14:paraId="7E6498A5" w14:textId="77777777"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Design configuration assistance to CONTRACTOR</w:t>
      </w:r>
    </w:p>
    <w:p w14:paraId="7440EE9F" w14:textId="77777777"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Operator training courses</w:t>
      </w:r>
    </w:p>
    <w:p w14:paraId="7A0F2D30" w14:textId="77777777"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Maintenance training courses</w:t>
      </w:r>
    </w:p>
    <w:p w14:paraId="33458C24" w14:textId="77777777"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Site installation and commissioning support.</w:t>
      </w:r>
    </w:p>
    <w:p w14:paraId="0E1E04BE"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VENDOR shall provide detailed information of factory and onsite training courses in his proposal.</w:t>
      </w:r>
    </w:p>
    <w:p w14:paraId="30A8A153"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VENDOR shall furnish UNIT RATES for providing training in English for three groups of employees:</w:t>
      </w:r>
    </w:p>
    <w:p w14:paraId="5041BEC0" w14:textId="77777777"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Engineering</w:t>
      </w:r>
    </w:p>
    <w:p w14:paraId="053F9E2D" w14:textId="77777777"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bookmarkStart w:id="603" w:name="bookmark110"/>
      <w:r w:rsidRPr="0002508A">
        <w:rPr>
          <w:rFonts w:ascii="Arial" w:hAnsi="Arial" w:cs="Arial"/>
          <w:sz w:val="22"/>
          <w:szCs w:val="22"/>
          <w:lang w:val="en-GB"/>
        </w:rPr>
        <w:t>Operators</w:t>
      </w:r>
      <w:bookmarkEnd w:id="603"/>
    </w:p>
    <w:p w14:paraId="74A3D054" w14:textId="77777777"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Maintenance</w:t>
      </w:r>
    </w:p>
    <w:p w14:paraId="4B7C1842"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Training shall be for Control System, especially on Ethernet TCP/IP data highway communication protocol.</w:t>
      </w:r>
    </w:p>
    <w:p w14:paraId="72BB6B9F" w14:textId="77777777"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As an additional option, VENDOR shall provide an instructor to conduct operator training before the start-up of plant operations. The training will be specific to the specific facility systems, graphics, control, etc. The instructor shall be required to provide a training manual based on compilation of all configuration work done on the facility systems.</w:t>
      </w:r>
    </w:p>
    <w:p w14:paraId="1B1CB630" w14:textId="77777777" w:rsidR="0002508A" w:rsidRPr="0002508A" w:rsidRDefault="0002508A" w:rsidP="0002508A">
      <w:pPr>
        <w:widowControl w:val="0"/>
        <w:bidi w:val="0"/>
        <w:spacing w:before="240" w:after="240" w:line="276" w:lineRule="auto"/>
        <w:ind w:left="720" w:hanging="11"/>
        <w:jc w:val="both"/>
        <w:rPr>
          <w:rFonts w:ascii="Arial" w:hAnsi="Arial" w:cs="Arial"/>
          <w:color w:val="000000"/>
          <w:sz w:val="22"/>
          <w:szCs w:val="22"/>
          <w:lang w:val="en-GB"/>
        </w:rPr>
      </w:pPr>
    </w:p>
    <w:p w14:paraId="378619FE" w14:textId="77777777" w:rsidR="00B720D2" w:rsidRDefault="00B720D2" w:rsidP="00F30782">
      <w:pPr>
        <w:keepNext/>
        <w:widowControl w:val="0"/>
        <w:bidi w:val="0"/>
        <w:spacing w:before="240" w:after="240"/>
        <w:ind w:left="720"/>
        <w:jc w:val="both"/>
        <w:outlineLvl w:val="0"/>
        <w:rPr>
          <w:rFonts w:ascii="Arial" w:hAnsi="Arial" w:cs="Arial"/>
          <w:color w:val="000000"/>
          <w:sz w:val="22"/>
          <w:szCs w:val="22"/>
          <w:lang w:val="en-GB"/>
        </w:rPr>
      </w:pPr>
    </w:p>
    <w:p w14:paraId="2E9FF4D9" w14:textId="77777777" w:rsidR="00116B18" w:rsidRDefault="00116B18" w:rsidP="00116B18">
      <w:pPr>
        <w:keepNext/>
        <w:widowControl w:val="0"/>
        <w:bidi w:val="0"/>
        <w:spacing w:before="240" w:after="240"/>
        <w:ind w:left="720"/>
        <w:jc w:val="both"/>
        <w:outlineLvl w:val="0"/>
        <w:rPr>
          <w:rFonts w:ascii="Arial" w:hAnsi="Arial" w:cs="Arial"/>
          <w:color w:val="000000"/>
          <w:sz w:val="22"/>
          <w:szCs w:val="22"/>
          <w:lang w:val="en-GB"/>
        </w:rPr>
      </w:pPr>
    </w:p>
    <w:p w14:paraId="4980FEED" w14:textId="77777777" w:rsidR="00116B18" w:rsidRDefault="00116B18" w:rsidP="00116B18">
      <w:pPr>
        <w:keepNext/>
        <w:widowControl w:val="0"/>
        <w:bidi w:val="0"/>
        <w:spacing w:before="240" w:after="240"/>
        <w:ind w:left="720"/>
        <w:jc w:val="both"/>
        <w:outlineLvl w:val="0"/>
        <w:rPr>
          <w:rFonts w:ascii="Arial" w:hAnsi="Arial" w:cs="Arial"/>
          <w:color w:val="000000"/>
          <w:sz w:val="22"/>
          <w:szCs w:val="22"/>
          <w:lang w:val="en-GB"/>
        </w:rPr>
      </w:pPr>
    </w:p>
    <w:sectPr w:rsidR="00116B18"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5F131" w14:textId="77777777" w:rsidR="00E9223A" w:rsidRDefault="00E9223A" w:rsidP="00053F8D">
      <w:r>
        <w:separator/>
      </w:r>
    </w:p>
  </w:endnote>
  <w:endnote w:type="continuationSeparator" w:id="0">
    <w:p w14:paraId="7348F82E" w14:textId="77777777" w:rsidR="00E9223A" w:rsidRDefault="00E9223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BPNED+TTE1AE62F8t00">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TJTZ+TTE1B6108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F0519" w14:textId="77777777" w:rsidR="00E9223A" w:rsidRDefault="00E9223A" w:rsidP="00053F8D">
      <w:r>
        <w:separator/>
      </w:r>
    </w:p>
  </w:footnote>
  <w:footnote w:type="continuationSeparator" w:id="0">
    <w:p w14:paraId="2E807AB0" w14:textId="77777777" w:rsidR="00E9223A" w:rsidRDefault="00E9223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9223A" w:rsidRPr="008C593B" w14:paraId="66846F46" w14:textId="77777777" w:rsidTr="00A13725">
      <w:trPr>
        <w:cantSplit/>
        <w:trHeight w:val="1843"/>
        <w:jc w:val="center"/>
      </w:trPr>
      <w:tc>
        <w:tcPr>
          <w:tcW w:w="2524" w:type="dxa"/>
          <w:tcBorders>
            <w:top w:val="single" w:sz="12" w:space="0" w:color="auto"/>
            <w:left w:val="single" w:sz="12" w:space="0" w:color="auto"/>
          </w:tcBorders>
        </w:tcPr>
        <w:p w14:paraId="4F17C09A" w14:textId="31338844" w:rsidR="00E9223A" w:rsidRDefault="00E9223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678192A8" wp14:editId="70E41A0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D44AD8F" w14:textId="77777777" w:rsidR="00E9223A" w:rsidRPr="00ED37F3" w:rsidRDefault="00E9223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79C6BCE7" wp14:editId="5849E5A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25FB00C5" wp14:editId="295950A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EC32A15" w14:textId="77777777" w:rsidR="00E9223A" w:rsidRPr="00FA21C4" w:rsidRDefault="00E9223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0322706" w14:textId="77777777" w:rsidR="00E9223A" w:rsidRDefault="00E9223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6F0FB7EA" w14:textId="77777777" w:rsidR="00E9223A" w:rsidRPr="0037207F" w:rsidRDefault="00E9223A" w:rsidP="00EB2D3E">
          <w:pPr>
            <w:tabs>
              <w:tab w:val="right" w:pos="29"/>
            </w:tabs>
            <w:jc w:val="center"/>
            <w:rPr>
              <w:rFonts w:ascii="Arial" w:hAnsi="Arial" w:cs="B Zar"/>
              <w:b/>
              <w:bCs/>
              <w:sz w:val="12"/>
              <w:szCs w:val="12"/>
              <w:rtl/>
              <w:lang w:bidi="fa-IR"/>
            </w:rPr>
          </w:pPr>
        </w:p>
        <w:p w14:paraId="490F88B0" w14:textId="77777777" w:rsidR="00E9223A" w:rsidRPr="00822FF3" w:rsidRDefault="00E9223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73FBAB5D" w14:textId="77777777" w:rsidR="00E9223A" w:rsidRPr="0034040D" w:rsidRDefault="00E9223A" w:rsidP="00EB2D3E">
          <w:pPr>
            <w:bidi w:val="0"/>
            <w:jc w:val="center"/>
            <w:rPr>
              <w:noProof/>
              <w:sz w:val="24"/>
              <w:rtl/>
            </w:rPr>
          </w:pPr>
          <w:r w:rsidRPr="0034040D">
            <w:rPr>
              <w:rFonts w:ascii="Arial" w:hAnsi="Arial" w:cs="B Zar"/>
              <w:noProof/>
              <w:color w:val="000000"/>
              <w:sz w:val="24"/>
            </w:rPr>
            <w:drawing>
              <wp:inline distT="0" distB="0" distL="0" distR="0" wp14:anchorId="6277A3EE" wp14:editId="22D8C11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8EA106A" w14:textId="77777777" w:rsidR="00E9223A" w:rsidRPr="0034040D" w:rsidRDefault="00E9223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9223A" w:rsidRPr="008C593B" w14:paraId="2ADC5E30" w14:textId="77777777" w:rsidTr="00A13725">
      <w:trPr>
        <w:cantSplit/>
        <w:trHeight w:val="150"/>
        <w:jc w:val="center"/>
      </w:trPr>
      <w:tc>
        <w:tcPr>
          <w:tcW w:w="2524" w:type="dxa"/>
          <w:vMerge w:val="restart"/>
          <w:tcBorders>
            <w:left w:val="single" w:sz="12" w:space="0" w:color="auto"/>
          </w:tcBorders>
          <w:vAlign w:val="center"/>
        </w:tcPr>
        <w:p w14:paraId="01ADB630" w14:textId="77777777" w:rsidR="00E9223A" w:rsidRPr="00F67855" w:rsidRDefault="00E9223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D0997">
            <w:rPr>
              <w:rFonts w:ascii="Arial" w:hAnsi="Arial" w:cs="B Zar"/>
              <w:b/>
              <w:bCs/>
              <w:noProof/>
              <w:color w:val="000000"/>
              <w:sz w:val="18"/>
              <w:szCs w:val="18"/>
              <w:rtl/>
            </w:rPr>
            <w:t>22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D0997">
            <w:rPr>
              <w:rFonts w:ascii="Arial" w:hAnsi="Arial" w:cs="B Zar"/>
              <w:b/>
              <w:bCs/>
              <w:noProof/>
              <w:color w:val="000000"/>
              <w:sz w:val="18"/>
              <w:szCs w:val="18"/>
              <w:rtl/>
            </w:rPr>
            <w:t>45</w:t>
          </w:r>
          <w:r w:rsidRPr="00F1221B">
            <w:rPr>
              <w:rFonts w:ascii="Arial" w:hAnsi="Arial" w:cs="B Zar"/>
              <w:b/>
              <w:bCs/>
              <w:color w:val="000000"/>
              <w:sz w:val="18"/>
              <w:szCs w:val="18"/>
            </w:rPr>
            <w:fldChar w:fldCharType="end"/>
          </w:r>
        </w:p>
      </w:tc>
      <w:tc>
        <w:tcPr>
          <w:tcW w:w="5868" w:type="dxa"/>
          <w:gridSpan w:val="8"/>
          <w:vAlign w:val="center"/>
        </w:tcPr>
        <w:p w14:paraId="0032F62E" w14:textId="77777777" w:rsidR="00E9223A" w:rsidRPr="003E261A" w:rsidRDefault="00E9223A" w:rsidP="003B454A">
          <w:pPr>
            <w:pStyle w:val="Header"/>
            <w:jc w:val="center"/>
            <w:rPr>
              <w:rFonts w:ascii="Arial" w:hAnsi="Arial" w:cs="B Zar"/>
              <w:b/>
              <w:bCs/>
              <w:color w:val="000000"/>
              <w:sz w:val="18"/>
              <w:szCs w:val="18"/>
              <w:lang w:bidi="fa-IR"/>
            </w:rPr>
          </w:pPr>
          <w:r w:rsidRPr="00EA52BF">
            <w:rPr>
              <w:rFonts w:ascii="Arial" w:hAnsi="Arial" w:cs="B Zar"/>
              <w:b/>
              <w:bCs/>
              <w:color w:val="000000"/>
              <w:sz w:val="16"/>
              <w:szCs w:val="16"/>
              <w:lang w:bidi="fa-IR"/>
            </w:rPr>
            <w:t>INSTRUMENT &amp; CONTROL SYSTEM DESIGN CRITERIA</w:t>
          </w:r>
        </w:p>
      </w:tc>
      <w:tc>
        <w:tcPr>
          <w:tcW w:w="2327" w:type="dxa"/>
          <w:tcBorders>
            <w:bottom w:val="nil"/>
            <w:right w:val="single" w:sz="12" w:space="0" w:color="auto"/>
          </w:tcBorders>
          <w:vAlign w:val="center"/>
        </w:tcPr>
        <w:p w14:paraId="3E1AF2AB" w14:textId="77777777" w:rsidR="00E9223A" w:rsidRPr="007B6EBF" w:rsidRDefault="00E9223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9223A" w:rsidRPr="008C593B" w14:paraId="3BAFFD00" w14:textId="77777777" w:rsidTr="00A13725">
      <w:trPr>
        <w:cantSplit/>
        <w:trHeight w:val="207"/>
        <w:jc w:val="center"/>
      </w:trPr>
      <w:tc>
        <w:tcPr>
          <w:tcW w:w="2524" w:type="dxa"/>
          <w:vMerge/>
          <w:tcBorders>
            <w:left w:val="single" w:sz="12" w:space="0" w:color="auto"/>
          </w:tcBorders>
          <w:vAlign w:val="center"/>
        </w:tcPr>
        <w:p w14:paraId="6316195F" w14:textId="77777777" w:rsidR="00E9223A" w:rsidRPr="00F1221B" w:rsidRDefault="00E9223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1D84BB8" w14:textId="77777777" w:rsidR="00E9223A" w:rsidRPr="00571B19" w:rsidRDefault="00E9223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1DDB580" w14:textId="77777777" w:rsidR="00E9223A" w:rsidRPr="00571B19" w:rsidRDefault="00E9223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188B94D" w14:textId="77777777" w:rsidR="00E9223A" w:rsidRPr="00571B19" w:rsidRDefault="00E922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539BBF4" w14:textId="77777777" w:rsidR="00E9223A" w:rsidRPr="00571B19" w:rsidRDefault="00E9223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2EC5895" w14:textId="77777777" w:rsidR="00E9223A" w:rsidRPr="00571B19" w:rsidRDefault="00E922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00F16E9" w14:textId="77777777" w:rsidR="00E9223A" w:rsidRPr="00571B19" w:rsidRDefault="00E9223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DEEA6C2" w14:textId="77777777" w:rsidR="00E9223A" w:rsidRPr="00571B19" w:rsidRDefault="00E9223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7805091" w14:textId="77777777" w:rsidR="00E9223A" w:rsidRPr="00571B19" w:rsidRDefault="00E922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09FC0AF" w14:textId="77777777" w:rsidR="00E9223A" w:rsidRPr="00470459" w:rsidRDefault="00E9223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9223A" w:rsidRPr="008C593B" w14:paraId="0DD35CC5" w14:textId="77777777" w:rsidTr="00A13725">
      <w:trPr>
        <w:cantSplit/>
        <w:trHeight w:val="206"/>
        <w:jc w:val="center"/>
      </w:trPr>
      <w:tc>
        <w:tcPr>
          <w:tcW w:w="2524" w:type="dxa"/>
          <w:vMerge/>
          <w:tcBorders>
            <w:left w:val="single" w:sz="12" w:space="0" w:color="auto"/>
            <w:bottom w:val="single" w:sz="12" w:space="0" w:color="auto"/>
          </w:tcBorders>
          <w:vAlign w:val="center"/>
        </w:tcPr>
        <w:p w14:paraId="6989B38D" w14:textId="77777777" w:rsidR="00E9223A" w:rsidRPr="008C593B" w:rsidRDefault="00E9223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2BA1E28" w14:textId="4315EFCE" w:rsidR="00E9223A" w:rsidRPr="007B6EBF" w:rsidRDefault="00E9223A" w:rsidP="00DB41C3">
          <w:pPr>
            <w:pStyle w:val="Header"/>
            <w:bidi w:val="0"/>
            <w:jc w:val="center"/>
            <w:rPr>
              <w:rFonts w:ascii="Arial" w:hAnsi="Arial" w:cs="B Zar"/>
              <w:color w:val="000000"/>
              <w:sz w:val="16"/>
              <w:szCs w:val="16"/>
            </w:rPr>
          </w:pPr>
          <w:r>
            <w:rPr>
              <w:rFonts w:ascii="Arial" w:hAnsi="Arial" w:cs="B Zar"/>
              <w:color w:val="000000"/>
              <w:sz w:val="16"/>
              <w:szCs w:val="16"/>
            </w:rPr>
            <w:t>D0</w:t>
          </w:r>
          <w:r w:rsidR="00AB36DC">
            <w:rPr>
              <w:rFonts w:ascii="Arial" w:hAnsi="Arial" w:cs="B Zar"/>
              <w:color w:val="000000"/>
              <w:sz w:val="16"/>
              <w:szCs w:val="16"/>
            </w:rPr>
            <w:t>3</w:t>
          </w:r>
        </w:p>
      </w:tc>
      <w:tc>
        <w:tcPr>
          <w:tcW w:w="711" w:type="dxa"/>
          <w:tcBorders>
            <w:bottom w:val="single" w:sz="12" w:space="0" w:color="auto"/>
          </w:tcBorders>
          <w:vAlign w:val="center"/>
        </w:tcPr>
        <w:p w14:paraId="1923E0FD" w14:textId="77777777" w:rsidR="00E9223A" w:rsidRPr="007B6EBF" w:rsidRDefault="00E9223A" w:rsidP="003B454A">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107B1870" w14:textId="77777777" w:rsidR="00E9223A" w:rsidRPr="007B6EBF" w:rsidRDefault="00E9223A" w:rsidP="00A13725">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14:paraId="5D6541F3" w14:textId="77777777" w:rsidR="00E9223A" w:rsidRPr="007B6EBF" w:rsidRDefault="00E9223A" w:rsidP="00A13725">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109FE923" w14:textId="77777777" w:rsidR="00E9223A" w:rsidRPr="007B6EBF" w:rsidRDefault="00E9223A"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1BF9FBB" w14:textId="77777777" w:rsidR="00E9223A" w:rsidRPr="007B6EBF" w:rsidRDefault="00E9223A"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F5FB5BC" w14:textId="77777777" w:rsidR="00E9223A" w:rsidRPr="007B6EBF" w:rsidRDefault="00E9223A"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5CB96E1" w14:textId="77777777" w:rsidR="00E9223A" w:rsidRPr="007B6EBF" w:rsidRDefault="00E9223A"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E682EAC" w14:textId="77777777" w:rsidR="00E9223A" w:rsidRPr="008C593B" w:rsidRDefault="00E9223A" w:rsidP="00EB2D3E">
          <w:pPr>
            <w:bidi w:val="0"/>
            <w:jc w:val="center"/>
            <w:rPr>
              <w:rFonts w:ascii="Arial" w:hAnsi="Arial" w:cs="Arial"/>
              <w:b/>
              <w:bCs/>
              <w:rtl/>
              <w:lang w:bidi="fa-IR"/>
            </w:rPr>
          </w:pPr>
        </w:p>
      </w:tc>
    </w:tr>
  </w:tbl>
  <w:p w14:paraId="009AB4B5" w14:textId="77777777" w:rsidR="00E9223A" w:rsidRPr="00CE0376" w:rsidRDefault="00E9223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549"/>
    <w:multiLevelType w:val="hybridMultilevel"/>
    <w:tmpl w:val="989620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573C78"/>
    <w:multiLevelType w:val="hybridMultilevel"/>
    <w:tmpl w:val="7ED29A70"/>
    <w:lvl w:ilvl="0" w:tplc="49605944">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636A2"/>
    <w:multiLevelType w:val="hybridMultilevel"/>
    <w:tmpl w:val="4DECB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E1250A"/>
    <w:multiLevelType w:val="hybridMultilevel"/>
    <w:tmpl w:val="4FEA34C4"/>
    <w:lvl w:ilvl="0" w:tplc="04090001">
      <w:start w:val="1"/>
      <w:numFmt w:val="bullet"/>
      <w:lvlText w:val=""/>
      <w:lvlJc w:val="left"/>
      <w:pPr>
        <w:ind w:left="1429" w:hanging="360"/>
      </w:pPr>
      <w:rPr>
        <w:rFonts w:ascii="Symbol" w:hAnsi="Symbol"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 w15:restartNumberingAfterBreak="0">
    <w:nsid w:val="0B8070A6"/>
    <w:multiLevelType w:val="hybridMultilevel"/>
    <w:tmpl w:val="DBA02B14"/>
    <w:lvl w:ilvl="0" w:tplc="76AAF35A">
      <w:start w:val="1"/>
      <w:numFmt w:val="bullet"/>
      <w:lvlText w:val=""/>
      <w:lvlJc w:val="left"/>
      <w:pPr>
        <w:tabs>
          <w:tab w:val="num" w:pos="1391"/>
        </w:tabs>
        <w:ind w:left="1391" w:hanging="397"/>
      </w:pPr>
      <w:rPr>
        <w:rFonts w:ascii="Symbol" w:hAnsi="Symbol" w:hint="default"/>
        <w:color w:val="auto"/>
      </w:rPr>
    </w:lvl>
    <w:lvl w:ilvl="1" w:tplc="04090003">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5" w15:restartNumberingAfterBreak="0">
    <w:nsid w:val="11BA3618"/>
    <w:multiLevelType w:val="hybridMultilevel"/>
    <w:tmpl w:val="6A440FC4"/>
    <w:lvl w:ilvl="0" w:tplc="FFFFFFFF">
      <w:start w:val="1"/>
      <w:numFmt w:val="lowerLetter"/>
      <w:lvlText w:val="%1)"/>
      <w:lvlJc w:val="left"/>
      <w:pPr>
        <w:ind w:left="2628" w:hanging="360"/>
      </w:pPr>
      <w:rPr>
        <w:rFonts w:hint="default"/>
      </w:rPr>
    </w:lvl>
    <w:lvl w:ilvl="1" w:tplc="FFFFFFFF">
      <w:start w:val="3"/>
      <w:numFmt w:val="bullet"/>
      <w:lvlText w:val=""/>
      <w:lvlJc w:val="left"/>
      <w:pPr>
        <w:ind w:left="3348" w:hanging="360"/>
      </w:pPr>
      <w:rPr>
        <w:rFonts w:ascii="Symbol" w:eastAsia="Times New Roman" w:hAnsi="Symbol" w:cs="Arial" w:hint="default"/>
      </w:rPr>
    </w:lvl>
    <w:lvl w:ilvl="2" w:tplc="48820A40">
      <w:numFmt w:val="bullet"/>
      <w:lvlText w:val="-"/>
      <w:lvlJc w:val="left"/>
      <w:pPr>
        <w:ind w:left="4488" w:hanging="600"/>
      </w:pPr>
      <w:rPr>
        <w:rFonts w:ascii="Arial" w:eastAsia="Times New Roman" w:hAnsi="Arial" w:cs="Arial" w:hint="default"/>
      </w:r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6" w15:restartNumberingAfterBreak="0">
    <w:nsid w:val="15AE68C4"/>
    <w:multiLevelType w:val="multilevel"/>
    <w:tmpl w:val="0D3E7432"/>
    <w:lvl w:ilvl="0">
      <w:start w:val="5"/>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E4574F"/>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D911AA"/>
    <w:multiLevelType w:val="hybridMultilevel"/>
    <w:tmpl w:val="956E09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9491A53"/>
    <w:multiLevelType w:val="hybridMultilevel"/>
    <w:tmpl w:val="CBE6C9E6"/>
    <w:lvl w:ilvl="0" w:tplc="04090001">
      <w:start w:val="1"/>
      <w:numFmt w:val="bullet"/>
      <w:lvlText w:val=""/>
      <w:lvlJc w:val="left"/>
      <w:pPr>
        <w:ind w:left="2785" w:hanging="360"/>
      </w:pPr>
      <w:rPr>
        <w:rFonts w:ascii="Symbol" w:hAnsi="Symbol" w:hint="default"/>
      </w:rPr>
    </w:lvl>
    <w:lvl w:ilvl="1" w:tplc="04090003" w:tentative="1">
      <w:start w:val="1"/>
      <w:numFmt w:val="bullet"/>
      <w:lvlText w:val="o"/>
      <w:lvlJc w:val="left"/>
      <w:pPr>
        <w:ind w:left="3505" w:hanging="360"/>
      </w:pPr>
      <w:rPr>
        <w:rFonts w:ascii="Courier New" w:hAnsi="Courier New" w:cs="Courier New" w:hint="default"/>
      </w:rPr>
    </w:lvl>
    <w:lvl w:ilvl="2" w:tplc="04090005" w:tentative="1">
      <w:start w:val="1"/>
      <w:numFmt w:val="bullet"/>
      <w:lvlText w:val=""/>
      <w:lvlJc w:val="left"/>
      <w:pPr>
        <w:ind w:left="4225" w:hanging="360"/>
      </w:pPr>
      <w:rPr>
        <w:rFonts w:ascii="Wingdings" w:hAnsi="Wingdings" w:hint="default"/>
      </w:rPr>
    </w:lvl>
    <w:lvl w:ilvl="3" w:tplc="04090001" w:tentative="1">
      <w:start w:val="1"/>
      <w:numFmt w:val="bullet"/>
      <w:lvlText w:val=""/>
      <w:lvlJc w:val="left"/>
      <w:pPr>
        <w:ind w:left="4945" w:hanging="360"/>
      </w:pPr>
      <w:rPr>
        <w:rFonts w:ascii="Symbol" w:hAnsi="Symbol" w:hint="default"/>
      </w:rPr>
    </w:lvl>
    <w:lvl w:ilvl="4" w:tplc="04090003" w:tentative="1">
      <w:start w:val="1"/>
      <w:numFmt w:val="bullet"/>
      <w:lvlText w:val="o"/>
      <w:lvlJc w:val="left"/>
      <w:pPr>
        <w:ind w:left="5665" w:hanging="360"/>
      </w:pPr>
      <w:rPr>
        <w:rFonts w:ascii="Courier New" w:hAnsi="Courier New" w:cs="Courier New" w:hint="default"/>
      </w:rPr>
    </w:lvl>
    <w:lvl w:ilvl="5" w:tplc="04090005" w:tentative="1">
      <w:start w:val="1"/>
      <w:numFmt w:val="bullet"/>
      <w:lvlText w:val=""/>
      <w:lvlJc w:val="left"/>
      <w:pPr>
        <w:ind w:left="6385" w:hanging="360"/>
      </w:pPr>
      <w:rPr>
        <w:rFonts w:ascii="Wingdings" w:hAnsi="Wingdings" w:hint="default"/>
      </w:rPr>
    </w:lvl>
    <w:lvl w:ilvl="6" w:tplc="04090001" w:tentative="1">
      <w:start w:val="1"/>
      <w:numFmt w:val="bullet"/>
      <w:lvlText w:val=""/>
      <w:lvlJc w:val="left"/>
      <w:pPr>
        <w:ind w:left="7105" w:hanging="360"/>
      </w:pPr>
      <w:rPr>
        <w:rFonts w:ascii="Symbol" w:hAnsi="Symbol" w:hint="default"/>
      </w:rPr>
    </w:lvl>
    <w:lvl w:ilvl="7" w:tplc="04090003" w:tentative="1">
      <w:start w:val="1"/>
      <w:numFmt w:val="bullet"/>
      <w:lvlText w:val="o"/>
      <w:lvlJc w:val="left"/>
      <w:pPr>
        <w:ind w:left="7825" w:hanging="360"/>
      </w:pPr>
      <w:rPr>
        <w:rFonts w:ascii="Courier New" w:hAnsi="Courier New" w:cs="Courier New" w:hint="default"/>
      </w:rPr>
    </w:lvl>
    <w:lvl w:ilvl="8" w:tplc="04090005" w:tentative="1">
      <w:start w:val="1"/>
      <w:numFmt w:val="bullet"/>
      <w:lvlText w:val=""/>
      <w:lvlJc w:val="left"/>
      <w:pPr>
        <w:ind w:left="8545" w:hanging="360"/>
      </w:pPr>
      <w:rPr>
        <w:rFonts w:ascii="Wingdings" w:hAnsi="Wingdings" w:hint="default"/>
      </w:rPr>
    </w:lvl>
  </w:abstractNum>
  <w:abstractNum w:abstractNumId="10" w15:restartNumberingAfterBreak="0">
    <w:nsid w:val="2B5B7F9C"/>
    <w:multiLevelType w:val="hybridMultilevel"/>
    <w:tmpl w:val="A3DA5716"/>
    <w:lvl w:ilvl="0" w:tplc="A87ADD1E">
      <w:start w:val="2"/>
      <w:numFmt w:val="bullet"/>
      <w:lvlText w:val="-"/>
      <w:lvlJc w:val="left"/>
      <w:pPr>
        <w:ind w:left="2160" w:hanging="360"/>
      </w:pPr>
      <w:rPr>
        <w:rFonts w:ascii="MBPNED+TTE1AE62F8t00" w:eastAsia="Times New Roman" w:hAnsi="MBPNED+TTE1AE62F8t00" w:cs="MBPNED+TTE1AE62F8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4229F7"/>
    <w:multiLevelType w:val="hybridMultilevel"/>
    <w:tmpl w:val="1452EC24"/>
    <w:lvl w:ilvl="0" w:tplc="5024E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323F6277"/>
    <w:multiLevelType w:val="hybridMultilevel"/>
    <w:tmpl w:val="071063E8"/>
    <w:lvl w:ilvl="0" w:tplc="04090009">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9CA2C97"/>
    <w:multiLevelType w:val="hybridMultilevel"/>
    <w:tmpl w:val="15A0FC5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F31316"/>
    <w:multiLevelType w:val="hybridMultilevel"/>
    <w:tmpl w:val="BEA683D4"/>
    <w:lvl w:ilvl="0" w:tplc="78A0FFB8">
      <w:start w:val="1"/>
      <w:numFmt w:val="bullet"/>
      <w:lvlText w:val=""/>
      <w:lvlJc w:val="left"/>
      <w:pPr>
        <w:tabs>
          <w:tab w:val="num" w:pos="1560"/>
        </w:tabs>
        <w:ind w:left="1560" w:hanging="360"/>
      </w:pPr>
      <w:rPr>
        <w:rFonts w:ascii="Symbol" w:hAnsi="Symbol" w:hint="default"/>
      </w:rPr>
    </w:lvl>
    <w:lvl w:ilvl="1" w:tplc="04090019" w:tentative="1">
      <w:start w:val="1"/>
      <w:numFmt w:val="bullet"/>
      <w:lvlText w:val="o"/>
      <w:lvlJc w:val="left"/>
      <w:pPr>
        <w:tabs>
          <w:tab w:val="num" w:pos="2280"/>
        </w:tabs>
        <w:ind w:left="2280" w:hanging="360"/>
      </w:pPr>
      <w:rPr>
        <w:rFonts w:ascii="Courier New" w:hAnsi="Courier New" w:cs="Courier New" w:hint="default"/>
      </w:rPr>
    </w:lvl>
    <w:lvl w:ilvl="2" w:tplc="0409001B" w:tentative="1">
      <w:start w:val="1"/>
      <w:numFmt w:val="bullet"/>
      <w:lvlText w:val=""/>
      <w:lvlJc w:val="left"/>
      <w:pPr>
        <w:tabs>
          <w:tab w:val="num" w:pos="3000"/>
        </w:tabs>
        <w:ind w:left="3000" w:hanging="360"/>
      </w:pPr>
      <w:rPr>
        <w:rFonts w:ascii="Wingdings" w:hAnsi="Wingdings" w:hint="default"/>
      </w:rPr>
    </w:lvl>
    <w:lvl w:ilvl="3" w:tplc="0409000F" w:tentative="1">
      <w:start w:val="1"/>
      <w:numFmt w:val="bullet"/>
      <w:lvlText w:val=""/>
      <w:lvlJc w:val="left"/>
      <w:pPr>
        <w:tabs>
          <w:tab w:val="num" w:pos="3720"/>
        </w:tabs>
        <w:ind w:left="3720" w:hanging="360"/>
      </w:pPr>
      <w:rPr>
        <w:rFonts w:ascii="Symbol" w:hAnsi="Symbol" w:hint="default"/>
      </w:rPr>
    </w:lvl>
    <w:lvl w:ilvl="4" w:tplc="04090019" w:tentative="1">
      <w:start w:val="1"/>
      <w:numFmt w:val="bullet"/>
      <w:lvlText w:val="o"/>
      <w:lvlJc w:val="left"/>
      <w:pPr>
        <w:tabs>
          <w:tab w:val="num" w:pos="4440"/>
        </w:tabs>
        <w:ind w:left="4440" w:hanging="360"/>
      </w:pPr>
      <w:rPr>
        <w:rFonts w:ascii="Courier New" w:hAnsi="Courier New" w:cs="Courier New" w:hint="default"/>
      </w:rPr>
    </w:lvl>
    <w:lvl w:ilvl="5" w:tplc="0409001B" w:tentative="1">
      <w:start w:val="1"/>
      <w:numFmt w:val="bullet"/>
      <w:lvlText w:val=""/>
      <w:lvlJc w:val="left"/>
      <w:pPr>
        <w:tabs>
          <w:tab w:val="num" w:pos="5160"/>
        </w:tabs>
        <w:ind w:left="5160" w:hanging="360"/>
      </w:pPr>
      <w:rPr>
        <w:rFonts w:ascii="Wingdings" w:hAnsi="Wingdings" w:hint="default"/>
      </w:rPr>
    </w:lvl>
    <w:lvl w:ilvl="6" w:tplc="0409000F" w:tentative="1">
      <w:start w:val="1"/>
      <w:numFmt w:val="bullet"/>
      <w:lvlText w:val=""/>
      <w:lvlJc w:val="left"/>
      <w:pPr>
        <w:tabs>
          <w:tab w:val="num" w:pos="5880"/>
        </w:tabs>
        <w:ind w:left="5880" w:hanging="360"/>
      </w:pPr>
      <w:rPr>
        <w:rFonts w:ascii="Symbol" w:hAnsi="Symbol" w:hint="default"/>
      </w:rPr>
    </w:lvl>
    <w:lvl w:ilvl="7" w:tplc="04090019" w:tentative="1">
      <w:start w:val="1"/>
      <w:numFmt w:val="bullet"/>
      <w:lvlText w:val="o"/>
      <w:lvlJc w:val="left"/>
      <w:pPr>
        <w:tabs>
          <w:tab w:val="num" w:pos="6600"/>
        </w:tabs>
        <w:ind w:left="6600" w:hanging="360"/>
      </w:pPr>
      <w:rPr>
        <w:rFonts w:ascii="Courier New" w:hAnsi="Courier New" w:cs="Courier New" w:hint="default"/>
      </w:rPr>
    </w:lvl>
    <w:lvl w:ilvl="8" w:tplc="0409001B"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3BFE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BF796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2D158E"/>
    <w:multiLevelType w:val="hybridMultilevel"/>
    <w:tmpl w:val="23D87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3A4D14"/>
    <w:multiLevelType w:val="multilevel"/>
    <w:tmpl w:val="7FAEBEE6"/>
    <w:lvl w:ilvl="0">
      <w:start w:val="6"/>
      <w:numFmt w:val="decimal"/>
      <w:lvlText w:val="%1"/>
      <w:lvlJc w:val="left"/>
      <w:pPr>
        <w:ind w:left="480" w:hanging="480"/>
      </w:pPr>
      <w:rPr>
        <w:rFonts w:hint="default"/>
      </w:rPr>
    </w:lvl>
    <w:lvl w:ilvl="1">
      <w:start w:val="7"/>
      <w:numFmt w:val="decimal"/>
      <w:lvlText w:val="%1.%2"/>
      <w:lvlJc w:val="left"/>
      <w:pPr>
        <w:ind w:left="1074"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22" w15:restartNumberingAfterBreak="0">
    <w:nsid w:val="4423359C"/>
    <w:multiLevelType w:val="hybridMultilevel"/>
    <w:tmpl w:val="4E4A057E"/>
    <w:lvl w:ilvl="0" w:tplc="F8FC9FAE">
      <w:start w:val="1"/>
      <w:numFmt w:val="decimal"/>
      <w:lvlText w:val="7.2.%1"/>
      <w:lvlJc w:val="left"/>
      <w:pPr>
        <w:ind w:left="1620"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3" w15:restartNumberingAfterBreak="0">
    <w:nsid w:val="44D55941"/>
    <w:multiLevelType w:val="hybridMultilevel"/>
    <w:tmpl w:val="3AB237D0"/>
    <w:lvl w:ilvl="0" w:tplc="3D400A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CB2B52"/>
    <w:multiLevelType w:val="hybridMultilevel"/>
    <w:tmpl w:val="5F524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18A2DC4"/>
    <w:multiLevelType w:val="hybridMultilevel"/>
    <w:tmpl w:val="EC309946"/>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6D36710E"/>
    <w:multiLevelType w:val="hybridMultilevel"/>
    <w:tmpl w:val="3762114A"/>
    <w:lvl w:ilvl="0" w:tplc="123C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76630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E419F3"/>
    <w:multiLevelType w:val="hybridMultilevel"/>
    <w:tmpl w:val="69CE761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cs="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cs="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cs="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086107591">
    <w:abstractNumId w:val="27"/>
  </w:num>
  <w:num w:numId="2" w16cid:durableId="629559827">
    <w:abstractNumId w:val="32"/>
  </w:num>
  <w:num w:numId="3" w16cid:durableId="1739286800">
    <w:abstractNumId w:val="24"/>
  </w:num>
  <w:num w:numId="4" w16cid:durableId="2122651386">
    <w:abstractNumId w:val="12"/>
  </w:num>
  <w:num w:numId="5" w16cid:durableId="1548757210">
    <w:abstractNumId w:val="14"/>
  </w:num>
  <w:num w:numId="6" w16cid:durableId="450562361">
    <w:abstractNumId w:val="16"/>
  </w:num>
  <w:num w:numId="7" w16cid:durableId="2012916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91523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7259470">
    <w:abstractNumId w:val="30"/>
  </w:num>
  <w:num w:numId="10" w16cid:durableId="1603757310">
    <w:abstractNumId w:val="17"/>
  </w:num>
  <w:num w:numId="11" w16cid:durableId="1557424754">
    <w:abstractNumId w:val="5"/>
  </w:num>
  <w:num w:numId="12" w16cid:durableId="1512139504">
    <w:abstractNumId w:val="25"/>
  </w:num>
  <w:num w:numId="13" w16cid:durableId="87628148">
    <w:abstractNumId w:val="9"/>
  </w:num>
  <w:num w:numId="14" w16cid:durableId="855114552">
    <w:abstractNumId w:val="0"/>
  </w:num>
  <w:num w:numId="15" w16cid:durableId="942349171">
    <w:abstractNumId w:val="19"/>
  </w:num>
  <w:num w:numId="16" w16cid:durableId="667095899">
    <w:abstractNumId w:val="7"/>
  </w:num>
  <w:num w:numId="17" w16cid:durableId="641157495">
    <w:abstractNumId w:val="18"/>
  </w:num>
  <w:num w:numId="18" w16cid:durableId="1343166239">
    <w:abstractNumId w:val="2"/>
  </w:num>
  <w:num w:numId="19" w16cid:durableId="524640488">
    <w:abstractNumId w:val="8"/>
  </w:num>
  <w:num w:numId="20" w16cid:durableId="1737585315">
    <w:abstractNumId w:val="26"/>
  </w:num>
  <w:num w:numId="21" w16cid:durableId="1252009096">
    <w:abstractNumId w:val="15"/>
  </w:num>
  <w:num w:numId="22" w16cid:durableId="30081677">
    <w:abstractNumId w:val="31"/>
  </w:num>
  <w:num w:numId="23" w16cid:durableId="336270368">
    <w:abstractNumId w:val="4"/>
  </w:num>
  <w:num w:numId="24" w16cid:durableId="1965194021">
    <w:abstractNumId w:val="1"/>
  </w:num>
  <w:num w:numId="25" w16cid:durableId="262804714">
    <w:abstractNumId w:val="10"/>
  </w:num>
  <w:num w:numId="26" w16cid:durableId="251279973">
    <w:abstractNumId w:val="28"/>
  </w:num>
  <w:num w:numId="27" w16cid:durableId="513105797">
    <w:abstractNumId w:val="3"/>
  </w:num>
  <w:num w:numId="28" w16cid:durableId="2138181022">
    <w:abstractNumId w:val="6"/>
  </w:num>
  <w:num w:numId="29" w16cid:durableId="1018892002">
    <w:abstractNumId w:val="29"/>
  </w:num>
  <w:num w:numId="30" w16cid:durableId="566191749">
    <w:abstractNumId w:val="21"/>
  </w:num>
  <w:num w:numId="31" w16cid:durableId="746391066">
    <w:abstractNumId w:val="23"/>
  </w:num>
  <w:num w:numId="32" w16cid:durableId="1113790370">
    <w:abstractNumId w:val="11"/>
  </w:num>
  <w:num w:numId="33" w16cid:durableId="7247939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9176085">
    <w:abstractNumId w:val="27"/>
  </w:num>
  <w:num w:numId="35" w16cid:durableId="85659942">
    <w:abstractNumId w:val="22"/>
  </w:num>
  <w:num w:numId="36" w16cid:durableId="837883106">
    <w:abstractNumId w:val="13"/>
  </w:num>
  <w:num w:numId="37" w16cid:durableId="1331566814">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16627"/>
    <w:rsid w:val="000208CE"/>
    <w:rsid w:val="000222DB"/>
    <w:rsid w:val="00024794"/>
    <w:rsid w:val="00024B9C"/>
    <w:rsid w:val="0002508A"/>
    <w:rsid w:val="00025DE7"/>
    <w:rsid w:val="000333BE"/>
    <w:rsid w:val="0003381E"/>
    <w:rsid w:val="0003384E"/>
    <w:rsid w:val="000352E8"/>
    <w:rsid w:val="00037850"/>
    <w:rsid w:val="00042BC4"/>
    <w:rsid w:val="000450FE"/>
    <w:rsid w:val="00045777"/>
    <w:rsid w:val="00046A73"/>
    <w:rsid w:val="000470BE"/>
    <w:rsid w:val="00050550"/>
    <w:rsid w:val="00050D53"/>
    <w:rsid w:val="00053F8D"/>
    <w:rsid w:val="00057546"/>
    <w:rsid w:val="0005780B"/>
    <w:rsid w:val="000648E7"/>
    <w:rsid w:val="00064A6F"/>
    <w:rsid w:val="000701F1"/>
    <w:rsid w:val="00070A5C"/>
    <w:rsid w:val="00070CE4"/>
    <w:rsid w:val="00071989"/>
    <w:rsid w:val="000800FD"/>
    <w:rsid w:val="00080BDD"/>
    <w:rsid w:val="00087D8D"/>
    <w:rsid w:val="00090AC4"/>
    <w:rsid w:val="000913D5"/>
    <w:rsid w:val="00091822"/>
    <w:rsid w:val="0009491A"/>
    <w:rsid w:val="000958A3"/>
    <w:rsid w:val="000967D6"/>
    <w:rsid w:val="00097E0E"/>
    <w:rsid w:val="000A23E4"/>
    <w:rsid w:val="000A33BC"/>
    <w:rsid w:val="000A3CCC"/>
    <w:rsid w:val="000A44D4"/>
    <w:rsid w:val="000A4E5E"/>
    <w:rsid w:val="000A5622"/>
    <w:rsid w:val="000A6A96"/>
    <w:rsid w:val="000A6B82"/>
    <w:rsid w:val="000A6F1C"/>
    <w:rsid w:val="000B027C"/>
    <w:rsid w:val="000B6582"/>
    <w:rsid w:val="000B7B46"/>
    <w:rsid w:val="000C0C3C"/>
    <w:rsid w:val="000C38B1"/>
    <w:rsid w:val="000C3C86"/>
    <w:rsid w:val="000C4EAB"/>
    <w:rsid w:val="000C7433"/>
    <w:rsid w:val="000D719F"/>
    <w:rsid w:val="000D7763"/>
    <w:rsid w:val="000E2DDE"/>
    <w:rsid w:val="000E5C72"/>
    <w:rsid w:val="000F5F03"/>
    <w:rsid w:val="000F7689"/>
    <w:rsid w:val="001070D7"/>
    <w:rsid w:val="00110C11"/>
    <w:rsid w:val="00112D2E"/>
    <w:rsid w:val="00113474"/>
    <w:rsid w:val="00113941"/>
    <w:rsid w:val="00116B18"/>
    <w:rsid w:val="00123330"/>
    <w:rsid w:val="00126C3E"/>
    <w:rsid w:val="00130F25"/>
    <w:rsid w:val="00136C72"/>
    <w:rsid w:val="00144153"/>
    <w:rsid w:val="0014610C"/>
    <w:rsid w:val="00150794"/>
    <w:rsid w:val="00150A83"/>
    <w:rsid w:val="001531B5"/>
    <w:rsid w:val="00154E36"/>
    <w:rsid w:val="001553C2"/>
    <w:rsid w:val="001574C8"/>
    <w:rsid w:val="00162A91"/>
    <w:rsid w:val="00164186"/>
    <w:rsid w:val="0016777A"/>
    <w:rsid w:val="00173F45"/>
    <w:rsid w:val="00174739"/>
    <w:rsid w:val="00174C8D"/>
    <w:rsid w:val="001751D5"/>
    <w:rsid w:val="00177BB0"/>
    <w:rsid w:val="00180D86"/>
    <w:rsid w:val="0018275F"/>
    <w:rsid w:val="0019579A"/>
    <w:rsid w:val="00196407"/>
    <w:rsid w:val="001A4127"/>
    <w:rsid w:val="001A64FC"/>
    <w:rsid w:val="001B77A3"/>
    <w:rsid w:val="001C2BE4"/>
    <w:rsid w:val="001C2FB0"/>
    <w:rsid w:val="001C55B5"/>
    <w:rsid w:val="001C7B0A"/>
    <w:rsid w:val="001D3D57"/>
    <w:rsid w:val="001D4C9F"/>
    <w:rsid w:val="001D5B7F"/>
    <w:rsid w:val="001D692B"/>
    <w:rsid w:val="001E3690"/>
    <w:rsid w:val="001E3946"/>
    <w:rsid w:val="001E4809"/>
    <w:rsid w:val="001E4C59"/>
    <w:rsid w:val="001E5B5F"/>
    <w:rsid w:val="001F0228"/>
    <w:rsid w:val="001F1839"/>
    <w:rsid w:val="001F20FC"/>
    <w:rsid w:val="001F310F"/>
    <w:rsid w:val="001F47C8"/>
    <w:rsid w:val="001F7F5E"/>
    <w:rsid w:val="00202F81"/>
    <w:rsid w:val="00206A35"/>
    <w:rsid w:val="002144A1"/>
    <w:rsid w:val="0022151F"/>
    <w:rsid w:val="0022505B"/>
    <w:rsid w:val="00226297"/>
    <w:rsid w:val="00231A23"/>
    <w:rsid w:val="00234372"/>
    <w:rsid w:val="00236DB2"/>
    <w:rsid w:val="002539AC"/>
    <w:rsid w:val="0025446F"/>
    <w:rsid w:val="002545B8"/>
    <w:rsid w:val="00257A8D"/>
    <w:rsid w:val="00260743"/>
    <w:rsid w:val="00265099"/>
    <w:rsid w:val="00265187"/>
    <w:rsid w:val="00265BCE"/>
    <w:rsid w:val="0027058A"/>
    <w:rsid w:val="00280952"/>
    <w:rsid w:val="002838F4"/>
    <w:rsid w:val="00283B4A"/>
    <w:rsid w:val="00291A41"/>
    <w:rsid w:val="00292627"/>
    <w:rsid w:val="00292C13"/>
    <w:rsid w:val="00293484"/>
    <w:rsid w:val="00293C81"/>
    <w:rsid w:val="002945CB"/>
    <w:rsid w:val="00294CBA"/>
    <w:rsid w:val="00295345"/>
    <w:rsid w:val="00295A85"/>
    <w:rsid w:val="00296960"/>
    <w:rsid w:val="002A039C"/>
    <w:rsid w:val="002B15CA"/>
    <w:rsid w:val="002B2368"/>
    <w:rsid w:val="002B37E0"/>
    <w:rsid w:val="002C076E"/>
    <w:rsid w:val="002C4D41"/>
    <w:rsid w:val="002C737E"/>
    <w:rsid w:val="002C73C8"/>
    <w:rsid w:val="002D05AE"/>
    <w:rsid w:val="002D0A01"/>
    <w:rsid w:val="002D111E"/>
    <w:rsid w:val="002D33E4"/>
    <w:rsid w:val="002D465C"/>
    <w:rsid w:val="002E0372"/>
    <w:rsid w:val="002E3B0C"/>
    <w:rsid w:val="002E3D3D"/>
    <w:rsid w:val="002E4A3F"/>
    <w:rsid w:val="002E54D9"/>
    <w:rsid w:val="002E5CFC"/>
    <w:rsid w:val="002F7477"/>
    <w:rsid w:val="002F7868"/>
    <w:rsid w:val="002F7B4E"/>
    <w:rsid w:val="003006B8"/>
    <w:rsid w:val="00300EB6"/>
    <w:rsid w:val="00302048"/>
    <w:rsid w:val="0030211B"/>
    <w:rsid w:val="003039C9"/>
    <w:rsid w:val="0030566B"/>
    <w:rsid w:val="00306040"/>
    <w:rsid w:val="00307FAF"/>
    <w:rsid w:val="00310F38"/>
    <w:rsid w:val="003147B4"/>
    <w:rsid w:val="00314BD5"/>
    <w:rsid w:val="0031550C"/>
    <w:rsid w:val="003223A8"/>
    <w:rsid w:val="00327126"/>
    <w:rsid w:val="00327C1C"/>
    <w:rsid w:val="00330029"/>
    <w:rsid w:val="00330C3E"/>
    <w:rsid w:val="0033267C"/>
    <w:rsid w:val="003326A4"/>
    <w:rsid w:val="003327BF"/>
    <w:rsid w:val="00334B91"/>
    <w:rsid w:val="0034031C"/>
    <w:rsid w:val="00352FCF"/>
    <w:rsid w:val="0035306F"/>
    <w:rsid w:val="0035492E"/>
    <w:rsid w:val="003566B6"/>
    <w:rsid w:val="003655D9"/>
    <w:rsid w:val="00366E3B"/>
    <w:rsid w:val="0036768E"/>
    <w:rsid w:val="003715CB"/>
    <w:rsid w:val="00371D80"/>
    <w:rsid w:val="00383301"/>
    <w:rsid w:val="0038577C"/>
    <w:rsid w:val="00387DEA"/>
    <w:rsid w:val="00394F1B"/>
    <w:rsid w:val="0039578C"/>
    <w:rsid w:val="003A013B"/>
    <w:rsid w:val="003A1389"/>
    <w:rsid w:val="003A1FB8"/>
    <w:rsid w:val="003A2D12"/>
    <w:rsid w:val="003A7FB0"/>
    <w:rsid w:val="003B02ED"/>
    <w:rsid w:val="003B1A41"/>
    <w:rsid w:val="003B1B97"/>
    <w:rsid w:val="003B454A"/>
    <w:rsid w:val="003C022A"/>
    <w:rsid w:val="003C208B"/>
    <w:rsid w:val="003C369B"/>
    <w:rsid w:val="003C54A9"/>
    <w:rsid w:val="003C740A"/>
    <w:rsid w:val="003D061E"/>
    <w:rsid w:val="003D14D0"/>
    <w:rsid w:val="003D3CF7"/>
    <w:rsid w:val="003D3FDF"/>
    <w:rsid w:val="003D5293"/>
    <w:rsid w:val="003D61D1"/>
    <w:rsid w:val="003D722C"/>
    <w:rsid w:val="003E0357"/>
    <w:rsid w:val="003E261A"/>
    <w:rsid w:val="003E69A2"/>
    <w:rsid w:val="003F1764"/>
    <w:rsid w:val="003F3138"/>
    <w:rsid w:val="003F4ED4"/>
    <w:rsid w:val="003F6F9C"/>
    <w:rsid w:val="004007D5"/>
    <w:rsid w:val="00411071"/>
    <w:rsid w:val="00411B68"/>
    <w:rsid w:val="00413840"/>
    <w:rsid w:val="004138B9"/>
    <w:rsid w:val="0041786C"/>
    <w:rsid w:val="00417C20"/>
    <w:rsid w:val="0042473D"/>
    <w:rsid w:val="00424830"/>
    <w:rsid w:val="00426114"/>
    <w:rsid w:val="00426526"/>
    <w:rsid w:val="00426B75"/>
    <w:rsid w:val="00430CB0"/>
    <w:rsid w:val="00444458"/>
    <w:rsid w:val="0044624C"/>
    <w:rsid w:val="00446580"/>
    <w:rsid w:val="00447CC2"/>
    <w:rsid w:val="00447F6C"/>
    <w:rsid w:val="00450002"/>
    <w:rsid w:val="0045046C"/>
    <w:rsid w:val="00450487"/>
    <w:rsid w:val="0045374C"/>
    <w:rsid w:val="004633A9"/>
    <w:rsid w:val="00470459"/>
    <w:rsid w:val="00472C85"/>
    <w:rsid w:val="00475182"/>
    <w:rsid w:val="004822FE"/>
    <w:rsid w:val="00482674"/>
    <w:rsid w:val="00487F42"/>
    <w:rsid w:val="00492420"/>
    <w:rsid w:val="004929C4"/>
    <w:rsid w:val="00495A5D"/>
    <w:rsid w:val="00496C35"/>
    <w:rsid w:val="004A2C4F"/>
    <w:rsid w:val="004A3F9E"/>
    <w:rsid w:val="004A659F"/>
    <w:rsid w:val="004B04D8"/>
    <w:rsid w:val="004B1238"/>
    <w:rsid w:val="004B5BE6"/>
    <w:rsid w:val="004C0007"/>
    <w:rsid w:val="004C3241"/>
    <w:rsid w:val="004C72F6"/>
    <w:rsid w:val="004D0997"/>
    <w:rsid w:val="004E0650"/>
    <w:rsid w:val="004E3E87"/>
    <w:rsid w:val="004E424D"/>
    <w:rsid w:val="004E6108"/>
    <w:rsid w:val="004E757E"/>
    <w:rsid w:val="004F0595"/>
    <w:rsid w:val="0050312F"/>
    <w:rsid w:val="00506772"/>
    <w:rsid w:val="00506F7A"/>
    <w:rsid w:val="005110E0"/>
    <w:rsid w:val="00512A74"/>
    <w:rsid w:val="00512EB6"/>
    <w:rsid w:val="00521131"/>
    <w:rsid w:val="0052274F"/>
    <w:rsid w:val="0052522A"/>
    <w:rsid w:val="005259D7"/>
    <w:rsid w:val="005279E9"/>
    <w:rsid w:val="00532ECB"/>
    <w:rsid w:val="00532F7D"/>
    <w:rsid w:val="005429CA"/>
    <w:rsid w:val="00545B85"/>
    <w:rsid w:val="00552E71"/>
    <w:rsid w:val="005533F0"/>
    <w:rsid w:val="0055514A"/>
    <w:rsid w:val="005563BA"/>
    <w:rsid w:val="0055723B"/>
    <w:rsid w:val="00557362"/>
    <w:rsid w:val="005618E7"/>
    <w:rsid w:val="00561E6D"/>
    <w:rsid w:val="00565CDC"/>
    <w:rsid w:val="005670FD"/>
    <w:rsid w:val="00571B19"/>
    <w:rsid w:val="00572507"/>
    <w:rsid w:val="00573345"/>
    <w:rsid w:val="005742DF"/>
    <w:rsid w:val="00574B8F"/>
    <w:rsid w:val="0057572B"/>
    <w:rsid w:val="0057759A"/>
    <w:rsid w:val="00584CF5"/>
    <w:rsid w:val="00586CB8"/>
    <w:rsid w:val="00593B76"/>
    <w:rsid w:val="005976FC"/>
    <w:rsid w:val="005A075B"/>
    <w:rsid w:val="005A3930"/>
    <w:rsid w:val="005A3DD9"/>
    <w:rsid w:val="005A4908"/>
    <w:rsid w:val="005A57BF"/>
    <w:rsid w:val="005A683B"/>
    <w:rsid w:val="005B6A7C"/>
    <w:rsid w:val="005B6FAD"/>
    <w:rsid w:val="005C0591"/>
    <w:rsid w:val="005C0B0A"/>
    <w:rsid w:val="005C2A36"/>
    <w:rsid w:val="005C2B5F"/>
    <w:rsid w:val="005C326B"/>
    <w:rsid w:val="005C363F"/>
    <w:rsid w:val="005C3D3F"/>
    <w:rsid w:val="005C44B8"/>
    <w:rsid w:val="005C682E"/>
    <w:rsid w:val="005D2E2B"/>
    <w:rsid w:val="005D34AA"/>
    <w:rsid w:val="005D4379"/>
    <w:rsid w:val="005D5D4F"/>
    <w:rsid w:val="005E1155"/>
    <w:rsid w:val="005E1A4E"/>
    <w:rsid w:val="005E2BA9"/>
    <w:rsid w:val="005E3A50"/>
    <w:rsid w:val="005E3DDA"/>
    <w:rsid w:val="005E4E9A"/>
    <w:rsid w:val="005E63BA"/>
    <w:rsid w:val="005E7A61"/>
    <w:rsid w:val="005F64DD"/>
    <w:rsid w:val="005F6504"/>
    <w:rsid w:val="006010B5"/>
    <w:rsid w:val="006018FB"/>
    <w:rsid w:val="0060299C"/>
    <w:rsid w:val="00610F7E"/>
    <w:rsid w:val="00612F70"/>
    <w:rsid w:val="00613A0C"/>
    <w:rsid w:val="00614CA8"/>
    <w:rsid w:val="006159C2"/>
    <w:rsid w:val="00617241"/>
    <w:rsid w:val="006220B1"/>
    <w:rsid w:val="00623060"/>
    <w:rsid w:val="00623755"/>
    <w:rsid w:val="00626690"/>
    <w:rsid w:val="00630525"/>
    <w:rsid w:val="0063171E"/>
    <w:rsid w:val="00632ED4"/>
    <w:rsid w:val="00641A0B"/>
    <w:rsid w:val="006424D6"/>
    <w:rsid w:val="0064338E"/>
    <w:rsid w:val="00643F8C"/>
    <w:rsid w:val="0064421D"/>
    <w:rsid w:val="00644D7C"/>
    <w:rsid w:val="00644F74"/>
    <w:rsid w:val="00650180"/>
    <w:rsid w:val="006506F4"/>
    <w:rsid w:val="006512F0"/>
    <w:rsid w:val="00654E93"/>
    <w:rsid w:val="0065552A"/>
    <w:rsid w:val="00655803"/>
    <w:rsid w:val="00657313"/>
    <w:rsid w:val="00660B2F"/>
    <w:rsid w:val="0066103F"/>
    <w:rsid w:val="006616C3"/>
    <w:rsid w:val="0066426F"/>
    <w:rsid w:val="0066519A"/>
    <w:rsid w:val="00665EBE"/>
    <w:rsid w:val="00670C79"/>
    <w:rsid w:val="0067377A"/>
    <w:rsid w:val="0067598D"/>
    <w:rsid w:val="00675CD0"/>
    <w:rsid w:val="0067672D"/>
    <w:rsid w:val="006800CB"/>
    <w:rsid w:val="00680EF0"/>
    <w:rsid w:val="00681424"/>
    <w:rsid w:val="006858E5"/>
    <w:rsid w:val="00687D7A"/>
    <w:rsid w:val="006913EA"/>
    <w:rsid w:val="006946F7"/>
    <w:rsid w:val="00696B26"/>
    <w:rsid w:val="006A178B"/>
    <w:rsid w:val="006A2F9B"/>
    <w:rsid w:val="006A5BD3"/>
    <w:rsid w:val="006A71F7"/>
    <w:rsid w:val="006A788A"/>
    <w:rsid w:val="006B3415"/>
    <w:rsid w:val="006B390E"/>
    <w:rsid w:val="006B3F9C"/>
    <w:rsid w:val="006B6A69"/>
    <w:rsid w:val="006B7CE7"/>
    <w:rsid w:val="006C0175"/>
    <w:rsid w:val="006C1D9F"/>
    <w:rsid w:val="006C3483"/>
    <w:rsid w:val="006C4D8F"/>
    <w:rsid w:val="006D4B08"/>
    <w:rsid w:val="006D4E25"/>
    <w:rsid w:val="006D59C2"/>
    <w:rsid w:val="006E2505"/>
    <w:rsid w:val="006E2C22"/>
    <w:rsid w:val="006E48FE"/>
    <w:rsid w:val="006E7645"/>
    <w:rsid w:val="006E7D44"/>
    <w:rsid w:val="006F3EF1"/>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795"/>
    <w:rsid w:val="00753466"/>
    <w:rsid w:val="00753B00"/>
    <w:rsid w:val="00754C19"/>
    <w:rsid w:val="00755958"/>
    <w:rsid w:val="00762975"/>
    <w:rsid w:val="00764739"/>
    <w:rsid w:val="00766A68"/>
    <w:rsid w:val="00770DEC"/>
    <w:rsid w:val="00774BB3"/>
    <w:rsid w:val="007759DF"/>
    <w:rsid w:val="00775E6A"/>
    <w:rsid w:val="00776586"/>
    <w:rsid w:val="0077755C"/>
    <w:rsid w:val="0078450A"/>
    <w:rsid w:val="007850C6"/>
    <w:rsid w:val="00791741"/>
    <w:rsid w:val="007919D8"/>
    <w:rsid w:val="00792323"/>
    <w:rsid w:val="0079477B"/>
    <w:rsid w:val="007967F4"/>
    <w:rsid w:val="007A0299"/>
    <w:rsid w:val="007A1BA6"/>
    <w:rsid w:val="007A413F"/>
    <w:rsid w:val="007A7212"/>
    <w:rsid w:val="007B048F"/>
    <w:rsid w:val="007B13B6"/>
    <w:rsid w:val="007B1F32"/>
    <w:rsid w:val="007B200D"/>
    <w:rsid w:val="007B63EF"/>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27338"/>
    <w:rsid w:val="0082786E"/>
    <w:rsid w:val="008313BE"/>
    <w:rsid w:val="00831481"/>
    <w:rsid w:val="00832CE8"/>
    <w:rsid w:val="00835FA6"/>
    <w:rsid w:val="00836F8B"/>
    <w:rsid w:val="008375E7"/>
    <w:rsid w:val="008422AA"/>
    <w:rsid w:val="00842693"/>
    <w:rsid w:val="0084580C"/>
    <w:rsid w:val="0084647E"/>
    <w:rsid w:val="00847D72"/>
    <w:rsid w:val="00847DBD"/>
    <w:rsid w:val="00855832"/>
    <w:rsid w:val="0086453D"/>
    <w:rsid w:val="008649B1"/>
    <w:rsid w:val="0086571A"/>
    <w:rsid w:val="00865B49"/>
    <w:rsid w:val="00873BF5"/>
    <w:rsid w:val="008752B7"/>
    <w:rsid w:val="00886462"/>
    <w:rsid w:val="00890A2D"/>
    <w:rsid w:val="008921D7"/>
    <w:rsid w:val="00897F48"/>
    <w:rsid w:val="008A3242"/>
    <w:rsid w:val="008A3EC7"/>
    <w:rsid w:val="008A575D"/>
    <w:rsid w:val="008A7ACE"/>
    <w:rsid w:val="008B5738"/>
    <w:rsid w:val="008B5BA1"/>
    <w:rsid w:val="008C2A59"/>
    <w:rsid w:val="008C2D58"/>
    <w:rsid w:val="008C3B32"/>
    <w:rsid w:val="008C425D"/>
    <w:rsid w:val="008C6D69"/>
    <w:rsid w:val="008D1B77"/>
    <w:rsid w:val="008D2BBD"/>
    <w:rsid w:val="008D3067"/>
    <w:rsid w:val="008D34BA"/>
    <w:rsid w:val="008D5E1B"/>
    <w:rsid w:val="008D6AC8"/>
    <w:rsid w:val="008D7A70"/>
    <w:rsid w:val="008E3268"/>
    <w:rsid w:val="008F5F7C"/>
    <w:rsid w:val="008F7539"/>
    <w:rsid w:val="009064EB"/>
    <w:rsid w:val="00914E3E"/>
    <w:rsid w:val="00915C34"/>
    <w:rsid w:val="009204DD"/>
    <w:rsid w:val="009230C2"/>
    <w:rsid w:val="00923245"/>
    <w:rsid w:val="009242FA"/>
    <w:rsid w:val="00924C28"/>
    <w:rsid w:val="00926292"/>
    <w:rsid w:val="0093133A"/>
    <w:rsid w:val="00933641"/>
    <w:rsid w:val="00936754"/>
    <w:rsid w:val="009375CB"/>
    <w:rsid w:val="00943759"/>
    <w:rsid w:val="00945D84"/>
    <w:rsid w:val="00947977"/>
    <w:rsid w:val="00947E1D"/>
    <w:rsid w:val="00950DD4"/>
    <w:rsid w:val="00953B13"/>
    <w:rsid w:val="00956369"/>
    <w:rsid w:val="0095738C"/>
    <w:rsid w:val="00960D1A"/>
    <w:rsid w:val="0096616D"/>
    <w:rsid w:val="00970DAE"/>
    <w:rsid w:val="0097333D"/>
    <w:rsid w:val="009737DF"/>
    <w:rsid w:val="0097433A"/>
    <w:rsid w:val="0098008D"/>
    <w:rsid w:val="0098455D"/>
    <w:rsid w:val="00984CA6"/>
    <w:rsid w:val="009857EC"/>
    <w:rsid w:val="00986C1D"/>
    <w:rsid w:val="00992BB1"/>
    <w:rsid w:val="00993175"/>
    <w:rsid w:val="009959F0"/>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0B5B"/>
    <w:rsid w:val="009F2D00"/>
    <w:rsid w:val="009F7162"/>
    <w:rsid w:val="009F7400"/>
    <w:rsid w:val="00A01AC8"/>
    <w:rsid w:val="00A031B5"/>
    <w:rsid w:val="00A052FF"/>
    <w:rsid w:val="00A07CE6"/>
    <w:rsid w:val="00A11DA4"/>
    <w:rsid w:val="00A13725"/>
    <w:rsid w:val="00A23D9D"/>
    <w:rsid w:val="00A30DE0"/>
    <w:rsid w:val="00A31D47"/>
    <w:rsid w:val="00A33135"/>
    <w:rsid w:val="00A36189"/>
    <w:rsid w:val="00A37381"/>
    <w:rsid w:val="00A41585"/>
    <w:rsid w:val="00A51E75"/>
    <w:rsid w:val="00A528A6"/>
    <w:rsid w:val="00A602BC"/>
    <w:rsid w:val="00A61ED6"/>
    <w:rsid w:val="00A62638"/>
    <w:rsid w:val="00A62BDF"/>
    <w:rsid w:val="00A651D7"/>
    <w:rsid w:val="00A70B42"/>
    <w:rsid w:val="00A72152"/>
    <w:rsid w:val="00A73566"/>
    <w:rsid w:val="00A745E1"/>
    <w:rsid w:val="00A74996"/>
    <w:rsid w:val="00A74BCE"/>
    <w:rsid w:val="00A803F6"/>
    <w:rsid w:val="00A860D1"/>
    <w:rsid w:val="00A87062"/>
    <w:rsid w:val="00A93C6A"/>
    <w:rsid w:val="00A949F2"/>
    <w:rsid w:val="00AA010F"/>
    <w:rsid w:val="00AA0857"/>
    <w:rsid w:val="00AA1BB9"/>
    <w:rsid w:val="00AA4462"/>
    <w:rsid w:val="00AA60FC"/>
    <w:rsid w:val="00AA725F"/>
    <w:rsid w:val="00AA7A0D"/>
    <w:rsid w:val="00AB0C14"/>
    <w:rsid w:val="00AB36DC"/>
    <w:rsid w:val="00AB5FF3"/>
    <w:rsid w:val="00AC0600"/>
    <w:rsid w:val="00AC0648"/>
    <w:rsid w:val="00AC13F9"/>
    <w:rsid w:val="00AC2306"/>
    <w:rsid w:val="00AC3817"/>
    <w:rsid w:val="00AC3CD1"/>
    <w:rsid w:val="00AC3CF2"/>
    <w:rsid w:val="00AC5741"/>
    <w:rsid w:val="00AC5831"/>
    <w:rsid w:val="00AC79DC"/>
    <w:rsid w:val="00AD1748"/>
    <w:rsid w:val="00AD6457"/>
    <w:rsid w:val="00AD6C35"/>
    <w:rsid w:val="00AE208D"/>
    <w:rsid w:val="00AE73B4"/>
    <w:rsid w:val="00AF0B9D"/>
    <w:rsid w:val="00AF0FA4"/>
    <w:rsid w:val="00AF14F9"/>
    <w:rsid w:val="00AF4D7D"/>
    <w:rsid w:val="00AF732C"/>
    <w:rsid w:val="00B00C7D"/>
    <w:rsid w:val="00B00CE8"/>
    <w:rsid w:val="00B0523E"/>
    <w:rsid w:val="00B05255"/>
    <w:rsid w:val="00B07C89"/>
    <w:rsid w:val="00B11AC7"/>
    <w:rsid w:val="00B12A9D"/>
    <w:rsid w:val="00B1456B"/>
    <w:rsid w:val="00B1567C"/>
    <w:rsid w:val="00B22573"/>
    <w:rsid w:val="00B23D05"/>
    <w:rsid w:val="00B25C71"/>
    <w:rsid w:val="00B269B5"/>
    <w:rsid w:val="00B30C55"/>
    <w:rsid w:val="00B31A83"/>
    <w:rsid w:val="00B32E42"/>
    <w:rsid w:val="00B4053D"/>
    <w:rsid w:val="00B41BCC"/>
    <w:rsid w:val="00B43748"/>
    <w:rsid w:val="00B43C03"/>
    <w:rsid w:val="00B43EBD"/>
    <w:rsid w:val="00B44536"/>
    <w:rsid w:val="00B459C5"/>
    <w:rsid w:val="00B524AA"/>
    <w:rsid w:val="00B52776"/>
    <w:rsid w:val="00B55398"/>
    <w:rsid w:val="00B5542E"/>
    <w:rsid w:val="00B56598"/>
    <w:rsid w:val="00B57C71"/>
    <w:rsid w:val="00B6232E"/>
    <w:rsid w:val="00B626EA"/>
    <w:rsid w:val="00B62C03"/>
    <w:rsid w:val="00B64863"/>
    <w:rsid w:val="00B6630B"/>
    <w:rsid w:val="00B700F7"/>
    <w:rsid w:val="00B720D2"/>
    <w:rsid w:val="00B7346A"/>
    <w:rsid w:val="00B76AD5"/>
    <w:rsid w:val="00B91F23"/>
    <w:rsid w:val="00B926E4"/>
    <w:rsid w:val="00B97347"/>
    <w:rsid w:val="00B97B4B"/>
    <w:rsid w:val="00BA4CBD"/>
    <w:rsid w:val="00BA7996"/>
    <w:rsid w:val="00BB50E1"/>
    <w:rsid w:val="00BB55B3"/>
    <w:rsid w:val="00BB64C1"/>
    <w:rsid w:val="00BC06D1"/>
    <w:rsid w:val="00BC1743"/>
    <w:rsid w:val="00BC2297"/>
    <w:rsid w:val="00BC7AC4"/>
    <w:rsid w:val="00BD2402"/>
    <w:rsid w:val="00BD3793"/>
    <w:rsid w:val="00BD3EA5"/>
    <w:rsid w:val="00BD4215"/>
    <w:rsid w:val="00BD451F"/>
    <w:rsid w:val="00BD4713"/>
    <w:rsid w:val="00BD7937"/>
    <w:rsid w:val="00BE0A4A"/>
    <w:rsid w:val="00BE259C"/>
    <w:rsid w:val="00BE26DF"/>
    <w:rsid w:val="00BE401A"/>
    <w:rsid w:val="00BE6B87"/>
    <w:rsid w:val="00BE7407"/>
    <w:rsid w:val="00BF7B75"/>
    <w:rsid w:val="00C0112E"/>
    <w:rsid w:val="00C01458"/>
    <w:rsid w:val="00C02308"/>
    <w:rsid w:val="00C03710"/>
    <w:rsid w:val="00C10E61"/>
    <w:rsid w:val="00C13831"/>
    <w:rsid w:val="00C165CD"/>
    <w:rsid w:val="00C1695E"/>
    <w:rsid w:val="00C20AFC"/>
    <w:rsid w:val="00C210D8"/>
    <w:rsid w:val="00C2188B"/>
    <w:rsid w:val="00C24789"/>
    <w:rsid w:val="00C31165"/>
    <w:rsid w:val="00C32458"/>
    <w:rsid w:val="00C33210"/>
    <w:rsid w:val="00C332EE"/>
    <w:rsid w:val="00C359A0"/>
    <w:rsid w:val="00C369B5"/>
    <w:rsid w:val="00C36DDE"/>
    <w:rsid w:val="00C36E94"/>
    <w:rsid w:val="00C37927"/>
    <w:rsid w:val="00C41454"/>
    <w:rsid w:val="00C417BB"/>
    <w:rsid w:val="00C45D27"/>
    <w:rsid w:val="00C470E0"/>
    <w:rsid w:val="00C4732D"/>
    <w:rsid w:val="00C4767B"/>
    <w:rsid w:val="00C53C22"/>
    <w:rsid w:val="00C5489B"/>
    <w:rsid w:val="00C5721E"/>
    <w:rsid w:val="00C57D6F"/>
    <w:rsid w:val="00C605FB"/>
    <w:rsid w:val="00C633DD"/>
    <w:rsid w:val="00C64B4E"/>
    <w:rsid w:val="00C67515"/>
    <w:rsid w:val="00C70119"/>
    <w:rsid w:val="00C7134C"/>
    <w:rsid w:val="00C71535"/>
    <w:rsid w:val="00C71831"/>
    <w:rsid w:val="00C7494E"/>
    <w:rsid w:val="00C74CA3"/>
    <w:rsid w:val="00C74CE8"/>
    <w:rsid w:val="00C74E8B"/>
    <w:rsid w:val="00C7588C"/>
    <w:rsid w:val="00C81BF4"/>
    <w:rsid w:val="00C82D74"/>
    <w:rsid w:val="00C879FF"/>
    <w:rsid w:val="00C87A36"/>
    <w:rsid w:val="00C9109A"/>
    <w:rsid w:val="00C946AB"/>
    <w:rsid w:val="00CA016E"/>
    <w:rsid w:val="00CA0F62"/>
    <w:rsid w:val="00CB0C15"/>
    <w:rsid w:val="00CC666E"/>
    <w:rsid w:val="00CC6969"/>
    <w:rsid w:val="00CC796B"/>
    <w:rsid w:val="00CD1EF7"/>
    <w:rsid w:val="00CD240F"/>
    <w:rsid w:val="00CD3973"/>
    <w:rsid w:val="00CD4CE9"/>
    <w:rsid w:val="00CD5D2A"/>
    <w:rsid w:val="00CE0376"/>
    <w:rsid w:val="00CE3C27"/>
    <w:rsid w:val="00CE599A"/>
    <w:rsid w:val="00CF0266"/>
    <w:rsid w:val="00CF1190"/>
    <w:rsid w:val="00CF4F91"/>
    <w:rsid w:val="00D00287"/>
    <w:rsid w:val="00D009AE"/>
    <w:rsid w:val="00D0219F"/>
    <w:rsid w:val="00D022BF"/>
    <w:rsid w:val="00D04174"/>
    <w:rsid w:val="00D053D5"/>
    <w:rsid w:val="00D10A86"/>
    <w:rsid w:val="00D16708"/>
    <w:rsid w:val="00D20F66"/>
    <w:rsid w:val="00D22C39"/>
    <w:rsid w:val="00D26BCE"/>
    <w:rsid w:val="00D27443"/>
    <w:rsid w:val="00D30F8A"/>
    <w:rsid w:val="00D3189D"/>
    <w:rsid w:val="00D33718"/>
    <w:rsid w:val="00D37E27"/>
    <w:rsid w:val="00D54D90"/>
    <w:rsid w:val="00D56045"/>
    <w:rsid w:val="00D576C7"/>
    <w:rsid w:val="00D602F7"/>
    <w:rsid w:val="00D61099"/>
    <w:rsid w:val="00D636EF"/>
    <w:rsid w:val="00D6606E"/>
    <w:rsid w:val="00D6623B"/>
    <w:rsid w:val="00D6636B"/>
    <w:rsid w:val="00D7009E"/>
    <w:rsid w:val="00D70889"/>
    <w:rsid w:val="00D73F90"/>
    <w:rsid w:val="00D74F6F"/>
    <w:rsid w:val="00D76F37"/>
    <w:rsid w:val="00D813B2"/>
    <w:rsid w:val="00D82106"/>
    <w:rsid w:val="00D83877"/>
    <w:rsid w:val="00D843D0"/>
    <w:rsid w:val="00D8702B"/>
    <w:rsid w:val="00D87A7B"/>
    <w:rsid w:val="00D87CEC"/>
    <w:rsid w:val="00D93BA2"/>
    <w:rsid w:val="00D946AD"/>
    <w:rsid w:val="00DA04D8"/>
    <w:rsid w:val="00DA4101"/>
    <w:rsid w:val="00DA4DC9"/>
    <w:rsid w:val="00DA5D93"/>
    <w:rsid w:val="00DB1A99"/>
    <w:rsid w:val="00DB41C3"/>
    <w:rsid w:val="00DC0A10"/>
    <w:rsid w:val="00DC2472"/>
    <w:rsid w:val="00DC3E9D"/>
    <w:rsid w:val="00DC5029"/>
    <w:rsid w:val="00DC51FA"/>
    <w:rsid w:val="00DC5A17"/>
    <w:rsid w:val="00DD1729"/>
    <w:rsid w:val="00DD29BB"/>
    <w:rsid w:val="00DD2E19"/>
    <w:rsid w:val="00DD3D80"/>
    <w:rsid w:val="00DD41BD"/>
    <w:rsid w:val="00DD7807"/>
    <w:rsid w:val="00DE1759"/>
    <w:rsid w:val="00DE185F"/>
    <w:rsid w:val="00DE2526"/>
    <w:rsid w:val="00DE28E2"/>
    <w:rsid w:val="00DE79DB"/>
    <w:rsid w:val="00DF0F8F"/>
    <w:rsid w:val="00DF3C71"/>
    <w:rsid w:val="00DF466D"/>
    <w:rsid w:val="00DF5BA9"/>
    <w:rsid w:val="00DF6F31"/>
    <w:rsid w:val="00E00CE8"/>
    <w:rsid w:val="00E03C41"/>
    <w:rsid w:val="00E04619"/>
    <w:rsid w:val="00E06F93"/>
    <w:rsid w:val="00E10D1B"/>
    <w:rsid w:val="00E11CFB"/>
    <w:rsid w:val="00E12AAD"/>
    <w:rsid w:val="00E12DFD"/>
    <w:rsid w:val="00E153D7"/>
    <w:rsid w:val="00E1573E"/>
    <w:rsid w:val="00E20E0A"/>
    <w:rsid w:val="00E26A7D"/>
    <w:rsid w:val="00E27AF3"/>
    <w:rsid w:val="00E3266B"/>
    <w:rsid w:val="00E32F92"/>
    <w:rsid w:val="00E33279"/>
    <w:rsid w:val="00E335AF"/>
    <w:rsid w:val="00E34FDE"/>
    <w:rsid w:val="00E378FE"/>
    <w:rsid w:val="00E41370"/>
    <w:rsid w:val="00E42337"/>
    <w:rsid w:val="00E4347A"/>
    <w:rsid w:val="00E51255"/>
    <w:rsid w:val="00E5306C"/>
    <w:rsid w:val="00E53F80"/>
    <w:rsid w:val="00E56DF1"/>
    <w:rsid w:val="00E64322"/>
    <w:rsid w:val="00E65AE1"/>
    <w:rsid w:val="00E66D90"/>
    <w:rsid w:val="00E72C45"/>
    <w:rsid w:val="00E732CD"/>
    <w:rsid w:val="00E7577B"/>
    <w:rsid w:val="00E81531"/>
    <w:rsid w:val="00E82848"/>
    <w:rsid w:val="00E82DEC"/>
    <w:rsid w:val="00E860F5"/>
    <w:rsid w:val="00E8781D"/>
    <w:rsid w:val="00E90109"/>
    <w:rsid w:val="00E9223A"/>
    <w:rsid w:val="00E9342E"/>
    <w:rsid w:val="00E9370D"/>
    <w:rsid w:val="00E94497"/>
    <w:rsid w:val="00E96640"/>
    <w:rsid w:val="00EA009D"/>
    <w:rsid w:val="00EA3057"/>
    <w:rsid w:val="00EA52BF"/>
    <w:rsid w:val="00EA58B4"/>
    <w:rsid w:val="00EA6AD5"/>
    <w:rsid w:val="00EA6D44"/>
    <w:rsid w:val="00EB2106"/>
    <w:rsid w:val="00EB2A77"/>
    <w:rsid w:val="00EB2D3E"/>
    <w:rsid w:val="00EB6EB8"/>
    <w:rsid w:val="00EB7C80"/>
    <w:rsid w:val="00EC0630"/>
    <w:rsid w:val="00EC0BE1"/>
    <w:rsid w:val="00EC217E"/>
    <w:rsid w:val="00EC392A"/>
    <w:rsid w:val="00EC5CDC"/>
    <w:rsid w:val="00ED0DFE"/>
    <w:rsid w:val="00ED1066"/>
    <w:rsid w:val="00ED2F17"/>
    <w:rsid w:val="00ED37F3"/>
    <w:rsid w:val="00ED4061"/>
    <w:rsid w:val="00ED6036"/>
    <w:rsid w:val="00ED6252"/>
    <w:rsid w:val="00ED6ADD"/>
    <w:rsid w:val="00ED7BC5"/>
    <w:rsid w:val="00EE3DFE"/>
    <w:rsid w:val="00EE410D"/>
    <w:rsid w:val="00EF478E"/>
    <w:rsid w:val="00EF480F"/>
    <w:rsid w:val="00EF6B3F"/>
    <w:rsid w:val="00EF6F43"/>
    <w:rsid w:val="00F002AE"/>
    <w:rsid w:val="00F00C50"/>
    <w:rsid w:val="00F04565"/>
    <w:rsid w:val="00F0649F"/>
    <w:rsid w:val="00F11041"/>
    <w:rsid w:val="00F1221B"/>
    <w:rsid w:val="00F12586"/>
    <w:rsid w:val="00F14B36"/>
    <w:rsid w:val="00F173A3"/>
    <w:rsid w:val="00F2203F"/>
    <w:rsid w:val="00F221EF"/>
    <w:rsid w:val="00F2379E"/>
    <w:rsid w:val="00F239AE"/>
    <w:rsid w:val="00F257E2"/>
    <w:rsid w:val="00F26A88"/>
    <w:rsid w:val="00F27C91"/>
    <w:rsid w:val="00F30782"/>
    <w:rsid w:val="00F31045"/>
    <w:rsid w:val="00F33BFB"/>
    <w:rsid w:val="00F33E8E"/>
    <w:rsid w:val="00F406C1"/>
    <w:rsid w:val="00F40D27"/>
    <w:rsid w:val="00F40DF0"/>
    <w:rsid w:val="00F42723"/>
    <w:rsid w:val="00F4601A"/>
    <w:rsid w:val="00F55F7E"/>
    <w:rsid w:val="00F5641A"/>
    <w:rsid w:val="00F61F33"/>
    <w:rsid w:val="00F62DD9"/>
    <w:rsid w:val="00F639EA"/>
    <w:rsid w:val="00F64E18"/>
    <w:rsid w:val="00F67855"/>
    <w:rsid w:val="00F70D97"/>
    <w:rsid w:val="00F73439"/>
    <w:rsid w:val="00F7463B"/>
    <w:rsid w:val="00F74B12"/>
    <w:rsid w:val="00F82018"/>
    <w:rsid w:val="00F82556"/>
    <w:rsid w:val="00F83C38"/>
    <w:rsid w:val="00F922A7"/>
    <w:rsid w:val="00F92A56"/>
    <w:rsid w:val="00F97A7E"/>
    <w:rsid w:val="00FA21C4"/>
    <w:rsid w:val="00FA3E65"/>
    <w:rsid w:val="00FA3F45"/>
    <w:rsid w:val="00FA442D"/>
    <w:rsid w:val="00FA4DB5"/>
    <w:rsid w:val="00FB14E1"/>
    <w:rsid w:val="00FB21FE"/>
    <w:rsid w:val="00FB3640"/>
    <w:rsid w:val="00FB6FEA"/>
    <w:rsid w:val="00FC08C9"/>
    <w:rsid w:val="00FC30EA"/>
    <w:rsid w:val="00FC4809"/>
    <w:rsid w:val="00FC4BE1"/>
    <w:rsid w:val="00FD3BF7"/>
    <w:rsid w:val="00FD60B2"/>
    <w:rsid w:val="00FE25FB"/>
    <w:rsid w:val="00FE2723"/>
    <w:rsid w:val="00FE579B"/>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ED7AB3"/>
  <w15:docId w15:val="{ED421A30-D919-45D3-BB43-7BDD2DD9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rsid w:val="00053F8D"/>
    <w:pPr>
      <w:tabs>
        <w:tab w:val="center" w:pos="4320"/>
        <w:tab w:val="right" w:pos="8640"/>
      </w:tabs>
    </w:pPr>
  </w:style>
  <w:style w:type="character" w:customStyle="1" w:styleId="HeaderChar">
    <w:name w:val="Header Char"/>
    <w:aliases w:val="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6A788A"/>
    <w:pPr>
      <w:tabs>
        <w:tab w:val="left" w:pos="900"/>
        <w:tab w:val="right" w:leader="dot" w:pos="10206"/>
      </w:tabs>
      <w:bidi w:val="0"/>
      <w:ind w:left="240"/>
    </w:pPr>
    <w:rPr>
      <w:rFonts w:ascii="Calibri" w:hAnsi="Calibri" w:cs="Times New Roman"/>
      <w:b/>
      <w:bCs/>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02508A"/>
  </w:style>
  <w:style w:type="table" w:customStyle="1" w:styleId="TableGrid1">
    <w:name w:val="Table Grid1"/>
    <w:basedOn w:val="TableNormal"/>
    <w:next w:val="TableGrid"/>
    <w:uiPriority w:val="59"/>
    <w:rsid w:val="0002508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niveau1">
    <w:name w:val="Titre_niveau1"/>
    <w:basedOn w:val="Heading1"/>
    <w:next w:val="Normal"/>
    <w:uiPriority w:val="99"/>
    <w:rsid w:val="0002508A"/>
    <w:pPr>
      <w:pageBreakBefore/>
      <w:numPr>
        <w:numId w:val="4"/>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02508A"/>
    <w:pPr>
      <w:numPr>
        <w:numId w:val="4"/>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02508A"/>
    <w:pPr>
      <w:keepLines w:val="0"/>
      <w:widowControl/>
      <w:numPr>
        <w:numId w:val="4"/>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02508A"/>
    <w:pPr>
      <w:widowControl/>
      <w:numPr>
        <w:numId w:val="4"/>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02508A"/>
    <w:pPr>
      <w:widowControl/>
      <w:numPr>
        <w:numId w:val="4"/>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02508A"/>
    <w:pPr>
      <w:widowControl/>
      <w:numPr>
        <w:numId w:val="4"/>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02508A"/>
    <w:pPr>
      <w:widowControl/>
      <w:numPr>
        <w:numId w:val="4"/>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02508A"/>
    <w:pPr>
      <w:widowControl/>
      <w:numPr>
        <w:numId w:val="4"/>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02508A"/>
    <w:pPr>
      <w:widowControl/>
      <w:numPr>
        <w:numId w:val="4"/>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02508A"/>
    <w:pPr>
      <w:numPr>
        <w:numId w:val="4"/>
      </w:numPr>
    </w:pPr>
  </w:style>
  <w:style w:type="table" w:customStyle="1" w:styleId="TableGrid3">
    <w:name w:val="Table Grid3"/>
    <w:basedOn w:val="TableNormal"/>
    <w:next w:val="TableGrid"/>
    <w:uiPriority w:val="59"/>
    <w:rsid w:val="0002508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02508A"/>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nhideWhenUsed/>
    <w:rsid w:val="0002508A"/>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rsid w:val="0002508A"/>
    <w:rPr>
      <w:rFonts w:ascii="Times New Roman" w:hAnsi="Times New Roman" w:cstheme="minorHAnsi"/>
      <w:szCs w:val="24"/>
    </w:rPr>
  </w:style>
  <w:style w:type="paragraph" w:customStyle="1" w:styleId="CM48">
    <w:name w:val="CM48"/>
    <w:basedOn w:val="Default"/>
    <w:next w:val="Default"/>
    <w:uiPriority w:val="99"/>
    <w:rsid w:val="0002508A"/>
    <w:pPr>
      <w:spacing w:after="118"/>
    </w:pPr>
    <w:rPr>
      <w:rFonts w:ascii="MBPNED+TTE1AE62F8t00" w:hAnsi="MBPNED+TTE1AE62F8t00" w:cs="Arial"/>
      <w:color w:val="auto"/>
    </w:rPr>
  </w:style>
  <w:style w:type="paragraph" w:customStyle="1" w:styleId="CM52">
    <w:name w:val="CM52"/>
    <w:basedOn w:val="Default"/>
    <w:next w:val="Default"/>
    <w:uiPriority w:val="99"/>
    <w:rsid w:val="0002508A"/>
    <w:pPr>
      <w:spacing w:after="483"/>
    </w:pPr>
    <w:rPr>
      <w:rFonts w:ascii="MBPNED+TTE1AE62F8t00" w:hAnsi="MBPNED+TTE1AE62F8t00" w:cs="Arial"/>
      <w:color w:val="auto"/>
    </w:rPr>
  </w:style>
  <w:style w:type="paragraph" w:customStyle="1" w:styleId="CM49">
    <w:name w:val="CM49"/>
    <w:basedOn w:val="Default"/>
    <w:next w:val="Default"/>
    <w:uiPriority w:val="99"/>
    <w:rsid w:val="0002508A"/>
    <w:pPr>
      <w:spacing w:after="238"/>
    </w:pPr>
    <w:rPr>
      <w:rFonts w:ascii="MBPNED+TTE1AE62F8t00" w:hAnsi="MBPNED+TTE1AE62F8t00" w:cs="Arial"/>
      <w:color w:val="auto"/>
    </w:rPr>
  </w:style>
  <w:style w:type="paragraph" w:customStyle="1" w:styleId="CM14">
    <w:name w:val="CM14"/>
    <w:basedOn w:val="Default"/>
    <w:next w:val="Default"/>
    <w:uiPriority w:val="99"/>
    <w:rsid w:val="0002508A"/>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02508A"/>
    <w:pPr>
      <w:spacing w:after="415"/>
    </w:pPr>
    <w:rPr>
      <w:rFonts w:ascii="MBPNED+TTE1AE62F8t00" w:hAnsi="MBPNED+TTE1AE62F8t00" w:cs="Arial"/>
      <w:color w:val="auto"/>
    </w:rPr>
  </w:style>
  <w:style w:type="paragraph" w:customStyle="1" w:styleId="CM18">
    <w:name w:val="CM18"/>
    <w:basedOn w:val="Default"/>
    <w:next w:val="Default"/>
    <w:uiPriority w:val="99"/>
    <w:rsid w:val="0002508A"/>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02508A"/>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02508A"/>
    <w:pPr>
      <w:spacing w:after="358"/>
    </w:pPr>
    <w:rPr>
      <w:rFonts w:ascii="MBPNED+TTE1AE62F8t00" w:hAnsi="MBPNED+TTE1AE62F8t00" w:cs="Arial"/>
      <w:color w:val="auto"/>
    </w:rPr>
  </w:style>
  <w:style w:type="paragraph" w:customStyle="1" w:styleId="CM47">
    <w:name w:val="CM47"/>
    <w:basedOn w:val="Default"/>
    <w:next w:val="Default"/>
    <w:uiPriority w:val="99"/>
    <w:rsid w:val="0002508A"/>
    <w:pPr>
      <w:spacing w:after="628"/>
    </w:pPr>
    <w:rPr>
      <w:rFonts w:ascii="MBPNED+TTE1AE62F8t00" w:hAnsi="MBPNED+TTE1AE62F8t00" w:cs="Arial"/>
      <w:color w:val="auto"/>
    </w:rPr>
  </w:style>
  <w:style w:type="paragraph" w:customStyle="1" w:styleId="CM51">
    <w:name w:val="CM51"/>
    <w:basedOn w:val="Default"/>
    <w:next w:val="Default"/>
    <w:uiPriority w:val="99"/>
    <w:rsid w:val="0002508A"/>
    <w:pPr>
      <w:spacing w:after="310"/>
    </w:pPr>
    <w:rPr>
      <w:rFonts w:ascii="MBPNED+TTE1AE62F8t00" w:hAnsi="MBPNED+TTE1AE62F8t00" w:cs="Arial"/>
      <w:color w:val="auto"/>
    </w:rPr>
  </w:style>
  <w:style w:type="paragraph" w:customStyle="1" w:styleId="CM7">
    <w:name w:val="CM7"/>
    <w:basedOn w:val="Default"/>
    <w:next w:val="Default"/>
    <w:uiPriority w:val="99"/>
    <w:rsid w:val="0002508A"/>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02508A"/>
    <w:pPr>
      <w:spacing w:after="898"/>
    </w:pPr>
    <w:rPr>
      <w:rFonts w:ascii="MBPNED+TTE1AE62F8t00" w:hAnsi="MBPNED+TTE1AE62F8t00" w:cs="Arial"/>
      <w:color w:val="auto"/>
    </w:rPr>
  </w:style>
  <w:style w:type="paragraph" w:customStyle="1" w:styleId="CM15">
    <w:name w:val="CM15"/>
    <w:basedOn w:val="Default"/>
    <w:next w:val="Default"/>
    <w:uiPriority w:val="99"/>
    <w:rsid w:val="0002508A"/>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02508A"/>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02508A"/>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02508A"/>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02508A"/>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02508A"/>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02508A"/>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02508A"/>
    <w:pPr>
      <w:spacing w:after="412"/>
    </w:pPr>
    <w:rPr>
      <w:rFonts w:ascii="MBPNED+TTE1AE62F8t00" w:hAnsi="MBPNED+TTE1AE62F8t00" w:cs="Arial"/>
      <w:color w:val="auto"/>
    </w:rPr>
  </w:style>
  <w:style w:type="paragraph" w:customStyle="1" w:styleId="CM40">
    <w:name w:val="CM40"/>
    <w:basedOn w:val="Default"/>
    <w:next w:val="Default"/>
    <w:uiPriority w:val="99"/>
    <w:rsid w:val="0002508A"/>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02508A"/>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F0649F"/>
    <w:pPr>
      <w:tabs>
        <w:tab w:val="left" w:pos="900"/>
        <w:tab w:val="right" w:leader="dot" w:pos="9639"/>
      </w:tabs>
      <w:bidi w:val="0"/>
      <w:spacing w:after="100" w:line="276" w:lineRule="auto"/>
      <w:ind w:left="270"/>
    </w:pPr>
    <w:rPr>
      <w:rFonts w:ascii="Arial" w:hAnsi="Arial" w:cs="Arial"/>
      <w:noProof/>
      <w:szCs w:val="20"/>
    </w:rPr>
  </w:style>
  <w:style w:type="paragraph" w:styleId="TOC4">
    <w:name w:val="toc 4"/>
    <w:basedOn w:val="Normal"/>
    <w:next w:val="Normal"/>
    <w:autoRedefine/>
    <w:uiPriority w:val="39"/>
    <w:unhideWhenUsed/>
    <w:rsid w:val="0002508A"/>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02508A"/>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02508A"/>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02508A"/>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02508A"/>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02508A"/>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02508A"/>
    <w:pPr>
      <w:widowControl w:val="0"/>
      <w:autoSpaceDE w:val="0"/>
      <w:autoSpaceDN w:val="0"/>
      <w:bidi w:val="0"/>
      <w:adjustRightInd w:val="0"/>
      <w:spacing w:after="113"/>
    </w:pPr>
    <w:rPr>
      <w:rFonts w:ascii="WHLUIW+TTE1B61088t00" w:hAnsi="WHLUIW+TTE1B61088t00" w:cs="Arial"/>
      <w:sz w:val="24"/>
      <w:lang w:bidi="fa-IR"/>
    </w:rPr>
  </w:style>
  <w:style w:type="paragraph" w:styleId="NormalIndent">
    <w:name w:val="Normal Indent"/>
    <w:basedOn w:val="Normal"/>
    <w:semiHidden/>
    <w:rsid w:val="0002508A"/>
    <w:pPr>
      <w:bidi w:val="0"/>
      <w:ind w:left="1134"/>
      <w:jc w:val="both"/>
    </w:pPr>
    <w:rPr>
      <w:rFonts w:ascii="Arial" w:hAnsi="Arial" w:cs="Arial"/>
      <w:sz w:val="22"/>
      <w:szCs w:val="22"/>
      <w:lang w:val="en-GB" w:bidi="fa-IR"/>
    </w:rPr>
  </w:style>
  <w:style w:type="paragraph" w:customStyle="1" w:styleId="Style">
    <w:name w:val="Style"/>
    <w:rsid w:val="0002508A"/>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02508A"/>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02508A"/>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02508A"/>
    <w:rPr>
      <w:rFonts w:ascii="Arial" w:eastAsia="Times New Roman" w:hAnsi="Arial"/>
      <w:sz w:val="22"/>
      <w:szCs w:val="22"/>
      <w:lang w:bidi="fa-IR"/>
    </w:rPr>
  </w:style>
  <w:style w:type="paragraph" w:customStyle="1" w:styleId="Note1ofmore">
    <w:name w:val="Note 1 of more"/>
    <w:basedOn w:val="Normal"/>
    <w:next w:val="Note2etc"/>
    <w:uiPriority w:val="99"/>
    <w:rsid w:val="0002508A"/>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02508A"/>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02508A"/>
    <w:pPr>
      <w:numPr>
        <w:numId w:val="6"/>
      </w:numPr>
    </w:pPr>
  </w:style>
  <w:style w:type="paragraph" w:customStyle="1" w:styleId="Header3">
    <w:name w:val="Header 3"/>
    <w:basedOn w:val="Normal"/>
    <w:qFormat/>
    <w:rsid w:val="0002508A"/>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02508A"/>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02508A"/>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02508A"/>
    <w:pPr>
      <w:spacing w:after="120"/>
    </w:pPr>
  </w:style>
  <w:style w:type="character" w:customStyle="1" w:styleId="BodyTextChar">
    <w:name w:val="Body Text Char"/>
    <w:basedOn w:val="DefaultParagraphFont"/>
    <w:link w:val="BodyText"/>
    <w:uiPriority w:val="1"/>
    <w:rsid w:val="0002508A"/>
    <w:rPr>
      <w:rFonts w:ascii="Times New Roman" w:eastAsia="Times New Roman" w:hAnsi="Times New Roman" w:cs="Traditional Arabic"/>
      <w:szCs w:val="24"/>
    </w:rPr>
  </w:style>
  <w:style w:type="paragraph" w:customStyle="1" w:styleId="GMainText">
    <w:name w:val="G Main Text"/>
    <w:basedOn w:val="Normal"/>
    <w:link w:val="GMainTextChar"/>
    <w:qFormat/>
    <w:rsid w:val="0002508A"/>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02508A"/>
    <w:rPr>
      <w:rFonts w:asciiTheme="minorHAnsi" w:eastAsiaTheme="minorHAnsi" w:hAnsiTheme="minorHAnsi" w:cs="Times New Roman"/>
      <w:sz w:val="22"/>
      <w:szCs w:val="24"/>
      <w:lang w:eastAsia="en-GB"/>
    </w:rPr>
  </w:style>
  <w:style w:type="paragraph" w:customStyle="1" w:styleId="Normal-My">
    <w:name w:val="Normal-My"/>
    <w:basedOn w:val="Normal"/>
    <w:qFormat/>
    <w:rsid w:val="0002508A"/>
    <w:pPr>
      <w:bidi w:val="0"/>
      <w:spacing w:after="120" w:line="276" w:lineRule="auto"/>
      <w:jc w:val="both"/>
    </w:pPr>
    <w:rPr>
      <w:rFonts w:asciiTheme="minorHAnsi" w:eastAsiaTheme="minorHAnsi" w:hAnsiTheme="minorHAnsi" w:cstheme="majorBidi"/>
      <w:sz w:val="24"/>
      <w:szCs w:val="22"/>
    </w:rPr>
  </w:style>
  <w:style w:type="paragraph" w:styleId="BodyTextIndent3">
    <w:name w:val="Body Text Indent 3"/>
    <w:basedOn w:val="Normal"/>
    <w:link w:val="BodyTextIndent3Char"/>
    <w:uiPriority w:val="99"/>
    <w:unhideWhenUsed/>
    <w:rsid w:val="0002508A"/>
    <w:pPr>
      <w:widowControl w:val="0"/>
      <w:bidi w:val="0"/>
      <w:spacing w:before="240" w:after="240" w:line="276" w:lineRule="auto"/>
      <w:ind w:left="1988"/>
      <w:jc w:val="lowKashida"/>
    </w:pPr>
    <w:rPr>
      <w:rFonts w:asciiTheme="minorBidi" w:eastAsia="Arial" w:hAnsiTheme="minorBidi" w:cstheme="minorBidi"/>
      <w:sz w:val="22"/>
      <w:szCs w:val="22"/>
    </w:rPr>
  </w:style>
  <w:style w:type="character" w:customStyle="1" w:styleId="BodyTextIndent3Char">
    <w:name w:val="Body Text Indent 3 Char"/>
    <w:basedOn w:val="DefaultParagraphFont"/>
    <w:link w:val="BodyTextIndent3"/>
    <w:uiPriority w:val="99"/>
    <w:rsid w:val="0002508A"/>
    <w:rPr>
      <w:rFonts w:asciiTheme="minorBidi" w:eastAsia="Arial" w:hAnsiTheme="minorBidi" w:cstheme="minorBidi"/>
      <w:sz w:val="22"/>
      <w:szCs w:val="22"/>
    </w:rPr>
  </w:style>
  <w:style w:type="paragraph" w:customStyle="1" w:styleId="2-2">
    <w:name w:val="2-2 متن سطح دو"/>
    <w:qFormat/>
    <w:rsid w:val="0002508A"/>
    <w:pPr>
      <w:bidi/>
      <w:spacing w:line="276" w:lineRule="auto"/>
      <w:ind w:left="284" w:firstLine="425"/>
      <w:jc w:val="both"/>
    </w:pPr>
    <w:rPr>
      <w:rFonts w:ascii="Times New Roman" w:eastAsia="Times New Roman" w:hAnsi="Times New Roman" w:cs="B 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324B4-364C-4191-89D1-F7A4DBF2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45</Pages>
  <Words>13576</Words>
  <Characters>77384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90779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Parisa HajiSadeghi</cp:lastModifiedBy>
  <cp:revision>49</cp:revision>
  <cp:lastPrinted>2025-02-05T11:09:00Z</cp:lastPrinted>
  <dcterms:created xsi:type="dcterms:W3CDTF">2025-02-04T11:57:00Z</dcterms:created>
  <dcterms:modified xsi:type="dcterms:W3CDTF">2025-02-08T12:14:00Z</dcterms:modified>
</cp:coreProperties>
</file>