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167"/>
        <w:gridCol w:w="2114"/>
        <w:gridCol w:w="1504"/>
        <w:gridCol w:w="1639"/>
        <w:gridCol w:w="1628"/>
        <w:gridCol w:w="1700"/>
        <w:gridCol w:w="8"/>
      </w:tblGrid>
      <w:tr w:rsidR="008F7539" w:rsidRPr="00F84D80"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08C79122" w:rsidR="00F84D80" w:rsidRPr="00F84D80" w:rsidRDefault="00DF3C71" w:rsidP="00F84D80">
            <w:pPr>
              <w:widowControl w:val="0"/>
              <w:jc w:val="center"/>
              <w:rPr>
                <w:rFonts w:asciiTheme="majorBidi" w:hAnsiTheme="majorBidi" w:cs="B Nazanin"/>
                <w:b/>
                <w:bCs/>
                <w:color w:val="365F91" w:themeColor="accent1" w:themeShade="BF"/>
                <w:sz w:val="36"/>
                <w:szCs w:val="36"/>
                <w:rtl/>
                <w:lang w:bidi="fa-IR"/>
              </w:rPr>
            </w:pPr>
            <w:r w:rsidRPr="00F84D80">
              <w:rPr>
                <w:rFonts w:asciiTheme="majorBidi" w:hAnsiTheme="majorBidi" w:cs="B Nazanin"/>
                <w:b/>
                <w:bCs/>
                <w:color w:val="365F91" w:themeColor="accent1" w:themeShade="BF"/>
                <w:sz w:val="36"/>
                <w:szCs w:val="36"/>
                <w:rtl/>
                <w:lang w:bidi="fa-IR"/>
              </w:rPr>
              <w:t>طرح نگهداشت و افزایش تولید 2</w:t>
            </w:r>
            <w:r w:rsidR="00CC666E" w:rsidRPr="00F84D80">
              <w:rPr>
                <w:rFonts w:asciiTheme="majorBidi" w:hAnsiTheme="majorBidi" w:cs="B Nazanin"/>
                <w:b/>
                <w:bCs/>
                <w:color w:val="365F91" w:themeColor="accent1" w:themeShade="BF"/>
                <w:sz w:val="36"/>
                <w:szCs w:val="36"/>
                <w:rtl/>
                <w:lang w:bidi="fa-IR"/>
              </w:rPr>
              <w:t>7</w:t>
            </w:r>
            <w:r w:rsidRPr="00F84D80">
              <w:rPr>
                <w:rFonts w:asciiTheme="majorBidi" w:hAnsiTheme="majorBidi" w:cs="B Nazanin"/>
                <w:b/>
                <w:bCs/>
                <w:color w:val="365F91" w:themeColor="accent1" w:themeShade="BF"/>
                <w:sz w:val="36"/>
                <w:szCs w:val="36"/>
                <w:rtl/>
                <w:lang w:bidi="fa-IR"/>
              </w:rPr>
              <w:t xml:space="preserve"> مخزن</w:t>
            </w:r>
          </w:p>
        </w:tc>
      </w:tr>
      <w:tr w:rsidR="00DF3C71" w:rsidRPr="00F84D80"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E1131C3" w14:textId="3375DD60" w:rsidR="00EF757F" w:rsidRPr="00F84D80" w:rsidRDefault="00F84D80" w:rsidP="00956369">
            <w:pPr>
              <w:widowControl w:val="0"/>
              <w:jc w:val="center"/>
              <w:rPr>
                <w:rFonts w:asciiTheme="majorBidi" w:hAnsiTheme="majorBidi" w:cstheme="majorBidi"/>
                <w:b/>
                <w:bCs/>
                <w:color w:val="365F91"/>
                <w:sz w:val="36"/>
                <w:szCs w:val="36"/>
                <w:lang w:bidi="fa-IR"/>
              </w:rPr>
            </w:pPr>
            <w:r w:rsidRPr="00F84D80">
              <w:rPr>
                <w:rFonts w:asciiTheme="majorBidi" w:eastAsia="Calibri" w:hAnsiTheme="majorBidi" w:cstheme="majorBidi"/>
                <w:sz w:val="36"/>
                <w:szCs w:val="36"/>
              </w:rPr>
              <w:t>PMI Procedure (Welding of Stainless Steel)</w:t>
            </w:r>
          </w:p>
          <w:p w14:paraId="04AEEAFF" w14:textId="77777777" w:rsidR="00EF757F" w:rsidRPr="00F84D80" w:rsidRDefault="00EF757F" w:rsidP="00956369">
            <w:pPr>
              <w:widowControl w:val="0"/>
              <w:jc w:val="center"/>
              <w:rPr>
                <w:rFonts w:asciiTheme="majorBidi" w:hAnsiTheme="majorBidi" w:cs="B Nazanin"/>
                <w:b/>
                <w:bCs/>
                <w:sz w:val="32"/>
                <w:szCs w:val="32"/>
                <w:rtl/>
              </w:rPr>
            </w:pPr>
            <w:r w:rsidRPr="00F84D80">
              <w:rPr>
                <w:rFonts w:asciiTheme="majorBidi" w:hAnsiTheme="majorBidi" w:cs="B Nazanin"/>
                <w:b/>
                <w:bCs/>
                <w:color w:val="365F91"/>
                <w:sz w:val="32"/>
                <w:szCs w:val="32"/>
                <w:rtl/>
                <w:lang w:bidi="fa-IR"/>
              </w:rPr>
              <w:t>نگهداشت و افزایش تولید میدان نفتی بینک</w:t>
            </w:r>
          </w:p>
        </w:tc>
      </w:tr>
      <w:tr w:rsidR="002B2368" w:rsidRPr="00F84D80"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F84D80" w:rsidRDefault="002B2368" w:rsidP="00956369">
            <w:pPr>
              <w:widowControl w:val="0"/>
              <w:bidi w:val="0"/>
              <w:spacing w:before="20" w:after="20"/>
              <w:ind w:left="180" w:hanging="180"/>
              <w:jc w:val="center"/>
              <w:rPr>
                <w:rFonts w:asciiTheme="majorBidi" w:hAnsiTheme="majorBidi" w:cstheme="majorBidi"/>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F84D80" w:rsidRDefault="002B2368" w:rsidP="00956369">
            <w:pPr>
              <w:widowControl w:val="0"/>
              <w:bidi w:val="0"/>
              <w:spacing w:before="20" w:after="20"/>
              <w:ind w:left="-64" w:firstLine="38"/>
              <w:jc w:val="center"/>
              <w:rPr>
                <w:rFonts w:asciiTheme="majorBidi" w:hAnsiTheme="majorBidi" w:cstheme="majorBidi"/>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F84D80" w:rsidRDefault="002B2368" w:rsidP="00956369">
            <w:pPr>
              <w:widowControl w:val="0"/>
              <w:bidi w:val="0"/>
              <w:spacing w:before="20" w:after="20"/>
              <w:ind w:left="-125" w:right="-113" w:hanging="2"/>
              <w:jc w:val="center"/>
              <w:rPr>
                <w:rFonts w:asciiTheme="majorBidi" w:hAnsiTheme="majorBidi" w:cstheme="majorBidi"/>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F84D80" w:rsidRDefault="002B2368" w:rsidP="00956369">
            <w:pPr>
              <w:widowControl w:val="0"/>
              <w:bidi w:val="0"/>
              <w:spacing w:before="20" w:after="20"/>
              <w:ind w:hanging="15"/>
              <w:jc w:val="center"/>
              <w:rPr>
                <w:rFonts w:asciiTheme="majorBidi" w:hAnsiTheme="majorBidi" w:cstheme="majorBidi"/>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F84D80" w:rsidRDefault="002B2368" w:rsidP="00956369">
            <w:pPr>
              <w:widowControl w:val="0"/>
              <w:bidi w:val="0"/>
              <w:spacing w:before="20" w:after="20"/>
              <w:ind w:left="180" w:hanging="180"/>
              <w:jc w:val="center"/>
              <w:rPr>
                <w:rFonts w:asciiTheme="majorBidi" w:hAnsiTheme="majorBidi" w:cstheme="majorBidi"/>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F84D80" w:rsidRDefault="002B2368" w:rsidP="00956369">
            <w:pPr>
              <w:widowControl w:val="0"/>
              <w:bidi w:val="0"/>
              <w:spacing w:before="20" w:after="20"/>
              <w:ind w:left="180" w:hanging="180"/>
              <w:jc w:val="center"/>
              <w:rPr>
                <w:rFonts w:asciiTheme="majorBidi" w:hAnsiTheme="majorBidi" w:cstheme="majorBidi"/>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F84D80" w:rsidRDefault="002B2368" w:rsidP="00956369">
            <w:pPr>
              <w:widowControl w:val="0"/>
              <w:bidi w:val="0"/>
              <w:spacing w:before="20" w:after="20"/>
              <w:ind w:hanging="59"/>
              <w:jc w:val="center"/>
              <w:rPr>
                <w:rFonts w:asciiTheme="majorBidi" w:hAnsiTheme="majorBidi" w:cstheme="majorBidi"/>
                <w:b/>
                <w:bCs/>
                <w:color w:val="000000"/>
                <w:sz w:val="17"/>
                <w:szCs w:val="17"/>
              </w:rPr>
            </w:pPr>
          </w:p>
        </w:tc>
      </w:tr>
      <w:tr w:rsidR="00EB2D3E" w:rsidRPr="00F84D80"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F84D80" w:rsidRDefault="00EB2D3E" w:rsidP="00EB2D3E">
            <w:pPr>
              <w:widowControl w:val="0"/>
              <w:bidi w:val="0"/>
              <w:spacing w:before="20" w:after="20"/>
              <w:jc w:val="center"/>
              <w:rPr>
                <w:rFonts w:asciiTheme="majorBidi" w:hAnsiTheme="majorBidi" w:cstheme="majorBidi"/>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F84D80" w:rsidRDefault="00EB2D3E" w:rsidP="00EB2D3E">
            <w:pPr>
              <w:widowControl w:val="0"/>
              <w:bidi w:val="0"/>
              <w:spacing w:before="20" w:after="20"/>
              <w:ind w:left="-64" w:right="-115"/>
              <w:jc w:val="center"/>
              <w:rPr>
                <w:rFonts w:asciiTheme="majorBidi" w:hAnsiTheme="majorBidi" w:cstheme="majorBidi"/>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F84D80" w:rsidRDefault="00EB2D3E" w:rsidP="00EB2D3E">
            <w:pPr>
              <w:widowControl w:val="0"/>
              <w:bidi w:val="0"/>
              <w:spacing w:before="20" w:after="20"/>
              <w:ind w:left="-64" w:right="-115"/>
              <w:jc w:val="center"/>
              <w:rPr>
                <w:rFonts w:asciiTheme="majorBidi" w:hAnsiTheme="majorBidi" w:cstheme="majorBidi"/>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F84D80" w:rsidRDefault="00EB2D3E" w:rsidP="00EB2D3E">
            <w:pPr>
              <w:widowControl w:val="0"/>
              <w:bidi w:val="0"/>
              <w:spacing w:before="20" w:after="20"/>
              <w:ind w:left="-46"/>
              <w:jc w:val="center"/>
              <w:rPr>
                <w:rFonts w:asciiTheme="majorBidi" w:hAnsiTheme="majorBidi" w:cstheme="majorBidi"/>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F84D80" w:rsidRDefault="00EB2D3E" w:rsidP="00EB2D3E">
            <w:pPr>
              <w:widowControl w:val="0"/>
              <w:bidi w:val="0"/>
              <w:spacing w:before="20" w:after="20"/>
              <w:jc w:val="center"/>
              <w:rPr>
                <w:rFonts w:asciiTheme="majorBidi" w:hAnsiTheme="majorBidi" w:cstheme="majorBidi"/>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F84D80" w:rsidRDefault="00EB2D3E" w:rsidP="00EB2D3E">
            <w:pPr>
              <w:widowControl w:val="0"/>
              <w:bidi w:val="0"/>
              <w:spacing w:before="20" w:after="20"/>
              <w:jc w:val="center"/>
              <w:rPr>
                <w:rFonts w:asciiTheme="majorBidi" w:hAnsiTheme="majorBidi" w:cstheme="majorBidi"/>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F84D80" w:rsidRDefault="00EB2D3E" w:rsidP="00EB2D3E">
            <w:pPr>
              <w:widowControl w:val="0"/>
              <w:bidi w:val="0"/>
              <w:spacing w:before="20" w:after="20"/>
              <w:ind w:left="180"/>
              <w:jc w:val="center"/>
              <w:rPr>
                <w:rFonts w:asciiTheme="majorBidi" w:hAnsiTheme="majorBidi" w:cstheme="majorBidi"/>
                <w:color w:val="000000"/>
                <w:szCs w:val="20"/>
              </w:rPr>
            </w:pPr>
          </w:p>
        </w:tc>
      </w:tr>
      <w:tr w:rsidR="002B2368" w:rsidRPr="00F84D80"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F84D80" w:rsidRDefault="002B2368" w:rsidP="00956369">
            <w:pPr>
              <w:widowControl w:val="0"/>
              <w:bidi w:val="0"/>
              <w:spacing w:before="20" w:after="20"/>
              <w:jc w:val="center"/>
              <w:rPr>
                <w:rFonts w:asciiTheme="majorBidi" w:hAnsiTheme="majorBidi" w:cstheme="majorBidi"/>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F84D80" w:rsidRDefault="002B2368" w:rsidP="00956369">
            <w:pPr>
              <w:widowControl w:val="0"/>
              <w:bidi w:val="0"/>
              <w:spacing w:before="20" w:after="20"/>
              <w:ind w:left="-64" w:right="-115" w:hanging="180"/>
              <w:jc w:val="center"/>
              <w:rPr>
                <w:rFonts w:asciiTheme="majorBidi" w:hAnsiTheme="majorBidi" w:cstheme="majorBidi"/>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F84D80" w:rsidRDefault="002B2368" w:rsidP="00956369">
            <w:pPr>
              <w:widowControl w:val="0"/>
              <w:bidi w:val="0"/>
              <w:spacing w:before="20" w:after="20"/>
              <w:ind w:left="-64" w:right="-115"/>
              <w:jc w:val="center"/>
              <w:rPr>
                <w:rFonts w:asciiTheme="majorBidi" w:hAnsiTheme="majorBidi" w:cstheme="majorBidi"/>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F84D80" w:rsidRDefault="002B2368" w:rsidP="00956369">
            <w:pPr>
              <w:widowControl w:val="0"/>
              <w:bidi w:val="0"/>
              <w:spacing w:before="20" w:after="20"/>
              <w:ind w:left="-46"/>
              <w:jc w:val="center"/>
              <w:rPr>
                <w:rFonts w:asciiTheme="majorBidi" w:hAnsiTheme="majorBidi" w:cstheme="majorBidi"/>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F84D80" w:rsidRDefault="002B2368" w:rsidP="00956369">
            <w:pPr>
              <w:widowControl w:val="0"/>
              <w:bidi w:val="0"/>
              <w:spacing w:before="20" w:after="20"/>
              <w:jc w:val="center"/>
              <w:rPr>
                <w:rFonts w:asciiTheme="majorBidi" w:hAnsiTheme="majorBidi" w:cstheme="majorBidi"/>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F84D80" w:rsidRDefault="002B2368" w:rsidP="00956369">
            <w:pPr>
              <w:widowControl w:val="0"/>
              <w:bidi w:val="0"/>
              <w:spacing w:before="20" w:after="20"/>
              <w:jc w:val="center"/>
              <w:rPr>
                <w:rFonts w:asciiTheme="majorBidi" w:hAnsiTheme="majorBidi" w:cstheme="majorBidi"/>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F84D80" w:rsidRDefault="002B2368" w:rsidP="00956369">
            <w:pPr>
              <w:widowControl w:val="0"/>
              <w:bidi w:val="0"/>
              <w:spacing w:before="20" w:after="20"/>
              <w:ind w:left="180"/>
              <w:jc w:val="center"/>
              <w:rPr>
                <w:rFonts w:asciiTheme="majorBidi" w:hAnsiTheme="majorBidi" w:cstheme="majorBidi"/>
                <w:color w:val="000000"/>
                <w:szCs w:val="20"/>
              </w:rPr>
            </w:pPr>
          </w:p>
        </w:tc>
      </w:tr>
      <w:tr w:rsidR="00C2114A" w:rsidRPr="00F84D80" w14:paraId="092F48C1" w14:textId="77777777" w:rsidTr="00F84D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F84D80" w:rsidRDefault="00C2114A" w:rsidP="00C2114A">
            <w:pPr>
              <w:widowControl w:val="0"/>
              <w:bidi w:val="0"/>
              <w:spacing w:before="20" w:after="20"/>
              <w:jc w:val="center"/>
              <w:rPr>
                <w:rFonts w:asciiTheme="majorBidi" w:hAnsiTheme="majorBidi" w:cstheme="majorBidi"/>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F84D80" w:rsidRDefault="00C2114A" w:rsidP="00C2114A">
            <w:pPr>
              <w:widowControl w:val="0"/>
              <w:bidi w:val="0"/>
              <w:spacing w:before="20" w:after="20"/>
              <w:ind w:left="-64" w:right="-115"/>
              <w:jc w:val="center"/>
              <w:rPr>
                <w:rFonts w:asciiTheme="majorBidi" w:hAnsiTheme="majorBidi" w:cstheme="majorBidi"/>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F84D80" w:rsidRDefault="00C2114A" w:rsidP="00C2114A">
            <w:pPr>
              <w:widowControl w:val="0"/>
              <w:bidi w:val="0"/>
              <w:spacing w:before="20" w:after="20"/>
              <w:ind w:left="-64" w:right="-115"/>
              <w:jc w:val="center"/>
              <w:rPr>
                <w:rFonts w:asciiTheme="majorBidi" w:hAnsiTheme="majorBidi" w:cstheme="majorBidi"/>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F84D80" w:rsidRDefault="00C2114A" w:rsidP="00C2114A">
            <w:pPr>
              <w:widowControl w:val="0"/>
              <w:bidi w:val="0"/>
              <w:spacing w:before="20" w:after="20"/>
              <w:jc w:val="center"/>
              <w:rPr>
                <w:rFonts w:asciiTheme="majorBidi" w:hAnsiTheme="majorBidi" w:cstheme="majorBidi"/>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F84D80" w:rsidRDefault="00C2114A" w:rsidP="00C2114A">
            <w:pPr>
              <w:widowControl w:val="0"/>
              <w:bidi w:val="0"/>
              <w:spacing w:before="20" w:after="20"/>
              <w:jc w:val="center"/>
              <w:rPr>
                <w:rFonts w:asciiTheme="majorBidi" w:hAnsiTheme="majorBidi" w:cstheme="majorBidi"/>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F84D80" w:rsidRDefault="00C2114A" w:rsidP="00C2114A">
            <w:pPr>
              <w:widowControl w:val="0"/>
              <w:bidi w:val="0"/>
              <w:spacing w:before="20" w:after="20"/>
              <w:jc w:val="center"/>
              <w:rPr>
                <w:rFonts w:asciiTheme="majorBidi" w:hAnsiTheme="majorBidi" w:cstheme="majorBidi"/>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F84D80" w:rsidRDefault="00C2114A" w:rsidP="00C2114A">
            <w:pPr>
              <w:widowControl w:val="0"/>
              <w:bidi w:val="0"/>
              <w:spacing w:before="20" w:after="20"/>
              <w:jc w:val="center"/>
              <w:rPr>
                <w:rFonts w:asciiTheme="majorBidi" w:hAnsiTheme="majorBidi" w:cstheme="majorBidi"/>
                <w:szCs w:val="20"/>
              </w:rPr>
            </w:pPr>
          </w:p>
        </w:tc>
      </w:tr>
      <w:tr w:rsidR="00F044EC" w:rsidRPr="00F84D80"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F84D80" w:rsidRDefault="00F044EC" w:rsidP="00C20714">
            <w:pPr>
              <w:widowControl w:val="0"/>
              <w:bidi w:val="0"/>
              <w:spacing w:before="20" w:after="20"/>
              <w:jc w:val="center"/>
              <w:rPr>
                <w:rFonts w:asciiTheme="majorBidi" w:hAnsiTheme="majorBidi" w:cstheme="majorBidi"/>
                <w:szCs w:val="20"/>
              </w:rPr>
            </w:pPr>
            <w:r w:rsidRPr="00F84D80">
              <w:rPr>
                <w:rFonts w:asciiTheme="majorBidi" w:hAnsiTheme="majorBidi" w:cstheme="majorBidi"/>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0762720B" w:rsidR="00F044EC" w:rsidRPr="00F84D80" w:rsidRDefault="008B1E50" w:rsidP="00C20714">
            <w:pPr>
              <w:widowControl w:val="0"/>
              <w:bidi w:val="0"/>
              <w:spacing w:before="20" w:after="20"/>
              <w:ind w:left="-64" w:right="-115"/>
              <w:jc w:val="center"/>
              <w:rPr>
                <w:rFonts w:asciiTheme="majorBidi" w:hAnsiTheme="majorBidi" w:cstheme="majorBidi"/>
                <w:szCs w:val="20"/>
              </w:rPr>
            </w:pPr>
            <w:r>
              <w:rPr>
                <w:rFonts w:asciiTheme="majorBidi" w:hAnsiTheme="majorBidi" w:cstheme="majorBidi"/>
                <w:szCs w:val="20"/>
              </w:rPr>
              <w:t>Aug</w:t>
            </w:r>
            <w:r w:rsidR="00F044EC" w:rsidRPr="00F84D80">
              <w:rPr>
                <w:rFonts w:asciiTheme="majorBidi" w:hAnsiTheme="majorBidi" w:cstheme="majorBidi"/>
                <w:szCs w:val="20"/>
              </w:rPr>
              <w:t>. 202</w:t>
            </w:r>
            <w:r w:rsidR="00F84D80" w:rsidRPr="00F84D80">
              <w:rPr>
                <w:rFonts w:asciiTheme="majorBidi" w:hAnsiTheme="majorBidi" w:cstheme="majorBidi"/>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53CBB9BF" w:rsidR="00F044EC" w:rsidRPr="00F84D80" w:rsidRDefault="00CA5C5B" w:rsidP="001D2B4B">
            <w:pPr>
              <w:widowControl w:val="0"/>
              <w:bidi w:val="0"/>
              <w:spacing w:before="20" w:after="20"/>
              <w:ind w:left="-64" w:right="-115"/>
              <w:jc w:val="center"/>
              <w:rPr>
                <w:rFonts w:asciiTheme="majorBidi" w:hAnsiTheme="majorBidi" w:cstheme="majorBidi"/>
                <w:szCs w:val="20"/>
              </w:rPr>
            </w:pPr>
            <w:r w:rsidRPr="00F84D80">
              <w:rPr>
                <w:rFonts w:asciiTheme="majorBidi" w:hAnsiTheme="majorBidi" w:cstheme="majorBidi"/>
                <w:szCs w:val="20"/>
              </w:rPr>
              <w:t>IFA</w:t>
            </w:r>
          </w:p>
        </w:tc>
        <w:tc>
          <w:tcPr>
            <w:tcW w:w="1520" w:type="dxa"/>
            <w:tcBorders>
              <w:top w:val="single" w:sz="2" w:space="0" w:color="auto"/>
              <w:left w:val="single" w:sz="2" w:space="0" w:color="auto"/>
              <w:bottom w:val="single" w:sz="4" w:space="0" w:color="auto"/>
              <w:right w:val="single" w:sz="2" w:space="0" w:color="auto"/>
            </w:tcBorders>
          </w:tcPr>
          <w:p w14:paraId="07C0D9E3" w14:textId="55CB3C7F" w:rsidR="00F044EC" w:rsidRPr="00F84D80" w:rsidRDefault="009F19FF" w:rsidP="00E30A23">
            <w:pPr>
              <w:widowControl w:val="0"/>
              <w:bidi w:val="0"/>
              <w:spacing w:before="20" w:after="20"/>
              <w:jc w:val="center"/>
              <w:rPr>
                <w:rFonts w:asciiTheme="majorBidi" w:hAnsiTheme="majorBidi" w:cstheme="majorBidi"/>
                <w:szCs w:val="20"/>
              </w:rPr>
            </w:pPr>
            <w:r w:rsidRPr="00F84D80">
              <w:rPr>
                <w:rFonts w:asciiTheme="majorBidi" w:hAnsiTheme="majorBidi" w:cstheme="majorBidi"/>
                <w:szCs w:val="20"/>
              </w:rPr>
              <w:t>AAC</w:t>
            </w:r>
          </w:p>
        </w:tc>
        <w:tc>
          <w:tcPr>
            <w:tcW w:w="1590" w:type="dxa"/>
            <w:tcBorders>
              <w:top w:val="single" w:sz="2" w:space="0" w:color="auto"/>
              <w:left w:val="single" w:sz="2" w:space="0" w:color="auto"/>
              <w:bottom w:val="single" w:sz="4" w:space="0" w:color="auto"/>
              <w:right w:val="single" w:sz="2" w:space="0" w:color="auto"/>
            </w:tcBorders>
          </w:tcPr>
          <w:p w14:paraId="0C738454" w14:textId="02FDE1CC" w:rsidR="00F044EC" w:rsidRPr="00F84D80" w:rsidRDefault="009F19FF" w:rsidP="00C20714">
            <w:pPr>
              <w:widowControl w:val="0"/>
              <w:bidi w:val="0"/>
              <w:spacing w:before="20" w:after="20"/>
              <w:jc w:val="center"/>
              <w:rPr>
                <w:rFonts w:asciiTheme="majorBidi" w:hAnsiTheme="majorBidi" w:cstheme="majorBidi"/>
                <w:szCs w:val="20"/>
              </w:rPr>
            </w:pPr>
            <w:r w:rsidRPr="00F84D80">
              <w:rPr>
                <w:rFonts w:asciiTheme="majorBidi" w:hAnsiTheme="majorBidi" w:cstheme="majorBidi"/>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116F175C" w:rsidR="00F044EC" w:rsidRPr="00F84D80" w:rsidRDefault="00611516" w:rsidP="00F044EC">
            <w:pPr>
              <w:widowControl w:val="0"/>
              <w:bidi w:val="0"/>
              <w:spacing w:before="20" w:after="20"/>
              <w:jc w:val="center"/>
              <w:rPr>
                <w:rFonts w:asciiTheme="majorBidi" w:hAnsiTheme="majorBidi" w:cstheme="majorBidi"/>
                <w:szCs w:val="20"/>
              </w:rPr>
            </w:pPr>
            <w:r w:rsidRPr="00F84D80">
              <w:rPr>
                <w:rFonts w:asciiTheme="majorBidi" w:hAnsiTheme="majorBidi" w:cstheme="majorBidi"/>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F84D80" w:rsidRDefault="00F044EC" w:rsidP="00C20714">
            <w:pPr>
              <w:widowControl w:val="0"/>
              <w:bidi w:val="0"/>
              <w:spacing w:before="20" w:after="20"/>
              <w:ind w:left="180"/>
              <w:jc w:val="center"/>
              <w:rPr>
                <w:rFonts w:asciiTheme="majorBidi" w:hAnsiTheme="majorBidi" w:cstheme="majorBidi"/>
                <w:color w:val="000000"/>
                <w:szCs w:val="20"/>
              </w:rPr>
            </w:pPr>
          </w:p>
        </w:tc>
      </w:tr>
      <w:tr w:rsidR="00B70DA8" w:rsidRPr="00F84D80"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F84D80"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F84D80" w:rsidRDefault="00B70DA8" w:rsidP="00C20714">
            <w:pPr>
              <w:widowControl w:val="0"/>
              <w:bidi w:val="0"/>
              <w:spacing w:before="20" w:after="20"/>
              <w:ind w:left="-64" w:firstLine="38"/>
              <w:jc w:val="center"/>
              <w:rPr>
                <w:rFonts w:asciiTheme="majorBidi" w:hAnsiTheme="majorBidi" w:cstheme="majorBidi"/>
                <w:b/>
                <w:bCs/>
                <w:sz w:val="17"/>
                <w:szCs w:val="17"/>
              </w:rPr>
            </w:pPr>
            <w:r w:rsidRPr="00F84D80">
              <w:rPr>
                <w:rFonts w:asciiTheme="majorBidi" w:hAnsiTheme="majorBidi" w:cstheme="majorBidi"/>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F84D80" w:rsidRDefault="00B70DA8" w:rsidP="00C20714">
            <w:pPr>
              <w:widowControl w:val="0"/>
              <w:bidi w:val="0"/>
              <w:spacing w:before="20" w:after="20"/>
              <w:ind w:left="-125" w:right="-113" w:hanging="2"/>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Purpose of Issue/Status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F84D80" w:rsidRDefault="00B70DA8" w:rsidP="00C20714">
            <w:pPr>
              <w:widowControl w:val="0"/>
              <w:bidi w:val="0"/>
              <w:spacing w:before="20" w:after="20"/>
              <w:ind w:hanging="15"/>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F84D80"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F84D80"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F84D80" w:rsidRDefault="00CB3569" w:rsidP="00C20714">
            <w:pPr>
              <w:widowControl w:val="0"/>
              <w:bidi w:val="0"/>
              <w:spacing w:before="20" w:after="20"/>
              <w:ind w:hanging="59"/>
              <w:jc w:val="center"/>
              <w:rPr>
                <w:rFonts w:asciiTheme="majorBidi" w:hAnsiTheme="majorBidi" w:cstheme="majorBidi"/>
                <w:b/>
                <w:bCs/>
                <w:color w:val="000000"/>
                <w:sz w:val="17"/>
                <w:szCs w:val="17"/>
              </w:rPr>
            </w:pPr>
            <w:r w:rsidRPr="00F84D80">
              <w:rPr>
                <w:rFonts w:asciiTheme="majorBidi" w:hAnsiTheme="majorBidi" w:cstheme="majorBidi"/>
                <w:b/>
                <w:bCs/>
                <w:color w:val="000000"/>
                <w:sz w:val="17"/>
                <w:szCs w:val="17"/>
              </w:rPr>
              <w:t>CLIENT</w:t>
            </w:r>
            <w:r w:rsidR="00B70DA8" w:rsidRPr="00F84D80">
              <w:rPr>
                <w:rFonts w:asciiTheme="majorBidi" w:hAnsiTheme="majorBidi" w:cstheme="majorBidi"/>
                <w:b/>
                <w:bCs/>
                <w:color w:val="000000"/>
                <w:sz w:val="17"/>
                <w:szCs w:val="17"/>
              </w:rPr>
              <w:t xml:space="preserve"> Approval</w:t>
            </w:r>
          </w:p>
        </w:tc>
      </w:tr>
      <w:tr w:rsidR="00C20714" w:rsidRPr="00F84D80"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F84D80" w:rsidRDefault="00C20714" w:rsidP="00C20714">
            <w:pPr>
              <w:widowControl w:val="0"/>
              <w:bidi w:val="0"/>
              <w:ind w:hanging="59"/>
              <w:jc w:val="both"/>
              <w:rPr>
                <w:rFonts w:asciiTheme="majorBidi" w:hAnsiTheme="majorBidi" w:cstheme="majorBidi"/>
                <w:b/>
                <w:bCs/>
                <w:color w:val="000000"/>
                <w:sz w:val="18"/>
                <w:szCs w:val="18"/>
              </w:rPr>
            </w:pPr>
          </w:p>
        </w:tc>
      </w:tr>
      <w:tr w:rsidR="00B70DA8" w:rsidRPr="00F84D80"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84D80" w:rsidRDefault="00B70DA8" w:rsidP="00956369">
            <w:pPr>
              <w:widowControl w:val="0"/>
              <w:bidi w:val="0"/>
              <w:ind w:left="180" w:hanging="180"/>
              <w:rPr>
                <w:rFonts w:asciiTheme="majorBidi" w:hAnsiTheme="majorBidi" w:cstheme="majorBidi"/>
                <w:b/>
                <w:bCs/>
                <w:color w:val="000000"/>
                <w:sz w:val="18"/>
                <w:szCs w:val="18"/>
              </w:rPr>
            </w:pPr>
            <w:r w:rsidRPr="00F84D80">
              <w:rPr>
                <w:rFonts w:asciiTheme="majorBidi" w:hAnsiTheme="majorBidi" w:cstheme="majorBidi"/>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Pr="00F84D80" w:rsidRDefault="00B70DA8" w:rsidP="00956369">
            <w:pPr>
              <w:widowControl w:val="0"/>
              <w:bidi w:val="0"/>
              <w:spacing w:before="60" w:after="60"/>
              <w:ind w:hanging="57"/>
              <w:rPr>
                <w:rFonts w:asciiTheme="majorBidi" w:hAnsiTheme="majorBidi" w:cstheme="majorBidi"/>
                <w:b/>
                <w:bCs/>
                <w:color w:val="000000"/>
                <w:sz w:val="14"/>
                <w:szCs w:val="14"/>
              </w:rPr>
            </w:pPr>
          </w:p>
          <w:p w14:paraId="71D47056" w14:textId="77777777" w:rsidR="00C00205" w:rsidRPr="00F84D80" w:rsidRDefault="00C00205" w:rsidP="00C00205">
            <w:pPr>
              <w:widowControl w:val="0"/>
              <w:bidi w:val="0"/>
              <w:spacing w:before="60" w:after="60"/>
              <w:ind w:hanging="57"/>
              <w:rPr>
                <w:rFonts w:asciiTheme="majorBidi" w:hAnsiTheme="majorBidi" w:cstheme="majorBidi"/>
                <w:b/>
                <w:bCs/>
                <w:color w:val="000000"/>
                <w:sz w:val="14"/>
                <w:szCs w:val="14"/>
              </w:rPr>
            </w:pPr>
            <w:r w:rsidRPr="00F84D80">
              <w:rPr>
                <w:rFonts w:asciiTheme="majorBidi" w:hAnsiTheme="majorBidi" w:cstheme="majorBidi"/>
                <w:b/>
                <w:bCs/>
                <w:color w:val="000000"/>
                <w:sz w:val="14"/>
                <w:szCs w:val="14"/>
              </w:rPr>
              <w:t>IFA: Issued For Approval</w:t>
            </w:r>
          </w:p>
          <w:p w14:paraId="0F7D07B7" w14:textId="77777777" w:rsidR="00C00205" w:rsidRPr="00F84D80" w:rsidRDefault="00C00205" w:rsidP="00C00205">
            <w:pPr>
              <w:widowControl w:val="0"/>
              <w:bidi w:val="0"/>
              <w:spacing w:before="60" w:after="60"/>
              <w:ind w:hanging="57"/>
              <w:rPr>
                <w:rFonts w:asciiTheme="majorBidi" w:hAnsiTheme="majorBidi" w:cstheme="majorBidi"/>
                <w:b/>
                <w:bCs/>
                <w:color w:val="000000"/>
                <w:sz w:val="14"/>
                <w:szCs w:val="14"/>
              </w:rPr>
            </w:pPr>
            <w:r w:rsidRPr="00F84D80">
              <w:rPr>
                <w:rFonts w:asciiTheme="majorBidi" w:hAnsiTheme="majorBidi" w:cstheme="majorBidi"/>
                <w:b/>
                <w:bCs/>
                <w:color w:val="000000"/>
                <w:sz w:val="14"/>
                <w:szCs w:val="14"/>
              </w:rPr>
              <w:t>IFI: Issued For Information</w:t>
            </w:r>
          </w:p>
          <w:p w14:paraId="4A9DBEBD" w14:textId="77777777" w:rsidR="00B70DA8" w:rsidRPr="00F84D80" w:rsidRDefault="00B70DA8" w:rsidP="00956369">
            <w:pPr>
              <w:widowControl w:val="0"/>
              <w:bidi w:val="0"/>
              <w:spacing w:before="60" w:after="60"/>
              <w:ind w:hanging="57"/>
              <w:rPr>
                <w:rFonts w:asciiTheme="majorBidi" w:hAnsiTheme="majorBidi" w:cstheme="majorBidi"/>
                <w:b/>
                <w:bCs/>
                <w:color w:val="000000"/>
                <w:sz w:val="14"/>
                <w:szCs w:val="14"/>
              </w:rPr>
            </w:pPr>
            <w:r w:rsidRPr="00F84D80">
              <w:rPr>
                <w:rFonts w:asciiTheme="majorBidi" w:hAnsiTheme="majorBidi" w:cstheme="majorBidi"/>
                <w:b/>
                <w:bCs/>
                <w:color w:val="000000"/>
                <w:sz w:val="14"/>
                <w:szCs w:val="14"/>
              </w:rPr>
              <w:t xml:space="preserve">AFC: Approved For Construction </w:t>
            </w:r>
          </w:p>
          <w:p w14:paraId="20AB2889" w14:textId="77777777" w:rsidR="00B70DA8" w:rsidRPr="00F84D80" w:rsidRDefault="00B70DA8" w:rsidP="00C00205">
            <w:pPr>
              <w:widowControl w:val="0"/>
              <w:tabs>
                <w:tab w:val="left" w:pos="2051"/>
              </w:tabs>
              <w:bidi w:val="0"/>
              <w:spacing w:before="60" w:after="60"/>
              <w:ind w:hanging="58"/>
              <w:rPr>
                <w:rFonts w:asciiTheme="majorBidi" w:hAnsiTheme="majorBidi" w:cstheme="majorBidi"/>
                <w:b/>
                <w:bCs/>
                <w:color w:val="000000"/>
                <w:sz w:val="14"/>
                <w:szCs w:val="14"/>
              </w:rPr>
            </w:pPr>
          </w:p>
        </w:tc>
      </w:tr>
    </w:tbl>
    <w:p w14:paraId="4372AFEA" w14:textId="77777777" w:rsidR="008F7539" w:rsidRPr="00F84D80" w:rsidRDefault="008F7539" w:rsidP="00956369">
      <w:pPr>
        <w:widowControl w:val="0"/>
        <w:spacing w:line="360" w:lineRule="auto"/>
        <w:ind w:left="720" w:right="540"/>
        <w:jc w:val="center"/>
        <w:rPr>
          <w:rFonts w:asciiTheme="majorBidi" w:hAnsiTheme="majorBidi" w:cstheme="majorBidi"/>
          <w:sz w:val="4"/>
          <w:szCs w:val="4"/>
          <w:lang w:bidi="fa-IR"/>
        </w:rPr>
      </w:pPr>
    </w:p>
    <w:p w14:paraId="21D38D22" w14:textId="77777777" w:rsidR="009857EC" w:rsidRPr="00F84D80" w:rsidRDefault="009857EC" w:rsidP="00956369">
      <w:pPr>
        <w:widowControl w:val="0"/>
        <w:spacing w:before="120" w:after="120"/>
        <w:jc w:val="center"/>
        <w:rPr>
          <w:rFonts w:asciiTheme="majorBidi" w:hAnsiTheme="majorBidi" w:cstheme="majorBidi"/>
          <w:b/>
          <w:szCs w:val="20"/>
        </w:rPr>
      </w:pPr>
    </w:p>
    <w:p w14:paraId="4BDA251F" w14:textId="77777777" w:rsidR="008F7539" w:rsidRPr="00F84D80" w:rsidRDefault="00C633DD" w:rsidP="00956369">
      <w:pPr>
        <w:widowControl w:val="0"/>
        <w:spacing w:before="120" w:after="120"/>
        <w:jc w:val="center"/>
        <w:rPr>
          <w:rFonts w:asciiTheme="majorBidi" w:hAnsiTheme="majorBidi" w:cstheme="majorBidi"/>
          <w:b/>
          <w:szCs w:val="20"/>
        </w:rPr>
      </w:pPr>
      <w:r w:rsidRPr="00F84D80">
        <w:rPr>
          <w:rFonts w:asciiTheme="majorBidi" w:hAnsiTheme="majorBidi" w:cstheme="majorBidi"/>
          <w:b/>
          <w:szCs w:val="20"/>
        </w:rPr>
        <w:lastRenderedPageBreak/>
        <w:t>REVISION</w:t>
      </w:r>
      <w:r w:rsidR="008F7539" w:rsidRPr="00F84D80">
        <w:rPr>
          <w:rFonts w:asciiTheme="majorBidi" w:hAnsiTheme="majorBidi" w:cstheme="maj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F84D80" w14:paraId="412E6D85" w14:textId="77777777" w:rsidTr="00B5542E">
        <w:trPr>
          <w:trHeight w:hRule="exact" w:val="359"/>
          <w:jc w:val="center"/>
        </w:trPr>
        <w:tc>
          <w:tcPr>
            <w:tcW w:w="951" w:type="dxa"/>
            <w:vAlign w:val="center"/>
          </w:tcPr>
          <w:p w14:paraId="0ACEF2F4" w14:textId="77777777" w:rsidR="000B3727" w:rsidRPr="00F84D80" w:rsidRDefault="000B3727" w:rsidP="00956369">
            <w:pPr>
              <w:widowControl w:val="0"/>
              <w:spacing w:before="120" w:after="120" w:line="160" w:lineRule="exact"/>
              <w:jc w:val="center"/>
              <w:rPr>
                <w:rFonts w:asciiTheme="majorBidi" w:hAnsiTheme="majorBidi" w:cstheme="majorBidi"/>
                <w:b/>
                <w:sz w:val="16"/>
                <w:szCs w:val="16"/>
              </w:rPr>
            </w:pPr>
            <w:r w:rsidRPr="00F84D80">
              <w:rPr>
                <w:rFonts w:asciiTheme="majorBidi" w:hAnsiTheme="majorBidi" w:cstheme="majorBidi"/>
                <w:b/>
                <w:sz w:val="16"/>
                <w:szCs w:val="16"/>
              </w:rPr>
              <w:t>PAGE</w:t>
            </w:r>
          </w:p>
        </w:tc>
        <w:tc>
          <w:tcPr>
            <w:tcW w:w="540" w:type="dxa"/>
            <w:vAlign w:val="center"/>
          </w:tcPr>
          <w:p w14:paraId="404B2234" w14:textId="77777777" w:rsidR="000B3727" w:rsidRPr="00F84D80" w:rsidRDefault="000B3727" w:rsidP="000B3727">
            <w:pPr>
              <w:widowControl w:val="0"/>
              <w:bidi w:val="0"/>
              <w:jc w:val="center"/>
              <w:rPr>
                <w:rFonts w:asciiTheme="majorBidi" w:hAnsiTheme="majorBidi" w:cstheme="majorBidi"/>
                <w:b/>
                <w:sz w:val="16"/>
                <w:szCs w:val="16"/>
              </w:rPr>
            </w:pPr>
            <w:r w:rsidRPr="00F84D80">
              <w:rPr>
                <w:rFonts w:asciiTheme="majorBidi" w:hAnsiTheme="majorBidi" w:cstheme="majorBidi"/>
                <w:b/>
                <w:sz w:val="16"/>
                <w:szCs w:val="16"/>
              </w:rPr>
              <w:t>V00</w:t>
            </w:r>
          </w:p>
        </w:tc>
        <w:tc>
          <w:tcPr>
            <w:tcW w:w="576" w:type="dxa"/>
            <w:vAlign w:val="center"/>
          </w:tcPr>
          <w:p w14:paraId="1D6BFB23" w14:textId="77777777" w:rsidR="000B3727" w:rsidRPr="00F84D80" w:rsidRDefault="000B3727" w:rsidP="000B3727">
            <w:pPr>
              <w:widowControl w:val="0"/>
              <w:bidi w:val="0"/>
              <w:jc w:val="center"/>
              <w:rPr>
                <w:rFonts w:asciiTheme="majorBidi" w:hAnsiTheme="majorBidi" w:cstheme="majorBidi"/>
              </w:rPr>
            </w:pPr>
            <w:r w:rsidRPr="00F84D80">
              <w:rPr>
                <w:rFonts w:asciiTheme="majorBidi" w:hAnsiTheme="majorBidi" w:cstheme="majorBidi"/>
                <w:b/>
                <w:sz w:val="16"/>
                <w:szCs w:val="16"/>
              </w:rPr>
              <w:t>V01</w:t>
            </w:r>
          </w:p>
        </w:tc>
        <w:tc>
          <w:tcPr>
            <w:tcW w:w="678" w:type="dxa"/>
            <w:vAlign w:val="center"/>
          </w:tcPr>
          <w:p w14:paraId="528E23D0" w14:textId="77777777" w:rsidR="000B3727" w:rsidRPr="00F84D80" w:rsidRDefault="000B3727" w:rsidP="000B3727">
            <w:pPr>
              <w:widowControl w:val="0"/>
              <w:bidi w:val="0"/>
              <w:jc w:val="center"/>
              <w:rPr>
                <w:rFonts w:asciiTheme="majorBidi" w:hAnsiTheme="majorBidi" w:cstheme="majorBidi"/>
              </w:rPr>
            </w:pPr>
            <w:r w:rsidRPr="00F84D80">
              <w:rPr>
                <w:rFonts w:asciiTheme="majorBidi" w:hAnsiTheme="majorBidi" w:cstheme="majorBidi"/>
                <w:b/>
                <w:sz w:val="16"/>
                <w:szCs w:val="16"/>
              </w:rPr>
              <w:t>V02</w:t>
            </w:r>
          </w:p>
        </w:tc>
        <w:tc>
          <w:tcPr>
            <w:tcW w:w="636" w:type="dxa"/>
            <w:vAlign w:val="center"/>
          </w:tcPr>
          <w:p w14:paraId="3200C1F3" w14:textId="77777777" w:rsidR="000B3727" w:rsidRPr="00F84D80" w:rsidRDefault="000B3727" w:rsidP="000B3727">
            <w:pPr>
              <w:widowControl w:val="0"/>
              <w:bidi w:val="0"/>
              <w:jc w:val="center"/>
              <w:rPr>
                <w:rFonts w:asciiTheme="majorBidi" w:hAnsiTheme="majorBidi" w:cstheme="majorBidi"/>
              </w:rPr>
            </w:pPr>
            <w:r w:rsidRPr="00F84D80">
              <w:rPr>
                <w:rFonts w:asciiTheme="majorBidi" w:hAnsiTheme="majorBidi" w:cstheme="majorBidi"/>
                <w:b/>
                <w:sz w:val="16"/>
                <w:szCs w:val="16"/>
              </w:rPr>
              <w:t>V03</w:t>
            </w:r>
          </w:p>
        </w:tc>
        <w:tc>
          <w:tcPr>
            <w:tcW w:w="636" w:type="dxa"/>
            <w:vAlign w:val="center"/>
          </w:tcPr>
          <w:p w14:paraId="621D4385" w14:textId="77777777" w:rsidR="000B3727" w:rsidRPr="00F84D80" w:rsidRDefault="000B3727" w:rsidP="000B3727">
            <w:pPr>
              <w:widowControl w:val="0"/>
              <w:bidi w:val="0"/>
              <w:jc w:val="center"/>
              <w:rPr>
                <w:rFonts w:asciiTheme="majorBidi" w:hAnsiTheme="majorBidi" w:cstheme="majorBidi"/>
              </w:rPr>
            </w:pPr>
            <w:r w:rsidRPr="00F84D80">
              <w:rPr>
                <w:rFonts w:asciiTheme="majorBidi" w:hAnsiTheme="majorBidi" w:cstheme="majorBidi"/>
                <w:b/>
                <w:sz w:val="16"/>
                <w:szCs w:val="16"/>
              </w:rPr>
              <w:t>V04</w:t>
            </w:r>
          </w:p>
        </w:tc>
        <w:tc>
          <w:tcPr>
            <w:tcW w:w="1149" w:type="dxa"/>
            <w:vMerge w:val="restart"/>
            <w:tcBorders>
              <w:top w:val="nil"/>
              <w:bottom w:val="nil"/>
            </w:tcBorders>
            <w:shd w:val="clear" w:color="auto" w:fill="auto"/>
            <w:vAlign w:val="center"/>
          </w:tcPr>
          <w:p w14:paraId="17B420A8" w14:textId="77777777" w:rsidR="000B3727" w:rsidRPr="00F84D80" w:rsidRDefault="000B3727" w:rsidP="00956369">
            <w:pPr>
              <w:widowControl w:val="0"/>
              <w:spacing w:line="160" w:lineRule="exact"/>
              <w:jc w:val="center"/>
              <w:rPr>
                <w:rFonts w:asciiTheme="majorBidi" w:hAnsiTheme="majorBidi" w:cstheme="majorBidi"/>
                <w:b/>
                <w:sz w:val="16"/>
                <w:szCs w:val="16"/>
                <w:lang w:bidi="fa-IR"/>
              </w:rPr>
            </w:pPr>
          </w:p>
        </w:tc>
        <w:tc>
          <w:tcPr>
            <w:tcW w:w="915" w:type="dxa"/>
            <w:shd w:val="clear" w:color="auto" w:fill="auto"/>
            <w:vAlign w:val="center"/>
          </w:tcPr>
          <w:p w14:paraId="7455909D" w14:textId="77777777" w:rsidR="000B3727" w:rsidRPr="00F84D80" w:rsidRDefault="000B3727" w:rsidP="00956369">
            <w:pPr>
              <w:widowControl w:val="0"/>
              <w:spacing w:before="120" w:after="120" w:line="160" w:lineRule="exact"/>
              <w:jc w:val="center"/>
              <w:rPr>
                <w:rFonts w:asciiTheme="majorBidi" w:hAnsiTheme="majorBidi" w:cstheme="majorBidi"/>
                <w:b/>
                <w:sz w:val="16"/>
                <w:szCs w:val="16"/>
              </w:rPr>
            </w:pPr>
            <w:r w:rsidRPr="00F84D80">
              <w:rPr>
                <w:rFonts w:asciiTheme="majorBidi" w:hAnsiTheme="majorBidi" w:cstheme="majorBidi"/>
                <w:b/>
                <w:sz w:val="16"/>
                <w:szCs w:val="16"/>
              </w:rPr>
              <w:t>PAGE</w:t>
            </w:r>
          </w:p>
        </w:tc>
        <w:tc>
          <w:tcPr>
            <w:tcW w:w="630" w:type="dxa"/>
            <w:shd w:val="clear" w:color="auto" w:fill="auto"/>
            <w:vAlign w:val="center"/>
          </w:tcPr>
          <w:p w14:paraId="1199D119" w14:textId="77777777" w:rsidR="000B3727" w:rsidRPr="00F84D80" w:rsidRDefault="000B3727" w:rsidP="003226E7">
            <w:pPr>
              <w:widowControl w:val="0"/>
              <w:bidi w:val="0"/>
              <w:jc w:val="center"/>
              <w:rPr>
                <w:rFonts w:asciiTheme="majorBidi" w:hAnsiTheme="majorBidi" w:cstheme="majorBidi"/>
                <w:b/>
                <w:sz w:val="16"/>
                <w:szCs w:val="16"/>
              </w:rPr>
            </w:pPr>
            <w:r w:rsidRPr="00F84D80">
              <w:rPr>
                <w:rFonts w:asciiTheme="majorBidi" w:hAnsiTheme="majorBidi" w:cstheme="majorBidi"/>
                <w:b/>
                <w:sz w:val="16"/>
                <w:szCs w:val="16"/>
              </w:rPr>
              <w:t>V00</w:t>
            </w:r>
          </w:p>
        </w:tc>
        <w:tc>
          <w:tcPr>
            <w:tcW w:w="630" w:type="dxa"/>
            <w:shd w:val="clear" w:color="auto" w:fill="auto"/>
            <w:vAlign w:val="center"/>
          </w:tcPr>
          <w:p w14:paraId="54F75B83" w14:textId="77777777" w:rsidR="000B3727" w:rsidRPr="00F84D80" w:rsidRDefault="000B3727" w:rsidP="003226E7">
            <w:pPr>
              <w:widowControl w:val="0"/>
              <w:bidi w:val="0"/>
              <w:jc w:val="center"/>
              <w:rPr>
                <w:rFonts w:asciiTheme="majorBidi" w:hAnsiTheme="majorBidi" w:cstheme="majorBidi"/>
              </w:rPr>
            </w:pPr>
            <w:r w:rsidRPr="00F84D80">
              <w:rPr>
                <w:rFonts w:asciiTheme="majorBidi" w:hAnsiTheme="majorBidi" w:cstheme="majorBidi"/>
                <w:b/>
                <w:sz w:val="16"/>
                <w:szCs w:val="16"/>
              </w:rPr>
              <w:t>V01</w:t>
            </w:r>
          </w:p>
        </w:tc>
        <w:tc>
          <w:tcPr>
            <w:tcW w:w="562" w:type="dxa"/>
            <w:shd w:val="clear" w:color="auto" w:fill="auto"/>
            <w:vAlign w:val="center"/>
          </w:tcPr>
          <w:p w14:paraId="307E899B" w14:textId="77777777" w:rsidR="000B3727" w:rsidRPr="00F84D80" w:rsidRDefault="000B3727" w:rsidP="003226E7">
            <w:pPr>
              <w:widowControl w:val="0"/>
              <w:bidi w:val="0"/>
              <w:jc w:val="center"/>
              <w:rPr>
                <w:rFonts w:asciiTheme="majorBidi" w:hAnsiTheme="majorBidi" w:cstheme="majorBidi"/>
              </w:rPr>
            </w:pPr>
            <w:r w:rsidRPr="00F84D80">
              <w:rPr>
                <w:rFonts w:asciiTheme="majorBidi" w:hAnsiTheme="majorBidi" w:cstheme="majorBidi"/>
                <w:b/>
                <w:sz w:val="16"/>
                <w:szCs w:val="16"/>
              </w:rPr>
              <w:t>V02</w:t>
            </w:r>
          </w:p>
        </w:tc>
        <w:tc>
          <w:tcPr>
            <w:tcW w:w="648" w:type="dxa"/>
            <w:shd w:val="clear" w:color="auto" w:fill="auto"/>
            <w:vAlign w:val="center"/>
          </w:tcPr>
          <w:p w14:paraId="0171D10F" w14:textId="77777777" w:rsidR="000B3727" w:rsidRPr="00F84D80" w:rsidRDefault="000B3727" w:rsidP="003226E7">
            <w:pPr>
              <w:widowControl w:val="0"/>
              <w:bidi w:val="0"/>
              <w:jc w:val="center"/>
              <w:rPr>
                <w:rFonts w:asciiTheme="majorBidi" w:hAnsiTheme="majorBidi" w:cstheme="majorBidi"/>
              </w:rPr>
            </w:pPr>
            <w:r w:rsidRPr="00F84D80">
              <w:rPr>
                <w:rFonts w:asciiTheme="majorBidi" w:hAnsiTheme="majorBidi" w:cstheme="majorBidi"/>
                <w:b/>
                <w:sz w:val="16"/>
                <w:szCs w:val="16"/>
              </w:rPr>
              <w:t>V03</w:t>
            </w:r>
          </w:p>
        </w:tc>
        <w:tc>
          <w:tcPr>
            <w:tcW w:w="649" w:type="dxa"/>
            <w:shd w:val="clear" w:color="auto" w:fill="auto"/>
            <w:vAlign w:val="center"/>
          </w:tcPr>
          <w:p w14:paraId="066DE673" w14:textId="77777777" w:rsidR="000B3727" w:rsidRPr="00F84D80" w:rsidRDefault="000B3727" w:rsidP="003226E7">
            <w:pPr>
              <w:widowControl w:val="0"/>
              <w:bidi w:val="0"/>
              <w:jc w:val="center"/>
              <w:rPr>
                <w:rFonts w:asciiTheme="majorBidi" w:hAnsiTheme="majorBidi" w:cstheme="majorBidi"/>
              </w:rPr>
            </w:pPr>
            <w:r w:rsidRPr="00F84D80">
              <w:rPr>
                <w:rFonts w:asciiTheme="majorBidi" w:hAnsiTheme="majorBidi" w:cstheme="majorBidi"/>
                <w:b/>
                <w:sz w:val="16"/>
                <w:szCs w:val="16"/>
              </w:rPr>
              <w:t>V04</w:t>
            </w:r>
          </w:p>
        </w:tc>
      </w:tr>
      <w:tr w:rsidR="00C2114A" w:rsidRPr="00F84D80" w14:paraId="15076698" w14:textId="77777777" w:rsidTr="00FF0DB1">
        <w:trPr>
          <w:trHeight w:hRule="exact" w:val="170"/>
          <w:jc w:val="center"/>
        </w:trPr>
        <w:tc>
          <w:tcPr>
            <w:tcW w:w="951" w:type="dxa"/>
            <w:vAlign w:val="center"/>
          </w:tcPr>
          <w:p w14:paraId="2D2C5EF1" w14:textId="77777777" w:rsidR="00C2114A" w:rsidRPr="00F84D80" w:rsidRDefault="00C2114A" w:rsidP="00C2114A">
            <w:pPr>
              <w:widowControl w:val="0"/>
              <w:jc w:val="center"/>
              <w:rPr>
                <w:rFonts w:asciiTheme="majorBidi" w:hAnsiTheme="majorBidi" w:cstheme="majorBidi"/>
                <w:b/>
                <w:sz w:val="16"/>
                <w:szCs w:val="16"/>
                <w:rtl/>
                <w:lang w:bidi="fa-IR"/>
              </w:rPr>
            </w:pPr>
            <w:r w:rsidRPr="00F84D80">
              <w:rPr>
                <w:rFonts w:asciiTheme="majorBidi" w:hAnsiTheme="majorBidi" w:cstheme="majorBidi"/>
                <w:b/>
                <w:sz w:val="16"/>
                <w:szCs w:val="16"/>
              </w:rPr>
              <w:t>1</w:t>
            </w:r>
          </w:p>
        </w:tc>
        <w:tc>
          <w:tcPr>
            <w:tcW w:w="540" w:type="dxa"/>
            <w:vAlign w:val="center"/>
          </w:tcPr>
          <w:p w14:paraId="1A43130D" w14:textId="77777777" w:rsidR="00C2114A" w:rsidRPr="00F84D80" w:rsidRDefault="00C2114A" w:rsidP="00C2114A">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1A3EA8D9" w14:textId="456DBAA1" w:rsidR="00C2114A" w:rsidRPr="00F84D80"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0E05F7A"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6ABBB292"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3DBE7091"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93657A"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66</w:t>
            </w:r>
          </w:p>
        </w:tc>
        <w:tc>
          <w:tcPr>
            <w:tcW w:w="630" w:type="dxa"/>
            <w:shd w:val="clear" w:color="auto" w:fill="auto"/>
            <w:vAlign w:val="center"/>
          </w:tcPr>
          <w:p w14:paraId="7DA8DB9F"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1FE6EF4"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F35AC9"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AEEAA30"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03ACC2" w14:textId="77777777" w:rsidR="00C2114A" w:rsidRPr="00F84D80" w:rsidRDefault="00C2114A" w:rsidP="00C2114A">
            <w:pPr>
              <w:widowControl w:val="0"/>
              <w:spacing w:line="192" w:lineRule="auto"/>
              <w:jc w:val="center"/>
              <w:rPr>
                <w:rFonts w:asciiTheme="majorBidi" w:hAnsiTheme="majorBidi" w:cstheme="majorBidi"/>
                <w:b/>
                <w:sz w:val="16"/>
                <w:szCs w:val="16"/>
              </w:rPr>
            </w:pPr>
          </w:p>
        </w:tc>
      </w:tr>
      <w:tr w:rsidR="00C2114A" w:rsidRPr="00F84D80" w14:paraId="6FE4ED8B" w14:textId="77777777" w:rsidTr="00FF0DB1">
        <w:trPr>
          <w:trHeight w:hRule="exact" w:val="170"/>
          <w:jc w:val="center"/>
        </w:trPr>
        <w:tc>
          <w:tcPr>
            <w:tcW w:w="951" w:type="dxa"/>
            <w:vAlign w:val="center"/>
          </w:tcPr>
          <w:p w14:paraId="57F7A012"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2</w:t>
            </w:r>
          </w:p>
        </w:tc>
        <w:tc>
          <w:tcPr>
            <w:tcW w:w="540" w:type="dxa"/>
            <w:vAlign w:val="center"/>
          </w:tcPr>
          <w:p w14:paraId="51C4BDFC" w14:textId="77777777" w:rsidR="00C2114A" w:rsidRPr="00F84D80" w:rsidRDefault="00C2114A" w:rsidP="00C2114A">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03B95886" w14:textId="1D9D9B51" w:rsidR="00C2114A" w:rsidRPr="00F84D80"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885B656"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CB10125"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D85C4AD"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8CE7C0F"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67</w:t>
            </w:r>
          </w:p>
        </w:tc>
        <w:tc>
          <w:tcPr>
            <w:tcW w:w="630" w:type="dxa"/>
            <w:shd w:val="clear" w:color="auto" w:fill="auto"/>
            <w:vAlign w:val="center"/>
          </w:tcPr>
          <w:p w14:paraId="647A0D3C"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5AA312"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52EAF12"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AFF34F5"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9F78AA" w14:textId="77777777" w:rsidR="00C2114A" w:rsidRPr="00F84D80" w:rsidRDefault="00C2114A" w:rsidP="00C2114A">
            <w:pPr>
              <w:widowControl w:val="0"/>
              <w:spacing w:line="192" w:lineRule="auto"/>
              <w:jc w:val="center"/>
              <w:rPr>
                <w:rFonts w:asciiTheme="majorBidi" w:hAnsiTheme="majorBidi" w:cstheme="majorBidi"/>
                <w:b/>
                <w:sz w:val="16"/>
                <w:szCs w:val="16"/>
              </w:rPr>
            </w:pPr>
          </w:p>
        </w:tc>
      </w:tr>
      <w:tr w:rsidR="00C2114A" w:rsidRPr="00F84D80" w14:paraId="632A85E6" w14:textId="77777777" w:rsidTr="00FF0DB1">
        <w:trPr>
          <w:trHeight w:hRule="exact" w:val="170"/>
          <w:jc w:val="center"/>
        </w:trPr>
        <w:tc>
          <w:tcPr>
            <w:tcW w:w="951" w:type="dxa"/>
            <w:vAlign w:val="center"/>
          </w:tcPr>
          <w:p w14:paraId="3C79DAE4"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3</w:t>
            </w:r>
          </w:p>
        </w:tc>
        <w:tc>
          <w:tcPr>
            <w:tcW w:w="540" w:type="dxa"/>
            <w:vAlign w:val="center"/>
          </w:tcPr>
          <w:p w14:paraId="29CF3E29" w14:textId="77777777" w:rsidR="00C2114A" w:rsidRPr="00F84D80" w:rsidRDefault="00C2114A" w:rsidP="00C2114A">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0E9082DD" w14:textId="0EE4D24A" w:rsidR="00C2114A" w:rsidRPr="00F84D80"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58F91533"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6AF3937"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B32DE33"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C6C5E8A"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68</w:t>
            </w:r>
          </w:p>
        </w:tc>
        <w:tc>
          <w:tcPr>
            <w:tcW w:w="630" w:type="dxa"/>
            <w:shd w:val="clear" w:color="auto" w:fill="auto"/>
            <w:vAlign w:val="center"/>
          </w:tcPr>
          <w:p w14:paraId="4473BA7C"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C60589"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5CF0E1F"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35D7B53"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451049A" w14:textId="77777777" w:rsidR="00C2114A" w:rsidRPr="00F84D80" w:rsidRDefault="00C2114A" w:rsidP="00C2114A">
            <w:pPr>
              <w:widowControl w:val="0"/>
              <w:spacing w:line="192" w:lineRule="auto"/>
              <w:jc w:val="center"/>
              <w:rPr>
                <w:rFonts w:asciiTheme="majorBidi" w:hAnsiTheme="majorBidi" w:cstheme="majorBidi"/>
                <w:b/>
                <w:sz w:val="16"/>
                <w:szCs w:val="16"/>
              </w:rPr>
            </w:pPr>
          </w:p>
        </w:tc>
      </w:tr>
      <w:tr w:rsidR="00C2114A" w:rsidRPr="00F84D80" w14:paraId="44B062F8" w14:textId="77777777" w:rsidTr="00FF0DB1">
        <w:trPr>
          <w:trHeight w:hRule="exact" w:val="170"/>
          <w:jc w:val="center"/>
        </w:trPr>
        <w:tc>
          <w:tcPr>
            <w:tcW w:w="951" w:type="dxa"/>
            <w:vAlign w:val="center"/>
          </w:tcPr>
          <w:p w14:paraId="715FAF6E"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4</w:t>
            </w:r>
          </w:p>
        </w:tc>
        <w:tc>
          <w:tcPr>
            <w:tcW w:w="540" w:type="dxa"/>
            <w:vAlign w:val="center"/>
          </w:tcPr>
          <w:p w14:paraId="7ED9F7DB" w14:textId="77777777" w:rsidR="00C2114A" w:rsidRPr="00F84D80" w:rsidRDefault="00C2114A" w:rsidP="00C2114A">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0B069827" w14:textId="7B64162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1707D2EF"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2233C83C"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7955C1F" w14:textId="77777777" w:rsidR="00C2114A" w:rsidRPr="00F84D80"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4AE0AAF" w14:textId="77777777" w:rsidR="00C2114A" w:rsidRPr="00F84D80" w:rsidRDefault="00C2114A" w:rsidP="00C2114A">
            <w:pPr>
              <w:widowControl w:val="0"/>
              <w:jc w:val="center"/>
              <w:rPr>
                <w:rFonts w:asciiTheme="majorBidi" w:hAnsiTheme="majorBidi" w:cstheme="majorBidi"/>
                <w:b/>
                <w:sz w:val="16"/>
                <w:szCs w:val="16"/>
              </w:rPr>
            </w:pPr>
            <w:r w:rsidRPr="00F84D80">
              <w:rPr>
                <w:rFonts w:asciiTheme="majorBidi" w:hAnsiTheme="majorBidi" w:cstheme="majorBidi"/>
                <w:b/>
                <w:sz w:val="16"/>
                <w:szCs w:val="16"/>
              </w:rPr>
              <w:t>69</w:t>
            </w:r>
          </w:p>
        </w:tc>
        <w:tc>
          <w:tcPr>
            <w:tcW w:w="630" w:type="dxa"/>
            <w:shd w:val="clear" w:color="auto" w:fill="auto"/>
            <w:vAlign w:val="center"/>
          </w:tcPr>
          <w:p w14:paraId="73DC91BF"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FD032BC"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375B4C" w14:textId="77777777" w:rsidR="00C2114A" w:rsidRPr="00F84D80"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3B635F8" w14:textId="77777777" w:rsidR="00C2114A" w:rsidRPr="00F84D80" w:rsidRDefault="00C2114A" w:rsidP="00C2114A">
            <w:pPr>
              <w:widowControl w:val="0"/>
              <w:spacing w:line="192" w:lineRule="auto"/>
              <w:jc w:val="center"/>
              <w:rPr>
                <w:rFonts w:asciiTheme="majorBidi" w:hAnsiTheme="majorBidi" w:cstheme="majorBidi"/>
                <w:b/>
                <w:sz w:val="16"/>
                <w:szCs w:val="16"/>
                <w:lang w:bidi="fa-IR"/>
              </w:rPr>
            </w:pPr>
          </w:p>
        </w:tc>
        <w:tc>
          <w:tcPr>
            <w:tcW w:w="649" w:type="dxa"/>
            <w:shd w:val="clear" w:color="auto" w:fill="auto"/>
            <w:vAlign w:val="center"/>
          </w:tcPr>
          <w:p w14:paraId="6041503F" w14:textId="77777777" w:rsidR="00C2114A" w:rsidRPr="00F84D80" w:rsidRDefault="00C2114A" w:rsidP="00C2114A">
            <w:pPr>
              <w:widowControl w:val="0"/>
              <w:spacing w:line="192" w:lineRule="auto"/>
              <w:jc w:val="center"/>
              <w:rPr>
                <w:rFonts w:asciiTheme="majorBidi" w:hAnsiTheme="majorBidi" w:cstheme="majorBidi"/>
                <w:b/>
                <w:sz w:val="16"/>
                <w:szCs w:val="16"/>
              </w:rPr>
            </w:pPr>
          </w:p>
        </w:tc>
      </w:tr>
      <w:tr w:rsidR="00F84D80" w:rsidRPr="00F84D80" w14:paraId="40AAF2F2" w14:textId="77777777" w:rsidTr="00F84D80">
        <w:trPr>
          <w:trHeight w:hRule="exact" w:val="170"/>
          <w:jc w:val="center"/>
        </w:trPr>
        <w:tc>
          <w:tcPr>
            <w:tcW w:w="951" w:type="dxa"/>
            <w:vAlign w:val="center"/>
          </w:tcPr>
          <w:p w14:paraId="3DD19504"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5</w:t>
            </w:r>
          </w:p>
        </w:tc>
        <w:tc>
          <w:tcPr>
            <w:tcW w:w="540" w:type="dxa"/>
          </w:tcPr>
          <w:p w14:paraId="2C4E9AE3" w14:textId="313F6BEF" w:rsidR="00F84D80" w:rsidRPr="00F84D80" w:rsidRDefault="00F84D80" w:rsidP="00F84D80">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5E98C789" w14:textId="425C2A53" w:rsidR="00F84D80" w:rsidRPr="00F84D80" w:rsidRDefault="00F84D80" w:rsidP="00F84D80">
            <w:pPr>
              <w:widowControl w:val="0"/>
              <w:spacing w:line="192" w:lineRule="auto"/>
              <w:jc w:val="center"/>
              <w:rPr>
                <w:rFonts w:asciiTheme="majorBidi" w:hAnsiTheme="majorBidi" w:cstheme="majorBidi"/>
                <w:bCs/>
                <w:sz w:val="16"/>
                <w:szCs w:val="16"/>
              </w:rPr>
            </w:pPr>
          </w:p>
        </w:tc>
        <w:tc>
          <w:tcPr>
            <w:tcW w:w="678" w:type="dxa"/>
            <w:vAlign w:val="center"/>
          </w:tcPr>
          <w:p w14:paraId="262BC124"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779D4AE8"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684F9566"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0235247"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6186108"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70</w:t>
            </w:r>
          </w:p>
        </w:tc>
        <w:tc>
          <w:tcPr>
            <w:tcW w:w="630" w:type="dxa"/>
            <w:shd w:val="clear" w:color="auto" w:fill="auto"/>
            <w:vAlign w:val="center"/>
          </w:tcPr>
          <w:p w14:paraId="204F57A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EE39E15"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344660"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97C93E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442778" w14:textId="77777777" w:rsidR="00F84D80" w:rsidRPr="00F84D80" w:rsidRDefault="00F84D80" w:rsidP="00F84D80">
            <w:pPr>
              <w:widowControl w:val="0"/>
              <w:spacing w:line="192" w:lineRule="auto"/>
              <w:jc w:val="center"/>
              <w:rPr>
                <w:rFonts w:asciiTheme="majorBidi" w:hAnsiTheme="majorBidi" w:cstheme="majorBidi"/>
                <w:b/>
                <w:sz w:val="16"/>
                <w:szCs w:val="16"/>
              </w:rPr>
            </w:pPr>
          </w:p>
        </w:tc>
      </w:tr>
      <w:tr w:rsidR="00F84D80" w:rsidRPr="00F84D80" w14:paraId="004EE8CE" w14:textId="77777777" w:rsidTr="00F84D80">
        <w:trPr>
          <w:trHeight w:hRule="exact" w:val="170"/>
          <w:jc w:val="center"/>
        </w:trPr>
        <w:tc>
          <w:tcPr>
            <w:tcW w:w="951" w:type="dxa"/>
            <w:vAlign w:val="center"/>
          </w:tcPr>
          <w:p w14:paraId="79370B46"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6</w:t>
            </w:r>
          </w:p>
        </w:tc>
        <w:tc>
          <w:tcPr>
            <w:tcW w:w="540" w:type="dxa"/>
          </w:tcPr>
          <w:p w14:paraId="4FB862B5" w14:textId="691C8AA3" w:rsidR="00F84D80" w:rsidRPr="00F84D80" w:rsidRDefault="00F84D80" w:rsidP="00F84D80">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6FAF9158" w14:textId="64D078F5" w:rsidR="00F84D80" w:rsidRPr="00F84D80" w:rsidRDefault="00F84D80" w:rsidP="00F84D80">
            <w:pPr>
              <w:widowControl w:val="0"/>
              <w:spacing w:line="192" w:lineRule="auto"/>
              <w:jc w:val="center"/>
              <w:rPr>
                <w:rFonts w:asciiTheme="majorBidi" w:hAnsiTheme="majorBidi" w:cstheme="majorBidi"/>
                <w:bCs/>
                <w:sz w:val="16"/>
                <w:szCs w:val="16"/>
              </w:rPr>
            </w:pPr>
          </w:p>
        </w:tc>
        <w:tc>
          <w:tcPr>
            <w:tcW w:w="678" w:type="dxa"/>
            <w:vAlign w:val="center"/>
          </w:tcPr>
          <w:p w14:paraId="3D67C3C5"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50CE3E7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1340777D"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B34B8B9"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9F6188"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71</w:t>
            </w:r>
          </w:p>
        </w:tc>
        <w:tc>
          <w:tcPr>
            <w:tcW w:w="630" w:type="dxa"/>
            <w:shd w:val="clear" w:color="auto" w:fill="auto"/>
            <w:vAlign w:val="center"/>
          </w:tcPr>
          <w:p w14:paraId="1D6D6D75"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A0CED2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CF3E916"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441AFA2"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FBAE00" w14:textId="77777777" w:rsidR="00F84D80" w:rsidRPr="00F84D80" w:rsidRDefault="00F84D80" w:rsidP="00F84D80">
            <w:pPr>
              <w:widowControl w:val="0"/>
              <w:spacing w:line="192" w:lineRule="auto"/>
              <w:jc w:val="center"/>
              <w:rPr>
                <w:rFonts w:asciiTheme="majorBidi" w:hAnsiTheme="majorBidi" w:cstheme="majorBidi"/>
                <w:b/>
                <w:sz w:val="16"/>
                <w:szCs w:val="16"/>
              </w:rPr>
            </w:pPr>
          </w:p>
        </w:tc>
      </w:tr>
      <w:tr w:rsidR="00F84D80" w:rsidRPr="00F84D80" w14:paraId="3E2B1530" w14:textId="77777777" w:rsidTr="00F84D80">
        <w:trPr>
          <w:trHeight w:hRule="exact" w:val="170"/>
          <w:jc w:val="center"/>
        </w:trPr>
        <w:tc>
          <w:tcPr>
            <w:tcW w:w="951" w:type="dxa"/>
            <w:vAlign w:val="center"/>
          </w:tcPr>
          <w:p w14:paraId="6E45E027"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w:t>
            </w:r>
          </w:p>
        </w:tc>
        <w:tc>
          <w:tcPr>
            <w:tcW w:w="540" w:type="dxa"/>
          </w:tcPr>
          <w:p w14:paraId="09B536A7" w14:textId="06FF6EC1" w:rsidR="00F84D80" w:rsidRPr="00F84D80" w:rsidRDefault="00F84D80" w:rsidP="00F84D80">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07FE578C" w14:textId="2CBD41CC" w:rsidR="00F84D80" w:rsidRPr="00F84D80" w:rsidRDefault="00F84D80" w:rsidP="00F84D80">
            <w:pPr>
              <w:widowControl w:val="0"/>
              <w:spacing w:line="192" w:lineRule="auto"/>
              <w:jc w:val="center"/>
              <w:rPr>
                <w:rFonts w:asciiTheme="majorBidi" w:hAnsiTheme="majorBidi" w:cstheme="majorBidi"/>
                <w:bCs/>
                <w:sz w:val="16"/>
                <w:szCs w:val="16"/>
              </w:rPr>
            </w:pPr>
          </w:p>
        </w:tc>
        <w:tc>
          <w:tcPr>
            <w:tcW w:w="678" w:type="dxa"/>
            <w:vAlign w:val="center"/>
          </w:tcPr>
          <w:p w14:paraId="43715626"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6E02C3CC"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7B1E5AB3"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8A6CF4"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782A416"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72</w:t>
            </w:r>
          </w:p>
        </w:tc>
        <w:tc>
          <w:tcPr>
            <w:tcW w:w="630" w:type="dxa"/>
            <w:shd w:val="clear" w:color="auto" w:fill="auto"/>
            <w:vAlign w:val="center"/>
          </w:tcPr>
          <w:p w14:paraId="09DD927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449D5F3"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FA18D83"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3BECA4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640BF1" w14:textId="77777777" w:rsidR="00F84D80" w:rsidRPr="00F84D80" w:rsidRDefault="00F84D80" w:rsidP="00F84D80">
            <w:pPr>
              <w:widowControl w:val="0"/>
              <w:spacing w:line="192" w:lineRule="auto"/>
              <w:jc w:val="center"/>
              <w:rPr>
                <w:rFonts w:asciiTheme="majorBidi" w:hAnsiTheme="majorBidi" w:cstheme="majorBidi"/>
                <w:b/>
                <w:sz w:val="16"/>
                <w:szCs w:val="16"/>
              </w:rPr>
            </w:pPr>
          </w:p>
        </w:tc>
      </w:tr>
      <w:tr w:rsidR="00F84D80" w:rsidRPr="00F84D80" w14:paraId="4FEFE5BC" w14:textId="77777777" w:rsidTr="00F84D80">
        <w:trPr>
          <w:trHeight w:hRule="exact" w:val="170"/>
          <w:jc w:val="center"/>
        </w:trPr>
        <w:tc>
          <w:tcPr>
            <w:tcW w:w="951" w:type="dxa"/>
            <w:vAlign w:val="center"/>
          </w:tcPr>
          <w:p w14:paraId="15D896DA"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8</w:t>
            </w:r>
          </w:p>
        </w:tc>
        <w:tc>
          <w:tcPr>
            <w:tcW w:w="540" w:type="dxa"/>
          </w:tcPr>
          <w:p w14:paraId="311FD674" w14:textId="104885EF" w:rsidR="00F84D80" w:rsidRPr="00F84D80" w:rsidRDefault="00F84D80" w:rsidP="00F84D80">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2D72EEE4"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78" w:type="dxa"/>
            <w:vAlign w:val="center"/>
          </w:tcPr>
          <w:p w14:paraId="2D4376FF"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1038EA22"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727AD77E"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DA9DF01"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DD084D"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73</w:t>
            </w:r>
          </w:p>
        </w:tc>
        <w:tc>
          <w:tcPr>
            <w:tcW w:w="630" w:type="dxa"/>
            <w:shd w:val="clear" w:color="auto" w:fill="auto"/>
            <w:vAlign w:val="center"/>
          </w:tcPr>
          <w:p w14:paraId="42942AD8"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93C7523"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66A34C"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935D73"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74B927" w14:textId="77777777" w:rsidR="00F84D80" w:rsidRPr="00F84D80" w:rsidRDefault="00F84D80" w:rsidP="00F84D80">
            <w:pPr>
              <w:widowControl w:val="0"/>
              <w:spacing w:line="192" w:lineRule="auto"/>
              <w:jc w:val="center"/>
              <w:rPr>
                <w:rFonts w:asciiTheme="majorBidi" w:hAnsiTheme="majorBidi" w:cstheme="majorBidi"/>
                <w:b/>
                <w:sz w:val="16"/>
                <w:szCs w:val="16"/>
              </w:rPr>
            </w:pPr>
          </w:p>
        </w:tc>
      </w:tr>
      <w:tr w:rsidR="00F84D80" w:rsidRPr="00F84D80" w14:paraId="622D05B5" w14:textId="77777777" w:rsidTr="00F84D80">
        <w:trPr>
          <w:trHeight w:hRule="exact" w:val="170"/>
          <w:jc w:val="center"/>
        </w:trPr>
        <w:tc>
          <w:tcPr>
            <w:tcW w:w="951" w:type="dxa"/>
            <w:vAlign w:val="center"/>
          </w:tcPr>
          <w:p w14:paraId="414D2B99"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9</w:t>
            </w:r>
          </w:p>
        </w:tc>
        <w:tc>
          <w:tcPr>
            <w:tcW w:w="540" w:type="dxa"/>
          </w:tcPr>
          <w:p w14:paraId="488E5F4D" w14:textId="4946CE8E" w:rsidR="00F84D80" w:rsidRPr="00F84D80" w:rsidRDefault="00F84D80" w:rsidP="00F84D80">
            <w:pPr>
              <w:widowControl w:val="0"/>
              <w:spacing w:line="192" w:lineRule="auto"/>
              <w:jc w:val="center"/>
              <w:rPr>
                <w:rFonts w:asciiTheme="majorBidi" w:hAnsiTheme="majorBidi" w:cstheme="majorBidi"/>
                <w:bCs/>
                <w:sz w:val="16"/>
                <w:szCs w:val="16"/>
              </w:rPr>
            </w:pPr>
            <w:r w:rsidRPr="00F84D80">
              <w:rPr>
                <w:rFonts w:asciiTheme="majorBidi" w:hAnsiTheme="majorBidi" w:cstheme="majorBidi"/>
                <w:bCs/>
                <w:sz w:val="16"/>
                <w:szCs w:val="16"/>
              </w:rPr>
              <w:t>X</w:t>
            </w:r>
          </w:p>
        </w:tc>
        <w:tc>
          <w:tcPr>
            <w:tcW w:w="576" w:type="dxa"/>
            <w:vAlign w:val="center"/>
          </w:tcPr>
          <w:p w14:paraId="18EAFB32"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78" w:type="dxa"/>
            <w:vAlign w:val="center"/>
          </w:tcPr>
          <w:p w14:paraId="09B36810"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42ABD872"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6" w:type="dxa"/>
            <w:vAlign w:val="center"/>
          </w:tcPr>
          <w:p w14:paraId="559B74D0"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7DD42E1"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5B7A1F" w14:textId="77777777" w:rsidR="00F84D80" w:rsidRPr="00F84D80" w:rsidRDefault="00F84D80" w:rsidP="00F84D80">
            <w:pPr>
              <w:widowControl w:val="0"/>
              <w:jc w:val="center"/>
              <w:rPr>
                <w:rFonts w:asciiTheme="majorBidi" w:hAnsiTheme="majorBidi" w:cstheme="majorBidi"/>
                <w:b/>
                <w:sz w:val="16"/>
                <w:szCs w:val="16"/>
              </w:rPr>
            </w:pPr>
            <w:r w:rsidRPr="00F84D80">
              <w:rPr>
                <w:rFonts w:asciiTheme="majorBidi" w:hAnsiTheme="majorBidi" w:cstheme="majorBidi"/>
                <w:b/>
                <w:sz w:val="16"/>
                <w:szCs w:val="16"/>
              </w:rPr>
              <w:t>74</w:t>
            </w:r>
          </w:p>
        </w:tc>
        <w:tc>
          <w:tcPr>
            <w:tcW w:w="630" w:type="dxa"/>
            <w:shd w:val="clear" w:color="auto" w:fill="auto"/>
            <w:vAlign w:val="center"/>
          </w:tcPr>
          <w:p w14:paraId="6668BC92"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17078D"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899640"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55C98D" w14:textId="77777777" w:rsidR="00F84D80" w:rsidRPr="00F84D80" w:rsidRDefault="00F84D80" w:rsidP="00F84D80">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21F7D1" w14:textId="77777777" w:rsidR="00F84D80" w:rsidRPr="00F84D80" w:rsidRDefault="00F84D80" w:rsidP="00F84D80">
            <w:pPr>
              <w:widowControl w:val="0"/>
              <w:spacing w:line="192" w:lineRule="auto"/>
              <w:jc w:val="center"/>
              <w:rPr>
                <w:rFonts w:asciiTheme="majorBidi" w:hAnsiTheme="majorBidi" w:cstheme="majorBidi"/>
                <w:b/>
                <w:sz w:val="16"/>
                <w:szCs w:val="16"/>
              </w:rPr>
            </w:pPr>
          </w:p>
        </w:tc>
      </w:tr>
      <w:tr w:rsidR="00B77349" w:rsidRPr="00F84D80" w14:paraId="69D44035" w14:textId="77777777" w:rsidTr="00FF0DB1">
        <w:trPr>
          <w:trHeight w:hRule="exact" w:val="170"/>
          <w:jc w:val="center"/>
        </w:trPr>
        <w:tc>
          <w:tcPr>
            <w:tcW w:w="951" w:type="dxa"/>
            <w:vAlign w:val="center"/>
          </w:tcPr>
          <w:p w14:paraId="7440E976"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w:t>
            </w:r>
          </w:p>
        </w:tc>
        <w:tc>
          <w:tcPr>
            <w:tcW w:w="540" w:type="dxa"/>
            <w:vAlign w:val="center"/>
          </w:tcPr>
          <w:p w14:paraId="7949459B" w14:textId="77777777" w:rsidR="00B77349" w:rsidRPr="00F84D80"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0B004153"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23D6C3ED"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01272C79"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56E1DB79"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AD8FAB"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A6D68D6"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75</w:t>
            </w:r>
          </w:p>
        </w:tc>
        <w:tc>
          <w:tcPr>
            <w:tcW w:w="630" w:type="dxa"/>
            <w:shd w:val="clear" w:color="auto" w:fill="auto"/>
            <w:vAlign w:val="center"/>
          </w:tcPr>
          <w:p w14:paraId="025BD228"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799F80A"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8CD5142"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7B30F3E"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5C9531" w14:textId="77777777" w:rsidR="00B77349" w:rsidRPr="00F84D80" w:rsidRDefault="00B77349" w:rsidP="00956369">
            <w:pPr>
              <w:widowControl w:val="0"/>
              <w:spacing w:line="192" w:lineRule="auto"/>
              <w:jc w:val="center"/>
              <w:rPr>
                <w:rFonts w:asciiTheme="majorBidi" w:hAnsiTheme="majorBidi" w:cstheme="majorBidi"/>
                <w:b/>
                <w:sz w:val="16"/>
                <w:szCs w:val="16"/>
              </w:rPr>
            </w:pPr>
          </w:p>
        </w:tc>
      </w:tr>
      <w:tr w:rsidR="00B77349" w:rsidRPr="00F84D80" w14:paraId="185C39B9" w14:textId="77777777" w:rsidTr="00FF0DB1">
        <w:trPr>
          <w:trHeight w:hRule="exact" w:val="170"/>
          <w:jc w:val="center"/>
        </w:trPr>
        <w:tc>
          <w:tcPr>
            <w:tcW w:w="951" w:type="dxa"/>
            <w:vAlign w:val="center"/>
          </w:tcPr>
          <w:p w14:paraId="0EB00F11"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w:t>
            </w:r>
          </w:p>
        </w:tc>
        <w:tc>
          <w:tcPr>
            <w:tcW w:w="540" w:type="dxa"/>
            <w:vAlign w:val="center"/>
          </w:tcPr>
          <w:p w14:paraId="133EC28A" w14:textId="77777777" w:rsidR="00B77349" w:rsidRPr="00F84D80"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69B9E6EC"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1BDCCDD1"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00D09BDA"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5DF7B443"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2CB65C8"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00C56C3"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76</w:t>
            </w:r>
          </w:p>
        </w:tc>
        <w:tc>
          <w:tcPr>
            <w:tcW w:w="630" w:type="dxa"/>
            <w:shd w:val="clear" w:color="auto" w:fill="auto"/>
            <w:vAlign w:val="center"/>
          </w:tcPr>
          <w:p w14:paraId="04695E06"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948B4DD"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54F7453"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42E7F86"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6DF1CAE" w14:textId="77777777" w:rsidR="00B77349" w:rsidRPr="00F84D80" w:rsidRDefault="00B77349" w:rsidP="00956369">
            <w:pPr>
              <w:widowControl w:val="0"/>
              <w:spacing w:line="192" w:lineRule="auto"/>
              <w:jc w:val="center"/>
              <w:rPr>
                <w:rFonts w:asciiTheme="majorBidi" w:hAnsiTheme="majorBidi" w:cstheme="majorBidi"/>
                <w:b/>
                <w:sz w:val="16"/>
                <w:szCs w:val="16"/>
              </w:rPr>
            </w:pPr>
          </w:p>
        </w:tc>
      </w:tr>
      <w:tr w:rsidR="00B77349" w:rsidRPr="00F84D80" w14:paraId="5CD47F79" w14:textId="77777777" w:rsidTr="00FF0DB1">
        <w:trPr>
          <w:trHeight w:hRule="exact" w:val="170"/>
          <w:jc w:val="center"/>
        </w:trPr>
        <w:tc>
          <w:tcPr>
            <w:tcW w:w="951" w:type="dxa"/>
            <w:vAlign w:val="center"/>
          </w:tcPr>
          <w:p w14:paraId="251F2103"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w:t>
            </w:r>
          </w:p>
        </w:tc>
        <w:tc>
          <w:tcPr>
            <w:tcW w:w="540" w:type="dxa"/>
            <w:vAlign w:val="center"/>
          </w:tcPr>
          <w:p w14:paraId="36422969" w14:textId="77777777" w:rsidR="00B77349" w:rsidRPr="00F84D80"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233B7943"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3BA7CA32"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2F04A540"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60444DDB"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76BC0F2"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BD5DD74"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77</w:t>
            </w:r>
          </w:p>
        </w:tc>
        <w:tc>
          <w:tcPr>
            <w:tcW w:w="630" w:type="dxa"/>
            <w:shd w:val="clear" w:color="auto" w:fill="auto"/>
            <w:vAlign w:val="center"/>
          </w:tcPr>
          <w:p w14:paraId="169D874E"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5C7ED9"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B7B178F"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C43A2CA"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C8F10D" w14:textId="77777777" w:rsidR="00B77349" w:rsidRPr="00F84D80" w:rsidRDefault="00B77349" w:rsidP="00956369">
            <w:pPr>
              <w:widowControl w:val="0"/>
              <w:spacing w:line="192" w:lineRule="auto"/>
              <w:jc w:val="center"/>
              <w:rPr>
                <w:rFonts w:asciiTheme="majorBidi" w:hAnsiTheme="majorBidi" w:cstheme="majorBidi"/>
                <w:b/>
                <w:sz w:val="16"/>
                <w:szCs w:val="16"/>
              </w:rPr>
            </w:pPr>
          </w:p>
        </w:tc>
      </w:tr>
      <w:tr w:rsidR="00B77349" w:rsidRPr="00F84D80" w14:paraId="2BA8BB08" w14:textId="77777777" w:rsidTr="00FF0DB1">
        <w:trPr>
          <w:trHeight w:hRule="exact" w:val="170"/>
          <w:jc w:val="center"/>
        </w:trPr>
        <w:tc>
          <w:tcPr>
            <w:tcW w:w="951" w:type="dxa"/>
            <w:vAlign w:val="center"/>
          </w:tcPr>
          <w:p w14:paraId="5F2B398B"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13</w:t>
            </w:r>
          </w:p>
        </w:tc>
        <w:tc>
          <w:tcPr>
            <w:tcW w:w="540" w:type="dxa"/>
            <w:vAlign w:val="center"/>
          </w:tcPr>
          <w:p w14:paraId="184B7B9D" w14:textId="77777777" w:rsidR="00B77349" w:rsidRPr="00F84D80"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22D20204"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6DA40DF8"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49B8DDFA"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54289576"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FAC14F"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5D6CDB0" w14:textId="77777777" w:rsidR="00B77349" w:rsidRPr="00F84D80" w:rsidRDefault="00B7734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78</w:t>
            </w:r>
          </w:p>
        </w:tc>
        <w:tc>
          <w:tcPr>
            <w:tcW w:w="630" w:type="dxa"/>
            <w:shd w:val="clear" w:color="auto" w:fill="auto"/>
            <w:vAlign w:val="center"/>
          </w:tcPr>
          <w:p w14:paraId="0C9DB88D"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BDA402"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B49AFB4"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E65119" w14:textId="77777777" w:rsidR="00B77349" w:rsidRPr="00F84D80"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2C21B93" w14:textId="77777777" w:rsidR="00B77349" w:rsidRPr="00F84D80" w:rsidRDefault="00B77349" w:rsidP="00956369">
            <w:pPr>
              <w:widowControl w:val="0"/>
              <w:spacing w:line="192" w:lineRule="auto"/>
              <w:jc w:val="center"/>
              <w:rPr>
                <w:rFonts w:asciiTheme="majorBidi" w:hAnsiTheme="majorBidi" w:cstheme="majorBidi"/>
                <w:b/>
                <w:sz w:val="16"/>
                <w:szCs w:val="16"/>
              </w:rPr>
            </w:pPr>
          </w:p>
        </w:tc>
      </w:tr>
      <w:tr w:rsidR="008F7539" w:rsidRPr="00F84D80" w14:paraId="233CACFC" w14:textId="77777777" w:rsidTr="00FF0DB1">
        <w:trPr>
          <w:trHeight w:hRule="exact" w:val="170"/>
          <w:jc w:val="center"/>
        </w:trPr>
        <w:tc>
          <w:tcPr>
            <w:tcW w:w="951" w:type="dxa"/>
            <w:vAlign w:val="center"/>
          </w:tcPr>
          <w:p w14:paraId="031BF99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14</w:t>
            </w:r>
          </w:p>
        </w:tc>
        <w:tc>
          <w:tcPr>
            <w:tcW w:w="540" w:type="dxa"/>
            <w:vAlign w:val="center"/>
          </w:tcPr>
          <w:p w14:paraId="634243C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0303A0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52E5F7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F10C13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0D1BF5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9A71ED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B56DFAB"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79</w:t>
            </w:r>
          </w:p>
        </w:tc>
        <w:tc>
          <w:tcPr>
            <w:tcW w:w="630" w:type="dxa"/>
            <w:shd w:val="clear" w:color="auto" w:fill="auto"/>
            <w:vAlign w:val="center"/>
          </w:tcPr>
          <w:p w14:paraId="2ECF7A7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89ADF4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875A1A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3C685B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2048A5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CA59035" w14:textId="77777777" w:rsidTr="00FF0DB1">
        <w:trPr>
          <w:trHeight w:hRule="exact" w:val="170"/>
          <w:jc w:val="center"/>
        </w:trPr>
        <w:tc>
          <w:tcPr>
            <w:tcW w:w="951" w:type="dxa"/>
            <w:vAlign w:val="center"/>
          </w:tcPr>
          <w:p w14:paraId="69C516E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15</w:t>
            </w:r>
          </w:p>
        </w:tc>
        <w:tc>
          <w:tcPr>
            <w:tcW w:w="540" w:type="dxa"/>
            <w:vAlign w:val="center"/>
          </w:tcPr>
          <w:p w14:paraId="490CE0E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E1CEC3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69EBBD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2991A5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69489B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6B851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80</w:t>
            </w:r>
          </w:p>
        </w:tc>
        <w:tc>
          <w:tcPr>
            <w:tcW w:w="630" w:type="dxa"/>
            <w:shd w:val="clear" w:color="auto" w:fill="auto"/>
            <w:vAlign w:val="center"/>
          </w:tcPr>
          <w:p w14:paraId="6CDCA45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79A265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FBD345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88CCC1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C7D43F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11952BA2" w14:textId="77777777" w:rsidTr="00FF0DB1">
        <w:trPr>
          <w:trHeight w:hRule="exact" w:val="170"/>
          <w:jc w:val="center"/>
        </w:trPr>
        <w:tc>
          <w:tcPr>
            <w:tcW w:w="951" w:type="dxa"/>
            <w:vAlign w:val="center"/>
          </w:tcPr>
          <w:p w14:paraId="369A188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16</w:t>
            </w:r>
          </w:p>
        </w:tc>
        <w:tc>
          <w:tcPr>
            <w:tcW w:w="540" w:type="dxa"/>
            <w:vAlign w:val="center"/>
          </w:tcPr>
          <w:p w14:paraId="50AC7DC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4627A7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0FFDC2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2AE7AC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AA7C76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EDBEDF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81</w:t>
            </w:r>
          </w:p>
        </w:tc>
        <w:tc>
          <w:tcPr>
            <w:tcW w:w="630" w:type="dxa"/>
            <w:shd w:val="clear" w:color="auto" w:fill="auto"/>
            <w:vAlign w:val="center"/>
          </w:tcPr>
          <w:p w14:paraId="664601B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BBA3A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7828B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36FF5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ED885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131CAE40" w14:textId="77777777" w:rsidTr="00FF0DB1">
        <w:trPr>
          <w:trHeight w:hRule="exact" w:val="170"/>
          <w:jc w:val="center"/>
        </w:trPr>
        <w:tc>
          <w:tcPr>
            <w:tcW w:w="951" w:type="dxa"/>
            <w:vAlign w:val="center"/>
          </w:tcPr>
          <w:p w14:paraId="22B7A33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17</w:t>
            </w:r>
          </w:p>
        </w:tc>
        <w:tc>
          <w:tcPr>
            <w:tcW w:w="540" w:type="dxa"/>
            <w:vAlign w:val="center"/>
          </w:tcPr>
          <w:p w14:paraId="79FD6C1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A298D6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22351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5B34D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07815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4098E6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82</w:t>
            </w:r>
          </w:p>
        </w:tc>
        <w:tc>
          <w:tcPr>
            <w:tcW w:w="630" w:type="dxa"/>
            <w:shd w:val="clear" w:color="auto" w:fill="auto"/>
            <w:vAlign w:val="center"/>
          </w:tcPr>
          <w:p w14:paraId="6DA83C5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A2091C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E86536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23A0F1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8612D8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AEA280D" w14:textId="77777777" w:rsidTr="00FF0DB1">
        <w:trPr>
          <w:trHeight w:hRule="exact" w:val="170"/>
          <w:jc w:val="center"/>
        </w:trPr>
        <w:tc>
          <w:tcPr>
            <w:tcW w:w="951" w:type="dxa"/>
            <w:vAlign w:val="center"/>
          </w:tcPr>
          <w:p w14:paraId="4E5590AD"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18</w:t>
            </w:r>
          </w:p>
        </w:tc>
        <w:tc>
          <w:tcPr>
            <w:tcW w:w="540" w:type="dxa"/>
            <w:vAlign w:val="center"/>
          </w:tcPr>
          <w:p w14:paraId="439C19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939A5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949DB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B72A84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AF8E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312580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83</w:t>
            </w:r>
          </w:p>
        </w:tc>
        <w:tc>
          <w:tcPr>
            <w:tcW w:w="630" w:type="dxa"/>
            <w:shd w:val="clear" w:color="auto" w:fill="auto"/>
            <w:vAlign w:val="center"/>
          </w:tcPr>
          <w:p w14:paraId="01C7759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F5BC3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D41D4C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18CEED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B3CD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DAC3E68" w14:textId="77777777" w:rsidTr="00FF0DB1">
        <w:trPr>
          <w:trHeight w:hRule="exact" w:val="170"/>
          <w:jc w:val="center"/>
        </w:trPr>
        <w:tc>
          <w:tcPr>
            <w:tcW w:w="951" w:type="dxa"/>
            <w:vAlign w:val="center"/>
          </w:tcPr>
          <w:p w14:paraId="340F762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19</w:t>
            </w:r>
          </w:p>
        </w:tc>
        <w:tc>
          <w:tcPr>
            <w:tcW w:w="540" w:type="dxa"/>
            <w:vAlign w:val="center"/>
          </w:tcPr>
          <w:p w14:paraId="5033B01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9F870D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0D272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A37D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51CEB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8CDEAED"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84</w:t>
            </w:r>
          </w:p>
        </w:tc>
        <w:tc>
          <w:tcPr>
            <w:tcW w:w="630" w:type="dxa"/>
            <w:shd w:val="clear" w:color="auto" w:fill="auto"/>
            <w:vAlign w:val="center"/>
          </w:tcPr>
          <w:p w14:paraId="5EBA455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02D9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69392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C1634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80B89A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7A664F8" w14:textId="77777777" w:rsidTr="00FF0DB1">
        <w:trPr>
          <w:trHeight w:hRule="exact" w:val="170"/>
          <w:jc w:val="center"/>
        </w:trPr>
        <w:tc>
          <w:tcPr>
            <w:tcW w:w="951" w:type="dxa"/>
            <w:vAlign w:val="center"/>
          </w:tcPr>
          <w:p w14:paraId="43E2EFDA"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20</w:t>
            </w:r>
          </w:p>
        </w:tc>
        <w:tc>
          <w:tcPr>
            <w:tcW w:w="540" w:type="dxa"/>
            <w:vAlign w:val="center"/>
          </w:tcPr>
          <w:p w14:paraId="7418506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3D0F02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199201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71071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29FD6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23615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85</w:t>
            </w:r>
          </w:p>
        </w:tc>
        <w:tc>
          <w:tcPr>
            <w:tcW w:w="630" w:type="dxa"/>
            <w:shd w:val="clear" w:color="auto" w:fill="auto"/>
            <w:vAlign w:val="center"/>
          </w:tcPr>
          <w:p w14:paraId="705B470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8C20A9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71C9A9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648AE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F324C5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0A36B44" w14:textId="77777777" w:rsidTr="00FF0DB1">
        <w:trPr>
          <w:trHeight w:hRule="exact" w:val="170"/>
          <w:jc w:val="center"/>
        </w:trPr>
        <w:tc>
          <w:tcPr>
            <w:tcW w:w="951" w:type="dxa"/>
            <w:vAlign w:val="center"/>
          </w:tcPr>
          <w:p w14:paraId="157C31A6"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21</w:t>
            </w:r>
          </w:p>
        </w:tc>
        <w:tc>
          <w:tcPr>
            <w:tcW w:w="540" w:type="dxa"/>
            <w:vAlign w:val="center"/>
          </w:tcPr>
          <w:p w14:paraId="58895F9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924AC6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EF693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8B5C4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15F541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67BF94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86</w:t>
            </w:r>
          </w:p>
        </w:tc>
        <w:tc>
          <w:tcPr>
            <w:tcW w:w="630" w:type="dxa"/>
            <w:shd w:val="clear" w:color="auto" w:fill="auto"/>
            <w:vAlign w:val="center"/>
          </w:tcPr>
          <w:p w14:paraId="3D18128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F8AD1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B99D7F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033C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ACFCAC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75819D1" w14:textId="77777777" w:rsidTr="00FF0DB1">
        <w:trPr>
          <w:trHeight w:hRule="exact" w:val="170"/>
          <w:jc w:val="center"/>
        </w:trPr>
        <w:tc>
          <w:tcPr>
            <w:tcW w:w="951" w:type="dxa"/>
            <w:vAlign w:val="center"/>
          </w:tcPr>
          <w:p w14:paraId="7856FF45"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22</w:t>
            </w:r>
          </w:p>
        </w:tc>
        <w:tc>
          <w:tcPr>
            <w:tcW w:w="540" w:type="dxa"/>
            <w:vAlign w:val="center"/>
          </w:tcPr>
          <w:p w14:paraId="3C8BE5A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DF67E4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4583E1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853DF3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A6098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651E8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87</w:t>
            </w:r>
          </w:p>
        </w:tc>
        <w:tc>
          <w:tcPr>
            <w:tcW w:w="630" w:type="dxa"/>
            <w:shd w:val="clear" w:color="auto" w:fill="auto"/>
            <w:vAlign w:val="center"/>
          </w:tcPr>
          <w:p w14:paraId="11503E3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E6F87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AAD9A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06BD37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9BB41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7BD2F071" w14:textId="77777777" w:rsidTr="00FF0DB1">
        <w:trPr>
          <w:trHeight w:hRule="exact" w:val="170"/>
          <w:jc w:val="center"/>
        </w:trPr>
        <w:tc>
          <w:tcPr>
            <w:tcW w:w="951" w:type="dxa"/>
            <w:vAlign w:val="center"/>
          </w:tcPr>
          <w:p w14:paraId="79E3236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23</w:t>
            </w:r>
          </w:p>
        </w:tc>
        <w:tc>
          <w:tcPr>
            <w:tcW w:w="540" w:type="dxa"/>
            <w:vAlign w:val="center"/>
          </w:tcPr>
          <w:p w14:paraId="19D1A39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A7CF5C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6ED8FA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AE15D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B89078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15CB57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88</w:t>
            </w:r>
          </w:p>
        </w:tc>
        <w:tc>
          <w:tcPr>
            <w:tcW w:w="630" w:type="dxa"/>
            <w:shd w:val="clear" w:color="auto" w:fill="auto"/>
            <w:vAlign w:val="center"/>
          </w:tcPr>
          <w:p w14:paraId="3CA97F4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D8393D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CC68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CE904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81277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70F7D7ED" w14:textId="77777777" w:rsidTr="00FF0DB1">
        <w:trPr>
          <w:trHeight w:hRule="exact" w:val="170"/>
          <w:jc w:val="center"/>
        </w:trPr>
        <w:tc>
          <w:tcPr>
            <w:tcW w:w="951" w:type="dxa"/>
            <w:vAlign w:val="center"/>
          </w:tcPr>
          <w:p w14:paraId="665F097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24</w:t>
            </w:r>
          </w:p>
        </w:tc>
        <w:tc>
          <w:tcPr>
            <w:tcW w:w="540" w:type="dxa"/>
            <w:vAlign w:val="center"/>
          </w:tcPr>
          <w:p w14:paraId="66FA57E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D0BB5B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4774D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5B296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14F926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1113C4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89</w:t>
            </w:r>
          </w:p>
        </w:tc>
        <w:tc>
          <w:tcPr>
            <w:tcW w:w="630" w:type="dxa"/>
            <w:shd w:val="clear" w:color="auto" w:fill="auto"/>
            <w:vAlign w:val="center"/>
          </w:tcPr>
          <w:p w14:paraId="1D41CC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5D94D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24431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72F9A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839EAF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5844A0BF" w14:textId="77777777" w:rsidTr="00FF0DB1">
        <w:trPr>
          <w:trHeight w:hRule="exact" w:val="170"/>
          <w:jc w:val="center"/>
        </w:trPr>
        <w:tc>
          <w:tcPr>
            <w:tcW w:w="951" w:type="dxa"/>
            <w:vAlign w:val="center"/>
          </w:tcPr>
          <w:p w14:paraId="6F2382E6"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25</w:t>
            </w:r>
          </w:p>
        </w:tc>
        <w:tc>
          <w:tcPr>
            <w:tcW w:w="540" w:type="dxa"/>
            <w:vAlign w:val="center"/>
          </w:tcPr>
          <w:p w14:paraId="4061AFA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E9CB4D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D2A32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7C8E8C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95FDB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4EE32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90</w:t>
            </w:r>
          </w:p>
        </w:tc>
        <w:tc>
          <w:tcPr>
            <w:tcW w:w="630" w:type="dxa"/>
            <w:shd w:val="clear" w:color="auto" w:fill="auto"/>
            <w:vAlign w:val="center"/>
          </w:tcPr>
          <w:p w14:paraId="0D6E255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9C4FD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8AF593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9FDC38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7440A1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1E05873C" w14:textId="77777777" w:rsidTr="00FF0DB1">
        <w:trPr>
          <w:trHeight w:hRule="exact" w:val="170"/>
          <w:jc w:val="center"/>
        </w:trPr>
        <w:tc>
          <w:tcPr>
            <w:tcW w:w="951" w:type="dxa"/>
            <w:vAlign w:val="center"/>
          </w:tcPr>
          <w:p w14:paraId="5BD7B1A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26</w:t>
            </w:r>
          </w:p>
        </w:tc>
        <w:tc>
          <w:tcPr>
            <w:tcW w:w="540" w:type="dxa"/>
            <w:vAlign w:val="center"/>
          </w:tcPr>
          <w:p w14:paraId="7CC72D9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02C85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714ABE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F13DF3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67137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351FC5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91</w:t>
            </w:r>
          </w:p>
        </w:tc>
        <w:tc>
          <w:tcPr>
            <w:tcW w:w="630" w:type="dxa"/>
            <w:shd w:val="clear" w:color="auto" w:fill="auto"/>
            <w:vAlign w:val="center"/>
          </w:tcPr>
          <w:p w14:paraId="1B4A87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545903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B93B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53DFA8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5C0BC5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249B4AC" w14:textId="77777777" w:rsidTr="00FF0DB1">
        <w:trPr>
          <w:trHeight w:hRule="exact" w:val="170"/>
          <w:jc w:val="center"/>
        </w:trPr>
        <w:tc>
          <w:tcPr>
            <w:tcW w:w="951" w:type="dxa"/>
            <w:vAlign w:val="center"/>
          </w:tcPr>
          <w:p w14:paraId="5521BC6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27</w:t>
            </w:r>
          </w:p>
        </w:tc>
        <w:tc>
          <w:tcPr>
            <w:tcW w:w="540" w:type="dxa"/>
            <w:vAlign w:val="center"/>
          </w:tcPr>
          <w:p w14:paraId="0A465AD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817E19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737395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A0DC9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3B2F9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DED92F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92</w:t>
            </w:r>
          </w:p>
        </w:tc>
        <w:tc>
          <w:tcPr>
            <w:tcW w:w="630" w:type="dxa"/>
            <w:shd w:val="clear" w:color="auto" w:fill="auto"/>
            <w:vAlign w:val="center"/>
          </w:tcPr>
          <w:p w14:paraId="0E2D083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0A02B8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B37B5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F8F9E9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3C39C2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7AB50FA" w14:textId="77777777" w:rsidTr="00FF0DB1">
        <w:trPr>
          <w:trHeight w:hRule="exact" w:val="170"/>
          <w:jc w:val="center"/>
        </w:trPr>
        <w:tc>
          <w:tcPr>
            <w:tcW w:w="951" w:type="dxa"/>
            <w:vAlign w:val="center"/>
          </w:tcPr>
          <w:p w14:paraId="60A4E8A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28</w:t>
            </w:r>
          </w:p>
        </w:tc>
        <w:tc>
          <w:tcPr>
            <w:tcW w:w="540" w:type="dxa"/>
            <w:vAlign w:val="center"/>
          </w:tcPr>
          <w:p w14:paraId="317F058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04AE6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A306B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44C8E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1DB675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FF1C146"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93</w:t>
            </w:r>
          </w:p>
        </w:tc>
        <w:tc>
          <w:tcPr>
            <w:tcW w:w="630" w:type="dxa"/>
            <w:shd w:val="clear" w:color="auto" w:fill="auto"/>
            <w:vAlign w:val="center"/>
          </w:tcPr>
          <w:p w14:paraId="0890676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DAE2F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642A2D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6E861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1A4A8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515ED8DF" w14:textId="77777777" w:rsidTr="00FF0DB1">
        <w:trPr>
          <w:trHeight w:hRule="exact" w:val="170"/>
          <w:jc w:val="center"/>
        </w:trPr>
        <w:tc>
          <w:tcPr>
            <w:tcW w:w="951" w:type="dxa"/>
            <w:vAlign w:val="center"/>
          </w:tcPr>
          <w:p w14:paraId="124E589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29</w:t>
            </w:r>
          </w:p>
        </w:tc>
        <w:tc>
          <w:tcPr>
            <w:tcW w:w="540" w:type="dxa"/>
            <w:vAlign w:val="center"/>
          </w:tcPr>
          <w:p w14:paraId="62A8930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81D8A5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52510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0FA5BD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FA1539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5154EA6"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94</w:t>
            </w:r>
          </w:p>
        </w:tc>
        <w:tc>
          <w:tcPr>
            <w:tcW w:w="630" w:type="dxa"/>
            <w:shd w:val="clear" w:color="auto" w:fill="auto"/>
            <w:vAlign w:val="center"/>
          </w:tcPr>
          <w:p w14:paraId="5D7714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C5705B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1841EB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A4F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EF7540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52D8D828" w14:textId="77777777" w:rsidTr="00FF0DB1">
        <w:trPr>
          <w:trHeight w:hRule="exact" w:val="170"/>
          <w:jc w:val="center"/>
        </w:trPr>
        <w:tc>
          <w:tcPr>
            <w:tcW w:w="951" w:type="dxa"/>
            <w:vAlign w:val="center"/>
          </w:tcPr>
          <w:p w14:paraId="3EB2BE6D"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30</w:t>
            </w:r>
          </w:p>
        </w:tc>
        <w:tc>
          <w:tcPr>
            <w:tcW w:w="540" w:type="dxa"/>
            <w:vAlign w:val="center"/>
          </w:tcPr>
          <w:p w14:paraId="6A40262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A0475B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825D01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DADDD6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2145FD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62A20AD"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95</w:t>
            </w:r>
          </w:p>
        </w:tc>
        <w:tc>
          <w:tcPr>
            <w:tcW w:w="630" w:type="dxa"/>
            <w:shd w:val="clear" w:color="auto" w:fill="auto"/>
            <w:vAlign w:val="center"/>
          </w:tcPr>
          <w:p w14:paraId="3934535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76EA0F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A22654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3E8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53E72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8B86E30" w14:textId="77777777" w:rsidTr="00FF0DB1">
        <w:trPr>
          <w:trHeight w:hRule="exact" w:val="170"/>
          <w:jc w:val="center"/>
        </w:trPr>
        <w:tc>
          <w:tcPr>
            <w:tcW w:w="951" w:type="dxa"/>
            <w:vAlign w:val="center"/>
          </w:tcPr>
          <w:p w14:paraId="63E9477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31</w:t>
            </w:r>
          </w:p>
        </w:tc>
        <w:tc>
          <w:tcPr>
            <w:tcW w:w="540" w:type="dxa"/>
            <w:vAlign w:val="center"/>
          </w:tcPr>
          <w:p w14:paraId="07670D9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780917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59BD5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C1085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6A071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17B45A"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96</w:t>
            </w:r>
          </w:p>
        </w:tc>
        <w:tc>
          <w:tcPr>
            <w:tcW w:w="630" w:type="dxa"/>
            <w:shd w:val="clear" w:color="auto" w:fill="auto"/>
            <w:vAlign w:val="center"/>
          </w:tcPr>
          <w:p w14:paraId="3E6EA63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5EBEE7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7290F1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D34015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F23BA8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D60BA53" w14:textId="77777777" w:rsidTr="00FF0DB1">
        <w:trPr>
          <w:trHeight w:hRule="exact" w:val="170"/>
          <w:jc w:val="center"/>
        </w:trPr>
        <w:tc>
          <w:tcPr>
            <w:tcW w:w="951" w:type="dxa"/>
            <w:vAlign w:val="center"/>
          </w:tcPr>
          <w:p w14:paraId="066825C5"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32</w:t>
            </w:r>
          </w:p>
        </w:tc>
        <w:tc>
          <w:tcPr>
            <w:tcW w:w="540" w:type="dxa"/>
            <w:vAlign w:val="center"/>
          </w:tcPr>
          <w:p w14:paraId="647DB37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55B695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EE64CB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41A9F5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C608F2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62F26C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97</w:t>
            </w:r>
          </w:p>
        </w:tc>
        <w:tc>
          <w:tcPr>
            <w:tcW w:w="630" w:type="dxa"/>
            <w:shd w:val="clear" w:color="auto" w:fill="auto"/>
            <w:vAlign w:val="center"/>
          </w:tcPr>
          <w:p w14:paraId="19EFA19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1817D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C5887F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64491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560DE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E4FBAF1" w14:textId="77777777" w:rsidTr="00FF0DB1">
        <w:trPr>
          <w:trHeight w:hRule="exact" w:val="170"/>
          <w:jc w:val="center"/>
        </w:trPr>
        <w:tc>
          <w:tcPr>
            <w:tcW w:w="951" w:type="dxa"/>
            <w:vAlign w:val="center"/>
          </w:tcPr>
          <w:p w14:paraId="32D8E6B5"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33</w:t>
            </w:r>
          </w:p>
        </w:tc>
        <w:tc>
          <w:tcPr>
            <w:tcW w:w="540" w:type="dxa"/>
            <w:vAlign w:val="center"/>
          </w:tcPr>
          <w:p w14:paraId="46177E9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E60B3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ECF985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1409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4B3358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28B936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98</w:t>
            </w:r>
          </w:p>
        </w:tc>
        <w:tc>
          <w:tcPr>
            <w:tcW w:w="630" w:type="dxa"/>
            <w:shd w:val="clear" w:color="auto" w:fill="auto"/>
            <w:vAlign w:val="center"/>
          </w:tcPr>
          <w:p w14:paraId="3FA38FF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D7E37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53EDF3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632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D1DE7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7E460793" w14:textId="77777777" w:rsidTr="00FF0DB1">
        <w:trPr>
          <w:trHeight w:hRule="exact" w:val="170"/>
          <w:jc w:val="center"/>
        </w:trPr>
        <w:tc>
          <w:tcPr>
            <w:tcW w:w="951" w:type="dxa"/>
            <w:vAlign w:val="center"/>
          </w:tcPr>
          <w:p w14:paraId="13C38F6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34</w:t>
            </w:r>
          </w:p>
          <w:p w14:paraId="506088A7" w14:textId="77777777" w:rsidR="008F7539" w:rsidRPr="00F84D80" w:rsidRDefault="008F7539" w:rsidP="00956369">
            <w:pPr>
              <w:widowControl w:val="0"/>
              <w:jc w:val="center"/>
              <w:rPr>
                <w:rFonts w:asciiTheme="majorBidi" w:hAnsiTheme="majorBidi" w:cstheme="majorBidi"/>
                <w:b/>
                <w:sz w:val="16"/>
                <w:szCs w:val="16"/>
              </w:rPr>
            </w:pPr>
          </w:p>
        </w:tc>
        <w:tc>
          <w:tcPr>
            <w:tcW w:w="540" w:type="dxa"/>
            <w:vAlign w:val="center"/>
          </w:tcPr>
          <w:p w14:paraId="226757A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9A1A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0202D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8347F2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0FF9F3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08AC5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99</w:t>
            </w:r>
          </w:p>
        </w:tc>
        <w:tc>
          <w:tcPr>
            <w:tcW w:w="630" w:type="dxa"/>
            <w:shd w:val="clear" w:color="auto" w:fill="auto"/>
            <w:vAlign w:val="center"/>
          </w:tcPr>
          <w:p w14:paraId="5FC8935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CCA707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D494D9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033455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9F81B8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4D35BEB" w14:textId="77777777" w:rsidTr="00FF0DB1">
        <w:trPr>
          <w:trHeight w:hRule="exact" w:val="170"/>
          <w:jc w:val="center"/>
        </w:trPr>
        <w:tc>
          <w:tcPr>
            <w:tcW w:w="951" w:type="dxa"/>
            <w:vAlign w:val="center"/>
          </w:tcPr>
          <w:p w14:paraId="5F9D8F4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35</w:t>
            </w:r>
          </w:p>
        </w:tc>
        <w:tc>
          <w:tcPr>
            <w:tcW w:w="540" w:type="dxa"/>
            <w:vAlign w:val="center"/>
          </w:tcPr>
          <w:p w14:paraId="3A8F9BB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256C44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5B3D19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E7CA83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F4DD9F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FE10AA"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100</w:t>
            </w:r>
          </w:p>
        </w:tc>
        <w:tc>
          <w:tcPr>
            <w:tcW w:w="630" w:type="dxa"/>
            <w:shd w:val="clear" w:color="auto" w:fill="auto"/>
            <w:vAlign w:val="center"/>
          </w:tcPr>
          <w:p w14:paraId="5BD1ED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F99B33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67E0D9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DD33C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D190B4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A5E322F" w14:textId="77777777" w:rsidTr="00FF0DB1">
        <w:trPr>
          <w:trHeight w:hRule="exact" w:val="170"/>
          <w:jc w:val="center"/>
        </w:trPr>
        <w:tc>
          <w:tcPr>
            <w:tcW w:w="951" w:type="dxa"/>
            <w:vAlign w:val="center"/>
          </w:tcPr>
          <w:p w14:paraId="1B7A232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36</w:t>
            </w:r>
          </w:p>
        </w:tc>
        <w:tc>
          <w:tcPr>
            <w:tcW w:w="540" w:type="dxa"/>
            <w:vAlign w:val="center"/>
          </w:tcPr>
          <w:p w14:paraId="37A2A43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583D70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DC449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3F243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5E803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E95240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101</w:t>
            </w:r>
          </w:p>
        </w:tc>
        <w:tc>
          <w:tcPr>
            <w:tcW w:w="630" w:type="dxa"/>
            <w:shd w:val="clear" w:color="auto" w:fill="auto"/>
            <w:vAlign w:val="center"/>
          </w:tcPr>
          <w:p w14:paraId="3A946FD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B94889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47F24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25577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9A59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940C0FC" w14:textId="77777777" w:rsidTr="00FF0DB1">
        <w:trPr>
          <w:trHeight w:hRule="exact" w:val="170"/>
          <w:jc w:val="center"/>
        </w:trPr>
        <w:tc>
          <w:tcPr>
            <w:tcW w:w="951" w:type="dxa"/>
            <w:vAlign w:val="center"/>
          </w:tcPr>
          <w:p w14:paraId="7AB7F15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37</w:t>
            </w:r>
          </w:p>
        </w:tc>
        <w:tc>
          <w:tcPr>
            <w:tcW w:w="540" w:type="dxa"/>
            <w:vAlign w:val="center"/>
          </w:tcPr>
          <w:p w14:paraId="7DB18BC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F4BA1D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38D760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F59CB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8B19A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47AE64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102</w:t>
            </w:r>
          </w:p>
        </w:tc>
        <w:tc>
          <w:tcPr>
            <w:tcW w:w="630" w:type="dxa"/>
            <w:shd w:val="clear" w:color="auto" w:fill="auto"/>
            <w:vAlign w:val="center"/>
          </w:tcPr>
          <w:p w14:paraId="19E0068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2667A3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6BC41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14F331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691B1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3A901CE" w14:textId="77777777" w:rsidTr="00FF0DB1">
        <w:trPr>
          <w:trHeight w:hRule="exact" w:val="170"/>
          <w:jc w:val="center"/>
        </w:trPr>
        <w:tc>
          <w:tcPr>
            <w:tcW w:w="951" w:type="dxa"/>
            <w:vAlign w:val="center"/>
          </w:tcPr>
          <w:p w14:paraId="14383A8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38</w:t>
            </w:r>
          </w:p>
        </w:tc>
        <w:tc>
          <w:tcPr>
            <w:tcW w:w="540" w:type="dxa"/>
            <w:vAlign w:val="center"/>
          </w:tcPr>
          <w:p w14:paraId="4C2ACC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0FE9F7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37B83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BA42EF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4A996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C6B2A2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103</w:t>
            </w:r>
          </w:p>
        </w:tc>
        <w:tc>
          <w:tcPr>
            <w:tcW w:w="630" w:type="dxa"/>
            <w:shd w:val="clear" w:color="auto" w:fill="auto"/>
            <w:vAlign w:val="center"/>
          </w:tcPr>
          <w:p w14:paraId="563D099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EA59D2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28ABC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7FCA1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4797C7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14BA6699" w14:textId="77777777" w:rsidTr="00FF0DB1">
        <w:trPr>
          <w:trHeight w:hRule="exact" w:val="170"/>
          <w:jc w:val="center"/>
        </w:trPr>
        <w:tc>
          <w:tcPr>
            <w:tcW w:w="951" w:type="dxa"/>
            <w:vAlign w:val="center"/>
          </w:tcPr>
          <w:p w14:paraId="75B6F92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39</w:t>
            </w:r>
          </w:p>
        </w:tc>
        <w:tc>
          <w:tcPr>
            <w:tcW w:w="540" w:type="dxa"/>
            <w:vAlign w:val="center"/>
          </w:tcPr>
          <w:p w14:paraId="078030C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BDCB27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B6529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98B7E3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76CF0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F373EC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104</w:t>
            </w:r>
          </w:p>
        </w:tc>
        <w:tc>
          <w:tcPr>
            <w:tcW w:w="630" w:type="dxa"/>
            <w:shd w:val="clear" w:color="auto" w:fill="auto"/>
            <w:vAlign w:val="center"/>
          </w:tcPr>
          <w:p w14:paraId="25711D6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F81FDF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8F7D44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696830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72D6CF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88178F4" w14:textId="77777777" w:rsidTr="00FF0DB1">
        <w:trPr>
          <w:trHeight w:hRule="exact" w:val="170"/>
          <w:jc w:val="center"/>
        </w:trPr>
        <w:tc>
          <w:tcPr>
            <w:tcW w:w="951" w:type="dxa"/>
            <w:vAlign w:val="center"/>
          </w:tcPr>
          <w:p w14:paraId="4DFEC2C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40</w:t>
            </w:r>
          </w:p>
        </w:tc>
        <w:tc>
          <w:tcPr>
            <w:tcW w:w="540" w:type="dxa"/>
            <w:vAlign w:val="center"/>
          </w:tcPr>
          <w:p w14:paraId="4182A21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91DBE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ADC43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4D84F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F3C64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374D16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105</w:t>
            </w:r>
          </w:p>
        </w:tc>
        <w:tc>
          <w:tcPr>
            <w:tcW w:w="630" w:type="dxa"/>
            <w:shd w:val="clear" w:color="auto" w:fill="auto"/>
            <w:vAlign w:val="center"/>
          </w:tcPr>
          <w:p w14:paraId="139299B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1EC80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9ECC59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B6597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3838B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6F66B28" w14:textId="77777777" w:rsidTr="00FF0DB1">
        <w:trPr>
          <w:trHeight w:hRule="exact" w:val="170"/>
          <w:jc w:val="center"/>
        </w:trPr>
        <w:tc>
          <w:tcPr>
            <w:tcW w:w="951" w:type="dxa"/>
            <w:vAlign w:val="center"/>
          </w:tcPr>
          <w:p w14:paraId="2A0A01A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41</w:t>
            </w:r>
          </w:p>
        </w:tc>
        <w:tc>
          <w:tcPr>
            <w:tcW w:w="540" w:type="dxa"/>
            <w:vAlign w:val="center"/>
          </w:tcPr>
          <w:p w14:paraId="5CEE5BC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F43C1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568EDC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576910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0A7B4E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A59E87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106</w:t>
            </w:r>
          </w:p>
        </w:tc>
        <w:tc>
          <w:tcPr>
            <w:tcW w:w="630" w:type="dxa"/>
            <w:shd w:val="clear" w:color="auto" w:fill="auto"/>
            <w:vAlign w:val="center"/>
          </w:tcPr>
          <w:p w14:paraId="0638FBD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3217D2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6CB478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F83609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E1CEE7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51C81E1" w14:textId="77777777" w:rsidTr="00FF0DB1">
        <w:trPr>
          <w:trHeight w:hRule="exact" w:val="170"/>
          <w:jc w:val="center"/>
        </w:trPr>
        <w:tc>
          <w:tcPr>
            <w:tcW w:w="951" w:type="dxa"/>
            <w:vAlign w:val="center"/>
          </w:tcPr>
          <w:p w14:paraId="1679C276"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42</w:t>
            </w:r>
          </w:p>
        </w:tc>
        <w:tc>
          <w:tcPr>
            <w:tcW w:w="540" w:type="dxa"/>
            <w:vAlign w:val="center"/>
          </w:tcPr>
          <w:p w14:paraId="5825F60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35CE14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3B667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D6BED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B652A1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D1281D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107</w:t>
            </w:r>
          </w:p>
        </w:tc>
        <w:tc>
          <w:tcPr>
            <w:tcW w:w="630" w:type="dxa"/>
            <w:shd w:val="clear" w:color="auto" w:fill="auto"/>
            <w:vAlign w:val="center"/>
          </w:tcPr>
          <w:p w14:paraId="1A0B194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6D47C6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0B622B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5E740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09667E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BD94197" w14:textId="77777777" w:rsidTr="00FF0DB1">
        <w:trPr>
          <w:trHeight w:hRule="exact" w:val="170"/>
          <w:jc w:val="center"/>
        </w:trPr>
        <w:tc>
          <w:tcPr>
            <w:tcW w:w="951" w:type="dxa"/>
            <w:vAlign w:val="center"/>
          </w:tcPr>
          <w:p w14:paraId="31AF455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43</w:t>
            </w:r>
          </w:p>
        </w:tc>
        <w:tc>
          <w:tcPr>
            <w:tcW w:w="540" w:type="dxa"/>
            <w:vAlign w:val="center"/>
          </w:tcPr>
          <w:p w14:paraId="2C04FC9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5A233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05B4F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4FC6C9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DE457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AC667D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108</w:t>
            </w:r>
          </w:p>
        </w:tc>
        <w:tc>
          <w:tcPr>
            <w:tcW w:w="630" w:type="dxa"/>
            <w:shd w:val="clear" w:color="auto" w:fill="auto"/>
            <w:vAlign w:val="center"/>
          </w:tcPr>
          <w:p w14:paraId="388A7AB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391E57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F1CE82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303563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210715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617048B" w14:textId="77777777" w:rsidTr="00FF0DB1">
        <w:trPr>
          <w:trHeight w:hRule="exact" w:val="170"/>
          <w:jc w:val="center"/>
        </w:trPr>
        <w:tc>
          <w:tcPr>
            <w:tcW w:w="951" w:type="dxa"/>
            <w:vAlign w:val="center"/>
          </w:tcPr>
          <w:p w14:paraId="68B62B0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44</w:t>
            </w:r>
          </w:p>
        </w:tc>
        <w:tc>
          <w:tcPr>
            <w:tcW w:w="540" w:type="dxa"/>
            <w:vAlign w:val="center"/>
          </w:tcPr>
          <w:p w14:paraId="2F9D8EF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A82C1B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54E92D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263807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E4450F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DED99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109</w:t>
            </w:r>
          </w:p>
        </w:tc>
        <w:tc>
          <w:tcPr>
            <w:tcW w:w="630" w:type="dxa"/>
            <w:shd w:val="clear" w:color="auto" w:fill="auto"/>
            <w:vAlign w:val="center"/>
          </w:tcPr>
          <w:p w14:paraId="4C4E4AE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29C399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E5B10A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99CD2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561055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EF58A4A" w14:textId="77777777" w:rsidTr="00FF0DB1">
        <w:trPr>
          <w:trHeight w:hRule="exact" w:val="170"/>
          <w:jc w:val="center"/>
        </w:trPr>
        <w:tc>
          <w:tcPr>
            <w:tcW w:w="951" w:type="dxa"/>
            <w:vAlign w:val="center"/>
          </w:tcPr>
          <w:p w14:paraId="2C1620D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45</w:t>
            </w:r>
          </w:p>
        </w:tc>
        <w:tc>
          <w:tcPr>
            <w:tcW w:w="540" w:type="dxa"/>
            <w:vAlign w:val="center"/>
          </w:tcPr>
          <w:p w14:paraId="67F6918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938BA9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05AD33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7661D8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387AC7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20061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110</w:t>
            </w:r>
          </w:p>
        </w:tc>
        <w:tc>
          <w:tcPr>
            <w:tcW w:w="630" w:type="dxa"/>
            <w:shd w:val="clear" w:color="auto" w:fill="auto"/>
            <w:vAlign w:val="center"/>
          </w:tcPr>
          <w:p w14:paraId="4795D86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A9C990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4A85E3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3248C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1FD9D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208BF28" w14:textId="77777777" w:rsidTr="00FF0DB1">
        <w:trPr>
          <w:trHeight w:hRule="exact" w:val="170"/>
          <w:jc w:val="center"/>
        </w:trPr>
        <w:tc>
          <w:tcPr>
            <w:tcW w:w="951" w:type="dxa"/>
            <w:vAlign w:val="center"/>
          </w:tcPr>
          <w:p w14:paraId="3CC709A8"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46</w:t>
            </w:r>
          </w:p>
        </w:tc>
        <w:tc>
          <w:tcPr>
            <w:tcW w:w="540" w:type="dxa"/>
            <w:vAlign w:val="center"/>
          </w:tcPr>
          <w:p w14:paraId="3ACA448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CB3C85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1A38A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0FD3B2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DD3667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B6F621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111</w:t>
            </w:r>
          </w:p>
        </w:tc>
        <w:tc>
          <w:tcPr>
            <w:tcW w:w="630" w:type="dxa"/>
            <w:shd w:val="clear" w:color="auto" w:fill="auto"/>
            <w:vAlign w:val="center"/>
          </w:tcPr>
          <w:p w14:paraId="0B12DC9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DA5EE6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1B7422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E70B0B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4378C2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1C466BE" w14:textId="77777777" w:rsidTr="00FF0DB1">
        <w:trPr>
          <w:trHeight w:hRule="exact" w:val="170"/>
          <w:jc w:val="center"/>
        </w:trPr>
        <w:tc>
          <w:tcPr>
            <w:tcW w:w="951" w:type="dxa"/>
            <w:vAlign w:val="center"/>
          </w:tcPr>
          <w:p w14:paraId="049A5F9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47</w:t>
            </w:r>
          </w:p>
        </w:tc>
        <w:tc>
          <w:tcPr>
            <w:tcW w:w="540" w:type="dxa"/>
            <w:vAlign w:val="center"/>
          </w:tcPr>
          <w:p w14:paraId="3150DEB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67D16A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7DAEE6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4F8577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40EBC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7FF7F0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112</w:t>
            </w:r>
          </w:p>
        </w:tc>
        <w:tc>
          <w:tcPr>
            <w:tcW w:w="630" w:type="dxa"/>
            <w:shd w:val="clear" w:color="auto" w:fill="auto"/>
            <w:vAlign w:val="center"/>
          </w:tcPr>
          <w:p w14:paraId="7FB81D4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483DC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76E76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F98AB7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F6EBE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547D1001" w14:textId="77777777" w:rsidTr="00FF0DB1">
        <w:trPr>
          <w:trHeight w:hRule="exact" w:val="170"/>
          <w:jc w:val="center"/>
        </w:trPr>
        <w:tc>
          <w:tcPr>
            <w:tcW w:w="951" w:type="dxa"/>
            <w:vAlign w:val="center"/>
          </w:tcPr>
          <w:p w14:paraId="06A6437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48</w:t>
            </w:r>
          </w:p>
        </w:tc>
        <w:tc>
          <w:tcPr>
            <w:tcW w:w="540" w:type="dxa"/>
            <w:vAlign w:val="center"/>
          </w:tcPr>
          <w:p w14:paraId="337802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E0A9E4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65F86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AF8857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257A4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F988AE"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113</w:t>
            </w:r>
          </w:p>
        </w:tc>
        <w:tc>
          <w:tcPr>
            <w:tcW w:w="630" w:type="dxa"/>
            <w:shd w:val="clear" w:color="auto" w:fill="auto"/>
            <w:vAlign w:val="center"/>
          </w:tcPr>
          <w:p w14:paraId="1FFD46A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28CBE3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C6A821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D0CE5E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2DD727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8703EC5" w14:textId="77777777" w:rsidTr="00FF0DB1">
        <w:trPr>
          <w:trHeight w:hRule="exact" w:val="170"/>
          <w:jc w:val="center"/>
        </w:trPr>
        <w:tc>
          <w:tcPr>
            <w:tcW w:w="951" w:type="dxa"/>
            <w:vAlign w:val="center"/>
          </w:tcPr>
          <w:p w14:paraId="5CDBC8D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49</w:t>
            </w:r>
          </w:p>
        </w:tc>
        <w:tc>
          <w:tcPr>
            <w:tcW w:w="540" w:type="dxa"/>
            <w:vAlign w:val="center"/>
          </w:tcPr>
          <w:p w14:paraId="76B579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AF8E06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C638D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7EA2D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03AB23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5D8F295"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114</w:t>
            </w:r>
          </w:p>
        </w:tc>
        <w:tc>
          <w:tcPr>
            <w:tcW w:w="630" w:type="dxa"/>
            <w:shd w:val="clear" w:color="auto" w:fill="auto"/>
            <w:vAlign w:val="center"/>
          </w:tcPr>
          <w:p w14:paraId="6EDEDFD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73E57A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B4A69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66AB8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BCED28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C232CE6" w14:textId="77777777" w:rsidTr="00FF0DB1">
        <w:trPr>
          <w:trHeight w:hRule="exact" w:val="170"/>
          <w:jc w:val="center"/>
        </w:trPr>
        <w:tc>
          <w:tcPr>
            <w:tcW w:w="951" w:type="dxa"/>
            <w:vAlign w:val="center"/>
          </w:tcPr>
          <w:p w14:paraId="4524D35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50</w:t>
            </w:r>
          </w:p>
        </w:tc>
        <w:tc>
          <w:tcPr>
            <w:tcW w:w="540" w:type="dxa"/>
            <w:vAlign w:val="center"/>
          </w:tcPr>
          <w:p w14:paraId="30CCD79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D78C3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FF75C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F55B0A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567B9D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004C7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115</w:t>
            </w:r>
          </w:p>
        </w:tc>
        <w:tc>
          <w:tcPr>
            <w:tcW w:w="630" w:type="dxa"/>
            <w:shd w:val="clear" w:color="auto" w:fill="auto"/>
            <w:vAlign w:val="center"/>
          </w:tcPr>
          <w:p w14:paraId="7582758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8E499E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4F0501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23D45C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AB428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6429B3B" w14:textId="77777777" w:rsidTr="00FF0DB1">
        <w:trPr>
          <w:trHeight w:hRule="exact" w:val="170"/>
          <w:jc w:val="center"/>
        </w:trPr>
        <w:tc>
          <w:tcPr>
            <w:tcW w:w="951" w:type="dxa"/>
            <w:vAlign w:val="center"/>
          </w:tcPr>
          <w:p w14:paraId="7C7E4BD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51</w:t>
            </w:r>
          </w:p>
        </w:tc>
        <w:tc>
          <w:tcPr>
            <w:tcW w:w="540" w:type="dxa"/>
            <w:vAlign w:val="center"/>
          </w:tcPr>
          <w:p w14:paraId="142F901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B7328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21AF23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C9E04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1AE9AA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CBC53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116</w:t>
            </w:r>
          </w:p>
        </w:tc>
        <w:tc>
          <w:tcPr>
            <w:tcW w:w="630" w:type="dxa"/>
            <w:shd w:val="clear" w:color="auto" w:fill="auto"/>
            <w:vAlign w:val="center"/>
          </w:tcPr>
          <w:p w14:paraId="69598F5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DCFDE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80680E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8D12C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B1596B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F18949C" w14:textId="77777777" w:rsidTr="00FF0DB1">
        <w:trPr>
          <w:trHeight w:hRule="exact" w:val="170"/>
          <w:jc w:val="center"/>
        </w:trPr>
        <w:tc>
          <w:tcPr>
            <w:tcW w:w="951" w:type="dxa"/>
            <w:vAlign w:val="center"/>
          </w:tcPr>
          <w:p w14:paraId="6449F03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52</w:t>
            </w:r>
          </w:p>
        </w:tc>
        <w:tc>
          <w:tcPr>
            <w:tcW w:w="540" w:type="dxa"/>
            <w:vAlign w:val="center"/>
          </w:tcPr>
          <w:p w14:paraId="03922AC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97FED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BCE19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826A8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E29AFD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3FD3FA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117</w:t>
            </w:r>
          </w:p>
        </w:tc>
        <w:tc>
          <w:tcPr>
            <w:tcW w:w="630" w:type="dxa"/>
            <w:shd w:val="clear" w:color="auto" w:fill="auto"/>
            <w:vAlign w:val="center"/>
          </w:tcPr>
          <w:p w14:paraId="2580C79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5830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2FC27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6430CF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554539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838A6CA" w14:textId="77777777" w:rsidTr="00FF0DB1">
        <w:trPr>
          <w:trHeight w:hRule="exact" w:val="170"/>
          <w:jc w:val="center"/>
        </w:trPr>
        <w:tc>
          <w:tcPr>
            <w:tcW w:w="951" w:type="dxa"/>
            <w:vAlign w:val="center"/>
          </w:tcPr>
          <w:p w14:paraId="1D0A181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53</w:t>
            </w:r>
          </w:p>
        </w:tc>
        <w:tc>
          <w:tcPr>
            <w:tcW w:w="540" w:type="dxa"/>
            <w:vAlign w:val="center"/>
          </w:tcPr>
          <w:p w14:paraId="2749ED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A1C257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4D5614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902AD7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C5E76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ADD1E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118</w:t>
            </w:r>
          </w:p>
        </w:tc>
        <w:tc>
          <w:tcPr>
            <w:tcW w:w="630" w:type="dxa"/>
            <w:shd w:val="clear" w:color="auto" w:fill="auto"/>
            <w:vAlign w:val="center"/>
          </w:tcPr>
          <w:p w14:paraId="6C5B75D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BC5C0C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8096B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C23965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4B84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8E9E519" w14:textId="77777777" w:rsidTr="00FF0DB1">
        <w:trPr>
          <w:trHeight w:hRule="exact" w:val="170"/>
          <w:jc w:val="center"/>
        </w:trPr>
        <w:tc>
          <w:tcPr>
            <w:tcW w:w="951" w:type="dxa"/>
            <w:vAlign w:val="center"/>
          </w:tcPr>
          <w:p w14:paraId="2063498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54</w:t>
            </w:r>
          </w:p>
        </w:tc>
        <w:tc>
          <w:tcPr>
            <w:tcW w:w="540" w:type="dxa"/>
            <w:vAlign w:val="center"/>
          </w:tcPr>
          <w:p w14:paraId="1C09B2F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227FA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88C53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B01F59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537874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D2732C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119</w:t>
            </w:r>
          </w:p>
        </w:tc>
        <w:tc>
          <w:tcPr>
            <w:tcW w:w="630" w:type="dxa"/>
            <w:shd w:val="clear" w:color="auto" w:fill="auto"/>
            <w:vAlign w:val="center"/>
          </w:tcPr>
          <w:p w14:paraId="43D3257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098F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096D6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DB63C2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2E0E5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007A65B1" w14:textId="77777777" w:rsidTr="00FF0DB1">
        <w:trPr>
          <w:trHeight w:hRule="exact" w:val="170"/>
          <w:jc w:val="center"/>
        </w:trPr>
        <w:tc>
          <w:tcPr>
            <w:tcW w:w="951" w:type="dxa"/>
            <w:vAlign w:val="center"/>
          </w:tcPr>
          <w:p w14:paraId="1006A55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55</w:t>
            </w:r>
          </w:p>
        </w:tc>
        <w:tc>
          <w:tcPr>
            <w:tcW w:w="540" w:type="dxa"/>
            <w:vAlign w:val="center"/>
          </w:tcPr>
          <w:p w14:paraId="6A02738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B16788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1AAA4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02904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66AA2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EECEF4A"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120</w:t>
            </w:r>
          </w:p>
        </w:tc>
        <w:tc>
          <w:tcPr>
            <w:tcW w:w="630" w:type="dxa"/>
            <w:shd w:val="clear" w:color="auto" w:fill="auto"/>
            <w:vAlign w:val="center"/>
          </w:tcPr>
          <w:p w14:paraId="12A4D48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944F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F58558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AD52D8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F404A9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21392D94" w14:textId="77777777" w:rsidTr="00FF0DB1">
        <w:trPr>
          <w:trHeight w:hRule="exact" w:val="170"/>
          <w:jc w:val="center"/>
        </w:trPr>
        <w:tc>
          <w:tcPr>
            <w:tcW w:w="951" w:type="dxa"/>
            <w:vAlign w:val="center"/>
          </w:tcPr>
          <w:p w14:paraId="729BDAD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56</w:t>
            </w:r>
          </w:p>
        </w:tc>
        <w:tc>
          <w:tcPr>
            <w:tcW w:w="540" w:type="dxa"/>
            <w:vAlign w:val="center"/>
          </w:tcPr>
          <w:p w14:paraId="6026618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77BF0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E81A4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243F79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7F57A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0D3E47F"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121</w:t>
            </w:r>
          </w:p>
        </w:tc>
        <w:tc>
          <w:tcPr>
            <w:tcW w:w="630" w:type="dxa"/>
            <w:shd w:val="clear" w:color="auto" w:fill="auto"/>
            <w:vAlign w:val="center"/>
          </w:tcPr>
          <w:p w14:paraId="0BF1C8C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B0892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8B927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7E902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36D3FE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5E43CE75" w14:textId="77777777" w:rsidTr="00FF0DB1">
        <w:trPr>
          <w:trHeight w:hRule="exact" w:val="170"/>
          <w:jc w:val="center"/>
        </w:trPr>
        <w:tc>
          <w:tcPr>
            <w:tcW w:w="951" w:type="dxa"/>
            <w:vAlign w:val="center"/>
          </w:tcPr>
          <w:p w14:paraId="2996442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57</w:t>
            </w:r>
          </w:p>
        </w:tc>
        <w:tc>
          <w:tcPr>
            <w:tcW w:w="540" w:type="dxa"/>
            <w:vAlign w:val="center"/>
          </w:tcPr>
          <w:p w14:paraId="04C09D2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C58A71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10299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717DA0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913E80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514057"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122</w:t>
            </w:r>
          </w:p>
        </w:tc>
        <w:tc>
          <w:tcPr>
            <w:tcW w:w="630" w:type="dxa"/>
            <w:shd w:val="clear" w:color="auto" w:fill="auto"/>
            <w:vAlign w:val="center"/>
          </w:tcPr>
          <w:p w14:paraId="281E32B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98D03B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D3ED1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A3AE63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9DBC0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DFB309B" w14:textId="77777777" w:rsidTr="00FF0DB1">
        <w:trPr>
          <w:trHeight w:hRule="exact" w:val="170"/>
          <w:jc w:val="center"/>
        </w:trPr>
        <w:tc>
          <w:tcPr>
            <w:tcW w:w="951" w:type="dxa"/>
            <w:vAlign w:val="center"/>
          </w:tcPr>
          <w:p w14:paraId="6A543DE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58</w:t>
            </w:r>
          </w:p>
        </w:tc>
        <w:tc>
          <w:tcPr>
            <w:tcW w:w="540" w:type="dxa"/>
            <w:vAlign w:val="center"/>
          </w:tcPr>
          <w:p w14:paraId="3CD7101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1905D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6E445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33FF7D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14158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C3F0F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123</w:t>
            </w:r>
          </w:p>
        </w:tc>
        <w:tc>
          <w:tcPr>
            <w:tcW w:w="630" w:type="dxa"/>
            <w:shd w:val="clear" w:color="auto" w:fill="auto"/>
            <w:vAlign w:val="center"/>
          </w:tcPr>
          <w:p w14:paraId="25FEE0F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E08F29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84E7D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624A1F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65E47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4D19CB3" w14:textId="77777777" w:rsidTr="00FF0DB1">
        <w:trPr>
          <w:trHeight w:hRule="exact" w:val="170"/>
          <w:jc w:val="center"/>
        </w:trPr>
        <w:tc>
          <w:tcPr>
            <w:tcW w:w="951" w:type="dxa"/>
            <w:vAlign w:val="center"/>
          </w:tcPr>
          <w:p w14:paraId="68846FC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59</w:t>
            </w:r>
          </w:p>
        </w:tc>
        <w:tc>
          <w:tcPr>
            <w:tcW w:w="540" w:type="dxa"/>
            <w:vAlign w:val="center"/>
          </w:tcPr>
          <w:p w14:paraId="3BC09AA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6F9DA7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A3E493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8AA75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431DA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EF038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124</w:t>
            </w:r>
          </w:p>
        </w:tc>
        <w:tc>
          <w:tcPr>
            <w:tcW w:w="630" w:type="dxa"/>
            <w:shd w:val="clear" w:color="auto" w:fill="auto"/>
            <w:vAlign w:val="center"/>
          </w:tcPr>
          <w:p w14:paraId="2166A73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2893C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BB4E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9D0D01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ACAE57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AE716FC" w14:textId="77777777" w:rsidTr="00FF0DB1">
        <w:trPr>
          <w:trHeight w:hRule="exact" w:val="170"/>
          <w:jc w:val="center"/>
        </w:trPr>
        <w:tc>
          <w:tcPr>
            <w:tcW w:w="951" w:type="dxa"/>
            <w:vAlign w:val="center"/>
          </w:tcPr>
          <w:p w14:paraId="38755C80"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60</w:t>
            </w:r>
          </w:p>
        </w:tc>
        <w:tc>
          <w:tcPr>
            <w:tcW w:w="540" w:type="dxa"/>
            <w:vAlign w:val="center"/>
          </w:tcPr>
          <w:p w14:paraId="096A780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48AD8F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DB164D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975D33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83583E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31463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125</w:t>
            </w:r>
          </w:p>
        </w:tc>
        <w:tc>
          <w:tcPr>
            <w:tcW w:w="630" w:type="dxa"/>
            <w:shd w:val="clear" w:color="auto" w:fill="auto"/>
            <w:vAlign w:val="center"/>
          </w:tcPr>
          <w:p w14:paraId="755EFAF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CF2A9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1A2316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4F40D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977904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39EC70EE" w14:textId="77777777" w:rsidTr="00FF0DB1">
        <w:trPr>
          <w:trHeight w:hRule="exact" w:val="170"/>
          <w:jc w:val="center"/>
        </w:trPr>
        <w:tc>
          <w:tcPr>
            <w:tcW w:w="951" w:type="dxa"/>
            <w:vAlign w:val="center"/>
          </w:tcPr>
          <w:p w14:paraId="3E69B2EA"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61</w:t>
            </w:r>
          </w:p>
        </w:tc>
        <w:tc>
          <w:tcPr>
            <w:tcW w:w="540" w:type="dxa"/>
            <w:vAlign w:val="center"/>
          </w:tcPr>
          <w:p w14:paraId="78018E1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EB5662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1C661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C8579A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7994B8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BA8A3BD"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126</w:t>
            </w:r>
          </w:p>
        </w:tc>
        <w:tc>
          <w:tcPr>
            <w:tcW w:w="630" w:type="dxa"/>
            <w:shd w:val="clear" w:color="auto" w:fill="auto"/>
            <w:vAlign w:val="center"/>
          </w:tcPr>
          <w:p w14:paraId="7F9E667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CEF1F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26B82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873750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5D64B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4A25A293" w14:textId="77777777" w:rsidTr="00FF0DB1">
        <w:trPr>
          <w:trHeight w:hRule="exact" w:val="170"/>
          <w:jc w:val="center"/>
        </w:trPr>
        <w:tc>
          <w:tcPr>
            <w:tcW w:w="951" w:type="dxa"/>
            <w:vAlign w:val="center"/>
          </w:tcPr>
          <w:p w14:paraId="3EB52EC1"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62</w:t>
            </w:r>
          </w:p>
        </w:tc>
        <w:tc>
          <w:tcPr>
            <w:tcW w:w="540" w:type="dxa"/>
            <w:vAlign w:val="center"/>
          </w:tcPr>
          <w:p w14:paraId="47CF893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CFDA6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FB3A1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F0BB6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95254F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81DED2"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127</w:t>
            </w:r>
          </w:p>
        </w:tc>
        <w:tc>
          <w:tcPr>
            <w:tcW w:w="630" w:type="dxa"/>
            <w:shd w:val="clear" w:color="auto" w:fill="auto"/>
            <w:vAlign w:val="center"/>
          </w:tcPr>
          <w:p w14:paraId="464DE28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F900E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A49B4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8E5A1D8"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C7EDE5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7F2B54A9" w14:textId="77777777" w:rsidTr="00FF0DB1">
        <w:trPr>
          <w:trHeight w:hRule="exact" w:val="170"/>
          <w:jc w:val="center"/>
        </w:trPr>
        <w:tc>
          <w:tcPr>
            <w:tcW w:w="951" w:type="dxa"/>
            <w:vAlign w:val="center"/>
          </w:tcPr>
          <w:p w14:paraId="20DAC6D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63</w:t>
            </w:r>
          </w:p>
        </w:tc>
        <w:tc>
          <w:tcPr>
            <w:tcW w:w="540" w:type="dxa"/>
            <w:vAlign w:val="center"/>
          </w:tcPr>
          <w:p w14:paraId="040B972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B2739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09E33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5F848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16B57E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B275E94"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128</w:t>
            </w:r>
          </w:p>
        </w:tc>
        <w:tc>
          <w:tcPr>
            <w:tcW w:w="630" w:type="dxa"/>
            <w:shd w:val="clear" w:color="auto" w:fill="auto"/>
            <w:vAlign w:val="center"/>
          </w:tcPr>
          <w:p w14:paraId="0063F916"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75FA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0FCD53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E8CA7D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51058C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63DC6E23" w14:textId="77777777" w:rsidTr="00FF0DB1">
        <w:trPr>
          <w:trHeight w:hRule="exact" w:val="170"/>
          <w:jc w:val="center"/>
        </w:trPr>
        <w:tc>
          <w:tcPr>
            <w:tcW w:w="951" w:type="dxa"/>
            <w:vAlign w:val="center"/>
          </w:tcPr>
          <w:p w14:paraId="3C5BCD55"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64</w:t>
            </w:r>
          </w:p>
        </w:tc>
        <w:tc>
          <w:tcPr>
            <w:tcW w:w="540" w:type="dxa"/>
            <w:vAlign w:val="center"/>
          </w:tcPr>
          <w:p w14:paraId="28E10C20"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C9ADDB9"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38E197"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33407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3CCA3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D49E9AC"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129</w:t>
            </w:r>
          </w:p>
        </w:tc>
        <w:tc>
          <w:tcPr>
            <w:tcW w:w="630" w:type="dxa"/>
            <w:shd w:val="clear" w:color="auto" w:fill="auto"/>
            <w:vAlign w:val="center"/>
          </w:tcPr>
          <w:p w14:paraId="57963D15"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B2210D"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AAC213"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EE3F7E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AAAC1DF"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r w:rsidR="008F7539" w:rsidRPr="00F84D80" w14:paraId="197A55C5" w14:textId="77777777" w:rsidTr="00FF0DB1">
        <w:trPr>
          <w:trHeight w:hRule="exact" w:val="177"/>
          <w:jc w:val="center"/>
        </w:trPr>
        <w:tc>
          <w:tcPr>
            <w:tcW w:w="951" w:type="dxa"/>
            <w:vAlign w:val="center"/>
          </w:tcPr>
          <w:p w14:paraId="1A7A24A9"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65</w:t>
            </w:r>
          </w:p>
        </w:tc>
        <w:tc>
          <w:tcPr>
            <w:tcW w:w="540" w:type="dxa"/>
            <w:vAlign w:val="center"/>
          </w:tcPr>
          <w:p w14:paraId="5ADD291B"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7ED61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9E8E03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5ED808E"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369AFBC"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7CDC593" w14:textId="77777777" w:rsidR="008F7539" w:rsidRPr="00F84D80" w:rsidRDefault="008F7539" w:rsidP="00956369">
            <w:pPr>
              <w:widowControl w:val="0"/>
              <w:jc w:val="center"/>
              <w:rPr>
                <w:rFonts w:asciiTheme="majorBidi" w:hAnsiTheme="majorBidi" w:cstheme="majorBidi"/>
                <w:b/>
                <w:sz w:val="16"/>
                <w:szCs w:val="16"/>
              </w:rPr>
            </w:pPr>
            <w:r w:rsidRPr="00F84D80">
              <w:rPr>
                <w:rFonts w:asciiTheme="majorBidi" w:hAnsiTheme="majorBidi" w:cstheme="majorBidi"/>
                <w:b/>
                <w:sz w:val="16"/>
                <w:szCs w:val="16"/>
              </w:rPr>
              <w:t>130</w:t>
            </w:r>
          </w:p>
        </w:tc>
        <w:tc>
          <w:tcPr>
            <w:tcW w:w="630" w:type="dxa"/>
            <w:shd w:val="clear" w:color="auto" w:fill="auto"/>
            <w:vAlign w:val="center"/>
          </w:tcPr>
          <w:p w14:paraId="6C216174"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A4A32A"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2145E31"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6E792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29E672" w14:textId="77777777" w:rsidR="008F7539" w:rsidRPr="00F84D80" w:rsidRDefault="008F7539" w:rsidP="00956369">
            <w:pPr>
              <w:widowControl w:val="0"/>
              <w:spacing w:line="192" w:lineRule="auto"/>
              <w:jc w:val="center"/>
              <w:rPr>
                <w:rFonts w:asciiTheme="majorBidi" w:hAnsiTheme="majorBidi" w:cstheme="majorBidi"/>
                <w:b/>
                <w:sz w:val="16"/>
                <w:szCs w:val="16"/>
              </w:rPr>
            </w:pPr>
          </w:p>
        </w:tc>
      </w:tr>
    </w:tbl>
    <w:p w14:paraId="7D691A95" w14:textId="77777777" w:rsidR="00C6482B" w:rsidRDefault="00C6482B" w:rsidP="00F84D80">
      <w:pPr>
        <w:widowControl w:val="0"/>
        <w:bidi w:val="0"/>
        <w:jc w:val="center"/>
        <w:rPr>
          <w:rFonts w:asciiTheme="majorBidi" w:hAnsiTheme="majorBidi" w:cstheme="majorBidi"/>
          <w:b/>
          <w:bCs/>
          <w:caps/>
          <w:color w:val="000000"/>
          <w:sz w:val="28"/>
          <w:szCs w:val="28"/>
          <w:lang w:bidi="fa-IR"/>
        </w:rPr>
      </w:pPr>
    </w:p>
    <w:p w14:paraId="05391C72" w14:textId="3F14A986" w:rsidR="00F84D80" w:rsidRPr="00F84D80" w:rsidRDefault="00F84D80" w:rsidP="000D19E2">
      <w:pPr>
        <w:widowControl w:val="0"/>
        <w:bidi w:val="0"/>
        <w:rPr>
          <w:rFonts w:asciiTheme="majorBidi" w:hAnsiTheme="majorBidi" w:cstheme="majorBidi"/>
        </w:rPr>
      </w:pPr>
    </w:p>
    <w:p w14:paraId="713E5C60" w14:textId="31C18D9E" w:rsidR="0057759A" w:rsidRPr="00F84D80" w:rsidRDefault="0057759A" w:rsidP="00956369">
      <w:pPr>
        <w:widowControl w:val="0"/>
        <w:tabs>
          <w:tab w:val="right" w:leader="dot" w:pos="9356"/>
        </w:tabs>
        <w:bidi w:val="0"/>
        <w:mirrorIndents/>
        <w:rPr>
          <w:rFonts w:asciiTheme="majorBidi" w:hAnsiTheme="majorBidi" w:cstheme="majorBidi"/>
        </w:rPr>
      </w:pPr>
    </w:p>
    <w:p w14:paraId="68970FD3" w14:textId="387FA044" w:rsidR="00F84D80" w:rsidRPr="00CC6C03" w:rsidRDefault="00F84D80" w:rsidP="00CC6C03">
      <w:pPr>
        <w:bidi w:val="0"/>
        <w:spacing w:after="144" w:line="312" w:lineRule="auto"/>
        <w:rPr>
          <w:rFonts w:asciiTheme="majorBidi" w:hAnsiTheme="majorBidi" w:cstheme="majorBidi"/>
          <w:b/>
          <w:bCs/>
          <w:sz w:val="24"/>
          <w:u w:val="single"/>
        </w:rPr>
      </w:pPr>
      <w:r w:rsidRPr="00F84D80">
        <w:rPr>
          <w:rFonts w:asciiTheme="majorBidi" w:hAnsiTheme="majorBidi" w:cstheme="majorBidi"/>
          <w:b/>
          <w:bCs/>
          <w:sz w:val="24"/>
          <w:u w:val="single"/>
        </w:rPr>
        <w:t>Table of Contents</w:t>
      </w:r>
      <w:r w:rsidRPr="00F84D80">
        <w:rPr>
          <w:rFonts w:asciiTheme="majorBidi" w:hAnsiTheme="majorBidi" w:cstheme="majorBidi"/>
          <w:b/>
          <w:bCs/>
          <w:iCs/>
          <w:sz w:val="24"/>
        </w:rPr>
        <w:fldChar w:fldCharType="begin"/>
      </w:r>
      <w:r w:rsidRPr="00F84D80">
        <w:rPr>
          <w:rFonts w:asciiTheme="majorBidi" w:hAnsiTheme="majorBidi" w:cstheme="majorBidi"/>
          <w:b/>
          <w:bCs/>
          <w:iCs/>
          <w:sz w:val="24"/>
        </w:rPr>
        <w:instrText xml:space="preserve"> TOC \o "1-3" \h \z \u </w:instrText>
      </w:r>
      <w:r w:rsidRPr="00F84D80">
        <w:rPr>
          <w:rFonts w:asciiTheme="majorBidi" w:hAnsiTheme="majorBidi" w:cstheme="majorBidi"/>
          <w:b/>
          <w:bCs/>
          <w:iCs/>
          <w:sz w:val="24"/>
        </w:rPr>
        <w:fldChar w:fldCharType="separate"/>
      </w:r>
    </w:p>
    <w:p w14:paraId="0646EE0B" w14:textId="12A5B925"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_INTRODUCTION" w:history="1">
        <w:r w:rsidR="00F84D80" w:rsidRPr="00F84D80">
          <w:rPr>
            <w:rFonts w:asciiTheme="majorBidi" w:hAnsiTheme="majorBidi" w:cstheme="majorBidi"/>
            <w:b/>
            <w:bCs/>
            <w:iCs/>
            <w:noProof/>
            <w:kern w:val="24"/>
            <w:sz w:val="24"/>
          </w:rPr>
          <w:t>1.</w:t>
        </w:r>
        <w:r w:rsidR="00F84D80" w:rsidRPr="00F84D80">
          <w:rPr>
            <w:rFonts w:asciiTheme="majorBidi" w:hAnsiTheme="majorBidi" w:cstheme="majorBidi"/>
            <w:b/>
            <w:bCs/>
            <w:iCs/>
            <w:noProof/>
            <w:sz w:val="24"/>
          </w:rPr>
          <w:tab/>
        </w:r>
        <w:r w:rsidR="00CC6C03" w:rsidRPr="0002137C">
          <w:rPr>
            <w:rStyle w:val="Heading1Char"/>
          </w:rPr>
          <w:t>Introduction</w:t>
        </w:r>
        <w:r w:rsidR="00CC6C03">
          <w:rPr>
            <w:rFonts w:asciiTheme="majorBidi" w:hAnsiTheme="majorBidi" w:cstheme="majorBidi"/>
            <w:b/>
            <w:bCs/>
            <w:iCs/>
            <w:noProof/>
            <w:sz w:val="24"/>
          </w:rPr>
          <w:t>........................................................................................................</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4</w:t>
        </w:r>
      </w:hyperlink>
    </w:p>
    <w:p w14:paraId="6A26CE0C" w14:textId="76E6CC2E"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2._Scope" w:history="1">
        <w:r w:rsidR="00F84D80" w:rsidRPr="00F84D80">
          <w:rPr>
            <w:rFonts w:asciiTheme="majorBidi" w:hAnsiTheme="majorBidi" w:cstheme="majorBidi"/>
            <w:b/>
            <w:bCs/>
            <w:iCs/>
            <w:noProof/>
            <w:kern w:val="24"/>
            <w:sz w:val="24"/>
          </w:rPr>
          <w:t>2.</w:t>
        </w:r>
        <w:r w:rsidR="00F84D80" w:rsidRPr="00F84D80">
          <w:rPr>
            <w:rFonts w:asciiTheme="majorBidi" w:hAnsiTheme="majorBidi" w:cstheme="majorBidi"/>
            <w:b/>
            <w:bCs/>
            <w:iCs/>
            <w:noProof/>
            <w:sz w:val="24"/>
          </w:rPr>
          <w:tab/>
        </w:r>
        <w:r w:rsidR="00CC6C03" w:rsidRPr="0002137C">
          <w:rPr>
            <w:rStyle w:val="Heading1Char"/>
          </w:rPr>
          <w:t>Scope</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5</w:t>
        </w:r>
      </w:hyperlink>
    </w:p>
    <w:p w14:paraId="6DBB8915" w14:textId="24612A72"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3._Reference" w:history="1">
        <w:r w:rsidR="00F84D80" w:rsidRPr="00F84D80">
          <w:rPr>
            <w:rFonts w:asciiTheme="majorBidi" w:hAnsiTheme="majorBidi" w:cstheme="majorBidi"/>
            <w:b/>
            <w:bCs/>
            <w:iCs/>
            <w:noProof/>
            <w:kern w:val="24"/>
            <w:sz w:val="24"/>
          </w:rPr>
          <w:t>3.</w:t>
        </w:r>
        <w:r w:rsidR="00F84D80" w:rsidRPr="00F84D80">
          <w:rPr>
            <w:rFonts w:asciiTheme="majorBidi" w:hAnsiTheme="majorBidi" w:cstheme="majorBidi"/>
            <w:b/>
            <w:bCs/>
            <w:iCs/>
            <w:noProof/>
            <w:sz w:val="24"/>
          </w:rPr>
          <w:tab/>
        </w:r>
        <w:r w:rsidR="00F84D80" w:rsidRPr="0002137C">
          <w:rPr>
            <w:rStyle w:val="Heading1Char"/>
          </w:rPr>
          <w:t>Reference</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5</w:t>
        </w:r>
      </w:hyperlink>
    </w:p>
    <w:p w14:paraId="4E86EBF4" w14:textId="0D1810C0"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4._Parts_to" w:history="1">
        <w:r w:rsidR="00F84D80" w:rsidRPr="00F84D80">
          <w:rPr>
            <w:rFonts w:asciiTheme="majorBidi" w:hAnsiTheme="majorBidi" w:cstheme="majorBidi"/>
            <w:b/>
            <w:bCs/>
            <w:iCs/>
            <w:noProof/>
            <w:kern w:val="24"/>
            <w:sz w:val="24"/>
          </w:rPr>
          <w:t>4.</w:t>
        </w:r>
        <w:r w:rsidR="00F84D80" w:rsidRPr="00F84D80">
          <w:rPr>
            <w:rFonts w:asciiTheme="majorBidi" w:hAnsiTheme="majorBidi" w:cstheme="majorBidi"/>
            <w:b/>
            <w:bCs/>
            <w:iCs/>
            <w:noProof/>
            <w:sz w:val="24"/>
          </w:rPr>
          <w:tab/>
        </w:r>
        <w:r w:rsidR="00F84D80" w:rsidRPr="0002137C">
          <w:rPr>
            <w:rStyle w:val="Heading1Char"/>
          </w:rPr>
          <w:t>Parts to be Examined</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5</w:t>
        </w:r>
      </w:hyperlink>
    </w:p>
    <w:p w14:paraId="2916DD43" w14:textId="2735F242"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5._Extent_of" w:history="1">
        <w:r w:rsidR="00F84D80" w:rsidRPr="00F84D80">
          <w:rPr>
            <w:rFonts w:asciiTheme="majorBidi" w:hAnsiTheme="majorBidi" w:cstheme="majorBidi"/>
            <w:b/>
            <w:bCs/>
            <w:iCs/>
            <w:noProof/>
            <w:kern w:val="24"/>
            <w:sz w:val="24"/>
          </w:rPr>
          <w:t>5.</w:t>
        </w:r>
        <w:r w:rsidR="00F84D80" w:rsidRPr="00F84D80">
          <w:rPr>
            <w:rFonts w:asciiTheme="majorBidi" w:hAnsiTheme="majorBidi" w:cstheme="majorBidi"/>
            <w:b/>
            <w:bCs/>
            <w:iCs/>
            <w:noProof/>
            <w:sz w:val="24"/>
          </w:rPr>
          <w:tab/>
        </w:r>
        <w:r w:rsidR="00F84D80" w:rsidRPr="0002137C">
          <w:rPr>
            <w:rStyle w:val="Heading1Char"/>
          </w:rPr>
          <w:t>Extent of PMI</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5</w:t>
        </w:r>
      </w:hyperlink>
    </w:p>
    <w:p w14:paraId="6D332336" w14:textId="6FDA4904"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6._Timing_on" w:history="1">
        <w:r w:rsidR="00F84D80" w:rsidRPr="00F84D80">
          <w:rPr>
            <w:rFonts w:asciiTheme="majorBidi" w:hAnsiTheme="majorBidi" w:cstheme="majorBidi"/>
            <w:b/>
            <w:bCs/>
            <w:iCs/>
            <w:noProof/>
            <w:kern w:val="24"/>
            <w:sz w:val="24"/>
          </w:rPr>
          <w:t>6.</w:t>
        </w:r>
        <w:r w:rsidR="00F84D80" w:rsidRPr="00F84D80">
          <w:rPr>
            <w:rFonts w:asciiTheme="majorBidi" w:hAnsiTheme="majorBidi" w:cstheme="majorBidi"/>
            <w:b/>
            <w:bCs/>
            <w:iCs/>
            <w:noProof/>
            <w:sz w:val="24"/>
          </w:rPr>
          <w:tab/>
        </w:r>
        <w:r w:rsidR="00F84D80" w:rsidRPr="0002137C">
          <w:rPr>
            <w:rStyle w:val="Heading1Char"/>
          </w:rPr>
          <w:t>Timming on PMI</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5</w:t>
        </w:r>
      </w:hyperlink>
    </w:p>
    <w:p w14:paraId="5DDAC095" w14:textId="0401107B"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7._Number_of" w:history="1">
        <w:r w:rsidR="00F84D80" w:rsidRPr="00F84D80">
          <w:rPr>
            <w:rFonts w:asciiTheme="majorBidi" w:hAnsiTheme="majorBidi" w:cstheme="majorBidi"/>
            <w:b/>
            <w:bCs/>
            <w:iCs/>
            <w:noProof/>
            <w:kern w:val="24"/>
            <w:sz w:val="24"/>
          </w:rPr>
          <w:t>7.</w:t>
        </w:r>
        <w:r w:rsidR="00F84D80" w:rsidRPr="00F84D80">
          <w:rPr>
            <w:rFonts w:asciiTheme="majorBidi" w:hAnsiTheme="majorBidi" w:cstheme="majorBidi"/>
            <w:b/>
            <w:bCs/>
            <w:iCs/>
            <w:noProof/>
            <w:sz w:val="24"/>
          </w:rPr>
          <w:tab/>
        </w:r>
        <w:r w:rsidR="00F84D80" w:rsidRPr="0002137C">
          <w:rPr>
            <w:rStyle w:val="Heading1Char"/>
          </w:rPr>
          <w:t>Number of PMI Tests</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6</w:t>
        </w:r>
      </w:hyperlink>
    </w:p>
    <w:p w14:paraId="2C1AF89C" w14:textId="2BD6DB93"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8._Personnel_Qualification" w:history="1">
        <w:r w:rsidR="00F84D80" w:rsidRPr="00F84D80">
          <w:rPr>
            <w:rFonts w:asciiTheme="majorBidi" w:hAnsiTheme="majorBidi" w:cstheme="majorBidi"/>
            <w:b/>
            <w:bCs/>
            <w:iCs/>
            <w:noProof/>
            <w:kern w:val="24"/>
            <w:sz w:val="24"/>
          </w:rPr>
          <w:t>8.</w:t>
        </w:r>
        <w:r w:rsidR="00F84D80" w:rsidRPr="00F84D80">
          <w:rPr>
            <w:rFonts w:asciiTheme="majorBidi" w:hAnsiTheme="majorBidi" w:cstheme="majorBidi"/>
            <w:b/>
            <w:bCs/>
            <w:iCs/>
            <w:noProof/>
            <w:sz w:val="24"/>
          </w:rPr>
          <w:tab/>
        </w:r>
        <w:r w:rsidR="00F84D80" w:rsidRPr="0002137C">
          <w:rPr>
            <w:rStyle w:val="Heading1Char"/>
          </w:rPr>
          <w:t>Personnel Qualification</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6</w:t>
        </w:r>
      </w:hyperlink>
    </w:p>
    <w:p w14:paraId="21C04267" w14:textId="26BB31E2"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9._Examination_Method" w:history="1">
        <w:r w:rsidR="00F84D80" w:rsidRPr="00F84D80">
          <w:rPr>
            <w:rFonts w:asciiTheme="majorBidi" w:hAnsiTheme="majorBidi" w:cstheme="majorBidi"/>
            <w:b/>
            <w:bCs/>
            <w:iCs/>
            <w:noProof/>
            <w:kern w:val="24"/>
            <w:sz w:val="24"/>
          </w:rPr>
          <w:t>9.</w:t>
        </w:r>
        <w:r w:rsidR="00F84D80" w:rsidRPr="00F84D80">
          <w:rPr>
            <w:rFonts w:asciiTheme="majorBidi" w:hAnsiTheme="majorBidi" w:cstheme="majorBidi"/>
            <w:b/>
            <w:bCs/>
            <w:iCs/>
            <w:noProof/>
            <w:sz w:val="24"/>
          </w:rPr>
          <w:tab/>
        </w:r>
        <w:r w:rsidR="00F84D80" w:rsidRPr="0002137C">
          <w:rPr>
            <w:rStyle w:val="Heading1Char"/>
          </w:rPr>
          <w:t>Examination Method</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7</w:t>
        </w:r>
      </w:hyperlink>
    </w:p>
    <w:p w14:paraId="67C03911" w14:textId="2275C040"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0._Acceptance_Criteria" w:history="1">
        <w:r w:rsidR="00F84D80" w:rsidRPr="00F84D80">
          <w:rPr>
            <w:rFonts w:asciiTheme="majorBidi" w:hAnsiTheme="majorBidi" w:cstheme="majorBidi"/>
            <w:b/>
            <w:bCs/>
            <w:iCs/>
            <w:noProof/>
            <w:kern w:val="24"/>
            <w:sz w:val="24"/>
          </w:rPr>
          <w:t>10.</w:t>
        </w:r>
        <w:r w:rsidR="00F84D80" w:rsidRPr="00F84D80">
          <w:rPr>
            <w:rFonts w:asciiTheme="majorBidi" w:hAnsiTheme="majorBidi" w:cstheme="majorBidi"/>
            <w:b/>
            <w:bCs/>
            <w:iCs/>
            <w:noProof/>
            <w:sz w:val="24"/>
          </w:rPr>
          <w:tab/>
        </w:r>
        <w:r w:rsidR="00F84D80" w:rsidRPr="0002137C">
          <w:rPr>
            <w:rStyle w:val="Heading1Char"/>
          </w:rPr>
          <w:t>Acceptance Criteria</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7</w:t>
        </w:r>
      </w:hyperlink>
    </w:p>
    <w:p w14:paraId="545A1E3C" w14:textId="50C32316"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1._Retest" w:history="1">
        <w:r w:rsidR="00F84D80" w:rsidRPr="00F84D80">
          <w:rPr>
            <w:rFonts w:asciiTheme="majorBidi" w:hAnsiTheme="majorBidi" w:cstheme="majorBidi"/>
            <w:b/>
            <w:bCs/>
            <w:iCs/>
            <w:noProof/>
            <w:kern w:val="24"/>
            <w:sz w:val="24"/>
          </w:rPr>
          <w:t>11.</w:t>
        </w:r>
        <w:r w:rsidR="00F84D80" w:rsidRPr="00F84D80">
          <w:rPr>
            <w:rFonts w:asciiTheme="majorBidi" w:hAnsiTheme="majorBidi" w:cstheme="majorBidi"/>
            <w:b/>
            <w:bCs/>
            <w:iCs/>
            <w:noProof/>
            <w:sz w:val="24"/>
          </w:rPr>
          <w:tab/>
        </w:r>
        <w:r w:rsidR="00F84D80" w:rsidRPr="0002137C">
          <w:rPr>
            <w:rStyle w:val="Heading1Char"/>
          </w:rPr>
          <w:t>Retest</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2046D491" w14:textId="54E3CC15"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2._Responsibility" w:history="1">
        <w:r w:rsidR="00F84D80" w:rsidRPr="00F84D80">
          <w:rPr>
            <w:rFonts w:asciiTheme="majorBidi" w:hAnsiTheme="majorBidi" w:cstheme="majorBidi"/>
            <w:b/>
            <w:bCs/>
            <w:iCs/>
            <w:noProof/>
            <w:kern w:val="24"/>
            <w:sz w:val="24"/>
          </w:rPr>
          <w:t>12.</w:t>
        </w:r>
        <w:r w:rsidR="00F84D80" w:rsidRPr="00F84D80">
          <w:rPr>
            <w:rFonts w:asciiTheme="majorBidi" w:hAnsiTheme="majorBidi" w:cstheme="majorBidi"/>
            <w:b/>
            <w:bCs/>
            <w:iCs/>
            <w:noProof/>
            <w:sz w:val="24"/>
          </w:rPr>
          <w:tab/>
        </w:r>
        <w:r w:rsidR="00F84D80" w:rsidRPr="0002137C">
          <w:rPr>
            <w:rStyle w:val="Heading1Char"/>
          </w:rPr>
          <w:t>Responsibility</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58558050" w14:textId="69D6AD24"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3._Identification_Marking" w:history="1">
        <w:r w:rsidR="00F84D80" w:rsidRPr="00F84D80">
          <w:rPr>
            <w:rFonts w:asciiTheme="majorBidi" w:hAnsiTheme="majorBidi" w:cstheme="majorBidi"/>
            <w:b/>
            <w:bCs/>
            <w:iCs/>
            <w:noProof/>
            <w:kern w:val="24"/>
            <w:sz w:val="24"/>
          </w:rPr>
          <w:t>13.</w:t>
        </w:r>
        <w:r w:rsidR="00F84D80" w:rsidRPr="00F84D80">
          <w:rPr>
            <w:rFonts w:asciiTheme="majorBidi" w:hAnsiTheme="majorBidi" w:cstheme="majorBidi"/>
            <w:b/>
            <w:bCs/>
            <w:iCs/>
            <w:noProof/>
            <w:sz w:val="24"/>
          </w:rPr>
          <w:tab/>
        </w:r>
        <w:r w:rsidR="00F84D80" w:rsidRPr="0002137C">
          <w:rPr>
            <w:rStyle w:val="Heading1Char"/>
          </w:rPr>
          <w:t>Identification Marking</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63285B65" w14:textId="3B3C5C5B"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4._Calibration_Control" w:history="1">
        <w:r w:rsidR="00F84D80" w:rsidRPr="00F84D80">
          <w:rPr>
            <w:rFonts w:asciiTheme="majorBidi" w:hAnsiTheme="majorBidi" w:cstheme="majorBidi"/>
            <w:b/>
            <w:bCs/>
            <w:iCs/>
            <w:noProof/>
            <w:kern w:val="24"/>
            <w:sz w:val="24"/>
          </w:rPr>
          <w:t>14.</w:t>
        </w:r>
        <w:r w:rsidR="00F84D80" w:rsidRPr="00F84D80">
          <w:rPr>
            <w:rFonts w:asciiTheme="majorBidi" w:hAnsiTheme="majorBidi" w:cstheme="majorBidi"/>
            <w:b/>
            <w:bCs/>
            <w:iCs/>
            <w:noProof/>
            <w:sz w:val="24"/>
          </w:rPr>
          <w:tab/>
        </w:r>
        <w:r w:rsidR="00F84D80" w:rsidRPr="0002137C">
          <w:rPr>
            <w:rStyle w:val="Heading1Char"/>
          </w:rPr>
          <w:t>Calibration Control</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1E4725D5" w14:textId="0E5A6A70"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5._Inspection_Report" w:history="1">
        <w:r w:rsidR="00F84D80" w:rsidRPr="00F84D80">
          <w:rPr>
            <w:rFonts w:asciiTheme="majorBidi" w:hAnsiTheme="majorBidi" w:cstheme="majorBidi"/>
            <w:b/>
            <w:bCs/>
            <w:iCs/>
            <w:noProof/>
            <w:kern w:val="24"/>
            <w:sz w:val="24"/>
          </w:rPr>
          <w:t>15.</w:t>
        </w:r>
        <w:r w:rsidR="00F84D80" w:rsidRPr="00F84D80">
          <w:rPr>
            <w:rFonts w:asciiTheme="majorBidi" w:hAnsiTheme="majorBidi" w:cstheme="majorBidi"/>
            <w:b/>
            <w:bCs/>
            <w:iCs/>
            <w:noProof/>
            <w:sz w:val="24"/>
          </w:rPr>
          <w:tab/>
        </w:r>
        <w:r w:rsidR="00F84D80" w:rsidRPr="0002137C">
          <w:rPr>
            <w:rStyle w:val="Heading1Char"/>
          </w:rPr>
          <w:t>Inspection Report</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2A8324B0" w14:textId="2819F06A" w:rsidR="00F84D80" w:rsidRPr="00F84D80" w:rsidRDefault="00591091" w:rsidP="00F84D80">
      <w:pPr>
        <w:tabs>
          <w:tab w:val="left" w:pos="440"/>
          <w:tab w:val="right" w:leader="dot" w:pos="8636"/>
        </w:tabs>
        <w:bidi w:val="0"/>
        <w:spacing w:line="276" w:lineRule="auto"/>
        <w:jc w:val="both"/>
        <w:rPr>
          <w:rFonts w:asciiTheme="majorBidi" w:hAnsiTheme="majorBidi" w:cstheme="majorBidi"/>
          <w:b/>
          <w:bCs/>
          <w:iCs/>
          <w:noProof/>
          <w:sz w:val="24"/>
        </w:rPr>
      </w:pPr>
      <w:hyperlink w:anchor="_16._Attachments" w:history="1">
        <w:r w:rsidR="00F84D80" w:rsidRPr="00F84D80">
          <w:rPr>
            <w:rFonts w:asciiTheme="majorBidi" w:hAnsiTheme="majorBidi" w:cstheme="majorBidi"/>
            <w:b/>
            <w:bCs/>
            <w:iCs/>
            <w:noProof/>
            <w:kern w:val="24"/>
            <w:sz w:val="24"/>
          </w:rPr>
          <w:t>16.</w:t>
        </w:r>
        <w:r w:rsidR="00F84D80" w:rsidRPr="00F84D80">
          <w:rPr>
            <w:rFonts w:asciiTheme="majorBidi" w:hAnsiTheme="majorBidi" w:cstheme="majorBidi"/>
            <w:b/>
            <w:bCs/>
            <w:iCs/>
            <w:noProof/>
            <w:sz w:val="24"/>
          </w:rPr>
          <w:tab/>
        </w:r>
        <w:r w:rsidR="00F84D80" w:rsidRPr="0002137C">
          <w:rPr>
            <w:rStyle w:val="Heading1Char"/>
          </w:rPr>
          <w:t>Attachment</w:t>
        </w:r>
        <w:r w:rsidR="00F84D80" w:rsidRPr="00F84D80">
          <w:rPr>
            <w:rFonts w:asciiTheme="majorBidi" w:hAnsiTheme="majorBidi" w:cstheme="majorBidi"/>
            <w:b/>
            <w:bCs/>
            <w:iCs/>
            <w:noProof/>
            <w:webHidden/>
            <w:sz w:val="24"/>
          </w:rPr>
          <w:tab/>
        </w:r>
        <w:r w:rsidR="00A82315">
          <w:rPr>
            <w:rFonts w:asciiTheme="majorBidi" w:hAnsiTheme="majorBidi" w:cstheme="majorBidi"/>
            <w:b/>
            <w:bCs/>
            <w:iCs/>
            <w:noProof/>
            <w:webHidden/>
            <w:sz w:val="24"/>
          </w:rPr>
          <w:t>8</w:t>
        </w:r>
      </w:hyperlink>
    </w:p>
    <w:p w14:paraId="006ACA5C" w14:textId="04233248" w:rsidR="008A3242" w:rsidRPr="00F84D80" w:rsidRDefault="00F84D80" w:rsidP="00F84D80">
      <w:pPr>
        <w:widowControl w:val="0"/>
        <w:bidi w:val="0"/>
        <w:spacing w:line="276" w:lineRule="auto"/>
        <w:jc w:val="both"/>
        <w:rPr>
          <w:rFonts w:asciiTheme="majorBidi" w:hAnsiTheme="majorBidi" w:cstheme="majorBidi"/>
          <w:sz w:val="22"/>
          <w:szCs w:val="22"/>
          <w:lang w:bidi="fa-IR"/>
        </w:rPr>
      </w:pPr>
      <w:r w:rsidRPr="00F84D80">
        <w:rPr>
          <w:rFonts w:asciiTheme="majorBidi" w:hAnsiTheme="majorBidi" w:cstheme="majorBidi"/>
          <w:b/>
          <w:bCs/>
          <w:iCs/>
          <w:kern w:val="32"/>
          <w:sz w:val="24"/>
        </w:rPr>
        <w:fldChar w:fldCharType="end"/>
      </w:r>
      <w:r w:rsidR="008A3242" w:rsidRPr="00F84D80">
        <w:rPr>
          <w:rFonts w:asciiTheme="majorBidi" w:hAnsiTheme="majorBidi" w:cstheme="majorBidi"/>
          <w:sz w:val="22"/>
          <w:szCs w:val="22"/>
          <w:lang w:bidi="fa-IR"/>
        </w:rPr>
        <w:br w:type="page"/>
      </w:r>
    </w:p>
    <w:p w14:paraId="1BE1EC16" w14:textId="30A905D0" w:rsidR="00855832" w:rsidRPr="00F84D80" w:rsidRDefault="00F84D80" w:rsidP="001A141D">
      <w:pPr>
        <w:pStyle w:val="Heading1"/>
      </w:pPr>
      <w:bookmarkStart w:id="0" w:name="_1._INTRODUCTION"/>
      <w:bookmarkStart w:id="1" w:name="_Toc343327774"/>
      <w:bookmarkStart w:id="2" w:name="_Toc325006571"/>
      <w:bookmarkStart w:id="3" w:name="_Toc328298189"/>
      <w:bookmarkStart w:id="4" w:name="_Toc150781771"/>
      <w:bookmarkStart w:id="5" w:name="_Ref173685353"/>
      <w:bookmarkStart w:id="6" w:name="_Ref173685355"/>
      <w:bookmarkStart w:id="7" w:name="_Ref173685356"/>
      <w:bookmarkEnd w:id="0"/>
      <w:r>
        <w:t xml:space="preserve">1. </w:t>
      </w:r>
      <w:r w:rsidR="00855832" w:rsidRPr="00F84D80">
        <w:t>INTRODUCTION</w:t>
      </w:r>
      <w:bookmarkEnd w:id="1"/>
      <w:bookmarkEnd w:id="2"/>
      <w:bookmarkEnd w:id="3"/>
      <w:bookmarkEnd w:id="4"/>
      <w:bookmarkEnd w:id="5"/>
      <w:bookmarkEnd w:id="6"/>
      <w:bookmarkEnd w:id="7"/>
    </w:p>
    <w:p w14:paraId="452AD877" w14:textId="77777777" w:rsidR="00DE1759" w:rsidRPr="00F84D80" w:rsidRDefault="00EB2D3E" w:rsidP="008B1E50">
      <w:pPr>
        <w:widowControl w:val="0"/>
        <w:bidi w:val="0"/>
        <w:snapToGrid w:val="0"/>
        <w:spacing w:line="360" w:lineRule="auto"/>
        <w:ind w:left="709"/>
        <w:jc w:val="both"/>
        <w:rPr>
          <w:rFonts w:asciiTheme="majorBidi" w:hAnsiTheme="majorBidi" w:cstheme="majorBidi"/>
          <w:sz w:val="24"/>
          <w:lang w:val="en-GB"/>
        </w:rPr>
      </w:pPr>
      <w:r w:rsidRPr="00F84D80">
        <w:rPr>
          <w:rFonts w:asciiTheme="majorBidi" w:hAnsiTheme="majorBidi" w:cstheme="majorBidi"/>
          <w:sz w:val="24"/>
          <w:lang w:val="en-GB"/>
        </w:rPr>
        <w:t xml:space="preserve">Binak oilfield in Bushehr province is a part of the southern oilfields of Iran, is located 20 km northwest of </w:t>
      </w:r>
      <w:proofErr w:type="spellStart"/>
      <w:r w:rsidRPr="00F84D80">
        <w:rPr>
          <w:rFonts w:asciiTheme="majorBidi" w:hAnsiTheme="majorBidi" w:cstheme="majorBidi"/>
          <w:sz w:val="24"/>
          <w:lang w:val="en-GB"/>
        </w:rPr>
        <w:t>Genaveh</w:t>
      </w:r>
      <w:proofErr w:type="spellEnd"/>
      <w:r w:rsidRPr="00F84D80">
        <w:rPr>
          <w:rFonts w:asciiTheme="majorBidi" w:hAnsiTheme="majorBidi" w:cstheme="majorBidi"/>
          <w:sz w:val="24"/>
          <w:lang w:val="en-GB"/>
        </w:rPr>
        <w:t xml:space="preserve"> city. </w:t>
      </w:r>
    </w:p>
    <w:p w14:paraId="17BF35B9" w14:textId="530C5149" w:rsidR="00DE1759" w:rsidRDefault="00DE1759" w:rsidP="008B1E50">
      <w:pPr>
        <w:widowControl w:val="0"/>
        <w:bidi w:val="0"/>
        <w:snapToGrid w:val="0"/>
        <w:spacing w:line="360" w:lineRule="auto"/>
        <w:ind w:left="709"/>
        <w:jc w:val="mediumKashida"/>
        <w:rPr>
          <w:rFonts w:asciiTheme="majorBidi" w:hAnsiTheme="majorBidi" w:cstheme="majorBidi"/>
          <w:sz w:val="24"/>
          <w:lang w:val="en-GB"/>
        </w:rPr>
      </w:pPr>
      <w:r w:rsidRPr="00F84D80">
        <w:rPr>
          <w:rFonts w:asciiTheme="majorBidi" w:hAnsiTheme="majorBidi" w:cstheme="majorBidi"/>
          <w:sz w:val="24"/>
          <w:lang w:val="en-GB"/>
        </w:rPr>
        <w:t xml:space="preserve">With the aim of increasing production of oil from Binak oilfield, an EPC/EPD </w:t>
      </w:r>
      <w:r w:rsidR="0047113F" w:rsidRPr="00F84D80">
        <w:rPr>
          <w:rFonts w:asciiTheme="majorBidi" w:hAnsiTheme="majorBidi" w:cstheme="majorBidi"/>
          <w:sz w:val="24"/>
          <w:lang w:val="en-GB"/>
        </w:rPr>
        <w:t>P</w:t>
      </w:r>
      <w:r w:rsidRPr="00F84D80">
        <w:rPr>
          <w:rFonts w:asciiTheme="majorBidi" w:hAnsiTheme="majorBidi" w:cstheme="majorBidi"/>
          <w:sz w:val="24"/>
          <w:lang w:val="en-GB"/>
        </w:rPr>
        <w:t xml:space="preserve">roject has been </w:t>
      </w:r>
      <w:r w:rsidRPr="00F84D80">
        <w:rPr>
          <w:rFonts w:asciiTheme="majorBidi" w:hAnsiTheme="majorBidi" w:cstheme="majorBidi"/>
          <w:sz w:val="24"/>
        </w:rPr>
        <w:t xml:space="preserve">defined </w:t>
      </w:r>
      <w:r w:rsidRPr="00F84D80">
        <w:rPr>
          <w:rFonts w:asciiTheme="majorBidi" w:hAnsiTheme="majorBidi" w:cstheme="majorBidi"/>
          <w:sz w:val="24"/>
          <w:lang w:val="en-GB"/>
        </w:rPr>
        <w:t>by NIOC/NISOC and awarded to Petro Iran Development Company (PEDCO). Also PEDCO (as General Contractor) has assigned the EPC-packages of the Project to "</w:t>
      </w:r>
      <w:proofErr w:type="spellStart"/>
      <w:r w:rsidRPr="00F84D80">
        <w:rPr>
          <w:rFonts w:asciiTheme="majorBidi" w:hAnsiTheme="majorBidi" w:cstheme="majorBidi"/>
          <w:sz w:val="24"/>
          <w:lang w:val="en-GB"/>
        </w:rPr>
        <w:t>Hirgan</w:t>
      </w:r>
      <w:proofErr w:type="spellEnd"/>
      <w:r w:rsidRPr="00F84D80">
        <w:rPr>
          <w:rFonts w:asciiTheme="majorBidi" w:hAnsiTheme="majorBidi" w:cstheme="majorBidi"/>
          <w:sz w:val="24"/>
          <w:lang w:val="en-GB"/>
        </w:rPr>
        <w:t xml:space="preserve"> Energy - Design and Inspection" JV.</w:t>
      </w:r>
    </w:p>
    <w:p w14:paraId="1A972F92" w14:textId="77777777" w:rsidR="00AF75AC" w:rsidRPr="00F84D80" w:rsidRDefault="00AF75AC" w:rsidP="008B1E50">
      <w:pPr>
        <w:widowControl w:val="0"/>
        <w:bidi w:val="0"/>
        <w:snapToGrid w:val="0"/>
        <w:spacing w:line="360" w:lineRule="auto"/>
        <w:ind w:left="709"/>
        <w:jc w:val="mediumKashida"/>
        <w:rPr>
          <w:rFonts w:asciiTheme="majorBidi" w:hAnsiTheme="majorBidi" w:cstheme="majorBidi"/>
          <w:sz w:val="24"/>
          <w:lang w:val="en-GB"/>
        </w:rPr>
      </w:pPr>
    </w:p>
    <w:p w14:paraId="1D7CA5F8" w14:textId="77777777" w:rsidR="00855832" w:rsidRPr="00F84D80" w:rsidRDefault="00F61F33" w:rsidP="001A141D">
      <w:pPr>
        <w:pStyle w:val="Heading2"/>
        <w:bidi w:val="0"/>
        <w:rPr>
          <w:rFonts w:asciiTheme="majorBidi" w:hAnsiTheme="majorBidi" w:cstheme="majorBidi"/>
          <w:b w:val="0"/>
          <w:bCs w:val="0"/>
          <w:sz w:val="24"/>
          <w:u w:val="single"/>
        </w:rPr>
      </w:pPr>
      <w:bookmarkStart w:id="8" w:name="_Toc343001687"/>
      <w:bookmarkStart w:id="9" w:name="_Toc343327775"/>
      <w:bookmarkStart w:id="10" w:name="_Ref173685381"/>
      <w:r w:rsidRPr="00F84D80">
        <w:rPr>
          <w:rFonts w:asciiTheme="majorBidi" w:hAnsiTheme="majorBidi" w:cstheme="majorBidi"/>
          <w:sz w:val="24"/>
          <w:u w:val="single"/>
        </w:rPr>
        <w:t>GENERAL DEFINITION</w:t>
      </w:r>
      <w:bookmarkEnd w:id="8"/>
      <w:bookmarkEnd w:id="9"/>
      <w:bookmarkEnd w:id="10"/>
    </w:p>
    <w:p w14:paraId="51F7D191" w14:textId="77777777" w:rsidR="00EB2D3E" w:rsidRPr="00F84D80" w:rsidRDefault="00EB2D3E" w:rsidP="008B1E50">
      <w:pPr>
        <w:widowControl w:val="0"/>
        <w:bidi w:val="0"/>
        <w:snapToGrid w:val="0"/>
        <w:spacing w:line="360" w:lineRule="auto"/>
        <w:ind w:left="709"/>
        <w:jc w:val="both"/>
        <w:rPr>
          <w:rFonts w:asciiTheme="majorBidi" w:hAnsiTheme="majorBidi" w:cstheme="majorBidi"/>
          <w:sz w:val="24"/>
          <w:lang w:val="en-GB"/>
        </w:rPr>
      </w:pPr>
      <w:r w:rsidRPr="00F84D80">
        <w:rPr>
          <w:rFonts w:asciiTheme="majorBidi" w:hAnsiTheme="majorBidi" w:cstheme="majorBidi"/>
          <w:sz w:val="24"/>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8B1E50" w14:paraId="27A8DC90" w14:textId="77777777" w:rsidTr="008B1E50">
        <w:trPr>
          <w:trHeight w:val="20"/>
        </w:trPr>
        <w:tc>
          <w:tcPr>
            <w:tcW w:w="3780" w:type="dxa"/>
          </w:tcPr>
          <w:p w14:paraId="2B2F838A" w14:textId="77777777" w:rsidR="00EB2D3E" w:rsidRPr="008B1E50" w:rsidRDefault="00CB3569"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CLIENT</w:t>
            </w:r>
            <w:r w:rsidR="003B6C8F" w:rsidRPr="008B1E50">
              <w:rPr>
                <w:rFonts w:asciiTheme="majorBidi" w:hAnsiTheme="majorBidi" w:cstheme="majorBidi"/>
                <w:sz w:val="22"/>
                <w:szCs w:val="22"/>
                <w:lang w:val="en-GB"/>
              </w:rPr>
              <w:t>:</w:t>
            </w:r>
            <w:r w:rsidR="00EB2D3E" w:rsidRPr="008B1E50">
              <w:rPr>
                <w:rFonts w:asciiTheme="majorBidi" w:hAnsiTheme="majorBidi" w:cstheme="majorBidi"/>
                <w:sz w:val="22"/>
                <w:szCs w:val="22"/>
                <w:lang w:val="en-GB"/>
              </w:rPr>
              <w:tab/>
            </w:r>
          </w:p>
        </w:tc>
        <w:tc>
          <w:tcPr>
            <w:tcW w:w="5633" w:type="dxa"/>
          </w:tcPr>
          <w:p w14:paraId="58D61322" w14:textId="77777777" w:rsidR="00EB2D3E" w:rsidRPr="008B1E50" w:rsidRDefault="00EB2D3E" w:rsidP="008B1E50">
            <w:pPr>
              <w:widowControl w:val="0"/>
              <w:bidi w:val="0"/>
              <w:snapToGrid w:val="0"/>
              <w:spacing w:line="360" w:lineRule="auto"/>
              <w:jc w:val="both"/>
              <w:rPr>
                <w:rFonts w:asciiTheme="majorBidi" w:hAnsiTheme="majorBidi" w:cstheme="majorBidi"/>
                <w:sz w:val="22"/>
                <w:szCs w:val="22"/>
                <w:lang w:val="en-GB"/>
              </w:rPr>
            </w:pPr>
            <w:r w:rsidRPr="008B1E50">
              <w:rPr>
                <w:rFonts w:asciiTheme="majorBidi" w:hAnsiTheme="majorBidi" w:cstheme="majorBidi"/>
                <w:sz w:val="22"/>
                <w:szCs w:val="22"/>
                <w:lang w:val="en-GB"/>
              </w:rPr>
              <w:t xml:space="preserve">National Iranian South Oilfields Company (NISOC) </w:t>
            </w:r>
          </w:p>
        </w:tc>
      </w:tr>
      <w:tr w:rsidR="00EB2D3E" w:rsidRPr="008B1E50" w14:paraId="69F4DAAE" w14:textId="77777777" w:rsidTr="008B1E50">
        <w:trPr>
          <w:trHeight w:val="20"/>
        </w:trPr>
        <w:tc>
          <w:tcPr>
            <w:tcW w:w="3780" w:type="dxa"/>
          </w:tcPr>
          <w:p w14:paraId="142258A8" w14:textId="77777777" w:rsidR="00EB2D3E" w:rsidRPr="008B1E50" w:rsidRDefault="00EB2D3E"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PROJECT:</w:t>
            </w:r>
          </w:p>
        </w:tc>
        <w:tc>
          <w:tcPr>
            <w:tcW w:w="5633" w:type="dxa"/>
          </w:tcPr>
          <w:p w14:paraId="04AFDE6E" w14:textId="41502684" w:rsidR="00EB2D3E" w:rsidRPr="008B1E50" w:rsidRDefault="004C10B4"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Binak Oilfield Development – Manufacturing (w/Engineering &amp; Material Supply) of Air Coolers</w:t>
            </w:r>
          </w:p>
        </w:tc>
      </w:tr>
      <w:tr w:rsidR="00EB2D3E" w:rsidRPr="008B1E50" w14:paraId="40E2D50E" w14:textId="77777777" w:rsidTr="008B1E50">
        <w:trPr>
          <w:trHeight w:val="20"/>
        </w:trPr>
        <w:tc>
          <w:tcPr>
            <w:tcW w:w="3780" w:type="dxa"/>
          </w:tcPr>
          <w:p w14:paraId="7176324E" w14:textId="77777777" w:rsidR="00EB2D3E" w:rsidRPr="008B1E50" w:rsidRDefault="00FF57E4"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 xml:space="preserve">EPD/EPC </w:t>
            </w:r>
            <w:r w:rsidR="00EB2D3E" w:rsidRPr="008B1E50">
              <w:rPr>
                <w:rFonts w:asciiTheme="majorBidi" w:hAnsiTheme="majorBidi" w:cstheme="majorBidi"/>
                <w:sz w:val="22"/>
                <w:szCs w:val="22"/>
                <w:lang w:val="en-GB"/>
              </w:rPr>
              <w:t>CONTRACTOR</w:t>
            </w:r>
            <w:r w:rsidR="00C35A88" w:rsidRPr="008B1E50">
              <w:rPr>
                <w:rFonts w:asciiTheme="majorBidi" w:hAnsiTheme="majorBidi" w:cstheme="majorBidi"/>
                <w:sz w:val="22"/>
                <w:szCs w:val="22"/>
                <w:lang w:val="en-GB"/>
              </w:rPr>
              <w:t xml:space="preserve"> (GC)</w:t>
            </w:r>
            <w:r w:rsidR="00EB2D3E" w:rsidRPr="008B1E50">
              <w:rPr>
                <w:rFonts w:asciiTheme="majorBidi" w:hAnsiTheme="majorBidi" w:cstheme="majorBidi"/>
                <w:sz w:val="22"/>
                <w:szCs w:val="22"/>
                <w:lang w:val="en-GB"/>
              </w:rPr>
              <w:t>:</w:t>
            </w:r>
            <w:r w:rsidR="00EB2D3E" w:rsidRPr="008B1E50">
              <w:rPr>
                <w:rFonts w:asciiTheme="majorBidi" w:hAnsiTheme="majorBidi" w:cstheme="majorBidi"/>
                <w:sz w:val="22"/>
                <w:szCs w:val="22"/>
                <w:lang w:val="en-GB"/>
              </w:rPr>
              <w:tab/>
            </w:r>
          </w:p>
        </w:tc>
        <w:tc>
          <w:tcPr>
            <w:tcW w:w="5633" w:type="dxa"/>
          </w:tcPr>
          <w:p w14:paraId="5E74C628" w14:textId="77777777" w:rsidR="00EB2D3E" w:rsidRPr="008B1E50" w:rsidRDefault="00EB2D3E"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Petro Iran Development Company (PEDCO)</w:t>
            </w:r>
          </w:p>
        </w:tc>
      </w:tr>
      <w:tr w:rsidR="000864FA" w:rsidRPr="008B1E50" w14:paraId="404FBB33" w14:textId="77777777" w:rsidTr="008B1E50">
        <w:trPr>
          <w:trHeight w:val="20"/>
        </w:trPr>
        <w:tc>
          <w:tcPr>
            <w:tcW w:w="3780" w:type="dxa"/>
          </w:tcPr>
          <w:p w14:paraId="591462D6"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OWNER:</w:t>
            </w:r>
            <w:r w:rsidRPr="008B1E50">
              <w:rPr>
                <w:rFonts w:asciiTheme="majorBidi" w:hAnsiTheme="majorBidi" w:cstheme="majorBidi"/>
                <w:sz w:val="22"/>
                <w:szCs w:val="22"/>
                <w:lang w:val="en-GB"/>
              </w:rPr>
              <w:tab/>
            </w:r>
          </w:p>
        </w:tc>
        <w:tc>
          <w:tcPr>
            <w:tcW w:w="5633" w:type="dxa"/>
          </w:tcPr>
          <w:p w14:paraId="7E208308"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OWNER is collectively refer to National Iranian South Oil Company (NISOC) and Petro Iran Development Company (PEDCO)</w:t>
            </w:r>
          </w:p>
        </w:tc>
      </w:tr>
      <w:tr w:rsidR="000864FA" w:rsidRPr="008B1E50" w14:paraId="4263B5CC" w14:textId="77777777" w:rsidTr="008B1E50">
        <w:trPr>
          <w:trHeight w:val="20"/>
        </w:trPr>
        <w:tc>
          <w:tcPr>
            <w:tcW w:w="3780" w:type="dxa"/>
          </w:tcPr>
          <w:p w14:paraId="4DCD5F94"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EPC CONTRACTOR:</w:t>
            </w:r>
          </w:p>
        </w:tc>
        <w:tc>
          <w:tcPr>
            <w:tcW w:w="5633" w:type="dxa"/>
          </w:tcPr>
          <w:p w14:paraId="5AD8989D"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 xml:space="preserve">Joint Venture of : </w:t>
            </w:r>
            <w:proofErr w:type="spellStart"/>
            <w:r w:rsidRPr="008B1E50">
              <w:rPr>
                <w:rFonts w:asciiTheme="majorBidi" w:hAnsiTheme="majorBidi" w:cstheme="majorBidi"/>
                <w:sz w:val="22"/>
                <w:szCs w:val="22"/>
                <w:lang w:val="en-GB"/>
              </w:rPr>
              <w:t>Hirgan</w:t>
            </w:r>
            <w:proofErr w:type="spellEnd"/>
            <w:r w:rsidRPr="008B1E50">
              <w:rPr>
                <w:rFonts w:asciiTheme="majorBidi" w:hAnsiTheme="majorBidi" w:cstheme="majorBidi"/>
                <w:sz w:val="22"/>
                <w:szCs w:val="22"/>
                <w:lang w:val="en-GB"/>
              </w:rPr>
              <w:t xml:space="preserve"> Energy – Design &amp; Inspection(D&amp;I) Companies</w:t>
            </w:r>
          </w:p>
        </w:tc>
      </w:tr>
      <w:tr w:rsidR="000864FA" w:rsidRPr="008B1E50" w14:paraId="6B3F263E" w14:textId="77777777" w:rsidTr="008B1E50">
        <w:trPr>
          <w:trHeight w:val="20"/>
        </w:trPr>
        <w:tc>
          <w:tcPr>
            <w:tcW w:w="3780" w:type="dxa"/>
          </w:tcPr>
          <w:p w14:paraId="06422922"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VENDOR:</w:t>
            </w:r>
          </w:p>
        </w:tc>
        <w:tc>
          <w:tcPr>
            <w:tcW w:w="5633" w:type="dxa"/>
            <w:shd w:val="clear" w:color="auto" w:fill="auto"/>
          </w:tcPr>
          <w:p w14:paraId="33309E8C" w14:textId="33FC6D60" w:rsidR="000864FA" w:rsidRPr="008B1E50" w:rsidRDefault="004C10B4"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bidi="fa-IR"/>
              </w:rPr>
              <w:t>Aban Air Cooler (AAC)</w:t>
            </w:r>
          </w:p>
        </w:tc>
      </w:tr>
      <w:tr w:rsidR="000864FA" w:rsidRPr="008B1E50" w14:paraId="156F91B1" w14:textId="77777777" w:rsidTr="008B1E50">
        <w:trPr>
          <w:trHeight w:val="20"/>
        </w:trPr>
        <w:tc>
          <w:tcPr>
            <w:tcW w:w="3780" w:type="dxa"/>
          </w:tcPr>
          <w:p w14:paraId="70AAFA01"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EXECUTOR:</w:t>
            </w:r>
            <w:r w:rsidRPr="008B1E50">
              <w:rPr>
                <w:rFonts w:asciiTheme="majorBidi" w:hAnsiTheme="majorBidi" w:cstheme="majorBidi"/>
                <w:sz w:val="22"/>
                <w:szCs w:val="22"/>
                <w:lang w:val="en-GB"/>
              </w:rPr>
              <w:tab/>
            </w:r>
          </w:p>
        </w:tc>
        <w:tc>
          <w:tcPr>
            <w:tcW w:w="5633" w:type="dxa"/>
          </w:tcPr>
          <w:p w14:paraId="6A45DE57"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Executor is the party which carries out all or part of construction and/or commissioning for the project.</w:t>
            </w:r>
          </w:p>
        </w:tc>
      </w:tr>
      <w:tr w:rsidR="000864FA" w:rsidRPr="008B1E50" w14:paraId="707C7134" w14:textId="77777777" w:rsidTr="008B1E50">
        <w:trPr>
          <w:trHeight w:val="20"/>
        </w:trPr>
        <w:tc>
          <w:tcPr>
            <w:tcW w:w="3780" w:type="dxa"/>
          </w:tcPr>
          <w:p w14:paraId="7434DDDB"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THIRD PARTY INSPECTOR (TPI):</w:t>
            </w:r>
          </w:p>
        </w:tc>
        <w:tc>
          <w:tcPr>
            <w:tcW w:w="5633" w:type="dxa"/>
          </w:tcPr>
          <w:p w14:paraId="2B30215B" w14:textId="086ECB03" w:rsidR="000864FA" w:rsidRPr="008B1E50" w:rsidRDefault="004C10B4"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Third Party Inspector</w:t>
            </w:r>
          </w:p>
        </w:tc>
      </w:tr>
      <w:tr w:rsidR="000864FA" w:rsidRPr="008B1E50" w14:paraId="09DAB564" w14:textId="77777777" w:rsidTr="008B1E50">
        <w:trPr>
          <w:trHeight w:val="20"/>
        </w:trPr>
        <w:tc>
          <w:tcPr>
            <w:tcW w:w="3780" w:type="dxa"/>
          </w:tcPr>
          <w:p w14:paraId="710FCD3A"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SHALL:</w:t>
            </w:r>
          </w:p>
        </w:tc>
        <w:tc>
          <w:tcPr>
            <w:tcW w:w="5633" w:type="dxa"/>
          </w:tcPr>
          <w:p w14:paraId="0641154C"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Is used where a provision is mandatory.</w:t>
            </w:r>
          </w:p>
        </w:tc>
      </w:tr>
      <w:tr w:rsidR="000864FA" w:rsidRPr="008B1E50" w14:paraId="32AABCBB" w14:textId="77777777" w:rsidTr="008B1E50">
        <w:trPr>
          <w:trHeight w:val="20"/>
        </w:trPr>
        <w:tc>
          <w:tcPr>
            <w:tcW w:w="3780" w:type="dxa"/>
          </w:tcPr>
          <w:p w14:paraId="266D7A52"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SHOULD:</w:t>
            </w:r>
          </w:p>
        </w:tc>
        <w:tc>
          <w:tcPr>
            <w:tcW w:w="5633" w:type="dxa"/>
          </w:tcPr>
          <w:p w14:paraId="50FA7015"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Is used where a provision is advisory only.</w:t>
            </w:r>
          </w:p>
        </w:tc>
      </w:tr>
      <w:tr w:rsidR="000864FA" w:rsidRPr="008B1E50" w14:paraId="3443DCD6" w14:textId="77777777" w:rsidTr="008B1E50">
        <w:trPr>
          <w:trHeight w:val="20"/>
        </w:trPr>
        <w:tc>
          <w:tcPr>
            <w:tcW w:w="3780" w:type="dxa"/>
          </w:tcPr>
          <w:p w14:paraId="5B172960"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WILL:</w:t>
            </w:r>
            <w:r w:rsidRPr="008B1E50">
              <w:rPr>
                <w:rFonts w:asciiTheme="majorBidi" w:hAnsiTheme="majorBidi" w:cstheme="majorBidi"/>
                <w:sz w:val="22"/>
                <w:szCs w:val="22"/>
                <w:lang w:val="en-GB"/>
              </w:rPr>
              <w:tab/>
            </w:r>
          </w:p>
        </w:tc>
        <w:tc>
          <w:tcPr>
            <w:tcW w:w="5633" w:type="dxa"/>
          </w:tcPr>
          <w:p w14:paraId="229B20BE"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Is normally used in connection with the action by CLIENT rather than by an EPC/EPD CONTRACTOR, supplier or VENDOR.</w:t>
            </w:r>
          </w:p>
        </w:tc>
      </w:tr>
      <w:tr w:rsidR="000864FA" w:rsidRPr="008B1E50" w14:paraId="2FC0864E" w14:textId="77777777" w:rsidTr="008B1E50">
        <w:trPr>
          <w:trHeight w:val="20"/>
        </w:trPr>
        <w:tc>
          <w:tcPr>
            <w:tcW w:w="3780" w:type="dxa"/>
          </w:tcPr>
          <w:p w14:paraId="2A7BBFFB" w14:textId="77777777" w:rsidR="000864FA" w:rsidRPr="008B1E50" w:rsidRDefault="000864FA" w:rsidP="008B1E50">
            <w:pPr>
              <w:widowControl w:val="0"/>
              <w:bidi w:val="0"/>
              <w:snapToGrid w:val="0"/>
              <w:spacing w:line="360" w:lineRule="auto"/>
              <w:rPr>
                <w:rFonts w:asciiTheme="majorBidi" w:hAnsiTheme="majorBidi" w:cstheme="majorBidi"/>
                <w:sz w:val="22"/>
                <w:szCs w:val="22"/>
                <w:lang w:val="en-GB"/>
              </w:rPr>
            </w:pPr>
            <w:r w:rsidRPr="008B1E50">
              <w:rPr>
                <w:rFonts w:asciiTheme="majorBidi" w:hAnsiTheme="majorBidi" w:cstheme="majorBidi"/>
                <w:sz w:val="22"/>
                <w:szCs w:val="22"/>
                <w:lang w:val="en-GB"/>
              </w:rPr>
              <w:t>MAY:</w:t>
            </w:r>
            <w:r w:rsidRPr="008B1E50">
              <w:rPr>
                <w:rFonts w:asciiTheme="majorBidi" w:hAnsiTheme="majorBidi" w:cstheme="majorBidi"/>
                <w:sz w:val="22"/>
                <w:szCs w:val="22"/>
                <w:lang w:val="en-GB"/>
              </w:rPr>
              <w:tab/>
            </w:r>
          </w:p>
        </w:tc>
        <w:tc>
          <w:tcPr>
            <w:tcW w:w="5633" w:type="dxa"/>
          </w:tcPr>
          <w:p w14:paraId="6880C989" w14:textId="77777777" w:rsidR="000864FA" w:rsidRPr="008B1E50" w:rsidRDefault="000864FA" w:rsidP="008B1E50">
            <w:pPr>
              <w:widowControl w:val="0"/>
              <w:bidi w:val="0"/>
              <w:snapToGrid w:val="0"/>
              <w:spacing w:line="360" w:lineRule="auto"/>
              <w:ind w:left="34"/>
              <w:jc w:val="both"/>
              <w:rPr>
                <w:rFonts w:asciiTheme="majorBidi" w:hAnsiTheme="majorBidi" w:cstheme="majorBidi"/>
                <w:sz w:val="22"/>
                <w:szCs w:val="22"/>
                <w:lang w:val="en-GB"/>
              </w:rPr>
            </w:pPr>
            <w:r w:rsidRPr="008B1E50">
              <w:rPr>
                <w:rFonts w:asciiTheme="majorBidi" w:hAnsiTheme="majorBidi" w:cstheme="majorBidi"/>
                <w:sz w:val="22"/>
                <w:szCs w:val="22"/>
                <w:lang w:val="en-GB"/>
              </w:rPr>
              <w:t>Is used where</w:t>
            </w:r>
            <w:r w:rsidRPr="008B1E50">
              <w:rPr>
                <w:rFonts w:asciiTheme="majorBidi" w:hAnsiTheme="majorBidi" w:cstheme="majorBidi"/>
                <w:sz w:val="22"/>
                <w:szCs w:val="22"/>
                <w:lang w:val="en-GB"/>
              </w:rPr>
              <w:tab/>
              <w:t>a provision is completely discretionary.</w:t>
            </w:r>
          </w:p>
        </w:tc>
      </w:tr>
      <w:tr w:rsidR="006E7679" w:rsidRPr="008B1E50" w14:paraId="6AC5A26A" w14:textId="77777777" w:rsidTr="008B1E50">
        <w:trPr>
          <w:trHeight w:val="20"/>
        </w:trPr>
        <w:tc>
          <w:tcPr>
            <w:tcW w:w="3780" w:type="dxa"/>
          </w:tcPr>
          <w:p w14:paraId="07ED29A5" w14:textId="77777777" w:rsidR="006E7679" w:rsidRPr="008B1E50" w:rsidRDefault="006E7679" w:rsidP="008B1E50">
            <w:pPr>
              <w:widowControl w:val="0"/>
              <w:bidi w:val="0"/>
              <w:snapToGrid w:val="0"/>
              <w:spacing w:line="360" w:lineRule="auto"/>
              <w:rPr>
                <w:rFonts w:asciiTheme="majorBidi" w:hAnsiTheme="majorBidi" w:cstheme="majorBidi"/>
                <w:sz w:val="22"/>
                <w:szCs w:val="22"/>
                <w:lang w:val="en-GB"/>
              </w:rPr>
            </w:pPr>
          </w:p>
        </w:tc>
        <w:tc>
          <w:tcPr>
            <w:tcW w:w="5633" w:type="dxa"/>
          </w:tcPr>
          <w:p w14:paraId="3063411C" w14:textId="77777777" w:rsidR="006E7679" w:rsidRPr="008B1E50" w:rsidRDefault="006E7679" w:rsidP="008B1E50">
            <w:pPr>
              <w:widowControl w:val="0"/>
              <w:bidi w:val="0"/>
              <w:snapToGrid w:val="0"/>
              <w:spacing w:line="360" w:lineRule="auto"/>
              <w:ind w:left="34"/>
              <w:jc w:val="both"/>
              <w:rPr>
                <w:rFonts w:asciiTheme="majorBidi" w:hAnsiTheme="majorBidi" w:cstheme="majorBidi"/>
                <w:sz w:val="22"/>
                <w:szCs w:val="22"/>
                <w:lang w:val="en-GB"/>
              </w:rPr>
            </w:pPr>
          </w:p>
        </w:tc>
      </w:tr>
    </w:tbl>
    <w:p w14:paraId="1AFE96E9" w14:textId="77777777" w:rsidR="00AF75AC" w:rsidRDefault="00AF75AC" w:rsidP="008B1E50">
      <w:pPr>
        <w:adjustRightInd w:val="0"/>
        <w:spacing w:line="360" w:lineRule="auto"/>
        <w:jc w:val="right"/>
        <w:rPr>
          <w:rFonts w:asciiTheme="majorBidi" w:hAnsiTheme="majorBidi" w:cstheme="majorBidi"/>
          <w:b/>
          <w:bCs/>
          <w:color w:val="000000"/>
          <w:sz w:val="24"/>
        </w:rPr>
      </w:pPr>
    </w:p>
    <w:p w14:paraId="4692273A" w14:textId="5F00997C" w:rsidR="00F84D80" w:rsidRPr="00F84D80" w:rsidRDefault="00AF75AC" w:rsidP="001A141D">
      <w:pPr>
        <w:pStyle w:val="Heading1"/>
      </w:pPr>
      <w:bookmarkStart w:id="11" w:name="_2._Scope"/>
      <w:bookmarkStart w:id="12" w:name="_Ref173685391"/>
      <w:bookmarkEnd w:id="11"/>
      <w:r>
        <w:t>2</w:t>
      </w:r>
      <w:r w:rsidR="00F84D80" w:rsidRPr="00F84D80">
        <w:t>. Scope</w:t>
      </w:r>
      <w:bookmarkEnd w:id="12"/>
    </w:p>
    <w:p w14:paraId="6FF7C378" w14:textId="4C99C816" w:rsidR="00F84D80" w:rsidRPr="008B1E50" w:rsidRDefault="00F84D80" w:rsidP="008B1E50">
      <w:pPr>
        <w:spacing w:line="360" w:lineRule="auto"/>
        <w:jc w:val="right"/>
        <w:rPr>
          <w:rFonts w:asciiTheme="majorBidi" w:hAnsiTheme="majorBidi" w:cstheme="majorBidi"/>
          <w:sz w:val="24"/>
        </w:rPr>
      </w:pPr>
      <w:r w:rsidRPr="00F84D80">
        <w:rPr>
          <w:rFonts w:asciiTheme="majorBidi" w:hAnsiTheme="majorBidi" w:cstheme="majorBidi"/>
          <w:sz w:val="24"/>
        </w:rPr>
        <w:t>This procedure covers components and material compositions to be checked, sampling requirements, app</w:t>
      </w:r>
      <w:r w:rsidRPr="008B1E50">
        <w:rPr>
          <w:rFonts w:asciiTheme="majorBidi" w:hAnsiTheme="majorBidi" w:cstheme="majorBidi"/>
          <w:sz w:val="24"/>
        </w:rPr>
        <w:t xml:space="preserve">roved methods, acceptance/rejection criteria, and marking requirements for Positive Material Identification (PMI) for </w:t>
      </w:r>
      <w:proofErr w:type="spellStart"/>
      <w:r w:rsidRPr="008B1E50">
        <w:rPr>
          <w:rFonts w:asciiTheme="majorBidi" w:hAnsiTheme="majorBidi" w:cstheme="majorBidi"/>
          <w:sz w:val="24"/>
        </w:rPr>
        <w:t>non carbon</w:t>
      </w:r>
      <w:proofErr w:type="spellEnd"/>
      <w:r w:rsidRPr="008B1E50">
        <w:rPr>
          <w:rFonts w:asciiTheme="majorBidi" w:hAnsiTheme="majorBidi" w:cstheme="majorBidi"/>
          <w:sz w:val="24"/>
        </w:rPr>
        <w:t xml:space="preserve"> steel material and stainless steels materials for air coolers of sulfur recovery unit and tail gas treating unit of </w:t>
      </w:r>
      <w:r w:rsidR="008E45AC" w:rsidRPr="008B1E50">
        <w:rPr>
          <w:rFonts w:asciiTheme="majorBidi" w:hAnsiTheme="majorBidi" w:cstheme="majorBidi"/>
          <w:sz w:val="24"/>
          <w:lang w:val="en-GB"/>
        </w:rPr>
        <w:t>Binak Oilfield Development – Manufacturing (w/Engineering &amp; Material Supply) of Air Coolers</w:t>
      </w:r>
      <w:r w:rsidRPr="008B1E50">
        <w:rPr>
          <w:rFonts w:asciiTheme="majorBidi" w:hAnsiTheme="majorBidi" w:cstheme="majorBidi"/>
          <w:sz w:val="24"/>
        </w:rPr>
        <w:t>.</w:t>
      </w:r>
      <w:r w:rsidRPr="008B1E50">
        <w:rPr>
          <w:rFonts w:asciiTheme="majorBidi" w:hAnsiTheme="majorBidi" w:cstheme="majorBidi"/>
          <w:sz w:val="24"/>
          <w:lang w:val="en-AU"/>
        </w:rPr>
        <w:t xml:space="preserve">  </w:t>
      </w:r>
    </w:p>
    <w:p w14:paraId="0417DD65" w14:textId="77777777" w:rsidR="00F84D80" w:rsidRPr="008B1E50" w:rsidRDefault="00F84D80" w:rsidP="008B1E50">
      <w:pPr>
        <w:adjustRightInd w:val="0"/>
        <w:spacing w:line="360" w:lineRule="auto"/>
        <w:rPr>
          <w:rFonts w:asciiTheme="majorBidi" w:hAnsiTheme="majorBidi" w:cstheme="majorBidi"/>
          <w:sz w:val="24"/>
        </w:rPr>
      </w:pPr>
    </w:p>
    <w:bookmarkStart w:id="13" w:name="_3._Reference"/>
    <w:bookmarkEnd w:id="13"/>
    <w:p w14:paraId="2295284F" w14:textId="264C5A67" w:rsidR="00F84D80" w:rsidRPr="008B1E50" w:rsidRDefault="0002137C" w:rsidP="001A141D">
      <w:pPr>
        <w:pStyle w:val="Heading1"/>
      </w:pPr>
      <w:r w:rsidRPr="008B1E50">
        <w:fldChar w:fldCharType="begin"/>
      </w:r>
      <w:r w:rsidRPr="008B1E50">
        <w:instrText xml:space="preserve"> HYPERLINK  \l "_3._Reference" </w:instrText>
      </w:r>
      <w:r w:rsidRPr="008B1E50">
        <w:fldChar w:fldCharType="separate"/>
      </w:r>
      <w:r w:rsidR="00AF75AC" w:rsidRPr="008B1E50">
        <w:rPr>
          <w:rStyle w:val="Hyperlink"/>
          <w:color w:val="auto"/>
        </w:rPr>
        <w:t>3</w:t>
      </w:r>
      <w:r w:rsidR="00F84D80" w:rsidRPr="008B1E50">
        <w:rPr>
          <w:rStyle w:val="Hyperlink"/>
          <w:color w:val="auto"/>
        </w:rPr>
        <w:t xml:space="preserve">. </w:t>
      </w:r>
      <w:bookmarkStart w:id="14" w:name="_Toc495401674"/>
      <w:bookmarkStart w:id="15" w:name="_Toc495839286"/>
      <w:bookmarkStart w:id="16" w:name="_Toc497561296"/>
      <w:r w:rsidR="00F84D80" w:rsidRPr="008B1E50">
        <w:rPr>
          <w:rStyle w:val="Hyperlink"/>
          <w:color w:val="auto"/>
        </w:rPr>
        <w:t>Reference</w:t>
      </w:r>
      <w:bookmarkEnd w:id="14"/>
      <w:bookmarkEnd w:id="15"/>
      <w:bookmarkEnd w:id="16"/>
      <w:r w:rsidRPr="008B1E50">
        <w:fldChar w:fldCharType="end"/>
      </w:r>
    </w:p>
    <w:p w14:paraId="4F383684" w14:textId="77777777" w:rsidR="00F84D80" w:rsidRPr="008B1E50" w:rsidRDefault="00F84D80" w:rsidP="008B1E50">
      <w:pPr>
        <w:adjustRightInd w:val="0"/>
        <w:spacing w:line="360" w:lineRule="auto"/>
        <w:jc w:val="right"/>
        <w:rPr>
          <w:rFonts w:asciiTheme="majorBidi" w:hAnsiTheme="majorBidi" w:cstheme="majorBidi"/>
          <w:sz w:val="24"/>
        </w:rPr>
      </w:pPr>
      <w:r w:rsidRPr="008B1E50">
        <w:rPr>
          <w:rFonts w:asciiTheme="majorBidi" w:hAnsiTheme="majorBidi" w:cstheme="majorBidi"/>
          <w:sz w:val="24"/>
        </w:rPr>
        <w:t>ASME Sec. II Part A, B, C (2017).</w:t>
      </w:r>
    </w:p>
    <w:p w14:paraId="4A3FA82D" w14:textId="77777777" w:rsidR="00F84D80" w:rsidRPr="00F84D80" w:rsidRDefault="00F84D80" w:rsidP="008B1E50">
      <w:pPr>
        <w:spacing w:line="360" w:lineRule="auto"/>
        <w:jc w:val="right"/>
        <w:rPr>
          <w:rFonts w:asciiTheme="majorBidi" w:hAnsiTheme="majorBidi" w:cstheme="majorBidi"/>
          <w:color w:val="000000" w:themeColor="text1"/>
          <w:sz w:val="24"/>
        </w:rPr>
      </w:pPr>
    </w:p>
    <w:p w14:paraId="0723B0D3" w14:textId="667D2F24" w:rsidR="00F84D80" w:rsidRPr="00F84D80" w:rsidRDefault="00AF75AC" w:rsidP="001A141D">
      <w:pPr>
        <w:pStyle w:val="Heading1"/>
      </w:pPr>
      <w:bookmarkStart w:id="17" w:name="_4._Parts_to"/>
      <w:bookmarkStart w:id="18" w:name="_Toc449257413"/>
      <w:bookmarkStart w:id="19" w:name="_Toc518740866"/>
      <w:bookmarkStart w:id="20" w:name="_Toc3643769"/>
      <w:bookmarkEnd w:id="17"/>
      <w:r>
        <w:t>4</w:t>
      </w:r>
      <w:r w:rsidR="00F84D80" w:rsidRPr="00F84D80">
        <w:t>. Parts to be Examined</w:t>
      </w:r>
      <w:bookmarkEnd w:id="18"/>
      <w:bookmarkEnd w:id="19"/>
      <w:bookmarkEnd w:id="20"/>
    </w:p>
    <w:p w14:paraId="7F434665" w14:textId="116DDFBF" w:rsidR="00F84D80" w:rsidRDefault="00F84D80" w:rsidP="008B1E50">
      <w:pPr>
        <w:adjustRightInd w:val="0"/>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The following items shall be examined:</w:t>
      </w:r>
    </w:p>
    <w:p w14:paraId="3F2D50B1" w14:textId="085A0F8F" w:rsidR="00AF75AC" w:rsidRDefault="00AF75AC" w:rsidP="008B1E50">
      <w:pPr>
        <w:adjustRightInd w:val="0"/>
        <w:spacing w:line="360" w:lineRule="auto"/>
        <w:jc w:val="right"/>
        <w:rPr>
          <w:rFonts w:asciiTheme="majorBidi" w:eastAsia="BatangChe" w:hAnsiTheme="majorBidi" w:cstheme="majorBidi"/>
          <w:sz w:val="24"/>
        </w:rPr>
      </w:pPr>
      <w:r>
        <w:rPr>
          <w:rFonts w:asciiTheme="majorBidi" w:eastAsia="BatangChe" w:hAnsiTheme="majorBidi" w:cstheme="majorBidi"/>
          <w:sz w:val="24"/>
        </w:rPr>
        <w:t>AE-2101</w:t>
      </w:r>
    </w:p>
    <w:p w14:paraId="72C269A0" w14:textId="77777777" w:rsidR="00F84D80" w:rsidRPr="00F84D80" w:rsidRDefault="00F84D80" w:rsidP="008B1E50">
      <w:pPr>
        <w:adjustRightInd w:val="0"/>
        <w:spacing w:line="360" w:lineRule="auto"/>
        <w:jc w:val="right"/>
        <w:rPr>
          <w:rFonts w:asciiTheme="majorBidi" w:hAnsiTheme="majorBidi" w:cstheme="majorBidi"/>
          <w:noProof/>
          <w:sz w:val="24"/>
        </w:rPr>
      </w:pPr>
      <w:r w:rsidRPr="00F84D80">
        <w:rPr>
          <w:rFonts w:asciiTheme="majorBidi" w:eastAsia="BatangChe" w:hAnsiTheme="majorBidi" w:cstheme="majorBidi"/>
          <w:sz w:val="24"/>
        </w:rPr>
        <w:t>The element which shall be examined can be seen in table 1.</w:t>
      </w:r>
      <w:r w:rsidRPr="00F84D80">
        <w:rPr>
          <w:rFonts w:asciiTheme="majorBidi" w:hAnsiTheme="majorBidi" w:cstheme="majorBidi"/>
          <w:noProof/>
          <w:sz w:val="24"/>
        </w:rPr>
        <w:t xml:space="preserve"> </w:t>
      </w:r>
    </w:p>
    <w:tbl>
      <w:tblPr>
        <w:tblStyle w:val="TableGrid"/>
        <w:tblW w:w="11009" w:type="dxa"/>
        <w:jc w:val="center"/>
        <w:tblLook w:val="04A0" w:firstRow="1" w:lastRow="0" w:firstColumn="1" w:lastColumn="0" w:noHBand="0" w:noVBand="1"/>
      </w:tblPr>
      <w:tblGrid>
        <w:gridCol w:w="1376"/>
        <w:gridCol w:w="855"/>
        <w:gridCol w:w="856"/>
        <w:gridCol w:w="856"/>
        <w:gridCol w:w="855"/>
        <w:gridCol w:w="856"/>
        <w:gridCol w:w="856"/>
        <w:gridCol w:w="856"/>
        <w:gridCol w:w="855"/>
        <w:gridCol w:w="856"/>
        <w:gridCol w:w="856"/>
        <w:gridCol w:w="1076"/>
      </w:tblGrid>
      <w:tr w:rsidR="00F84D80" w:rsidRPr="00F84D80" w14:paraId="08B55F2C" w14:textId="77777777" w:rsidTr="008B1E50">
        <w:trPr>
          <w:trHeight w:val="354"/>
          <w:jc w:val="center"/>
        </w:trPr>
        <w:tc>
          <w:tcPr>
            <w:tcW w:w="1376" w:type="dxa"/>
            <w:vMerge w:val="restart"/>
            <w:vAlign w:val="center"/>
          </w:tcPr>
          <w:p w14:paraId="275B09AD"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Material</w:t>
            </w:r>
          </w:p>
        </w:tc>
        <w:tc>
          <w:tcPr>
            <w:tcW w:w="9633" w:type="dxa"/>
            <w:gridSpan w:val="11"/>
            <w:vAlign w:val="center"/>
          </w:tcPr>
          <w:p w14:paraId="6A8EF0B6"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Alloying Element</w:t>
            </w:r>
          </w:p>
        </w:tc>
      </w:tr>
      <w:tr w:rsidR="00F84D80" w:rsidRPr="00F84D80" w14:paraId="67DF2413" w14:textId="77777777" w:rsidTr="008B1E50">
        <w:trPr>
          <w:trHeight w:val="20"/>
          <w:jc w:val="center"/>
        </w:trPr>
        <w:tc>
          <w:tcPr>
            <w:tcW w:w="1376" w:type="dxa"/>
            <w:vMerge/>
            <w:vAlign w:val="center"/>
          </w:tcPr>
          <w:p w14:paraId="3110C16D"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p>
        </w:tc>
        <w:tc>
          <w:tcPr>
            <w:tcW w:w="855" w:type="dxa"/>
            <w:shd w:val="clear" w:color="auto" w:fill="D9D9D9" w:themeFill="background1" w:themeFillShade="D9"/>
            <w:vAlign w:val="center"/>
          </w:tcPr>
          <w:p w14:paraId="6AD92D0A"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C</w:t>
            </w:r>
          </w:p>
        </w:tc>
        <w:tc>
          <w:tcPr>
            <w:tcW w:w="856" w:type="dxa"/>
            <w:shd w:val="clear" w:color="auto" w:fill="D9D9D9" w:themeFill="background1" w:themeFillShade="D9"/>
            <w:vAlign w:val="center"/>
          </w:tcPr>
          <w:p w14:paraId="28A1CC8C"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Cr</w:t>
            </w:r>
          </w:p>
        </w:tc>
        <w:tc>
          <w:tcPr>
            <w:tcW w:w="856" w:type="dxa"/>
            <w:shd w:val="clear" w:color="auto" w:fill="D9D9D9" w:themeFill="background1" w:themeFillShade="D9"/>
            <w:vAlign w:val="center"/>
          </w:tcPr>
          <w:p w14:paraId="6230F0B2"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Ni</w:t>
            </w:r>
          </w:p>
        </w:tc>
        <w:tc>
          <w:tcPr>
            <w:tcW w:w="855" w:type="dxa"/>
            <w:shd w:val="clear" w:color="auto" w:fill="D9D9D9" w:themeFill="background1" w:themeFillShade="D9"/>
            <w:vAlign w:val="center"/>
          </w:tcPr>
          <w:p w14:paraId="0A8ED4B4"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Mo</w:t>
            </w:r>
          </w:p>
        </w:tc>
        <w:tc>
          <w:tcPr>
            <w:tcW w:w="856" w:type="dxa"/>
            <w:shd w:val="clear" w:color="auto" w:fill="D9D9D9" w:themeFill="background1" w:themeFillShade="D9"/>
            <w:vAlign w:val="center"/>
          </w:tcPr>
          <w:p w14:paraId="2482B06B"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proofErr w:type="spellStart"/>
            <w:r w:rsidRPr="00F84D80">
              <w:rPr>
                <w:rFonts w:asciiTheme="majorBidi" w:hAnsiTheme="majorBidi" w:cstheme="majorBidi"/>
                <w:color w:val="000000" w:themeColor="text1"/>
                <w:sz w:val="24"/>
                <w:lang w:bidi="fa-IR"/>
              </w:rPr>
              <w:t>Cb</w:t>
            </w:r>
            <w:proofErr w:type="spellEnd"/>
          </w:p>
        </w:tc>
        <w:tc>
          <w:tcPr>
            <w:tcW w:w="856" w:type="dxa"/>
            <w:shd w:val="clear" w:color="auto" w:fill="D9D9D9" w:themeFill="background1" w:themeFillShade="D9"/>
            <w:vAlign w:val="center"/>
          </w:tcPr>
          <w:p w14:paraId="44B6C719"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Ti</w:t>
            </w:r>
          </w:p>
        </w:tc>
        <w:tc>
          <w:tcPr>
            <w:tcW w:w="856" w:type="dxa"/>
            <w:shd w:val="clear" w:color="auto" w:fill="D9D9D9" w:themeFill="background1" w:themeFillShade="D9"/>
            <w:vAlign w:val="center"/>
          </w:tcPr>
          <w:p w14:paraId="3300D5D6"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Cu</w:t>
            </w:r>
          </w:p>
        </w:tc>
        <w:tc>
          <w:tcPr>
            <w:tcW w:w="855" w:type="dxa"/>
            <w:shd w:val="clear" w:color="auto" w:fill="D9D9D9" w:themeFill="background1" w:themeFillShade="D9"/>
            <w:vAlign w:val="center"/>
          </w:tcPr>
          <w:p w14:paraId="42183EB8"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W</w:t>
            </w:r>
          </w:p>
        </w:tc>
        <w:tc>
          <w:tcPr>
            <w:tcW w:w="856" w:type="dxa"/>
            <w:shd w:val="clear" w:color="auto" w:fill="D9D9D9" w:themeFill="background1" w:themeFillShade="D9"/>
            <w:vAlign w:val="center"/>
          </w:tcPr>
          <w:p w14:paraId="372AF9BA"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Al</w:t>
            </w:r>
          </w:p>
        </w:tc>
        <w:tc>
          <w:tcPr>
            <w:tcW w:w="856" w:type="dxa"/>
            <w:shd w:val="clear" w:color="auto" w:fill="D9D9D9" w:themeFill="background1" w:themeFillShade="D9"/>
            <w:vAlign w:val="center"/>
          </w:tcPr>
          <w:p w14:paraId="06BB2918"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Zn</w:t>
            </w:r>
          </w:p>
        </w:tc>
        <w:tc>
          <w:tcPr>
            <w:tcW w:w="1076" w:type="dxa"/>
            <w:shd w:val="clear" w:color="auto" w:fill="D9D9D9" w:themeFill="background1" w:themeFillShade="D9"/>
            <w:vAlign w:val="center"/>
          </w:tcPr>
          <w:p w14:paraId="55242CFF"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Other</w:t>
            </w:r>
          </w:p>
        </w:tc>
      </w:tr>
      <w:tr w:rsidR="00F84D80" w:rsidRPr="00F84D80" w14:paraId="6F973218" w14:textId="77777777" w:rsidTr="008B1E50">
        <w:trPr>
          <w:trHeight w:val="20"/>
          <w:jc w:val="center"/>
        </w:trPr>
        <w:tc>
          <w:tcPr>
            <w:tcW w:w="1376" w:type="dxa"/>
            <w:vAlign w:val="center"/>
          </w:tcPr>
          <w:p w14:paraId="7677ED40" w14:textId="77777777" w:rsidR="00F84D80" w:rsidRPr="00F84D80" w:rsidRDefault="00F84D80" w:rsidP="008B1E50">
            <w:pPr>
              <w:adjustRightInd w:val="0"/>
              <w:spacing w:line="360" w:lineRule="auto"/>
              <w:jc w:val="center"/>
              <w:rPr>
                <w:rFonts w:asciiTheme="majorBidi" w:hAnsiTheme="majorBidi" w:cstheme="majorBidi"/>
                <w:color w:val="000000" w:themeColor="text1"/>
                <w:sz w:val="24"/>
                <w:lang w:bidi="fa-IR"/>
              </w:rPr>
            </w:pPr>
            <w:r w:rsidRPr="00F84D80">
              <w:rPr>
                <w:rFonts w:asciiTheme="majorBidi" w:hAnsiTheme="majorBidi" w:cstheme="majorBidi"/>
                <w:color w:val="000000" w:themeColor="text1"/>
                <w:sz w:val="24"/>
                <w:lang w:bidi="fa-IR"/>
              </w:rPr>
              <w:t>S.S TP316</w:t>
            </w:r>
          </w:p>
        </w:tc>
        <w:tc>
          <w:tcPr>
            <w:tcW w:w="855" w:type="dxa"/>
            <w:vAlign w:val="center"/>
          </w:tcPr>
          <w:p w14:paraId="71D5B638"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6" w:type="dxa"/>
            <w:vAlign w:val="center"/>
          </w:tcPr>
          <w:p w14:paraId="2EBC79DB" w14:textId="77777777" w:rsidR="00F84D80" w:rsidRPr="00F84D80" w:rsidRDefault="00F84D80" w:rsidP="008B1E50">
            <w:pPr>
              <w:spacing w:line="360" w:lineRule="auto"/>
              <w:jc w:val="center"/>
              <w:rPr>
                <w:rFonts w:asciiTheme="majorBidi" w:eastAsia="Arial" w:hAnsiTheme="majorBidi" w:cstheme="majorBidi"/>
                <w:i/>
                <w:iCs/>
                <w:noProof/>
                <w:color w:val="000000" w:themeColor="text1"/>
                <w:sz w:val="24"/>
                <w:lang w:val="en-GB"/>
              </w:rPr>
            </w:pPr>
            <w:r w:rsidRPr="00F84D80">
              <w:rPr>
                <w:rFonts w:asciiTheme="majorBidi" w:eastAsia="Arial" w:hAnsiTheme="majorBidi" w:cstheme="majorBidi"/>
                <w:i/>
                <w:iCs/>
                <w:noProof/>
                <w:color w:val="000000" w:themeColor="text1"/>
                <w:sz w:val="24"/>
                <w:lang w:val="en-GB"/>
              </w:rPr>
              <w:t>16-18</w:t>
            </w:r>
          </w:p>
        </w:tc>
        <w:tc>
          <w:tcPr>
            <w:tcW w:w="856" w:type="dxa"/>
            <w:vAlign w:val="center"/>
          </w:tcPr>
          <w:p w14:paraId="0F9B959C" w14:textId="77777777" w:rsidR="00F84D80" w:rsidRPr="00F84D80" w:rsidRDefault="00F84D80" w:rsidP="008B1E50">
            <w:pPr>
              <w:spacing w:line="360" w:lineRule="auto"/>
              <w:jc w:val="center"/>
              <w:rPr>
                <w:rFonts w:asciiTheme="majorBidi" w:hAnsiTheme="majorBidi" w:cstheme="majorBidi"/>
                <w:color w:val="000000" w:themeColor="text1"/>
                <w:sz w:val="24"/>
                <w:lang w:bidi="fa-IR"/>
              </w:rPr>
            </w:pPr>
            <w:r w:rsidRPr="00F84D80">
              <w:rPr>
                <w:rFonts w:asciiTheme="majorBidi" w:eastAsia="Arial" w:hAnsiTheme="majorBidi" w:cstheme="majorBidi"/>
                <w:i/>
                <w:iCs/>
                <w:noProof/>
                <w:color w:val="000000" w:themeColor="text1"/>
                <w:sz w:val="24"/>
                <w:lang w:val="en-GB"/>
              </w:rPr>
              <w:t>10-14</w:t>
            </w:r>
          </w:p>
        </w:tc>
        <w:tc>
          <w:tcPr>
            <w:tcW w:w="855" w:type="dxa"/>
            <w:vAlign w:val="center"/>
          </w:tcPr>
          <w:p w14:paraId="5EC74D59" w14:textId="77777777" w:rsidR="00F84D80" w:rsidRPr="00F84D80" w:rsidRDefault="00F84D80" w:rsidP="008B1E50">
            <w:pPr>
              <w:spacing w:line="360" w:lineRule="auto"/>
              <w:jc w:val="center"/>
              <w:rPr>
                <w:rFonts w:asciiTheme="majorBidi" w:eastAsia="Arial" w:hAnsiTheme="majorBidi" w:cstheme="majorBidi"/>
                <w:i/>
                <w:iCs/>
                <w:noProof/>
                <w:color w:val="000000" w:themeColor="text1"/>
                <w:sz w:val="24"/>
                <w:lang w:val="en-GB"/>
              </w:rPr>
            </w:pPr>
            <w:r w:rsidRPr="00F84D80">
              <w:rPr>
                <w:rFonts w:asciiTheme="majorBidi" w:eastAsia="Arial" w:hAnsiTheme="majorBidi" w:cstheme="majorBidi"/>
                <w:i/>
                <w:iCs/>
                <w:noProof/>
                <w:color w:val="000000" w:themeColor="text1"/>
                <w:sz w:val="24"/>
                <w:lang w:val="en-GB"/>
              </w:rPr>
              <w:t>2-3</w:t>
            </w:r>
          </w:p>
        </w:tc>
        <w:tc>
          <w:tcPr>
            <w:tcW w:w="856" w:type="dxa"/>
            <w:vAlign w:val="center"/>
          </w:tcPr>
          <w:p w14:paraId="1EEF3AB5"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6" w:type="dxa"/>
            <w:vAlign w:val="center"/>
          </w:tcPr>
          <w:p w14:paraId="5AABF065"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6" w:type="dxa"/>
            <w:vAlign w:val="center"/>
          </w:tcPr>
          <w:p w14:paraId="113226D7"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5" w:type="dxa"/>
            <w:vAlign w:val="center"/>
          </w:tcPr>
          <w:p w14:paraId="4C08B8E8"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6" w:type="dxa"/>
            <w:vAlign w:val="center"/>
          </w:tcPr>
          <w:p w14:paraId="05AA7BF8"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856" w:type="dxa"/>
            <w:vAlign w:val="center"/>
          </w:tcPr>
          <w:p w14:paraId="78628AD8"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hAnsiTheme="majorBidi" w:cstheme="majorBidi"/>
                <w:b/>
                <w:bCs/>
                <w:color w:val="000000" w:themeColor="text1"/>
                <w:sz w:val="24"/>
                <w:lang w:bidi="fa-IR"/>
              </w:rPr>
              <w:t>-</w:t>
            </w:r>
          </w:p>
        </w:tc>
        <w:tc>
          <w:tcPr>
            <w:tcW w:w="1076" w:type="dxa"/>
            <w:vAlign w:val="center"/>
          </w:tcPr>
          <w:p w14:paraId="777571AF" w14:textId="77777777" w:rsidR="00F84D80" w:rsidRPr="00F84D80" w:rsidRDefault="00F84D80" w:rsidP="008B1E50">
            <w:pPr>
              <w:adjustRightInd w:val="0"/>
              <w:spacing w:line="360" w:lineRule="auto"/>
              <w:jc w:val="center"/>
              <w:rPr>
                <w:rFonts w:asciiTheme="majorBidi" w:hAnsiTheme="majorBidi" w:cstheme="majorBidi"/>
                <w:b/>
                <w:bCs/>
                <w:color w:val="000000" w:themeColor="text1"/>
                <w:sz w:val="24"/>
                <w:lang w:bidi="fa-IR"/>
              </w:rPr>
            </w:pPr>
            <w:r w:rsidRPr="00F84D80">
              <w:rPr>
                <w:rFonts w:asciiTheme="majorBidi" w:eastAsia="Arial" w:hAnsiTheme="majorBidi" w:cstheme="majorBidi"/>
                <w:b/>
                <w:bCs/>
                <w:noProof/>
                <w:sz w:val="24"/>
                <w:lang w:val="en-GB"/>
              </w:rPr>
              <w:t>-</w:t>
            </w:r>
          </w:p>
        </w:tc>
      </w:tr>
    </w:tbl>
    <w:p w14:paraId="1669B5BD" w14:textId="77777777" w:rsidR="00F84D80" w:rsidRPr="00F84D80" w:rsidRDefault="00F84D80" w:rsidP="008B1E50">
      <w:pPr>
        <w:spacing w:line="360" w:lineRule="auto"/>
        <w:jc w:val="right"/>
        <w:rPr>
          <w:rFonts w:asciiTheme="majorBidi" w:hAnsiTheme="majorBidi" w:cstheme="majorBidi"/>
          <w:b/>
          <w:bCs/>
          <w:i/>
          <w:iCs/>
          <w:color w:val="0070C0"/>
          <w:sz w:val="24"/>
          <w:u w:val="single"/>
        </w:rPr>
      </w:pPr>
    </w:p>
    <w:p w14:paraId="706DC03D" w14:textId="52D5A1FD" w:rsidR="00F84D80" w:rsidRPr="00F84D80" w:rsidRDefault="00A82315" w:rsidP="001A141D">
      <w:pPr>
        <w:pStyle w:val="Heading1"/>
        <w:rPr>
          <w:lang w:bidi="fa-IR"/>
        </w:rPr>
      </w:pPr>
      <w:bookmarkStart w:id="21" w:name="_5._Extent_of"/>
      <w:bookmarkStart w:id="22" w:name="_Toc449257414"/>
      <w:bookmarkStart w:id="23" w:name="_Toc518740867"/>
      <w:bookmarkStart w:id="24" w:name="_Toc3643770"/>
      <w:bookmarkEnd w:id="21"/>
      <w:r>
        <w:rPr>
          <w:lang w:bidi="fa-IR"/>
        </w:rPr>
        <w:t>5</w:t>
      </w:r>
      <w:r w:rsidR="00F84D80" w:rsidRPr="00F84D80">
        <w:rPr>
          <w:lang w:bidi="fa-IR"/>
        </w:rPr>
        <w:t>. Extent of PMI</w:t>
      </w:r>
      <w:bookmarkEnd w:id="22"/>
      <w:bookmarkEnd w:id="23"/>
      <w:bookmarkEnd w:id="24"/>
    </w:p>
    <w:p w14:paraId="3D74E749" w14:textId="77777777" w:rsidR="00F84D80" w:rsidRPr="00F84D80" w:rsidRDefault="00F84D80" w:rsidP="008B1E50">
      <w:pPr>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PMI shall be performed on following items as min.:</w:t>
      </w:r>
    </w:p>
    <w:p w14:paraId="48D9B090" w14:textId="77777777" w:rsidR="00F84D80" w:rsidRPr="00F84D80" w:rsidRDefault="00F84D80" w:rsidP="008B1E50">
      <w:pPr>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 xml:space="preserve">- </w:t>
      </w:r>
      <w:r w:rsidRPr="00F84D80">
        <w:rPr>
          <w:rFonts w:asciiTheme="majorBidi" w:eastAsia="Batang" w:hAnsiTheme="majorBidi" w:cstheme="majorBidi"/>
          <w:bCs/>
          <w:sz w:val="24"/>
          <w:lang w:eastAsia="ko-KR"/>
        </w:rPr>
        <w:t>S.S TP316</w:t>
      </w:r>
    </w:p>
    <w:p w14:paraId="6257645E" w14:textId="77777777" w:rsidR="00F84D80" w:rsidRPr="00F84D80" w:rsidRDefault="00F84D80" w:rsidP="008B1E50">
      <w:pPr>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 Base material</w:t>
      </w:r>
    </w:p>
    <w:p w14:paraId="4DB2651B" w14:textId="77777777" w:rsidR="00F84D80" w:rsidRPr="00F84D80" w:rsidRDefault="00F84D80" w:rsidP="008B1E50">
      <w:pPr>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 Weld consumables before welding. The PMI shall consist of one test on one electrode from each batch number or filler wire from each heat number.</w:t>
      </w:r>
    </w:p>
    <w:p w14:paraId="4FDD996B" w14:textId="77777777" w:rsidR="00F84D80" w:rsidRPr="00F84D80" w:rsidRDefault="00F84D80" w:rsidP="008B1E50">
      <w:pPr>
        <w:spacing w:line="360" w:lineRule="auto"/>
        <w:jc w:val="right"/>
        <w:rPr>
          <w:rFonts w:asciiTheme="majorBidi" w:eastAsia="BatangChe" w:hAnsiTheme="majorBidi" w:cstheme="majorBidi"/>
          <w:sz w:val="24"/>
        </w:rPr>
      </w:pPr>
      <w:r w:rsidRPr="00F84D80">
        <w:rPr>
          <w:rFonts w:asciiTheme="majorBidi" w:eastAsia="BatangChe" w:hAnsiTheme="majorBidi" w:cstheme="majorBidi"/>
          <w:sz w:val="24"/>
        </w:rPr>
        <w:t>The welded joints and components shall be tested after fabrication.</w:t>
      </w:r>
    </w:p>
    <w:p w14:paraId="03538B32" w14:textId="77777777" w:rsidR="00F84D80" w:rsidRPr="00F84D80" w:rsidRDefault="00F84D80" w:rsidP="008B1E50">
      <w:pPr>
        <w:spacing w:line="360" w:lineRule="auto"/>
        <w:jc w:val="right"/>
        <w:rPr>
          <w:rFonts w:asciiTheme="majorBidi" w:eastAsia="BatangChe" w:hAnsiTheme="majorBidi" w:cstheme="majorBidi"/>
          <w:sz w:val="24"/>
        </w:rPr>
      </w:pPr>
    </w:p>
    <w:p w14:paraId="370FB12A" w14:textId="6846FED9" w:rsidR="00F84D80" w:rsidRPr="00F84D80" w:rsidRDefault="00A82315" w:rsidP="001A141D">
      <w:pPr>
        <w:pStyle w:val="Heading1"/>
      </w:pPr>
      <w:bookmarkStart w:id="25" w:name="_6._Timing_on"/>
      <w:bookmarkStart w:id="26" w:name="_Toc449257415"/>
      <w:bookmarkStart w:id="27" w:name="_Toc518740868"/>
      <w:bookmarkStart w:id="28" w:name="_Toc3643771"/>
      <w:bookmarkEnd w:id="25"/>
      <w:r>
        <w:rPr>
          <w:noProof/>
        </w:rPr>
        <w:t>6</w:t>
      </w:r>
      <w:r w:rsidR="00F84D80" w:rsidRPr="00F84D80">
        <w:rPr>
          <w:noProof/>
        </w:rPr>
        <w:t xml:space="preserve">. </w:t>
      </w:r>
      <w:r w:rsidR="00F84D80" w:rsidRPr="00F84D80">
        <w:rPr>
          <w:color w:val="000000" w:themeColor="text1"/>
        </w:rPr>
        <w:t xml:space="preserve">Timing </w:t>
      </w:r>
      <w:r w:rsidR="00F84D80" w:rsidRPr="00F84D80">
        <w:t>on PMI</w:t>
      </w:r>
      <w:bookmarkEnd w:id="26"/>
      <w:bookmarkEnd w:id="27"/>
      <w:bookmarkEnd w:id="28"/>
    </w:p>
    <w:p w14:paraId="700C7458"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When taking the “material receiving inspection”, the PMI shall be performed after putting I.D marking and cutting plan, but before cutting to pieces, under the witness of Q/C. “PMI” shall be stamp on to each piece of the component If any pieces on component is found out later, which has no “PMI, mark”, those are to be retested.</w:t>
      </w:r>
    </w:p>
    <w:p w14:paraId="28D84DE1"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The welding joints are to be “PMI” tested after welding but before NDE. The “PMI” to be put in HAZ part on each welding line.</w:t>
      </w:r>
    </w:p>
    <w:p w14:paraId="0D307899"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Each analyzer shall be calibrated according to the manufacturer's requirements. At the beginning and end of each shift, the instrument must be checked against a known standard for each alloy type to be inspected during the shift.</w:t>
      </w:r>
    </w:p>
    <w:p w14:paraId="326D14F8"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p>
    <w:p w14:paraId="1DCA367A" w14:textId="052C05E1" w:rsidR="00F84D80" w:rsidRPr="00F84D80" w:rsidRDefault="00A82315" w:rsidP="001A141D">
      <w:pPr>
        <w:pStyle w:val="Heading1"/>
        <w:rPr>
          <w:rFonts w:eastAsia="BatangChe"/>
          <w:kern w:val="2"/>
          <w:lang w:eastAsia="ko-KR"/>
        </w:rPr>
      </w:pPr>
      <w:bookmarkStart w:id="29" w:name="_7._Number_of"/>
      <w:bookmarkEnd w:id="29"/>
      <w:r>
        <w:rPr>
          <w:rFonts w:eastAsia="BatangChe"/>
          <w:lang w:eastAsia="ko-KR"/>
        </w:rPr>
        <w:t>7</w:t>
      </w:r>
      <w:r w:rsidR="00F84D80" w:rsidRPr="00F84D80">
        <w:rPr>
          <w:rFonts w:eastAsia="BatangChe"/>
          <w:lang w:eastAsia="ko-KR"/>
        </w:rPr>
        <w:t>. Number of PMI Tests</w:t>
      </w:r>
    </w:p>
    <w:p w14:paraId="7198ABA0"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Material may be checked prior to cutting provided the transferred markings properly identify the subsequent components to the satisfaction of the positive material identification inspector. The "PMI" mark shall be stamped next to the material</w:t>
      </w:r>
    </w:p>
    <w:p w14:paraId="08FD1A01" w14:textId="77777777" w:rsidR="00F84D80" w:rsidRPr="00F84D80" w:rsidRDefault="00F84D80" w:rsidP="008B1E50">
      <w:pPr>
        <w:spacing w:line="360" w:lineRule="auto"/>
        <w:jc w:val="right"/>
        <w:rPr>
          <w:rFonts w:asciiTheme="majorBidi" w:eastAsia="BatangChe" w:hAnsiTheme="majorBidi" w:cstheme="majorBidi"/>
          <w:color w:val="4F81BD" w:themeColor="accent1"/>
          <w:kern w:val="2"/>
          <w:sz w:val="24"/>
          <w:lang w:eastAsia="ko-KR"/>
        </w:rPr>
      </w:pPr>
      <w:r w:rsidRPr="00F84D80">
        <w:rPr>
          <w:rFonts w:asciiTheme="majorBidi" w:eastAsia="BatangChe" w:hAnsiTheme="majorBidi" w:cstheme="majorBidi"/>
          <w:kern w:val="2"/>
          <w:sz w:val="24"/>
          <w:lang w:eastAsia="ko-KR"/>
        </w:rPr>
        <w:t>heat numbers. Once a plate has been identified and the components properly marked, further testing of the components is not required.</w:t>
      </w:r>
    </w:p>
    <w:p w14:paraId="70DB5C05"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bookmarkStart w:id="30" w:name="_Toc439578112"/>
      <w:bookmarkStart w:id="31" w:name="_Toc439584045"/>
      <w:r w:rsidRPr="00F84D80">
        <w:rPr>
          <w:rFonts w:asciiTheme="majorBidi" w:eastAsia="BatangChe" w:hAnsiTheme="majorBidi" w:cstheme="majorBidi"/>
          <w:color w:val="000000" w:themeColor="text1"/>
          <w:kern w:val="2"/>
          <w:sz w:val="24"/>
          <w:lang w:eastAsia="ko-KR"/>
        </w:rPr>
        <w:t>The method of analysis shall be sufficiently accurate to confirm that the measured alloy contents are within the specified limits. The analysis shall be of the inside weld surface. Each weld procedure, welding position, and welder/welding operator for each procedure and position they use shall be analyzed. Analysis shall also include each source of deposited welding materials (e.g., reel of wire, box of rods, etc.).</w:t>
      </w:r>
    </w:p>
    <w:p w14:paraId="2A662CD8" w14:textId="77777777" w:rsidR="00F84D80" w:rsidRPr="00F84D80" w:rsidRDefault="00F84D80" w:rsidP="00F84D8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If a weld fails PMI, remaining welds in the piece of equipment shall receive PMI.</w:t>
      </w:r>
    </w:p>
    <w:p w14:paraId="2CD32C38" w14:textId="77777777" w:rsidR="00F84D80" w:rsidRPr="00F84D80" w:rsidRDefault="00F84D80" w:rsidP="00F84D8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If any material component or weld is found to be unacceptable, all other represented materials, components, or welds shall be considered suspect and the following options are available: </w:t>
      </w:r>
    </w:p>
    <w:p w14:paraId="3C541A57" w14:textId="77777777" w:rsidR="00F84D80" w:rsidRPr="00F84D80" w:rsidRDefault="00F84D80" w:rsidP="00F84D8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b/>
          <w:bCs/>
          <w:color w:val="000000" w:themeColor="text1"/>
          <w:kern w:val="2"/>
          <w:sz w:val="24"/>
          <w:lang w:eastAsia="ko-KR"/>
        </w:rPr>
        <w:t>A</w:t>
      </w:r>
      <w:r w:rsidRPr="00F84D80">
        <w:rPr>
          <w:rFonts w:asciiTheme="majorBidi" w:eastAsia="BatangChe" w:hAnsiTheme="majorBidi" w:cstheme="majorBidi"/>
          <w:color w:val="000000" w:themeColor="text1"/>
          <w:kern w:val="2"/>
          <w:sz w:val="24"/>
          <w:lang w:eastAsia="ko-KR"/>
        </w:rPr>
        <w:t xml:space="preserve">. Replacing all those represented materials and components with new and tested components or filler metals (as applicable). </w:t>
      </w:r>
    </w:p>
    <w:p w14:paraId="018345B7" w14:textId="0DA21213" w:rsid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b/>
          <w:bCs/>
          <w:color w:val="000000" w:themeColor="text1"/>
          <w:kern w:val="2"/>
          <w:sz w:val="24"/>
          <w:lang w:eastAsia="ko-KR"/>
        </w:rPr>
        <w:t xml:space="preserve">B. </w:t>
      </w:r>
      <w:r w:rsidRPr="00F84D80">
        <w:rPr>
          <w:rFonts w:asciiTheme="majorBidi" w:eastAsia="BatangChe" w:hAnsiTheme="majorBidi" w:cstheme="majorBidi"/>
          <w:color w:val="000000" w:themeColor="text1"/>
          <w:kern w:val="2"/>
          <w:sz w:val="24"/>
          <w:lang w:eastAsia="ko-KR"/>
        </w:rPr>
        <w:t>Performing 100 percent examination of the remainder of the represented materials, components, or welds, and replacing each item that fails the PMI check.</w:t>
      </w:r>
      <w:bookmarkEnd w:id="30"/>
      <w:bookmarkEnd w:id="31"/>
    </w:p>
    <w:p w14:paraId="1D9C1B07" w14:textId="77777777" w:rsidR="008B1E50" w:rsidRPr="00F84D80" w:rsidRDefault="008B1E50" w:rsidP="008B1E50">
      <w:pPr>
        <w:spacing w:line="360" w:lineRule="auto"/>
        <w:jc w:val="right"/>
        <w:rPr>
          <w:rFonts w:asciiTheme="majorBidi" w:eastAsia="BatangChe" w:hAnsiTheme="majorBidi" w:cstheme="majorBidi"/>
          <w:color w:val="000000" w:themeColor="text1"/>
          <w:kern w:val="2"/>
          <w:sz w:val="24"/>
          <w:lang w:eastAsia="ko-KR"/>
        </w:rPr>
      </w:pPr>
    </w:p>
    <w:p w14:paraId="0052F059" w14:textId="2A2E8EFB" w:rsidR="00F84D80" w:rsidRPr="00F84D80" w:rsidRDefault="00A82315" w:rsidP="001A141D">
      <w:pPr>
        <w:pStyle w:val="Heading1"/>
        <w:rPr>
          <w:rFonts w:eastAsia="BatangChe"/>
          <w:lang w:eastAsia="ko-KR"/>
        </w:rPr>
      </w:pPr>
      <w:bookmarkStart w:id="32" w:name="_8._Personnel_Qualification"/>
      <w:bookmarkEnd w:id="32"/>
      <w:r>
        <w:rPr>
          <w:rFonts w:eastAsia="BatangChe"/>
          <w:lang w:eastAsia="ko-KR"/>
        </w:rPr>
        <w:t>8</w:t>
      </w:r>
      <w:r w:rsidR="00F84D80" w:rsidRPr="00F84D80">
        <w:rPr>
          <w:rFonts w:eastAsia="BatangChe"/>
          <w:lang w:eastAsia="ko-KR"/>
        </w:rPr>
        <w:t>. Personnel Qualification</w:t>
      </w:r>
    </w:p>
    <w:p w14:paraId="08DB37C0"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The person performing the PMI test should be knowledgeable about all aspects of operation of PMI test equipment and the PMI test method used. </w:t>
      </w:r>
    </w:p>
    <w:p w14:paraId="5CF67F6D"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All PMI inspectors shall be appropriately qualified for the inspection to be performed and their qualification must be approved by the Client's representative.</w:t>
      </w:r>
    </w:p>
    <w:p w14:paraId="778371C8"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Qualification shall be documented and shall cover: </w:t>
      </w:r>
    </w:p>
    <w:p w14:paraId="08B10244"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 Ability to operate the instrument </w:t>
      </w:r>
    </w:p>
    <w:p w14:paraId="09B0A0E1"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 Ability to recognize the instrument's limitations in terms of material, surface profile and working conditions. </w:t>
      </w:r>
    </w:p>
    <w:p w14:paraId="581897BA"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 xml:space="preserve">- Ability to interpret the instrument's output and recognize erroneous readings </w:t>
      </w:r>
    </w:p>
    <w:p w14:paraId="4281990E"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If the inspector has not performed PMI inspection during the previous three months, he shall perform a practical examination</w:t>
      </w:r>
    </w:p>
    <w:p w14:paraId="00D989CD" w14:textId="77777777" w:rsidR="00F84D80" w:rsidRPr="00F84D80" w:rsidRDefault="00F84D80" w:rsidP="008B1E50">
      <w:pPr>
        <w:spacing w:line="360" w:lineRule="auto"/>
        <w:jc w:val="right"/>
        <w:rPr>
          <w:rFonts w:asciiTheme="majorBidi" w:eastAsia="BatangChe" w:hAnsiTheme="majorBidi" w:cstheme="majorBidi"/>
          <w:sz w:val="24"/>
        </w:rPr>
      </w:pPr>
    </w:p>
    <w:p w14:paraId="34883D8A" w14:textId="6657148B" w:rsidR="00F84D80" w:rsidRPr="00F84D80" w:rsidRDefault="00A82315" w:rsidP="001A141D">
      <w:pPr>
        <w:pStyle w:val="Heading1"/>
        <w:rPr>
          <w:rFonts w:eastAsia="BatangChe"/>
          <w:lang w:eastAsia="ko-KR"/>
        </w:rPr>
      </w:pPr>
      <w:bookmarkStart w:id="33" w:name="_9._Examination_Method"/>
      <w:bookmarkStart w:id="34" w:name="_Toc3643773"/>
      <w:bookmarkEnd w:id="33"/>
      <w:r>
        <w:rPr>
          <w:rFonts w:eastAsia="BatangChe"/>
          <w:lang w:eastAsia="ko-KR"/>
        </w:rPr>
        <w:t>9</w:t>
      </w:r>
      <w:r w:rsidR="00F84D80" w:rsidRPr="00F84D80">
        <w:rPr>
          <w:rFonts w:eastAsia="BatangChe"/>
          <w:lang w:eastAsia="ko-KR"/>
        </w:rPr>
        <w:t>. Examination Method</w:t>
      </w:r>
      <w:bookmarkEnd w:id="34"/>
    </w:p>
    <w:p w14:paraId="69AD9639"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bookmarkStart w:id="35" w:name="_Toc422553153"/>
      <w:bookmarkStart w:id="36" w:name="_Toc439578114"/>
      <w:bookmarkStart w:id="37" w:name="_Toc439584047"/>
      <w:r w:rsidRPr="00F84D80">
        <w:rPr>
          <w:rFonts w:asciiTheme="majorBidi" w:eastAsia="BatangChe" w:hAnsiTheme="majorBidi" w:cstheme="majorBidi"/>
          <w:kern w:val="2"/>
          <w:sz w:val="24"/>
          <w:lang w:eastAsia="ko-KR"/>
        </w:rPr>
        <w:t>Instruments use to performed PMI shall be conformed to one of following:</w:t>
      </w:r>
      <w:bookmarkEnd w:id="35"/>
      <w:bookmarkEnd w:id="36"/>
      <w:bookmarkEnd w:id="37"/>
    </w:p>
    <w:p w14:paraId="4368EBCD"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bookmarkStart w:id="38" w:name="_Toc422553154"/>
      <w:bookmarkStart w:id="39" w:name="_Toc439578115"/>
      <w:bookmarkStart w:id="40" w:name="_Toc439584048"/>
      <w:r w:rsidRPr="00F84D80">
        <w:rPr>
          <w:rFonts w:asciiTheme="majorBidi" w:eastAsia="BatangChe" w:hAnsiTheme="majorBidi" w:cstheme="majorBidi"/>
          <w:kern w:val="2"/>
          <w:sz w:val="24"/>
          <w:lang w:eastAsia="ko-KR"/>
        </w:rPr>
        <w:t>Portable X-Ray fluorescence spectrometers with direct reading of alloy grade or composition in the applicable range, such as “Texas nuclear 9266” or equivalent</w:t>
      </w:r>
      <w:bookmarkEnd w:id="38"/>
      <w:bookmarkEnd w:id="39"/>
      <w:bookmarkEnd w:id="40"/>
      <w:r w:rsidRPr="00F84D80">
        <w:rPr>
          <w:rFonts w:asciiTheme="majorBidi" w:eastAsia="BatangChe" w:hAnsiTheme="majorBidi" w:cstheme="majorBidi"/>
          <w:kern w:val="2"/>
          <w:sz w:val="24"/>
          <w:lang w:eastAsia="ko-KR"/>
        </w:rPr>
        <w:t>.</w:t>
      </w:r>
    </w:p>
    <w:p w14:paraId="2B2AE699"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bookmarkStart w:id="41" w:name="_Toc422553156"/>
      <w:bookmarkStart w:id="42" w:name="_Toc439578117"/>
      <w:bookmarkStart w:id="43" w:name="_Toc439584050"/>
      <w:r w:rsidRPr="00F84D80">
        <w:rPr>
          <w:rFonts w:asciiTheme="majorBidi" w:eastAsia="BatangChe" w:hAnsiTheme="majorBidi" w:cstheme="majorBidi"/>
          <w:kern w:val="2"/>
          <w:sz w:val="24"/>
          <w:lang w:eastAsia="ko-KR"/>
        </w:rPr>
        <w:t>The traces of PMI examination shall be taken off not to adversely affected the end use of items.</w:t>
      </w:r>
      <w:bookmarkEnd w:id="41"/>
      <w:bookmarkEnd w:id="42"/>
      <w:bookmarkEnd w:id="43"/>
    </w:p>
    <w:p w14:paraId="27DD4E3B" w14:textId="77777777" w:rsidR="00F84D80" w:rsidRPr="00F84D80" w:rsidRDefault="00F84D80" w:rsidP="008B1E50">
      <w:pPr>
        <w:spacing w:line="360" w:lineRule="auto"/>
        <w:jc w:val="right"/>
        <w:rPr>
          <w:rFonts w:asciiTheme="majorBidi" w:hAnsiTheme="majorBidi" w:cstheme="majorBidi"/>
          <w:noProof/>
          <w:color w:val="000000"/>
          <w:sz w:val="24"/>
        </w:rPr>
      </w:pPr>
    </w:p>
    <w:p w14:paraId="700EEE52" w14:textId="322428C1" w:rsidR="00F84D80" w:rsidRPr="00F84D80" w:rsidRDefault="00A82315" w:rsidP="001A141D">
      <w:pPr>
        <w:pStyle w:val="Heading1"/>
        <w:rPr>
          <w:rFonts w:eastAsia="BatangChe"/>
          <w:lang w:eastAsia="ko-KR"/>
        </w:rPr>
      </w:pPr>
      <w:bookmarkStart w:id="44" w:name="_10._Acceptance_Criteria"/>
      <w:bookmarkStart w:id="45" w:name="_Toc449257418"/>
      <w:bookmarkStart w:id="46" w:name="_Toc518740871"/>
      <w:bookmarkStart w:id="47" w:name="_Toc3643774"/>
      <w:bookmarkEnd w:id="44"/>
      <w:r>
        <w:rPr>
          <w:rFonts w:eastAsia="BatangChe"/>
          <w:lang w:eastAsia="ko-KR"/>
        </w:rPr>
        <w:t>10</w:t>
      </w:r>
      <w:r w:rsidR="00F84D80" w:rsidRPr="00F84D80">
        <w:rPr>
          <w:rFonts w:eastAsia="BatangChe"/>
          <w:lang w:eastAsia="ko-KR"/>
        </w:rPr>
        <w:t>. Acceptance Criteria</w:t>
      </w:r>
      <w:bookmarkEnd w:id="45"/>
      <w:bookmarkEnd w:id="46"/>
      <w:bookmarkEnd w:id="47"/>
    </w:p>
    <w:p w14:paraId="07D9A52C"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bookmarkStart w:id="48" w:name="_Toc422553159"/>
      <w:bookmarkStart w:id="49" w:name="_Toc439578120"/>
      <w:bookmarkStart w:id="50" w:name="_Toc439584053"/>
      <w:r w:rsidRPr="00F84D80">
        <w:rPr>
          <w:rFonts w:asciiTheme="majorBidi" w:eastAsia="BatangChe" w:hAnsiTheme="majorBidi" w:cstheme="majorBidi"/>
          <w:kern w:val="2"/>
          <w:sz w:val="24"/>
          <w:lang w:eastAsia="ko-KR"/>
        </w:rPr>
        <w:t xml:space="preserve">Materials shall contain the number of alloying elements specified in the ASME SEC.II, Part A and B for materials </w:t>
      </w:r>
      <w:r w:rsidRPr="00F84D80">
        <w:rPr>
          <w:rFonts w:asciiTheme="majorBidi" w:eastAsia="BatangChe" w:hAnsiTheme="majorBidi" w:cstheme="majorBidi"/>
          <w:color w:val="000000" w:themeColor="text1"/>
          <w:kern w:val="2"/>
          <w:sz w:val="24"/>
          <w:lang w:eastAsia="ko-KR"/>
        </w:rPr>
        <w:t xml:space="preserve">and Part C for welding consumable. Alloy materials and alloy welding filler materials (tested in raw form) shall be acceptable if the percentage of each major alloying element is </w:t>
      </w:r>
      <w:bookmarkEnd w:id="48"/>
      <w:bookmarkEnd w:id="49"/>
      <w:bookmarkEnd w:id="50"/>
      <w:r w:rsidRPr="00F84D80">
        <w:rPr>
          <w:rFonts w:asciiTheme="majorBidi" w:eastAsia="BatangChe" w:hAnsiTheme="majorBidi" w:cstheme="majorBidi"/>
          <w:color w:val="000000" w:themeColor="text1"/>
          <w:kern w:val="2"/>
          <w:sz w:val="24"/>
          <w:lang w:eastAsia="ko-KR"/>
        </w:rPr>
        <w:t xml:space="preserve">between 90% of the minimum and 110% of the maximum values permitted by the material specification/Standard. </w:t>
      </w:r>
    </w:p>
    <w:p w14:paraId="43A23352" w14:textId="77777777" w:rsidR="00F84D80" w:rsidRPr="00F84D80" w:rsidRDefault="00F84D80" w:rsidP="00F84D8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Deposited production weld metal deposits shall be within ± 12.5 percent of the ranges allowed by ASME Section II Part C for each element.</w:t>
      </w:r>
    </w:p>
    <w:p w14:paraId="40979C51" w14:textId="77777777" w:rsidR="00F84D80" w:rsidRPr="00F84D80" w:rsidRDefault="00F84D80" w:rsidP="00F84D8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Undiluted weld metal deposits shall be within ±12.5% of the ranges allowed in the material specification for each element.</w:t>
      </w:r>
    </w:p>
    <w:p w14:paraId="1354ACDD" w14:textId="7EC2CE0D" w:rsidR="00F84D80" w:rsidRDefault="00F84D80" w:rsidP="00F84D80">
      <w:pPr>
        <w:spacing w:line="360" w:lineRule="auto"/>
        <w:jc w:val="right"/>
        <w:rPr>
          <w:rFonts w:asciiTheme="majorBidi" w:eastAsia="BatangChe" w:hAnsiTheme="majorBidi" w:cstheme="majorBidi"/>
          <w:kern w:val="2"/>
          <w:sz w:val="24"/>
          <w:lang w:eastAsia="ko-KR"/>
        </w:rPr>
      </w:pPr>
      <w:bookmarkStart w:id="51" w:name="_Toc422553161"/>
      <w:bookmarkStart w:id="52" w:name="_Toc439578122"/>
      <w:bookmarkStart w:id="53" w:name="_Toc439584055"/>
      <w:r w:rsidRPr="00F84D80">
        <w:rPr>
          <w:rFonts w:asciiTheme="majorBidi" w:eastAsia="BatangChe" w:hAnsiTheme="majorBidi" w:cstheme="majorBidi"/>
          <w:kern w:val="2"/>
          <w:sz w:val="24"/>
          <w:lang w:eastAsia="ko-KR"/>
        </w:rPr>
        <w:t>Acceptance criteria for dissimilar metal alloy welds shall be in accordance with the welding consumable specified in the approved welding procedure. The effects of dilution between the different base metals and the filler metal shall be considered for determining the nominal as-deposited weld metal composition.</w:t>
      </w:r>
      <w:bookmarkEnd w:id="51"/>
      <w:bookmarkEnd w:id="52"/>
      <w:bookmarkEnd w:id="53"/>
    </w:p>
    <w:p w14:paraId="78AF4871" w14:textId="77777777" w:rsidR="00AF75AC" w:rsidRPr="00F84D80" w:rsidRDefault="00AF75AC" w:rsidP="00F84D80">
      <w:pPr>
        <w:spacing w:line="360" w:lineRule="auto"/>
        <w:jc w:val="right"/>
        <w:rPr>
          <w:rFonts w:asciiTheme="majorBidi" w:eastAsia="BatangChe" w:hAnsiTheme="majorBidi" w:cstheme="majorBidi"/>
          <w:kern w:val="2"/>
          <w:sz w:val="24"/>
          <w:lang w:eastAsia="ko-KR"/>
        </w:rPr>
      </w:pPr>
    </w:p>
    <w:p w14:paraId="3278612B" w14:textId="13D80334" w:rsidR="00F84D80" w:rsidRPr="00F84D80" w:rsidRDefault="00F84D80" w:rsidP="001A141D">
      <w:pPr>
        <w:pStyle w:val="Heading1"/>
        <w:rPr>
          <w:rFonts w:eastAsia="BatangChe"/>
          <w:lang w:eastAsia="ko-KR"/>
        </w:rPr>
      </w:pPr>
      <w:bookmarkStart w:id="54" w:name="_11._Retest"/>
      <w:bookmarkEnd w:id="54"/>
      <w:r w:rsidRPr="00F84D80">
        <w:rPr>
          <w:rFonts w:eastAsia="BatangChe"/>
          <w:lang w:eastAsia="ko-KR"/>
        </w:rPr>
        <w:t>1</w:t>
      </w:r>
      <w:r w:rsidR="00A82315">
        <w:rPr>
          <w:rFonts w:eastAsia="BatangChe"/>
          <w:lang w:eastAsia="ko-KR"/>
        </w:rPr>
        <w:t>1</w:t>
      </w:r>
      <w:r w:rsidRPr="00F84D80">
        <w:rPr>
          <w:rFonts w:eastAsia="BatangChe"/>
          <w:lang w:eastAsia="ko-KR"/>
        </w:rPr>
        <w:t>. Retest</w:t>
      </w:r>
    </w:p>
    <w:p w14:paraId="4F348204"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The representative sample shall be 100% for a lot of five (5) pieces or less; the greater of five (5) pieces or 5% for a lot of five (5) to two hundred (200) pieces, and the greater of ten (10) pieces or 3% for a lot greater than two hundred (200) pieces.</w:t>
      </w:r>
    </w:p>
    <w:p w14:paraId="2C6CB3AA"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If any piece from a representative sample is found to be unacceptable, each piece of the lot shall be examined.</w:t>
      </w:r>
    </w:p>
    <w:p w14:paraId="61353CEC"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r w:rsidRPr="00F84D80">
        <w:rPr>
          <w:rFonts w:asciiTheme="majorBidi" w:eastAsia="BatangChe" w:hAnsiTheme="majorBidi" w:cstheme="majorBidi"/>
          <w:color w:val="000000" w:themeColor="text1"/>
          <w:kern w:val="2"/>
          <w:sz w:val="24"/>
          <w:lang w:eastAsia="ko-KR"/>
        </w:rPr>
        <w:t>When a lot is found to contain unacceptable pieces, 100% of the next two lots from the same supplier shall be examined. If both lots are acceptable, or when two successive lots are acceptable, the sampling procedure given in above may be resumed.</w:t>
      </w:r>
    </w:p>
    <w:p w14:paraId="526F2477" w14:textId="77777777" w:rsidR="00F84D80" w:rsidRPr="00F84D80" w:rsidRDefault="00F84D80" w:rsidP="008B1E50">
      <w:pPr>
        <w:spacing w:line="360" w:lineRule="auto"/>
        <w:jc w:val="right"/>
        <w:rPr>
          <w:rFonts w:asciiTheme="majorBidi" w:eastAsia="BatangChe" w:hAnsiTheme="majorBidi" w:cstheme="majorBidi"/>
          <w:color w:val="000000" w:themeColor="text1"/>
          <w:kern w:val="2"/>
          <w:sz w:val="24"/>
          <w:lang w:eastAsia="ko-KR"/>
        </w:rPr>
      </w:pPr>
    </w:p>
    <w:p w14:paraId="0CD6D74E" w14:textId="4B2E44FF" w:rsidR="00F84D80" w:rsidRPr="00F84D80" w:rsidRDefault="00F84D80" w:rsidP="001A141D">
      <w:pPr>
        <w:pStyle w:val="Heading1"/>
        <w:rPr>
          <w:rFonts w:eastAsia="BatangChe"/>
          <w:lang w:eastAsia="ko-KR"/>
        </w:rPr>
      </w:pPr>
      <w:bookmarkStart w:id="55" w:name="_12._Responsibility"/>
      <w:bookmarkEnd w:id="55"/>
      <w:r w:rsidRPr="00F84D80">
        <w:rPr>
          <w:rFonts w:eastAsia="BatangChe"/>
          <w:lang w:eastAsia="ko-KR"/>
        </w:rPr>
        <w:t>1</w:t>
      </w:r>
      <w:r w:rsidR="00A82315">
        <w:rPr>
          <w:rFonts w:eastAsia="BatangChe"/>
          <w:lang w:eastAsia="ko-KR"/>
        </w:rPr>
        <w:t>2</w:t>
      </w:r>
      <w:r w:rsidRPr="00F84D80">
        <w:rPr>
          <w:rFonts w:eastAsia="BatangChe"/>
          <w:lang w:eastAsia="ko-KR"/>
        </w:rPr>
        <w:t>. Responsibility</w:t>
      </w:r>
    </w:p>
    <w:p w14:paraId="290E784B" w14:textId="77777777" w:rsidR="00F84D80" w:rsidRPr="00F84D80" w:rsidRDefault="00F84D80" w:rsidP="008B1E50">
      <w:pPr>
        <w:spacing w:line="360" w:lineRule="auto"/>
        <w:jc w:val="right"/>
        <w:rPr>
          <w:rFonts w:asciiTheme="majorBidi" w:eastAsia="BatangChe" w:hAnsiTheme="majorBidi" w:cstheme="majorBidi"/>
          <w:sz w:val="24"/>
          <w:lang w:eastAsia="ko-KR"/>
        </w:rPr>
      </w:pPr>
      <w:r w:rsidRPr="00F84D80">
        <w:rPr>
          <w:rFonts w:asciiTheme="majorBidi" w:eastAsia="BatangChe" w:hAnsiTheme="majorBidi" w:cstheme="majorBidi"/>
          <w:sz w:val="24"/>
          <w:lang w:eastAsia="ko-KR"/>
        </w:rPr>
        <w:t>Vendor Q.C Department shall be responsible for arranging PMI operators for conducting PMI as per this procedure. PMI shall be carried out in the presence of Client's representative or authorization from Client's representative.</w:t>
      </w:r>
    </w:p>
    <w:p w14:paraId="2B29AE7D" w14:textId="77777777" w:rsidR="00F84D80" w:rsidRPr="00F84D80" w:rsidRDefault="00F84D80" w:rsidP="00F84D80">
      <w:pPr>
        <w:spacing w:line="360" w:lineRule="auto"/>
        <w:jc w:val="right"/>
        <w:rPr>
          <w:rFonts w:asciiTheme="majorBidi" w:eastAsia="BatangChe" w:hAnsiTheme="majorBidi" w:cstheme="majorBidi"/>
          <w:sz w:val="24"/>
          <w:lang w:eastAsia="ko-KR"/>
        </w:rPr>
      </w:pPr>
    </w:p>
    <w:p w14:paraId="7917B1B2" w14:textId="7DE95E99" w:rsidR="00F84D80" w:rsidRPr="00F84D80" w:rsidRDefault="00F84D80" w:rsidP="001A141D">
      <w:pPr>
        <w:pStyle w:val="Heading1"/>
        <w:rPr>
          <w:rFonts w:eastAsia="BatangChe"/>
          <w:lang w:eastAsia="ko-KR"/>
        </w:rPr>
      </w:pPr>
      <w:bookmarkStart w:id="56" w:name="_13._Identification_Marking"/>
      <w:bookmarkEnd w:id="56"/>
      <w:r w:rsidRPr="00F84D80">
        <w:rPr>
          <w:rFonts w:eastAsia="BatangChe"/>
          <w:lang w:eastAsia="ko-KR"/>
        </w:rPr>
        <w:t>1</w:t>
      </w:r>
      <w:r w:rsidR="00A82315">
        <w:rPr>
          <w:rFonts w:eastAsia="BatangChe"/>
          <w:lang w:eastAsia="ko-KR"/>
        </w:rPr>
        <w:t>3</w:t>
      </w:r>
      <w:r w:rsidRPr="00F84D80">
        <w:rPr>
          <w:rFonts w:eastAsia="BatangChe"/>
          <w:lang w:eastAsia="ko-KR"/>
        </w:rPr>
        <w:t>. Identification Marking</w:t>
      </w:r>
    </w:p>
    <w:p w14:paraId="1D08F406" w14:textId="77777777" w:rsidR="00F84D80" w:rsidRPr="00F84D80" w:rsidRDefault="00F84D80" w:rsidP="00F84D8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 xml:space="preserve">All accepted material shall be marked with “PMI” using a certified </w:t>
      </w:r>
      <w:r w:rsidRPr="00F84D80">
        <w:rPr>
          <w:rFonts w:asciiTheme="majorBidi" w:eastAsia="BatangChe" w:hAnsiTheme="majorBidi" w:cstheme="majorBidi"/>
          <w:color w:val="000000" w:themeColor="text1"/>
          <w:kern w:val="2"/>
          <w:sz w:val="24"/>
          <w:lang w:eastAsia="ko-KR"/>
        </w:rPr>
        <w:t>low stress stamp</w:t>
      </w:r>
      <w:r w:rsidRPr="00F84D80">
        <w:rPr>
          <w:rFonts w:asciiTheme="majorBidi" w:eastAsia="BatangChe" w:hAnsiTheme="majorBidi" w:cstheme="majorBidi"/>
          <w:kern w:val="2"/>
          <w:sz w:val="24"/>
          <w:lang w:eastAsia="ko-KR"/>
        </w:rPr>
        <w:t>. The marked place shall be as follow.</w:t>
      </w:r>
    </w:p>
    <w:p w14:paraId="7B86557B" w14:textId="77777777" w:rsidR="00F84D80" w:rsidRPr="00F84D80" w:rsidRDefault="00F84D80" w:rsidP="00F84D80">
      <w:pPr>
        <w:spacing w:line="360" w:lineRule="auto"/>
        <w:jc w:val="right"/>
        <w:rPr>
          <w:rFonts w:asciiTheme="majorBidi" w:eastAsia="BatangChe" w:hAnsiTheme="majorBidi" w:cstheme="majorBidi"/>
          <w:kern w:val="2"/>
          <w:sz w:val="24"/>
          <w:lang w:eastAsia="ko-KR"/>
        </w:rPr>
      </w:pPr>
      <w:bookmarkStart w:id="57" w:name="_Toc422553166"/>
      <w:bookmarkStart w:id="58" w:name="_Toc439578128"/>
      <w:bookmarkStart w:id="59" w:name="_Toc439584061"/>
      <w:r w:rsidRPr="00F84D80">
        <w:rPr>
          <w:rFonts w:asciiTheme="majorBidi" w:eastAsia="BatangChe" w:hAnsiTheme="majorBidi" w:cstheme="majorBidi"/>
          <w:kern w:val="2"/>
          <w:sz w:val="24"/>
          <w:lang w:eastAsia="ko-KR"/>
        </w:rPr>
        <w:t>Components: Mark shall be put on every piece adjacent to I.D mark of MFG. Mark.</w:t>
      </w:r>
      <w:bookmarkEnd w:id="57"/>
      <w:bookmarkEnd w:id="58"/>
      <w:bookmarkEnd w:id="59"/>
    </w:p>
    <w:p w14:paraId="6B8A3E93" w14:textId="77777777" w:rsidR="00F84D80" w:rsidRPr="00F84D80" w:rsidRDefault="00F84D80" w:rsidP="00F84D80">
      <w:pPr>
        <w:spacing w:line="360" w:lineRule="auto"/>
        <w:jc w:val="right"/>
        <w:rPr>
          <w:rFonts w:asciiTheme="majorBidi" w:eastAsia="BatangChe" w:hAnsiTheme="majorBidi" w:cstheme="majorBidi"/>
          <w:i/>
          <w:iCs/>
          <w:kern w:val="2"/>
          <w:sz w:val="24"/>
          <w:lang w:eastAsia="ko-KR"/>
        </w:rPr>
      </w:pPr>
      <w:bookmarkStart w:id="60" w:name="_Toc422553168"/>
      <w:bookmarkStart w:id="61" w:name="_Toc439578130"/>
      <w:bookmarkStart w:id="62" w:name="_Toc439584063"/>
      <w:r w:rsidRPr="00F84D80">
        <w:rPr>
          <w:rFonts w:asciiTheme="majorBidi" w:eastAsia="BatangChe" w:hAnsiTheme="majorBidi" w:cstheme="majorBidi"/>
          <w:kern w:val="2"/>
          <w:sz w:val="24"/>
          <w:lang w:eastAsia="ko-KR"/>
        </w:rPr>
        <w:t>Tube and Pipe: Stenciled 300mm from each end</w:t>
      </w:r>
      <w:r w:rsidRPr="00F84D80">
        <w:rPr>
          <w:rFonts w:asciiTheme="majorBidi" w:eastAsia="BatangChe" w:hAnsiTheme="majorBidi" w:cstheme="majorBidi"/>
          <w:i/>
          <w:iCs/>
          <w:kern w:val="2"/>
          <w:sz w:val="24"/>
          <w:lang w:eastAsia="ko-KR"/>
        </w:rPr>
        <w:t>.</w:t>
      </w:r>
      <w:bookmarkEnd w:id="60"/>
      <w:bookmarkEnd w:id="61"/>
      <w:bookmarkEnd w:id="62"/>
    </w:p>
    <w:p w14:paraId="318F8703"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p>
    <w:p w14:paraId="6A3B506F" w14:textId="1634AA1D" w:rsidR="00F84D80" w:rsidRPr="00F84D80" w:rsidRDefault="00F84D80" w:rsidP="001A141D">
      <w:pPr>
        <w:pStyle w:val="Heading1"/>
        <w:rPr>
          <w:rFonts w:eastAsia="BatangChe"/>
          <w:lang w:eastAsia="ko-KR"/>
        </w:rPr>
      </w:pPr>
      <w:bookmarkStart w:id="63" w:name="_14._Calibration_Control"/>
      <w:bookmarkEnd w:id="63"/>
      <w:r w:rsidRPr="00F84D80">
        <w:rPr>
          <w:rFonts w:eastAsia="BatangChe"/>
          <w:lang w:eastAsia="ko-KR"/>
        </w:rPr>
        <w:t>1</w:t>
      </w:r>
      <w:r w:rsidR="00A82315">
        <w:rPr>
          <w:rFonts w:eastAsia="BatangChe"/>
          <w:lang w:eastAsia="ko-KR"/>
        </w:rPr>
        <w:t>4</w:t>
      </w:r>
      <w:r w:rsidRPr="00F84D80">
        <w:rPr>
          <w:rFonts w:eastAsia="BatangChe"/>
          <w:lang w:eastAsia="ko-KR"/>
        </w:rPr>
        <w:t>. Calibration Control</w:t>
      </w:r>
    </w:p>
    <w:p w14:paraId="0089A412" w14:textId="77777777" w:rsidR="00F84D80" w:rsidRPr="00F84D80" w:rsidRDefault="00F84D80" w:rsidP="008B1E50">
      <w:pPr>
        <w:adjustRightInd w:val="0"/>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 xml:space="preserve">1) The Vendor shall have current valid calibration certificates. </w:t>
      </w:r>
    </w:p>
    <w:p w14:paraId="3B67EFAD" w14:textId="13CE6EE2" w:rsid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2) Purchaser's / third party's inspector shall review calibration of measuring and test equipment.</w:t>
      </w:r>
    </w:p>
    <w:p w14:paraId="71808C72" w14:textId="77777777" w:rsidR="008B1E50" w:rsidRPr="00F84D80" w:rsidRDefault="008B1E50" w:rsidP="008B1E50">
      <w:pPr>
        <w:spacing w:line="360" w:lineRule="auto"/>
        <w:jc w:val="right"/>
        <w:rPr>
          <w:rFonts w:asciiTheme="majorBidi" w:eastAsia="BatangChe" w:hAnsiTheme="majorBidi" w:cstheme="majorBidi"/>
          <w:color w:val="0070C0"/>
          <w:kern w:val="2"/>
          <w:sz w:val="24"/>
          <w:lang w:eastAsia="ko-KR"/>
        </w:rPr>
      </w:pPr>
    </w:p>
    <w:p w14:paraId="6913C491" w14:textId="22F86BB0" w:rsidR="00F84D80" w:rsidRPr="00F84D80" w:rsidRDefault="00F84D80" w:rsidP="001A141D">
      <w:pPr>
        <w:pStyle w:val="Heading1"/>
        <w:rPr>
          <w:rFonts w:eastAsia="BatangChe"/>
          <w:lang w:eastAsia="ko-KR"/>
        </w:rPr>
      </w:pPr>
      <w:bookmarkStart w:id="64" w:name="_15._Inspection_Report"/>
      <w:bookmarkStart w:id="65" w:name="_Toc449257421"/>
      <w:bookmarkStart w:id="66" w:name="_Toc518740874"/>
      <w:bookmarkStart w:id="67" w:name="_Toc3643777"/>
      <w:bookmarkEnd w:id="64"/>
      <w:r w:rsidRPr="00F84D80">
        <w:rPr>
          <w:rFonts w:eastAsia="BatangChe"/>
          <w:lang w:eastAsia="ko-KR"/>
        </w:rPr>
        <w:t>1</w:t>
      </w:r>
      <w:r w:rsidR="00A82315">
        <w:rPr>
          <w:rFonts w:eastAsia="BatangChe"/>
          <w:lang w:eastAsia="ko-KR"/>
        </w:rPr>
        <w:t>5</w:t>
      </w:r>
      <w:r w:rsidRPr="00F84D80">
        <w:rPr>
          <w:rFonts w:eastAsia="BatangChe"/>
          <w:lang w:eastAsia="ko-KR"/>
        </w:rPr>
        <w:t>. Inspection Report</w:t>
      </w:r>
      <w:bookmarkEnd w:id="65"/>
      <w:bookmarkEnd w:id="66"/>
      <w:bookmarkEnd w:id="67"/>
      <w:r w:rsidRPr="00F84D80">
        <w:rPr>
          <w:rFonts w:eastAsia="BatangChe"/>
          <w:lang w:eastAsia="ko-KR"/>
        </w:rPr>
        <w:t xml:space="preserve"> </w:t>
      </w:r>
    </w:p>
    <w:p w14:paraId="3668CDE9" w14:textId="77777777" w:rsidR="00F84D80" w:rsidRPr="00F84D80" w:rsidRDefault="00F84D80" w:rsidP="008B1E50">
      <w:pPr>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Refer to attachment which will be filled in by NDE party (out sources)</w:t>
      </w:r>
    </w:p>
    <w:p w14:paraId="6DB03850" w14:textId="77777777" w:rsidR="00F84D80" w:rsidRPr="00F84D80" w:rsidRDefault="00F84D80" w:rsidP="00F84D80">
      <w:pPr>
        <w:spacing w:line="360" w:lineRule="auto"/>
        <w:jc w:val="right"/>
        <w:rPr>
          <w:rFonts w:asciiTheme="majorBidi" w:eastAsia="BatangChe" w:hAnsiTheme="majorBidi" w:cstheme="majorBidi"/>
          <w:b/>
          <w:bCs/>
          <w:kern w:val="2"/>
          <w:sz w:val="24"/>
          <w:lang w:eastAsia="ko-KR"/>
        </w:rPr>
      </w:pPr>
    </w:p>
    <w:p w14:paraId="1C6D38A5" w14:textId="7B4A6334" w:rsidR="00F84D80" w:rsidRPr="00F84D80" w:rsidRDefault="00F84D80" w:rsidP="001A141D">
      <w:pPr>
        <w:pStyle w:val="Heading1"/>
        <w:rPr>
          <w:rFonts w:eastAsia="BatangChe"/>
          <w:lang w:eastAsia="ko-KR"/>
        </w:rPr>
      </w:pPr>
      <w:bookmarkStart w:id="68" w:name="_16._Attachments"/>
      <w:bookmarkEnd w:id="68"/>
      <w:r w:rsidRPr="00F84D80">
        <w:rPr>
          <w:rFonts w:eastAsia="BatangChe"/>
          <w:lang w:eastAsia="ko-KR"/>
        </w:rPr>
        <w:t>1</w:t>
      </w:r>
      <w:r w:rsidR="00A82315">
        <w:rPr>
          <w:rFonts w:eastAsia="BatangChe"/>
          <w:lang w:eastAsia="ko-KR"/>
        </w:rPr>
        <w:t>6</w:t>
      </w:r>
      <w:r w:rsidRPr="00F84D80">
        <w:rPr>
          <w:rFonts w:eastAsia="BatangChe"/>
          <w:lang w:eastAsia="ko-KR"/>
        </w:rPr>
        <w:t>. Attachments</w:t>
      </w:r>
    </w:p>
    <w:p w14:paraId="2522D4DB" w14:textId="4D1BDB11" w:rsidR="00F84D80" w:rsidRDefault="00F84D80" w:rsidP="00F84D80">
      <w:pPr>
        <w:tabs>
          <w:tab w:val="left" w:pos="567"/>
        </w:tabs>
        <w:spacing w:line="360" w:lineRule="auto"/>
        <w:jc w:val="right"/>
        <w:rPr>
          <w:rFonts w:asciiTheme="majorBidi" w:eastAsia="BatangChe" w:hAnsiTheme="majorBidi" w:cstheme="majorBidi"/>
          <w:kern w:val="2"/>
          <w:sz w:val="24"/>
          <w:lang w:eastAsia="ko-KR"/>
        </w:rPr>
      </w:pPr>
      <w:r w:rsidRPr="00F84D80">
        <w:rPr>
          <w:rFonts w:asciiTheme="majorBidi" w:eastAsia="BatangChe" w:hAnsiTheme="majorBidi" w:cstheme="majorBidi"/>
          <w:kern w:val="2"/>
          <w:sz w:val="24"/>
          <w:lang w:eastAsia="ko-KR"/>
        </w:rPr>
        <w:t>Attachment #1: PMI Test Report</w:t>
      </w:r>
    </w:p>
    <w:p w14:paraId="40AFF889" w14:textId="39DE860C" w:rsidR="0002137C" w:rsidRDefault="0002137C" w:rsidP="00F84D80">
      <w:pPr>
        <w:tabs>
          <w:tab w:val="left" w:pos="567"/>
        </w:tabs>
        <w:spacing w:line="360" w:lineRule="auto"/>
        <w:jc w:val="right"/>
        <w:rPr>
          <w:rFonts w:asciiTheme="majorBidi" w:eastAsia="BatangChe" w:hAnsiTheme="majorBidi" w:cstheme="majorBidi"/>
          <w:kern w:val="2"/>
          <w:sz w:val="24"/>
          <w:lang w:eastAsia="ko-KR"/>
        </w:rPr>
      </w:pPr>
    </w:p>
    <w:p w14:paraId="62AD67CA" w14:textId="1219EE4B" w:rsidR="00F84D80" w:rsidRPr="00AF75AC" w:rsidRDefault="00F84D80" w:rsidP="00AF75AC">
      <w:pPr>
        <w:tabs>
          <w:tab w:val="left" w:pos="567"/>
        </w:tabs>
        <w:jc w:val="right"/>
        <w:rPr>
          <w:rFonts w:asciiTheme="majorBidi" w:hAnsiTheme="majorBidi" w:cstheme="majorBidi"/>
          <w:sz w:val="32"/>
          <w:szCs w:val="40"/>
        </w:rPr>
      </w:pPr>
      <w:r w:rsidRPr="00AF75AC">
        <w:rPr>
          <w:rFonts w:asciiTheme="majorBidi" w:hAnsiTheme="majorBidi" w:cstheme="majorBidi"/>
          <w:sz w:val="32"/>
          <w:szCs w:val="40"/>
        </w:rPr>
        <w:t>Attachment 1</w:t>
      </w:r>
    </w:p>
    <w:tbl>
      <w:tblPr>
        <w:tblStyle w:val="TableGrid"/>
        <w:tblpPr w:leftFromText="180" w:rightFromText="180" w:vertAnchor="text" w:horzAnchor="margin" w:tblpY="246"/>
        <w:tblW w:w="10530" w:type="dxa"/>
        <w:tblLayout w:type="fixed"/>
        <w:tblLook w:val="04A0" w:firstRow="1" w:lastRow="0" w:firstColumn="1" w:lastColumn="0" w:noHBand="0" w:noVBand="1"/>
      </w:tblPr>
      <w:tblGrid>
        <w:gridCol w:w="720"/>
        <w:gridCol w:w="180"/>
        <w:gridCol w:w="450"/>
        <w:gridCol w:w="900"/>
        <w:gridCol w:w="31"/>
        <w:gridCol w:w="509"/>
        <w:gridCol w:w="540"/>
        <w:gridCol w:w="90"/>
        <w:gridCol w:w="399"/>
        <w:gridCol w:w="141"/>
        <w:gridCol w:w="720"/>
        <w:gridCol w:w="464"/>
        <w:gridCol w:w="616"/>
        <w:gridCol w:w="90"/>
        <w:gridCol w:w="810"/>
        <w:gridCol w:w="421"/>
        <w:gridCol w:w="569"/>
        <w:gridCol w:w="18"/>
        <w:gridCol w:w="612"/>
        <w:gridCol w:w="378"/>
        <w:gridCol w:w="792"/>
        <w:gridCol w:w="1080"/>
      </w:tblGrid>
      <w:tr w:rsidR="00F84D80" w:rsidRPr="00F84D80" w14:paraId="070902FA" w14:textId="77777777" w:rsidTr="00CC6C03">
        <w:trPr>
          <w:trHeight w:val="1973"/>
        </w:trPr>
        <w:tc>
          <w:tcPr>
            <w:tcW w:w="2281" w:type="dxa"/>
            <w:gridSpan w:val="5"/>
            <w:vAlign w:val="center"/>
          </w:tcPr>
          <w:p w14:paraId="3173AC51" w14:textId="7DF0F29F" w:rsidR="00AF75AC" w:rsidRDefault="00AF75AC" w:rsidP="00AF75AC">
            <w:pPr>
              <w:bidi w:val="0"/>
              <w:jc w:val="center"/>
              <w:rPr>
                <w:rFonts w:asciiTheme="majorBidi" w:hAnsiTheme="majorBidi" w:cstheme="majorBidi"/>
                <w:sz w:val="16"/>
                <w:szCs w:val="16"/>
              </w:rPr>
            </w:pPr>
            <w:r w:rsidRPr="0034040D">
              <w:rPr>
                <w:rFonts w:ascii="Arial" w:hAnsi="Arial" w:cs="B Zar"/>
                <w:noProof/>
                <w:color w:val="000000"/>
                <w:sz w:val="24"/>
              </w:rPr>
              <w:drawing>
                <wp:inline distT="0" distB="0" distL="0" distR="0" wp14:anchorId="083F16C4" wp14:editId="7759115A">
                  <wp:extent cx="845634" cy="619125"/>
                  <wp:effectExtent l="0" t="0" r="0" b="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8"/>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57E690D" w14:textId="3D90F562" w:rsidR="00F84D80" w:rsidRPr="00AF75AC" w:rsidRDefault="00AF75AC" w:rsidP="00AF75AC">
            <w:pPr>
              <w:bidi w:val="0"/>
              <w:jc w:val="center"/>
              <w:rPr>
                <w:rFonts w:asciiTheme="majorBidi" w:hAnsiTheme="majorBidi" w:cstheme="majorBidi"/>
                <w:sz w:val="16"/>
                <w:szCs w:val="16"/>
              </w:rPr>
            </w:pPr>
            <w:r w:rsidRPr="0034040D">
              <w:rPr>
                <w:rFonts w:asciiTheme="majorBidi" w:hAnsiTheme="majorBidi" w:cstheme="majorBidi"/>
                <w:b/>
                <w:bCs/>
                <w:color w:val="000000"/>
                <w:sz w:val="24"/>
                <w:lang w:bidi="fa-IR"/>
              </w:rPr>
              <w:t>NISOC</w:t>
            </w:r>
          </w:p>
        </w:tc>
        <w:tc>
          <w:tcPr>
            <w:tcW w:w="5387" w:type="dxa"/>
            <w:gridSpan w:val="13"/>
            <w:vAlign w:val="center"/>
          </w:tcPr>
          <w:p w14:paraId="3DA66389" w14:textId="4523C2FC" w:rsidR="00F84D80" w:rsidRPr="00F84D80" w:rsidRDefault="00F84D80" w:rsidP="00AF75AC">
            <w:pPr>
              <w:bidi w:val="0"/>
              <w:jc w:val="center"/>
              <w:rPr>
                <w:rFonts w:asciiTheme="majorBidi" w:hAnsiTheme="majorBidi" w:cstheme="majorBidi"/>
                <w:sz w:val="16"/>
                <w:szCs w:val="16"/>
              </w:rPr>
            </w:pPr>
            <w:r w:rsidRPr="00AF75AC">
              <w:rPr>
                <w:rFonts w:asciiTheme="majorBidi" w:hAnsiTheme="majorBidi" w:cstheme="majorBidi"/>
                <w:i/>
                <w:iCs/>
                <w:sz w:val="40"/>
                <w:szCs w:val="48"/>
              </w:rPr>
              <w:t>PMI Test Report</w:t>
            </w:r>
          </w:p>
        </w:tc>
        <w:tc>
          <w:tcPr>
            <w:tcW w:w="2862" w:type="dxa"/>
            <w:gridSpan w:val="4"/>
            <w:vAlign w:val="center"/>
          </w:tcPr>
          <w:p w14:paraId="33455CE1" w14:textId="5EB9580E" w:rsidR="00F84D80" w:rsidRPr="00F84D80" w:rsidRDefault="00AF75AC" w:rsidP="00AF75AC">
            <w:pPr>
              <w:bidi w:val="0"/>
              <w:jc w:val="center"/>
              <w:rPr>
                <w:rFonts w:asciiTheme="majorBidi" w:hAnsiTheme="majorBidi" w:cstheme="majorBidi"/>
                <w:sz w:val="16"/>
                <w:szCs w:val="16"/>
              </w:rPr>
            </w:pPr>
            <w:r>
              <w:rPr>
                <w:rFonts w:ascii="Arial" w:hAnsi="Arial" w:cs="B Zar"/>
                <w:b/>
                <w:bCs/>
                <w:noProof/>
                <w:color w:val="000000"/>
              </w:rPr>
              <w:drawing>
                <wp:inline distT="0" distB="0" distL="0" distR="0" wp14:anchorId="0773F7BE" wp14:editId="06F3E1A9">
                  <wp:extent cx="1475105" cy="987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r>
      <w:tr w:rsidR="00F84D80" w:rsidRPr="00F84D80" w14:paraId="5DE85E2A" w14:textId="77777777" w:rsidTr="00AF75AC">
        <w:trPr>
          <w:trHeight w:val="363"/>
        </w:trPr>
        <w:tc>
          <w:tcPr>
            <w:tcW w:w="5144" w:type="dxa"/>
            <w:gridSpan w:val="12"/>
            <w:vAlign w:val="center"/>
          </w:tcPr>
          <w:p w14:paraId="7FC3DF1F"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Project Name / No.:</w:t>
            </w:r>
          </w:p>
        </w:tc>
        <w:tc>
          <w:tcPr>
            <w:tcW w:w="5386" w:type="dxa"/>
            <w:gridSpan w:val="10"/>
            <w:vAlign w:val="center"/>
          </w:tcPr>
          <w:p w14:paraId="1853B235"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Client:</w:t>
            </w:r>
          </w:p>
        </w:tc>
      </w:tr>
      <w:tr w:rsidR="00F84D80" w:rsidRPr="00F84D80" w14:paraId="78C26705" w14:textId="77777777" w:rsidTr="00AF75AC">
        <w:trPr>
          <w:trHeight w:val="345"/>
        </w:trPr>
        <w:tc>
          <w:tcPr>
            <w:tcW w:w="5144" w:type="dxa"/>
            <w:gridSpan w:val="12"/>
            <w:vAlign w:val="center"/>
          </w:tcPr>
          <w:p w14:paraId="367152F7"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Material Supplier:</w:t>
            </w:r>
          </w:p>
        </w:tc>
        <w:tc>
          <w:tcPr>
            <w:tcW w:w="5386" w:type="dxa"/>
            <w:gridSpan w:val="10"/>
            <w:vAlign w:val="center"/>
          </w:tcPr>
          <w:p w14:paraId="3488A22D"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Manufacturer/Fabricator:</w:t>
            </w:r>
          </w:p>
        </w:tc>
      </w:tr>
      <w:tr w:rsidR="00F84D80" w:rsidRPr="00F84D80" w14:paraId="0D572833" w14:textId="77777777" w:rsidTr="00AF75AC">
        <w:trPr>
          <w:trHeight w:val="363"/>
        </w:trPr>
        <w:tc>
          <w:tcPr>
            <w:tcW w:w="5144" w:type="dxa"/>
            <w:gridSpan w:val="12"/>
            <w:vAlign w:val="center"/>
          </w:tcPr>
          <w:p w14:paraId="54F72061"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Location of PMI Examination:</w:t>
            </w:r>
          </w:p>
        </w:tc>
        <w:tc>
          <w:tcPr>
            <w:tcW w:w="5386" w:type="dxa"/>
            <w:gridSpan w:val="10"/>
            <w:vAlign w:val="center"/>
          </w:tcPr>
          <w:p w14:paraId="27A202EE"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P.O. No.:</w:t>
            </w:r>
          </w:p>
        </w:tc>
      </w:tr>
      <w:tr w:rsidR="00F84D80" w:rsidRPr="00F84D80" w14:paraId="5AC1C868" w14:textId="77777777" w:rsidTr="00AF75AC">
        <w:tc>
          <w:tcPr>
            <w:tcW w:w="3819" w:type="dxa"/>
            <w:gridSpan w:val="9"/>
            <w:vAlign w:val="center"/>
          </w:tcPr>
          <w:p w14:paraId="63ADE7CB" w14:textId="77777777" w:rsidR="00F84D80" w:rsidRPr="00F84D80" w:rsidRDefault="00F84D80" w:rsidP="00AF75AC">
            <w:pPr>
              <w:bidi w:val="0"/>
              <w:rPr>
                <w:rFonts w:asciiTheme="majorBidi" w:hAnsiTheme="majorBidi" w:cstheme="majorBidi"/>
                <w:sz w:val="16"/>
                <w:szCs w:val="16"/>
              </w:rPr>
            </w:pPr>
            <w:r w:rsidRPr="00F84D80">
              <w:rPr>
                <w:rFonts w:asciiTheme="majorBidi" w:hAnsiTheme="majorBidi" w:cstheme="majorBidi"/>
                <w:sz w:val="16"/>
                <w:szCs w:val="16"/>
              </w:rPr>
              <w:t>Component Description:</w:t>
            </w:r>
          </w:p>
          <w:p w14:paraId="21A24A96" w14:textId="77777777" w:rsidR="00F84D80" w:rsidRPr="00F84D80" w:rsidRDefault="00F84D80" w:rsidP="00AF75AC">
            <w:pPr>
              <w:bidi w:val="0"/>
              <w:rPr>
                <w:rFonts w:asciiTheme="majorBidi" w:hAnsiTheme="majorBidi" w:cstheme="majorBidi"/>
                <w:sz w:val="16"/>
                <w:szCs w:val="16"/>
              </w:rPr>
            </w:pPr>
          </w:p>
        </w:tc>
        <w:tc>
          <w:tcPr>
            <w:tcW w:w="3262" w:type="dxa"/>
            <w:gridSpan w:val="7"/>
            <w:vAlign w:val="center"/>
          </w:tcPr>
          <w:p w14:paraId="6A142F49" w14:textId="77777777" w:rsidR="00F84D80" w:rsidRPr="00F84D80" w:rsidRDefault="00F84D80" w:rsidP="00AF75AC">
            <w:pPr>
              <w:bidi w:val="0"/>
              <w:rPr>
                <w:rFonts w:asciiTheme="majorBidi" w:hAnsiTheme="majorBidi" w:cstheme="majorBidi"/>
                <w:sz w:val="16"/>
                <w:szCs w:val="16"/>
              </w:rPr>
            </w:pPr>
            <w:r w:rsidRPr="00F84D80">
              <w:rPr>
                <w:rFonts w:asciiTheme="majorBidi" w:hAnsiTheme="majorBidi" w:cstheme="majorBidi"/>
                <w:sz w:val="16"/>
                <w:szCs w:val="16"/>
              </w:rPr>
              <w:t>Equipment tag No. / Line No.:</w:t>
            </w:r>
          </w:p>
          <w:p w14:paraId="2366F8B6" w14:textId="77777777" w:rsidR="00F84D80" w:rsidRPr="00F84D80" w:rsidRDefault="00F84D80" w:rsidP="00AF75AC">
            <w:pPr>
              <w:bidi w:val="0"/>
              <w:rPr>
                <w:rFonts w:asciiTheme="majorBidi" w:hAnsiTheme="majorBidi" w:cstheme="majorBidi"/>
                <w:sz w:val="16"/>
                <w:szCs w:val="16"/>
              </w:rPr>
            </w:pPr>
          </w:p>
        </w:tc>
        <w:tc>
          <w:tcPr>
            <w:tcW w:w="3449" w:type="dxa"/>
            <w:gridSpan w:val="6"/>
            <w:vAlign w:val="center"/>
          </w:tcPr>
          <w:p w14:paraId="406014E4" w14:textId="77777777" w:rsidR="00F84D80" w:rsidRPr="00F84D80" w:rsidRDefault="00F84D80" w:rsidP="00AF75AC">
            <w:pPr>
              <w:bidi w:val="0"/>
              <w:rPr>
                <w:rFonts w:asciiTheme="majorBidi" w:hAnsiTheme="majorBidi" w:cstheme="majorBidi"/>
                <w:sz w:val="16"/>
                <w:szCs w:val="16"/>
              </w:rPr>
            </w:pPr>
            <w:r w:rsidRPr="00F84D80">
              <w:rPr>
                <w:rFonts w:asciiTheme="majorBidi" w:hAnsiTheme="majorBidi" w:cstheme="majorBidi"/>
                <w:sz w:val="16"/>
                <w:szCs w:val="16"/>
              </w:rPr>
              <w:t>Method of Examination:</w:t>
            </w:r>
          </w:p>
          <w:p w14:paraId="410E4033" w14:textId="77777777" w:rsidR="00F84D80" w:rsidRPr="00F84D80" w:rsidRDefault="00F84D80" w:rsidP="00AF75AC">
            <w:pPr>
              <w:bidi w:val="0"/>
              <w:rPr>
                <w:rFonts w:asciiTheme="majorBidi" w:hAnsiTheme="majorBidi" w:cstheme="majorBidi"/>
                <w:sz w:val="16"/>
                <w:szCs w:val="16"/>
              </w:rPr>
            </w:pPr>
          </w:p>
        </w:tc>
      </w:tr>
      <w:tr w:rsidR="00F84D80" w:rsidRPr="00F84D80" w14:paraId="387BD807" w14:textId="77777777" w:rsidTr="00AF75AC">
        <w:tc>
          <w:tcPr>
            <w:tcW w:w="10530" w:type="dxa"/>
            <w:gridSpan w:val="22"/>
            <w:vAlign w:val="center"/>
          </w:tcPr>
          <w:p w14:paraId="57321C7D"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Items to be checked</w:t>
            </w:r>
          </w:p>
        </w:tc>
      </w:tr>
      <w:tr w:rsidR="00F84D80" w:rsidRPr="00F84D80" w14:paraId="76D0CBDC" w14:textId="77777777" w:rsidTr="00AF75AC">
        <w:trPr>
          <w:trHeight w:val="503"/>
        </w:trPr>
        <w:tc>
          <w:tcPr>
            <w:tcW w:w="720" w:type="dxa"/>
            <w:vMerge w:val="restart"/>
            <w:vAlign w:val="center"/>
          </w:tcPr>
          <w:p w14:paraId="021B5E9C"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Material</w:t>
            </w:r>
          </w:p>
        </w:tc>
        <w:tc>
          <w:tcPr>
            <w:tcW w:w="630" w:type="dxa"/>
            <w:gridSpan w:val="2"/>
            <w:vMerge w:val="restart"/>
            <w:vAlign w:val="center"/>
          </w:tcPr>
          <w:p w14:paraId="6F0946E2"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Spec.</w:t>
            </w:r>
          </w:p>
        </w:tc>
        <w:tc>
          <w:tcPr>
            <w:tcW w:w="900" w:type="dxa"/>
            <w:vMerge w:val="restart"/>
            <w:vAlign w:val="center"/>
          </w:tcPr>
          <w:p w14:paraId="51F13F7E"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Mill Certificate No.</w:t>
            </w:r>
          </w:p>
        </w:tc>
        <w:tc>
          <w:tcPr>
            <w:tcW w:w="540" w:type="dxa"/>
            <w:gridSpan w:val="2"/>
            <w:vMerge w:val="restart"/>
            <w:vAlign w:val="center"/>
          </w:tcPr>
          <w:p w14:paraId="2F1DAB34"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Heat No.</w:t>
            </w:r>
          </w:p>
        </w:tc>
        <w:tc>
          <w:tcPr>
            <w:tcW w:w="630" w:type="dxa"/>
            <w:gridSpan w:val="2"/>
            <w:vMerge w:val="restart"/>
            <w:vAlign w:val="center"/>
          </w:tcPr>
          <w:p w14:paraId="203DA8FC"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No. of Items</w:t>
            </w:r>
          </w:p>
        </w:tc>
        <w:tc>
          <w:tcPr>
            <w:tcW w:w="540" w:type="dxa"/>
            <w:gridSpan w:val="2"/>
            <w:vMerge w:val="restart"/>
            <w:vAlign w:val="center"/>
          </w:tcPr>
          <w:p w14:paraId="78887CC6"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Lot Size</w:t>
            </w:r>
          </w:p>
        </w:tc>
        <w:tc>
          <w:tcPr>
            <w:tcW w:w="720" w:type="dxa"/>
            <w:vMerge w:val="restart"/>
            <w:vAlign w:val="center"/>
          </w:tcPr>
          <w:p w14:paraId="27279EBC"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Sample Size</w:t>
            </w:r>
          </w:p>
        </w:tc>
        <w:tc>
          <w:tcPr>
            <w:tcW w:w="1170" w:type="dxa"/>
            <w:gridSpan w:val="3"/>
            <w:vMerge w:val="restart"/>
            <w:vAlign w:val="center"/>
          </w:tcPr>
          <w:p w14:paraId="36014DDE"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Quantity (accept/Reject)</w:t>
            </w:r>
          </w:p>
        </w:tc>
        <w:tc>
          <w:tcPr>
            <w:tcW w:w="810" w:type="dxa"/>
            <w:vMerge w:val="restart"/>
            <w:vAlign w:val="center"/>
          </w:tcPr>
          <w:p w14:paraId="6B1500A2"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Element</w:t>
            </w:r>
          </w:p>
          <w:p w14:paraId="1FC62F87"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w:t>
            </w:r>
          </w:p>
          <w:p w14:paraId="111A1E72"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color w:val="000000" w:themeColor="text1"/>
                <w:sz w:val="14"/>
                <w:szCs w:val="14"/>
              </w:rPr>
              <w:t>Composition</w:t>
            </w:r>
          </w:p>
        </w:tc>
        <w:tc>
          <w:tcPr>
            <w:tcW w:w="1998" w:type="dxa"/>
            <w:gridSpan w:val="5"/>
            <w:vAlign w:val="center"/>
          </w:tcPr>
          <w:p w14:paraId="320EAB12"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Chemical Analysis</w:t>
            </w:r>
          </w:p>
        </w:tc>
        <w:tc>
          <w:tcPr>
            <w:tcW w:w="792" w:type="dxa"/>
            <w:vAlign w:val="center"/>
          </w:tcPr>
          <w:p w14:paraId="77C59918"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Proper Color Applied</w:t>
            </w:r>
          </w:p>
        </w:tc>
        <w:tc>
          <w:tcPr>
            <w:tcW w:w="1080" w:type="dxa"/>
            <w:vAlign w:val="center"/>
          </w:tcPr>
          <w:p w14:paraId="728F1976"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Accept/Reject</w:t>
            </w:r>
          </w:p>
        </w:tc>
      </w:tr>
      <w:tr w:rsidR="00F84D80" w:rsidRPr="00F84D80" w14:paraId="639D3CE2" w14:textId="77777777" w:rsidTr="00AF75AC">
        <w:trPr>
          <w:trHeight w:val="502"/>
        </w:trPr>
        <w:tc>
          <w:tcPr>
            <w:tcW w:w="720" w:type="dxa"/>
            <w:vMerge/>
            <w:vAlign w:val="center"/>
          </w:tcPr>
          <w:p w14:paraId="4329AAD6"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Merge/>
            <w:vAlign w:val="center"/>
          </w:tcPr>
          <w:p w14:paraId="308BAD95" w14:textId="77777777" w:rsidR="00F84D80" w:rsidRPr="00F84D80" w:rsidRDefault="00F84D80" w:rsidP="00AF75AC">
            <w:pPr>
              <w:bidi w:val="0"/>
              <w:jc w:val="center"/>
              <w:rPr>
                <w:rFonts w:asciiTheme="majorBidi" w:hAnsiTheme="majorBidi" w:cstheme="majorBidi"/>
                <w:sz w:val="14"/>
                <w:szCs w:val="14"/>
              </w:rPr>
            </w:pPr>
          </w:p>
        </w:tc>
        <w:tc>
          <w:tcPr>
            <w:tcW w:w="900" w:type="dxa"/>
            <w:vMerge/>
            <w:vAlign w:val="center"/>
          </w:tcPr>
          <w:p w14:paraId="798EFECC"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Merge/>
            <w:vAlign w:val="center"/>
          </w:tcPr>
          <w:p w14:paraId="7DD1D7DC"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Merge/>
            <w:vAlign w:val="center"/>
          </w:tcPr>
          <w:p w14:paraId="76530795"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Merge/>
            <w:vAlign w:val="center"/>
          </w:tcPr>
          <w:p w14:paraId="6A56D849" w14:textId="77777777" w:rsidR="00F84D80" w:rsidRPr="00F84D80" w:rsidRDefault="00F84D80" w:rsidP="00AF75AC">
            <w:pPr>
              <w:bidi w:val="0"/>
              <w:jc w:val="center"/>
              <w:rPr>
                <w:rFonts w:asciiTheme="majorBidi" w:hAnsiTheme="majorBidi" w:cstheme="majorBidi"/>
                <w:sz w:val="14"/>
                <w:szCs w:val="14"/>
              </w:rPr>
            </w:pPr>
          </w:p>
        </w:tc>
        <w:tc>
          <w:tcPr>
            <w:tcW w:w="720" w:type="dxa"/>
            <w:vMerge/>
            <w:vAlign w:val="center"/>
          </w:tcPr>
          <w:p w14:paraId="20B45DC9" w14:textId="77777777" w:rsidR="00F84D80" w:rsidRPr="00F84D80" w:rsidRDefault="00F84D80" w:rsidP="00AF75AC">
            <w:pPr>
              <w:bidi w:val="0"/>
              <w:jc w:val="center"/>
              <w:rPr>
                <w:rFonts w:asciiTheme="majorBidi" w:hAnsiTheme="majorBidi" w:cstheme="majorBidi"/>
                <w:sz w:val="14"/>
                <w:szCs w:val="14"/>
              </w:rPr>
            </w:pPr>
          </w:p>
        </w:tc>
        <w:tc>
          <w:tcPr>
            <w:tcW w:w="1170" w:type="dxa"/>
            <w:gridSpan w:val="3"/>
            <w:vMerge/>
            <w:vAlign w:val="center"/>
          </w:tcPr>
          <w:p w14:paraId="427EA5C3" w14:textId="77777777" w:rsidR="00F84D80" w:rsidRPr="00F84D80" w:rsidRDefault="00F84D80" w:rsidP="00AF75AC">
            <w:pPr>
              <w:bidi w:val="0"/>
              <w:jc w:val="center"/>
              <w:rPr>
                <w:rFonts w:asciiTheme="majorBidi" w:hAnsiTheme="majorBidi" w:cstheme="majorBidi"/>
                <w:sz w:val="14"/>
                <w:szCs w:val="14"/>
              </w:rPr>
            </w:pPr>
          </w:p>
        </w:tc>
        <w:tc>
          <w:tcPr>
            <w:tcW w:w="810" w:type="dxa"/>
            <w:vMerge/>
            <w:vAlign w:val="center"/>
          </w:tcPr>
          <w:p w14:paraId="0FA9F718" w14:textId="77777777" w:rsidR="00F84D80" w:rsidRPr="00F84D80" w:rsidRDefault="00F84D80" w:rsidP="00AF75AC">
            <w:pPr>
              <w:bidi w:val="0"/>
              <w:jc w:val="center"/>
              <w:rPr>
                <w:rFonts w:asciiTheme="majorBidi" w:hAnsiTheme="majorBidi" w:cstheme="majorBidi"/>
                <w:sz w:val="14"/>
                <w:szCs w:val="14"/>
              </w:rPr>
            </w:pPr>
          </w:p>
        </w:tc>
        <w:tc>
          <w:tcPr>
            <w:tcW w:w="990" w:type="dxa"/>
            <w:gridSpan w:val="2"/>
            <w:vAlign w:val="center"/>
          </w:tcPr>
          <w:p w14:paraId="0679119D"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Acceptable Range</w:t>
            </w:r>
          </w:p>
        </w:tc>
        <w:tc>
          <w:tcPr>
            <w:tcW w:w="1008" w:type="dxa"/>
            <w:gridSpan w:val="3"/>
            <w:vAlign w:val="center"/>
          </w:tcPr>
          <w:p w14:paraId="6DA568DB" w14:textId="77777777" w:rsidR="00F84D80" w:rsidRPr="00F84D80" w:rsidRDefault="00F84D80" w:rsidP="00AF75AC">
            <w:pPr>
              <w:bidi w:val="0"/>
              <w:jc w:val="center"/>
              <w:rPr>
                <w:rFonts w:asciiTheme="majorBidi" w:hAnsiTheme="majorBidi" w:cstheme="majorBidi"/>
                <w:sz w:val="14"/>
                <w:szCs w:val="14"/>
              </w:rPr>
            </w:pPr>
            <w:r w:rsidRPr="00F84D80">
              <w:rPr>
                <w:rFonts w:asciiTheme="majorBidi" w:hAnsiTheme="majorBidi" w:cstheme="majorBidi"/>
                <w:sz w:val="14"/>
                <w:szCs w:val="14"/>
              </w:rPr>
              <w:t>Actual Value</w:t>
            </w:r>
          </w:p>
        </w:tc>
        <w:tc>
          <w:tcPr>
            <w:tcW w:w="792" w:type="dxa"/>
            <w:vAlign w:val="center"/>
          </w:tcPr>
          <w:p w14:paraId="7DB49BEE"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14CEFBC4" w14:textId="77777777" w:rsidR="00F84D80" w:rsidRPr="00F84D80" w:rsidRDefault="00F84D80" w:rsidP="00AF75AC">
            <w:pPr>
              <w:bidi w:val="0"/>
              <w:jc w:val="center"/>
              <w:rPr>
                <w:rFonts w:asciiTheme="majorBidi" w:hAnsiTheme="majorBidi" w:cstheme="majorBidi"/>
                <w:sz w:val="14"/>
                <w:szCs w:val="14"/>
              </w:rPr>
            </w:pPr>
          </w:p>
        </w:tc>
      </w:tr>
      <w:tr w:rsidR="00F84D80" w:rsidRPr="00F84D80" w14:paraId="3315F736" w14:textId="77777777" w:rsidTr="00AF75AC">
        <w:trPr>
          <w:trHeight w:val="502"/>
        </w:trPr>
        <w:tc>
          <w:tcPr>
            <w:tcW w:w="720" w:type="dxa"/>
            <w:vAlign w:val="center"/>
          </w:tcPr>
          <w:p w14:paraId="22358A29"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7B021B7C" w14:textId="77777777" w:rsidR="00F84D80" w:rsidRPr="00F84D80" w:rsidRDefault="00F84D80" w:rsidP="00AF75AC">
            <w:pPr>
              <w:bidi w:val="0"/>
              <w:jc w:val="center"/>
              <w:rPr>
                <w:rFonts w:asciiTheme="majorBidi" w:hAnsiTheme="majorBidi" w:cstheme="majorBidi"/>
                <w:sz w:val="14"/>
                <w:szCs w:val="14"/>
              </w:rPr>
            </w:pPr>
          </w:p>
        </w:tc>
        <w:tc>
          <w:tcPr>
            <w:tcW w:w="900" w:type="dxa"/>
            <w:vAlign w:val="center"/>
          </w:tcPr>
          <w:p w14:paraId="1AE56706"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6DAE1822"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4AE0D114"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2DC1C881" w14:textId="77777777" w:rsidR="00F84D80" w:rsidRPr="00F84D80" w:rsidRDefault="00F84D80" w:rsidP="00AF75AC">
            <w:pPr>
              <w:bidi w:val="0"/>
              <w:jc w:val="center"/>
              <w:rPr>
                <w:rFonts w:asciiTheme="majorBidi" w:hAnsiTheme="majorBidi" w:cstheme="majorBidi"/>
                <w:sz w:val="14"/>
                <w:szCs w:val="14"/>
              </w:rPr>
            </w:pPr>
          </w:p>
        </w:tc>
        <w:tc>
          <w:tcPr>
            <w:tcW w:w="720" w:type="dxa"/>
            <w:vAlign w:val="center"/>
          </w:tcPr>
          <w:p w14:paraId="7E35C757" w14:textId="77777777" w:rsidR="00F84D80" w:rsidRPr="00F84D80" w:rsidRDefault="00F84D80" w:rsidP="00AF75AC">
            <w:pPr>
              <w:bidi w:val="0"/>
              <w:jc w:val="center"/>
              <w:rPr>
                <w:rFonts w:asciiTheme="majorBidi" w:hAnsiTheme="majorBidi" w:cstheme="majorBidi"/>
                <w:sz w:val="14"/>
                <w:szCs w:val="14"/>
              </w:rPr>
            </w:pPr>
          </w:p>
        </w:tc>
        <w:tc>
          <w:tcPr>
            <w:tcW w:w="1170" w:type="dxa"/>
            <w:gridSpan w:val="3"/>
            <w:vAlign w:val="center"/>
          </w:tcPr>
          <w:p w14:paraId="702D4392" w14:textId="77777777" w:rsidR="00F84D80" w:rsidRPr="00F84D80" w:rsidRDefault="00F84D80" w:rsidP="00AF75AC">
            <w:pPr>
              <w:bidi w:val="0"/>
              <w:jc w:val="center"/>
              <w:rPr>
                <w:rFonts w:asciiTheme="majorBidi" w:hAnsiTheme="majorBidi" w:cstheme="majorBidi"/>
                <w:sz w:val="14"/>
                <w:szCs w:val="14"/>
              </w:rPr>
            </w:pPr>
          </w:p>
        </w:tc>
        <w:tc>
          <w:tcPr>
            <w:tcW w:w="810" w:type="dxa"/>
            <w:vAlign w:val="center"/>
          </w:tcPr>
          <w:p w14:paraId="138638B2" w14:textId="77777777" w:rsidR="00F84D80" w:rsidRPr="00F84D80" w:rsidRDefault="00F84D80" w:rsidP="00AF75AC">
            <w:pPr>
              <w:bidi w:val="0"/>
              <w:jc w:val="center"/>
              <w:rPr>
                <w:rFonts w:asciiTheme="majorBidi" w:hAnsiTheme="majorBidi" w:cstheme="majorBidi"/>
                <w:sz w:val="14"/>
                <w:szCs w:val="14"/>
              </w:rPr>
            </w:pPr>
          </w:p>
        </w:tc>
        <w:tc>
          <w:tcPr>
            <w:tcW w:w="990" w:type="dxa"/>
            <w:gridSpan w:val="2"/>
            <w:vAlign w:val="center"/>
          </w:tcPr>
          <w:p w14:paraId="1F39B37F" w14:textId="77777777" w:rsidR="00F84D80" w:rsidRPr="00F84D80" w:rsidRDefault="00F84D80" w:rsidP="00AF75AC">
            <w:pPr>
              <w:bidi w:val="0"/>
              <w:jc w:val="center"/>
              <w:rPr>
                <w:rFonts w:asciiTheme="majorBidi" w:hAnsiTheme="majorBidi" w:cstheme="majorBidi"/>
                <w:sz w:val="14"/>
                <w:szCs w:val="14"/>
              </w:rPr>
            </w:pPr>
          </w:p>
        </w:tc>
        <w:tc>
          <w:tcPr>
            <w:tcW w:w="1008" w:type="dxa"/>
            <w:gridSpan w:val="3"/>
            <w:vAlign w:val="center"/>
          </w:tcPr>
          <w:p w14:paraId="03A7D6C6" w14:textId="77777777" w:rsidR="00F84D80" w:rsidRPr="00F84D80" w:rsidRDefault="00F84D80" w:rsidP="00AF75AC">
            <w:pPr>
              <w:bidi w:val="0"/>
              <w:jc w:val="center"/>
              <w:rPr>
                <w:rFonts w:asciiTheme="majorBidi" w:hAnsiTheme="majorBidi" w:cstheme="majorBidi"/>
                <w:sz w:val="14"/>
                <w:szCs w:val="14"/>
              </w:rPr>
            </w:pPr>
          </w:p>
        </w:tc>
        <w:tc>
          <w:tcPr>
            <w:tcW w:w="792" w:type="dxa"/>
            <w:vAlign w:val="center"/>
          </w:tcPr>
          <w:p w14:paraId="58E70FEB"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335A87BC" w14:textId="77777777" w:rsidR="00F84D80" w:rsidRPr="00F84D80" w:rsidRDefault="00F84D80" w:rsidP="00AF75AC">
            <w:pPr>
              <w:bidi w:val="0"/>
              <w:jc w:val="center"/>
              <w:rPr>
                <w:rFonts w:asciiTheme="majorBidi" w:hAnsiTheme="majorBidi" w:cstheme="majorBidi"/>
                <w:sz w:val="14"/>
                <w:szCs w:val="14"/>
              </w:rPr>
            </w:pPr>
          </w:p>
        </w:tc>
      </w:tr>
      <w:tr w:rsidR="00F84D80" w:rsidRPr="00F84D80" w14:paraId="2174D935" w14:textId="77777777" w:rsidTr="00AF75AC">
        <w:trPr>
          <w:trHeight w:val="502"/>
        </w:trPr>
        <w:tc>
          <w:tcPr>
            <w:tcW w:w="720" w:type="dxa"/>
            <w:vAlign w:val="center"/>
          </w:tcPr>
          <w:p w14:paraId="6CB9AA22"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29C0BA30" w14:textId="77777777" w:rsidR="00F84D80" w:rsidRPr="00F84D80" w:rsidRDefault="00F84D80" w:rsidP="00AF75AC">
            <w:pPr>
              <w:bidi w:val="0"/>
              <w:jc w:val="center"/>
              <w:rPr>
                <w:rFonts w:asciiTheme="majorBidi" w:hAnsiTheme="majorBidi" w:cstheme="majorBidi"/>
                <w:sz w:val="14"/>
                <w:szCs w:val="14"/>
              </w:rPr>
            </w:pPr>
          </w:p>
        </w:tc>
        <w:tc>
          <w:tcPr>
            <w:tcW w:w="900" w:type="dxa"/>
            <w:vAlign w:val="center"/>
          </w:tcPr>
          <w:p w14:paraId="61B38333"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3EBD2B78"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7A3982AA"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0B56BF6D" w14:textId="77777777" w:rsidR="00F84D80" w:rsidRPr="00F84D80" w:rsidRDefault="00F84D80" w:rsidP="00AF75AC">
            <w:pPr>
              <w:bidi w:val="0"/>
              <w:jc w:val="center"/>
              <w:rPr>
                <w:rFonts w:asciiTheme="majorBidi" w:hAnsiTheme="majorBidi" w:cstheme="majorBidi"/>
                <w:sz w:val="14"/>
                <w:szCs w:val="14"/>
              </w:rPr>
            </w:pPr>
          </w:p>
        </w:tc>
        <w:tc>
          <w:tcPr>
            <w:tcW w:w="720" w:type="dxa"/>
            <w:vAlign w:val="center"/>
          </w:tcPr>
          <w:p w14:paraId="19FA8241" w14:textId="77777777" w:rsidR="00F84D80" w:rsidRPr="00F84D80" w:rsidRDefault="00F84D80" w:rsidP="00AF75AC">
            <w:pPr>
              <w:bidi w:val="0"/>
              <w:jc w:val="center"/>
              <w:rPr>
                <w:rFonts w:asciiTheme="majorBidi" w:hAnsiTheme="majorBidi" w:cstheme="majorBidi"/>
                <w:sz w:val="14"/>
                <w:szCs w:val="14"/>
              </w:rPr>
            </w:pPr>
          </w:p>
        </w:tc>
        <w:tc>
          <w:tcPr>
            <w:tcW w:w="1170" w:type="dxa"/>
            <w:gridSpan w:val="3"/>
            <w:vAlign w:val="center"/>
          </w:tcPr>
          <w:p w14:paraId="3A63C04B" w14:textId="77777777" w:rsidR="00F84D80" w:rsidRPr="00F84D80" w:rsidRDefault="00F84D80" w:rsidP="00AF75AC">
            <w:pPr>
              <w:bidi w:val="0"/>
              <w:jc w:val="center"/>
              <w:rPr>
                <w:rFonts w:asciiTheme="majorBidi" w:hAnsiTheme="majorBidi" w:cstheme="majorBidi"/>
                <w:sz w:val="14"/>
                <w:szCs w:val="14"/>
              </w:rPr>
            </w:pPr>
          </w:p>
        </w:tc>
        <w:tc>
          <w:tcPr>
            <w:tcW w:w="810" w:type="dxa"/>
            <w:vAlign w:val="center"/>
          </w:tcPr>
          <w:p w14:paraId="1FD4DE6E" w14:textId="77777777" w:rsidR="00F84D80" w:rsidRPr="00F84D80" w:rsidRDefault="00F84D80" w:rsidP="00AF75AC">
            <w:pPr>
              <w:bidi w:val="0"/>
              <w:jc w:val="center"/>
              <w:rPr>
                <w:rFonts w:asciiTheme="majorBidi" w:hAnsiTheme="majorBidi" w:cstheme="majorBidi"/>
                <w:sz w:val="14"/>
                <w:szCs w:val="14"/>
              </w:rPr>
            </w:pPr>
          </w:p>
        </w:tc>
        <w:tc>
          <w:tcPr>
            <w:tcW w:w="990" w:type="dxa"/>
            <w:gridSpan w:val="2"/>
            <w:vAlign w:val="center"/>
          </w:tcPr>
          <w:p w14:paraId="4465EBFD" w14:textId="77777777" w:rsidR="00F84D80" w:rsidRPr="00F84D80" w:rsidRDefault="00F84D80" w:rsidP="00AF75AC">
            <w:pPr>
              <w:bidi w:val="0"/>
              <w:jc w:val="center"/>
              <w:rPr>
                <w:rFonts w:asciiTheme="majorBidi" w:hAnsiTheme="majorBidi" w:cstheme="majorBidi"/>
                <w:sz w:val="14"/>
                <w:szCs w:val="14"/>
              </w:rPr>
            </w:pPr>
          </w:p>
        </w:tc>
        <w:tc>
          <w:tcPr>
            <w:tcW w:w="1008" w:type="dxa"/>
            <w:gridSpan w:val="3"/>
            <w:vAlign w:val="center"/>
          </w:tcPr>
          <w:p w14:paraId="151B346F" w14:textId="77777777" w:rsidR="00F84D80" w:rsidRPr="00F84D80" w:rsidRDefault="00F84D80" w:rsidP="00AF75AC">
            <w:pPr>
              <w:bidi w:val="0"/>
              <w:jc w:val="center"/>
              <w:rPr>
                <w:rFonts w:asciiTheme="majorBidi" w:hAnsiTheme="majorBidi" w:cstheme="majorBidi"/>
                <w:sz w:val="14"/>
                <w:szCs w:val="14"/>
              </w:rPr>
            </w:pPr>
          </w:p>
        </w:tc>
        <w:tc>
          <w:tcPr>
            <w:tcW w:w="792" w:type="dxa"/>
            <w:vAlign w:val="center"/>
          </w:tcPr>
          <w:p w14:paraId="4FB752E6"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46F433D2" w14:textId="77777777" w:rsidR="00F84D80" w:rsidRPr="00F84D80" w:rsidRDefault="00F84D80" w:rsidP="00AF75AC">
            <w:pPr>
              <w:bidi w:val="0"/>
              <w:jc w:val="center"/>
              <w:rPr>
                <w:rFonts w:asciiTheme="majorBidi" w:hAnsiTheme="majorBidi" w:cstheme="majorBidi"/>
                <w:sz w:val="14"/>
                <w:szCs w:val="14"/>
              </w:rPr>
            </w:pPr>
          </w:p>
        </w:tc>
      </w:tr>
      <w:tr w:rsidR="00F84D80" w:rsidRPr="00F84D80" w14:paraId="24D89C14" w14:textId="77777777" w:rsidTr="00AF75AC">
        <w:trPr>
          <w:trHeight w:val="502"/>
        </w:trPr>
        <w:tc>
          <w:tcPr>
            <w:tcW w:w="720" w:type="dxa"/>
            <w:vAlign w:val="center"/>
          </w:tcPr>
          <w:p w14:paraId="1ABD7889"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71C5CEAC" w14:textId="77777777" w:rsidR="00F84D80" w:rsidRPr="00F84D80" w:rsidRDefault="00F84D80" w:rsidP="00AF75AC">
            <w:pPr>
              <w:bidi w:val="0"/>
              <w:jc w:val="center"/>
              <w:rPr>
                <w:rFonts w:asciiTheme="majorBidi" w:hAnsiTheme="majorBidi" w:cstheme="majorBidi"/>
                <w:sz w:val="14"/>
                <w:szCs w:val="14"/>
              </w:rPr>
            </w:pPr>
          </w:p>
        </w:tc>
        <w:tc>
          <w:tcPr>
            <w:tcW w:w="900" w:type="dxa"/>
            <w:vAlign w:val="center"/>
          </w:tcPr>
          <w:p w14:paraId="4C969172"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4756B115"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63D45755"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64273683" w14:textId="77777777" w:rsidR="00F84D80" w:rsidRPr="00F84D80" w:rsidRDefault="00F84D80" w:rsidP="00AF75AC">
            <w:pPr>
              <w:bidi w:val="0"/>
              <w:jc w:val="center"/>
              <w:rPr>
                <w:rFonts w:asciiTheme="majorBidi" w:hAnsiTheme="majorBidi" w:cstheme="majorBidi"/>
                <w:sz w:val="14"/>
                <w:szCs w:val="14"/>
              </w:rPr>
            </w:pPr>
          </w:p>
        </w:tc>
        <w:tc>
          <w:tcPr>
            <w:tcW w:w="720" w:type="dxa"/>
            <w:vAlign w:val="center"/>
          </w:tcPr>
          <w:p w14:paraId="4F63293D" w14:textId="77777777" w:rsidR="00F84D80" w:rsidRPr="00F84D80" w:rsidRDefault="00F84D80" w:rsidP="00AF75AC">
            <w:pPr>
              <w:bidi w:val="0"/>
              <w:jc w:val="center"/>
              <w:rPr>
                <w:rFonts w:asciiTheme="majorBidi" w:hAnsiTheme="majorBidi" w:cstheme="majorBidi"/>
                <w:sz w:val="14"/>
                <w:szCs w:val="14"/>
              </w:rPr>
            </w:pPr>
          </w:p>
        </w:tc>
        <w:tc>
          <w:tcPr>
            <w:tcW w:w="1170" w:type="dxa"/>
            <w:gridSpan w:val="3"/>
            <w:vAlign w:val="center"/>
          </w:tcPr>
          <w:p w14:paraId="2A31E759" w14:textId="77777777" w:rsidR="00F84D80" w:rsidRPr="00F84D80" w:rsidRDefault="00F84D80" w:rsidP="00AF75AC">
            <w:pPr>
              <w:bidi w:val="0"/>
              <w:jc w:val="center"/>
              <w:rPr>
                <w:rFonts w:asciiTheme="majorBidi" w:hAnsiTheme="majorBidi" w:cstheme="majorBidi"/>
                <w:sz w:val="14"/>
                <w:szCs w:val="14"/>
              </w:rPr>
            </w:pPr>
          </w:p>
        </w:tc>
        <w:tc>
          <w:tcPr>
            <w:tcW w:w="810" w:type="dxa"/>
            <w:vAlign w:val="center"/>
          </w:tcPr>
          <w:p w14:paraId="5785012B" w14:textId="77777777" w:rsidR="00F84D80" w:rsidRPr="00F84D80" w:rsidRDefault="00F84D80" w:rsidP="00AF75AC">
            <w:pPr>
              <w:bidi w:val="0"/>
              <w:jc w:val="center"/>
              <w:rPr>
                <w:rFonts w:asciiTheme="majorBidi" w:hAnsiTheme="majorBidi" w:cstheme="majorBidi"/>
                <w:sz w:val="14"/>
                <w:szCs w:val="14"/>
              </w:rPr>
            </w:pPr>
          </w:p>
        </w:tc>
        <w:tc>
          <w:tcPr>
            <w:tcW w:w="990" w:type="dxa"/>
            <w:gridSpan w:val="2"/>
            <w:vAlign w:val="center"/>
          </w:tcPr>
          <w:p w14:paraId="248AC589" w14:textId="77777777" w:rsidR="00F84D80" w:rsidRPr="00F84D80" w:rsidRDefault="00F84D80" w:rsidP="00AF75AC">
            <w:pPr>
              <w:bidi w:val="0"/>
              <w:jc w:val="center"/>
              <w:rPr>
                <w:rFonts w:asciiTheme="majorBidi" w:hAnsiTheme="majorBidi" w:cstheme="majorBidi"/>
                <w:sz w:val="14"/>
                <w:szCs w:val="14"/>
              </w:rPr>
            </w:pPr>
          </w:p>
        </w:tc>
        <w:tc>
          <w:tcPr>
            <w:tcW w:w="1008" w:type="dxa"/>
            <w:gridSpan w:val="3"/>
            <w:vAlign w:val="center"/>
          </w:tcPr>
          <w:p w14:paraId="7AC8D65B" w14:textId="77777777" w:rsidR="00F84D80" w:rsidRPr="00F84D80" w:rsidRDefault="00F84D80" w:rsidP="00AF75AC">
            <w:pPr>
              <w:bidi w:val="0"/>
              <w:jc w:val="center"/>
              <w:rPr>
                <w:rFonts w:asciiTheme="majorBidi" w:hAnsiTheme="majorBidi" w:cstheme="majorBidi"/>
                <w:sz w:val="14"/>
                <w:szCs w:val="14"/>
              </w:rPr>
            </w:pPr>
          </w:p>
        </w:tc>
        <w:tc>
          <w:tcPr>
            <w:tcW w:w="792" w:type="dxa"/>
            <w:vAlign w:val="center"/>
          </w:tcPr>
          <w:p w14:paraId="05D46D1A"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416A44A7" w14:textId="77777777" w:rsidR="00F84D80" w:rsidRPr="00F84D80" w:rsidRDefault="00F84D80" w:rsidP="00AF75AC">
            <w:pPr>
              <w:bidi w:val="0"/>
              <w:jc w:val="center"/>
              <w:rPr>
                <w:rFonts w:asciiTheme="majorBidi" w:hAnsiTheme="majorBidi" w:cstheme="majorBidi"/>
                <w:sz w:val="14"/>
                <w:szCs w:val="14"/>
              </w:rPr>
            </w:pPr>
          </w:p>
        </w:tc>
      </w:tr>
      <w:tr w:rsidR="00F84D80" w:rsidRPr="00F84D80" w14:paraId="12B237C1" w14:textId="77777777" w:rsidTr="00AF75AC">
        <w:trPr>
          <w:trHeight w:val="502"/>
        </w:trPr>
        <w:tc>
          <w:tcPr>
            <w:tcW w:w="720" w:type="dxa"/>
            <w:vAlign w:val="center"/>
          </w:tcPr>
          <w:p w14:paraId="24E863D7"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024AE7E8" w14:textId="77777777" w:rsidR="00F84D80" w:rsidRPr="00F84D80" w:rsidRDefault="00F84D80" w:rsidP="00AF75AC">
            <w:pPr>
              <w:bidi w:val="0"/>
              <w:jc w:val="center"/>
              <w:rPr>
                <w:rFonts w:asciiTheme="majorBidi" w:hAnsiTheme="majorBidi" w:cstheme="majorBidi"/>
                <w:sz w:val="14"/>
                <w:szCs w:val="14"/>
              </w:rPr>
            </w:pPr>
          </w:p>
        </w:tc>
        <w:tc>
          <w:tcPr>
            <w:tcW w:w="900" w:type="dxa"/>
            <w:vAlign w:val="center"/>
          </w:tcPr>
          <w:p w14:paraId="0EAF569F"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779AD319" w14:textId="77777777" w:rsidR="00F84D80" w:rsidRPr="00F84D80" w:rsidRDefault="00F84D80" w:rsidP="00AF75AC">
            <w:pPr>
              <w:bidi w:val="0"/>
              <w:jc w:val="center"/>
              <w:rPr>
                <w:rFonts w:asciiTheme="majorBidi" w:hAnsiTheme="majorBidi" w:cstheme="majorBidi"/>
                <w:sz w:val="14"/>
                <w:szCs w:val="14"/>
              </w:rPr>
            </w:pPr>
          </w:p>
        </w:tc>
        <w:tc>
          <w:tcPr>
            <w:tcW w:w="630" w:type="dxa"/>
            <w:gridSpan w:val="2"/>
            <w:vAlign w:val="center"/>
          </w:tcPr>
          <w:p w14:paraId="09A165EA" w14:textId="77777777" w:rsidR="00F84D80" w:rsidRPr="00F84D80" w:rsidRDefault="00F84D80" w:rsidP="00AF75AC">
            <w:pPr>
              <w:bidi w:val="0"/>
              <w:jc w:val="center"/>
              <w:rPr>
                <w:rFonts w:asciiTheme="majorBidi" w:hAnsiTheme="majorBidi" w:cstheme="majorBidi"/>
                <w:sz w:val="14"/>
                <w:szCs w:val="14"/>
              </w:rPr>
            </w:pPr>
          </w:p>
        </w:tc>
        <w:tc>
          <w:tcPr>
            <w:tcW w:w="540" w:type="dxa"/>
            <w:gridSpan w:val="2"/>
            <w:vAlign w:val="center"/>
          </w:tcPr>
          <w:p w14:paraId="0FCF70FE" w14:textId="77777777" w:rsidR="00F84D80" w:rsidRPr="00F84D80" w:rsidRDefault="00F84D80" w:rsidP="00AF75AC">
            <w:pPr>
              <w:bidi w:val="0"/>
              <w:jc w:val="center"/>
              <w:rPr>
                <w:rFonts w:asciiTheme="majorBidi" w:hAnsiTheme="majorBidi" w:cstheme="majorBidi"/>
                <w:sz w:val="14"/>
                <w:szCs w:val="14"/>
              </w:rPr>
            </w:pPr>
          </w:p>
        </w:tc>
        <w:tc>
          <w:tcPr>
            <w:tcW w:w="720" w:type="dxa"/>
            <w:vAlign w:val="center"/>
          </w:tcPr>
          <w:p w14:paraId="242E6F7B" w14:textId="77777777" w:rsidR="00F84D80" w:rsidRPr="00F84D80" w:rsidRDefault="00F84D80" w:rsidP="00AF75AC">
            <w:pPr>
              <w:bidi w:val="0"/>
              <w:jc w:val="center"/>
              <w:rPr>
                <w:rFonts w:asciiTheme="majorBidi" w:hAnsiTheme="majorBidi" w:cstheme="majorBidi"/>
                <w:sz w:val="14"/>
                <w:szCs w:val="14"/>
              </w:rPr>
            </w:pPr>
          </w:p>
        </w:tc>
        <w:tc>
          <w:tcPr>
            <w:tcW w:w="1170" w:type="dxa"/>
            <w:gridSpan w:val="3"/>
            <w:vAlign w:val="center"/>
          </w:tcPr>
          <w:p w14:paraId="247785CC" w14:textId="77777777" w:rsidR="00F84D80" w:rsidRPr="00F84D80" w:rsidRDefault="00F84D80" w:rsidP="00AF75AC">
            <w:pPr>
              <w:bidi w:val="0"/>
              <w:jc w:val="center"/>
              <w:rPr>
                <w:rFonts w:asciiTheme="majorBidi" w:hAnsiTheme="majorBidi" w:cstheme="majorBidi"/>
                <w:sz w:val="14"/>
                <w:szCs w:val="14"/>
              </w:rPr>
            </w:pPr>
          </w:p>
        </w:tc>
        <w:tc>
          <w:tcPr>
            <w:tcW w:w="810" w:type="dxa"/>
            <w:vAlign w:val="center"/>
          </w:tcPr>
          <w:p w14:paraId="18549ADC" w14:textId="77777777" w:rsidR="00F84D80" w:rsidRPr="00F84D80" w:rsidRDefault="00F84D80" w:rsidP="00AF75AC">
            <w:pPr>
              <w:bidi w:val="0"/>
              <w:jc w:val="center"/>
              <w:rPr>
                <w:rFonts w:asciiTheme="majorBidi" w:hAnsiTheme="majorBidi" w:cstheme="majorBidi"/>
                <w:sz w:val="14"/>
                <w:szCs w:val="14"/>
              </w:rPr>
            </w:pPr>
          </w:p>
        </w:tc>
        <w:tc>
          <w:tcPr>
            <w:tcW w:w="990" w:type="dxa"/>
            <w:gridSpan w:val="2"/>
            <w:vAlign w:val="center"/>
          </w:tcPr>
          <w:p w14:paraId="00C5A2CC" w14:textId="77777777" w:rsidR="00F84D80" w:rsidRPr="00F84D80" w:rsidRDefault="00F84D80" w:rsidP="00AF75AC">
            <w:pPr>
              <w:bidi w:val="0"/>
              <w:jc w:val="center"/>
              <w:rPr>
                <w:rFonts w:asciiTheme="majorBidi" w:hAnsiTheme="majorBidi" w:cstheme="majorBidi"/>
                <w:sz w:val="14"/>
                <w:szCs w:val="14"/>
              </w:rPr>
            </w:pPr>
          </w:p>
        </w:tc>
        <w:tc>
          <w:tcPr>
            <w:tcW w:w="1008" w:type="dxa"/>
            <w:gridSpan w:val="3"/>
            <w:vAlign w:val="center"/>
          </w:tcPr>
          <w:p w14:paraId="39031A6A" w14:textId="77777777" w:rsidR="00F84D80" w:rsidRPr="00F84D80" w:rsidRDefault="00F84D80" w:rsidP="00AF75AC">
            <w:pPr>
              <w:bidi w:val="0"/>
              <w:jc w:val="center"/>
              <w:rPr>
                <w:rFonts w:asciiTheme="majorBidi" w:hAnsiTheme="majorBidi" w:cstheme="majorBidi"/>
                <w:sz w:val="14"/>
                <w:szCs w:val="14"/>
              </w:rPr>
            </w:pPr>
          </w:p>
        </w:tc>
        <w:tc>
          <w:tcPr>
            <w:tcW w:w="792" w:type="dxa"/>
            <w:vAlign w:val="center"/>
          </w:tcPr>
          <w:p w14:paraId="47193817"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2D8998A8" w14:textId="77777777" w:rsidR="00F84D80" w:rsidRPr="00F84D80" w:rsidRDefault="00F84D80" w:rsidP="00AF75AC">
            <w:pPr>
              <w:bidi w:val="0"/>
              <w:jc w:val="center"/>
              <w:rPr>
                <w:rFonts w:asciiTheme="majorBidi" w:hAnsiTheme="majorBidi" w:cstheme="majorBidi"/>
                <w:sz w:val="14"/>
                <w:szCs w:val="14"/>
              </w:rPr>
            </w:pPr>
          </w:p>
        </w:tc>
      </w:tr>
      <w:tr w:rsidR="00F84D80" w:rsidRPr="00F84D80" w14:paraId="0141EAB2" w14:textId="77777777" w:rsidTr="00AF75AC">
        <w:trPr>
          <w:trHeight w:val="502"/>
        </w:trPr>
        <w:tc>
          <w:tcPr>
            <w:tcW w:w="9450" w:type="dxa"/>
            <w:gridSpan w:val="21"/>
            <w:vAlign w:val="center"/>
          </w:tcPr>
          <w:p w14:paraId="5A11AEF8"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73724159"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Remark</w:t>
            </w:r>
          </w:p>
        </w:tc>
      </w:tr>
      <w:tr w:rsidR="00F84D80" w:rsidRPr="00F84D80" w14:paraId="71BE82B4" w14:textId="77777777" w:rsidTr="00AF75AC">
        <w:trPr>
          <w:trHeight w:val="502"/>
        </w:trPr>
        <w:tc>
          <w:tcPr>
            <w:tcW w:w="9450" w:type="dxa"/>
            <w:gridSpan w:val="21"/>
            <w:tcBorders>
              <w:bottom w:val="nil"/>
            </w:tcBorders>
            <w:vAlign w:val="center"/>
          </w:tcPr>
          <w:p w14:paraId="58D56FC7" w14:textId="77777777" w:rsidR="00F84D80" w:rsidRPr="00F84D80" w:rsidRDefault="00F84D80" w:rsidP="00AF75AC">
            <w:pPr>
              <w:bidi w:val="0"/>
              <w:jc w:val="center"/>
              <w:rPr>
                <w:rFonts w:asciiTheme="majorBidi" w:hAnsiTheme="majorBidi" w:cstheme="majorBidi"/>
                <w:sz w:val="14"/>
                <w:szCs w:val="14"/>
              </w:rPr>
            </w:pPr>
          </w:p>
        </w:tc>
        <w:tc>
          <w:tcPr>
            <w:tcW w:w="1080" w:type="dxa"/>
            <w:vAlign w:val="center"/>
          </w:tcPr>
          <w:p w14:paraId="0F2DF938"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Distribution</w:t>
            </w:r>
          </w:p>
        </w:tc>
      </w:tr>
      <w:tr w:rsidR="00F84D80" w:rsidRPr="00F84D80" w14:paraId="39A2EB45" w14:textId="77777777" w:rsidTr="00AF75AC">
        <w:trPr>
          <w:trHeight w:val="502"/>
        </w:trPr>
        <w:tc>
          <w:tcPr>
            <w:tcW w:w="900" w:type="dxa"/>
            <w:gridSpan w:val="2"/>
            <w:tcBorders>
              <w:top w:val="nil"/>
            </w:tcBorders>
            <w:vAlign w:val="center"/>
          </w:tcPr>
          <w:p w14:paraId="34A9176C" w14:textId="77777777" w:rsidR="00F84D80" w:rsidRPr="00F84D80" w:rsidRDefault="00F84D80" w:rsidP="00AF75AC">
            <w:pPr>
              <w:bidi w:val="0"/>
              <w:jc w:val="center"/>
              <w:rPr>
                <w:rFonts w:asciiTheme="majorBidi" w:hAnsiTheme="majorBidi" w:cstheme="majorBidi"/>
                <w:sz w:val="16"/>
                <w:szCs w:val="16"/>
              </w:rPr>
            </w:pPr>
          </w:p>
        </w:tc>
        <w:tc>
          <w:tcPr>
            <w:tcW w:w="2430" w:type="dxa"/>
            <w:gridSpan w:val="5"/>
            <w:vAlign w:val="center"/>
          </w:tcPr>
          <w:p w14:paraId="55F45097"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AAC QA/QC</w:t>
            </w:r>
          </w:p>
        </w:tc>
        <w:tc>
          <w:tcPr>
            <w:tcW w:w="2430" w:type="dxa"/>
            <w:gridSpan w:val="6"/>
            <w:vAlign w:val="center"/>
          </w:tcPr>
          <w:p w14:paraId="18C4A034"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Purchaser</w:t>
            </w:r>
          </w:p>
        </w:tc>
        <w:tc>
          <w:tcPr>
            <w:tcW w:w="2520" w:type="dxa"/>
            <w:gridSpan w:val="6"/>
            <w:vAlign w:val="center"/>
          </w:tcPr>
          <w:p w14:paraId="4A429B38"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 xml:space="preserve">TPI </w:t>
            </w:r>
          </w:p>
        </w:tc>
        <w:tc>
          <w:tcPr>
            <w:tcW w:w="2250" w:type="dxa"/>
            <w:gridSpan w:val="3"/>
            <w:vAlign w:val="center"/>
          </w:tcPr>
          <w:p w14:paraId="78499340" w14:textId="77777777" w:rsidR="00F84D80" w:rsidRPr="00F84D80" w:rsidRDefault="00F84D80" w:rsidP="00AF75AC">
            <w:pPr>
              <w:bidi w:val="0"/>
              <w:jc w:val="center"/>
              <w:rPr>
                <w:rFonts w:asciiTheme="majorBidi" w:hAnsiTheme="majorBidi" w:cstheme="majorBidi"/>
                <w:sz w:val="16"/>
                <w:szCs w:val="16"/>
              </w:rPr>
            </w:pPr>
            <w:r w:rsidRPr="00F84D80">
              <w:rPr>
                <w:rFonts w:asciiTheme="majorBidi" w:hAnsiTheme="majorBidi" w:cstheme="majorBidi"/>
                <w:sz w:val="16"/>
                <w:szCs w:val="16"/>
              </w:rPr>
              <w:t>MC/OWNER</w:t>
            </w:r>
          </w:p>
        </w:tc>
      </w:tr>
      <w:tr w:rsidR="00F84D80" w:rsidRPr="00F84D80" w14:paraId="11663CF1" w14:textId="77777777" w:rsidTr="00AF75AC">
        <w:trPr>
          <w:trHeight w:val="502"/>
        </w:trPr>
        <w:tc>
          <w:tcPr>
            <w:tcW w:w="900" w:type="dxa"/>
            <w:gridSpan w:val="2"/>
            <w:vAlign w:val="center"/>
          </w:tcPr>
          <w:p w14:paraId="3A289AFF"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Date</w:t>
            </w:r>
          </w:p>
        </w:tc>
        <w:tc>
          <w:tcPr>
            <w:tcW w:w="2430" w:type="dxa"/>
            <w:gridSpan w:val="5"/>
            <w:vAlign w:val="center"/>
          </w:tcPr>
          <w:p w14:paraId="42CEF5D0" w14:textId="77777777" w:rsidR="00F84D80" w:rsidRPr="00F84D80" w:rsidRDefault="00F84D80" w:rsidP="00AF75AC">
            <w:pPr>
              <w:bidi w:val="0"/>
              <w:jc w:val="center"/>
              <w:rPr>
                <w:rFonts w:asciiTheme="majorBidi" w:hAnsiTheme="majorBidi" w:cstheme="majorBidi"/>
                <w:sz w:val="16"/>
                <w:szCs w:val="16"/>
              </w:rPr>
            </w:pPr>
          </w:p>
        </w:tc>
        <w:tc>
          <w:tcPr>
            <w:tcW w:w="2430" w:type="dxa"/>
            <w:gridSpan w:val="6"/>
            <w:vAlign w:val="center"/>
          </w:tcPr>
          <w:p w14:paraId="18B909DA" w14:textId="77777777" w:rsidR="00F84D80" w:rsidRPr="00F84D80" w:rsidRDefault="00F84D80" w:rsidP="00AF75AC">
            <w:pPr>
              <w:bidi w:val="0"/>
              <w:jc w:val="both"/>
              <w:rPr>
                <w:rFonts w:asciiTheme="majorBidi" w:hAnsiTheme="majorBidi" w:cstheme="majorBidi"/>
                <w:sz w:val="16"/>
                <w:szCs w:val="16"/>
              </w:rPr>
            </w:pPr>
          </w:p>
        </w:tc>
        <w:tc>
          <w:tcPr>
            <w:tcW w:w="2520" w:type="dxa"/>
            <w:gridSpan w:val="6"/>
            <w:vAlign w:val="center"/>
          </w:tcPr>
          <w:p w14:paraId="0DBBA925" w14:textId="77777777" w:rsidR="00F84D80" w:rsidRPr="00F84D80" w:rsidRDefault="00F84D80" w:rsidP="00AF75AC">
            <w:pPr>
              <w:bidi w:val="0"/>
              <w:jc w:val="center"/>
              <w:rPr>
                <w:rFonts w:asciiTheme="majorBidi" w:hAnsiTheme="majorBidi" w:cstheme="majorBidi"/>
                <w:sz w:val="16"/>
                <w:szCs w:val="16"/>
              </w:rPr>
            </w:pPr>
          </w:p>
        </w:tc>
        <w:tc>
          <w:tcPr>
            <w:tcW w:w="2250" w:type="dxa"/>
            <w:gridSpan w:val="3"/>
            <w:vAlign w:val="center"/>
          </w:tcPr>
          <w:p w14:paraId="7354A5B6" w14:textId="77777777" w:rsidR="00F84D80" w:rsidRPr="00F84D80" w:rsidRDefault="00F84D80" w:rsidP="00AF75AC">
            <w:pPr>
              <w:bidi w:val="0"/>
              <w:jc w:val="center"/>
              <w:rPr>
                <w:rFonts w:asciiTheme="majorBidi" w:hAnsiTheme="majorBidi" w:cstheme="majorBidi"/>
                <w:sz w:val="16"/>
                <w:szCs w:val="16"/>
              </w:rPr>
            </w:pPr>
          </w:p>
        </w:tc>
      </w:tr>
      <w:tr w:rsidR="00F84D80" w:rsidRPr="00F84D80" w14:paraId="213BE0A7" w14:textId="77777777" w:rsidTr="00AF75AC">
        <w:trPr>
          <w:trHeight w:val="502"/>
        </w:trPr>
        <w:tc>
          <w:tcPr>
            <w:tcW w:w="900" w:type="dxa"/>
            <w:gridSpan w:val="2"/>
            <w:vAlign w:val="center"/>
          </w:tcPr>
          <w:p w14:paraId="1A3CACEA"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Name</w:t>
            </w:r>
          </w:p>
        </w:tc>
        <w:tc>
          <w:tcPr>
            <w:tcW w:w="2430" w:type="dxa"/>
            <w:gridSpan w:val="5"/>
            <w:vAlign w:val="center"/>
          </w:tcPr>
          <w:p w14:paraId="24C24BCD" w14:textId="77777777" w:rsidR="00F84D80" w:rsidRPr="00F84D80" w:rsidRDefault="00F84D80" w:rsidP="00AF75AC">
            <w:pPr>
              <w:bidi w:val="0"/>
              <w:jc w:val="center"/>
              <w:rPr>
                <w:rFonts w:asciiTheme="majorBidi" w:hAnsiTheme="majorBidi" w:cstheme="majorBidi"/>
                <w:sz w:val="16"/>
                <w:szCs w:val="16"/>
              </w:rPr>
            </w:pPr>
          </w:p>
        </w:tc>
        <w:tc>
          <w:tcPr>
            <w:tcW w:w="2430" w:type="dxa"/>
            <w:gridSpan w:val="6"/>
            <w:vAlign w:val="center"/>
          </w:tcPr>
          <w:p w14:paraId="4CE2B331" w14:textId="77777777" w:rsidR="00F84D80" w:rsidRPr="00F84D80" w:rsidRDefault="00F84D80" w:rsidP="00AF75AC">
            <w:pPr>
              <w:bidi w:val="0"/>
              <w:jc w:val="both"/>
              <w:rPr>
                <w:rFonts w:asciiTheme="majorBidi" w:hAnsiTheme="majorBidi" w:cstheme="majorBidi"/>
                <w:sz w:val="16"/>
                <w:szCs w:val="16"/>
              </w:rPr>
            </w:pPr>
          </w:p>
        </w:tc>
        <w:tc>
          <w:tcPr>
            <w:tcW w:w="2520" w:type="dxa"/>
            <w:gridSpan w:val="6"/>
            <w:vAlign w:val="center"/>
          </w:tcPr>
          <w:p w14:paraId="30012FBA" w14:textId="77777777" w:rsidR="00F84D80" w:rsidRPr="00F84D80" w:rsidRDefault="00F84D80" w:rsidP="00AF75AC">
            <w:pPr>
              <w:bidi w:val="0"/>
              <w:jc w:val="center"/>
              <w:rPr>
                <w:rFonts w:asciiTheme="majorBidi" w:hAnsiTheme="majorBidi" w:cstheme="majorBidi"/>
                <w:sz w:val="16"/>
                <w:szCs w:val="16"/>
              </w:rPr>
            </w:pPr>
          </w:p>
        </w:tc>
        <w:tc>
          <w:tcPr>
            <w:tcW w:w="2250" w:type="dxa"/>
            <w:gridSpan w:val="3"/>
            <w:vAlign w:val="center"/>
          </w:tcPr>
          <w:p w14:paraId="3890ACA4" w14:textId="77777777" w:rsidR="00F84D80" w:rsidRPr="00F84D80" w:rsidRDefault="00F84D80" w:rsidP="00AF75AC">
            <w:pPr>
              <w:bidi w:val="0"/>
              <w:jc w:val="center"/>
              <w:rPr>
                <w:rFonts w:asciiTheme="majorBidi" w:hAnsiTheme="majorBidi" w:cstheme="majorBidi"/>
                <w:sz w:val="16"/>
                <w:szCs w:val="16"/>
              </w:rPr>
            </w:pPr>
          </w:p>
        </w:tc>
      </w:tr>
      <w:tr w:rsidR="00F84D80" w:rsidRPr="00F84D80" w14:paraId="62282DCF" w14:textId="77777777" w:rsidTr="00AF75AC">
        <w:trPr>
          <w:trHeight w:val="502"/>
        </w:trPr>
        <w:tc>
          <w:tcPr>
            <w:tcW w:w="900" w:type="dxa"/>
            <w:gridSpan w:val="2"/>
            <w:vAlign w:val="center"/>
          </w:tcPr>
          <w:p w14:paraId="11262EAD" w14:textId="77777777" w:rsidR="00F84D80" w:rsidRPr="00F84D80" w:rsidRDefault="00F84D80" w:rsidP="00AF75AC">
            <w:pPr>
              <w:bidi w:val="0"/>
              <w:jc w:val="both"/>
              <w:rPr>
                <w:rFonts w:asciiTheme="majorBidi" w:hAnsiTheme="majorBidi" w:cstheme="majorBidi"/>
                <w:sz w:val="16"/>
                <w:szCs w:val="16"/>
              </w:rPr>
            </w:pPr>
            <w:r w:rsidRPr="00F84D80">
              <w:rPr>
                <w:rFonts w:asciiTheme="majorBidi" w:hAnsiTheme="majorBidi" w:cstheme="majorBidi"/>
                <w:sz w:val="16"/>
                <w:szCs w:val="16"/>
              </w:rPr>
              <w:t>signature</w:t>
            </w:r>
          </w:p>
        </w:tc>
        <w:tc>
          <w:tcPr>
            <w:tcW w:w="2430" w:type="dxa"/>
            <w:gridSpan w:val="5"/>
            <w:vAlign w:val="center"/>
          </w:tcPr>
          <w:p w14:paraId="00D96BAF" w14:textId="77777777" w:rsidR="00F84D80" w:rsidRPr="00F84D80" w:rsidRDefault="00F84D80" w:rsidP="00AF75AC">
            <w:pPr>
              <w:bidi w:val="0"/>
              <w:jc w:val="center"/>
              <w:rPr>
                <w:rFonts w:asciiTheme="majorBidi" w:hAnsiTheme="majorBidi" w:cstheme="majorBidi"/>
                <w:sz w:val="16"/>
                <w:szCs w:val="16"/>
              </w:rPr>
            </w:pPr>
          </w:p>
        </w:tc>
        <w:tc>
          <w:tcPr>
            <w:tcW w:w="2430" w:type="dxa"/>
            <w:gridSpan w:val="6"/>
            <w:vAlign w:val="center"/>
          </w:tcPr>
          <w:p w14:paraId="3004BAF8" w14:textId="77777777" w:rsidR="00F84D80" w:rsidRPr="00F84D80" w:rsidRDefault="00F84D80" w:rsidP="00AF75AC">
            <w:pPr>
              <w:bidi w:val="0"/>
              <w:jc w:val="both"/>
              <w:rPr>
                <w:rFonts w:asciiTheme="majorBidi" w:hAnsiTheme="majorBidi" w:cstheme="majorBidi"/>
                <w:sz w:val="16"/>
                <w:szCs w:val="16"/>
              </w:rPr>
            </w:pPr>
          </w:p>
        </w:tc>
        <w:tc>
          <w:tcPr>
            <w:tcW w:w="2520" w:type="dxa"/>
            <w:gridSpan w:val="6"/>
            <w:vAlign w:val="center"/>
          </w:tcPr>
          <w:p w14:paraId="40857DE2" w14:textId="77777777" w:rsidR="00F84D80" w:rsidRPr="00F84D80" w:rsidRDefault="00F84D80" w:rsidP="00AF75AC">
            <w:pPr>
              <w:bidi w:val="0"/>
              <w:jc w:val="center"/>
              <w:rPr>
                <w:rFonts w:asciiTheme="majorBidi" w:hAnsiTheme="majorBidi" w:cstheme="majorBidi"/>
                <w:sz w:val="16"/>
                <w:szCs w:val="16"/>
              </w:rPr>
            </w:pPr>
          </w:p>
        </w:tc>
        <w:tc>
          <w:tcPr>
            <w:tcW w:w="2250" w:type="dxa"/>
            <w:gridSpan w:val="3"/>
            <w:vAlign w:val="center"/>
          </w:tcPr>
          <w:p w14:paraId="5C3B1882" w14:textId="77777777" w:rsidR="00F84D80" w:rsidRPr="00F84D80" w:rsidRDefault="00F84D80" w:rsidP="00AF75AC">
            <w:pPr>
              <w:bidi w:val="0"/>
              <w:jc w:val="center"/>
              <w:rPr>
                <w:rFonts w:asciiTheme="majorBidi" w:hAnsiTheme="majorBidi" w:cstheme="majorBidi"/>
                <w:sz w:val="16"/>
                <w:szCs w:val="16"/>
              </w:rPr>
            </w:pPr>
          </w:p>
        </w:tc>
      </w:tr>
    </w:tbl>
    <w:p w14:paraId="3A723E55" w14:textId="77777777" w:rsidR="00F84D80" w:rsidRPr="00F84D80" w:rsidRDefault="00F84D80" w:rsidP="00F84D80">
      <w:pPr>
        <w:jc w:val="center"/>
        <w:rPr>
          <w:rFonts w:asciiTheme="majorBidi" w:hAnsiTheme="majorBidi" w:cstheme="majorBidi"/>
          <w:b/>
          <w:bCs/>
        </w:rPr>
      </w:pPr>
    </w:p>
    <w:p w14:paraId="4BCE1E71" w14:textId="77777777" w:rsidR="00F84D80" w:rsidRPr="00F84D80" w:rsidRDefault="00F84D80" w:rsidP="00F84D80">
      <w:pPr>
        <w:tabs>
          <w:tab w:val="left" w:pos="567"/>
        </w:tabs>
        <w:jc w:val="both"/>
        <w:rPr>
          <w:rFonts w:asciiTheme="majorBidi" w:hAnsiTheme="majorBidi" w:cstheme="majorBidi"/>
        </w:rPr>
      </w:pPr>
    </w:p>
    <w:p w14:paraId="3D72AD8B" w14:textId="77777777" w:rsidR="00F84D80" w:rsidRPr="00F84D80" w:rsidRDefault="00F84D80" w:rsidP="00F84D80">
      <w:pPr>
        <w:tabs>
          <w:tab w:val="left" w:pos="567"/>
        </w:tabs>
        <w:jc w:val="both"/>
        <w:rPr>
          <w:rFonts w:asciiTheme="majorBidi" w:hAnsiTheme="majorBidi" w:cstheme="majorBidi"/>
        </w:rPr>
      </w:pPr>
    </w:p>
    <w:p w14:paraId="4ADFB6F6" w14:textId="3727B6A4" w:rsidR="00F044EC" w:rsidRPr="00F84D80" w:rsidRDefault="00F044EC" w:rsidP="00AF75AC">
      <w:pPr>
        <w:keepNext/>
        <w:widowControl w:val="0"/>
        <w:bidi w:val="0"/>
        <w:spacing w:before="240" w:after="240"/>
        <w:ind w:left="720"/>
        <w:jc w:val="both"/>
        <w:outlineLvl w:val="0"/>
        <w:rPr>
          <w:rFonts w:asciiTheme="majorBidi" w:hAnsiTheme="majorBidi" w:cstheme="majorBidi"/>
          <w:b/>
          <w:bCs/>
          <w:caps/>
          <w:kern w:val="28"/>
          <w:sz w:val="24"/>
          <w:rtl/>
        </w:rPr>
      </w:pPr>
    </w:p>
    <w:sectPr w:rsidR="00F044EC" w:rsidRPr="00F84D80" w:rsidSect="00F60E97">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1FB5" w14:textId="77777777" w:rsidR="0002137C" w:rsidRDefault="0002137C" w:rsidP="00053F8D">
      <w:r>
        <w:separator/>
      </w:r>
    </w:p>
  </w:endnote>
  <w:endnote w:type="continuationSeparator" w:id="0">
    <w:p w14:paraId="56C63858" w14:textId="77777777" w:rsidR="0002137C" w:rsidRDefault="0002137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771A" w14:textId="77777777" w:rsidR="0002137C" w:rsidRDefault="0002137C" w:rsidP="00053F8D">
      <w:r>
        <w:separator/>
      </w:r>
    </w:p>
  </w:footnote>
  <w:footnote w:type="continuationSeparator" w:id="0">
    <w:p w14:paraId="179B0311" w14:textId="77777777" w:rsidR="0002137C" w:rsidRDefault="0002137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2137C"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75D3DE2B" w:rsidR="0002137C" w:rsidRPr="00ED37F3" w:rsidRDefault="0002137C"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02137C" w:rsidRPr="00E30A23" w:rsidRDefault="0002137C"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w:t>
          </w:r>
          <w:r w:rsidRPr="00E30A23">
            <w:rPr>
              <w:rFonts w:ascii="Arial" w:hAnsi="Arial" w:cs="B Zar"/>
              <w:b/>
              <w:bCs/>
              <w:sz w:val="22"/>
              <w:szCs w:val="20"/>
              <w:rtl/>
              <w:lang w:bidi="fa-IR"/>
            </w:rPr>
            <w:t>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57355DEB" w14:textId="77777777" w:rsidR="0002137C" w:rsidRPr="00E30A23" w:rsidRDefault="0002137C"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560EA65" w14:textId="77777777" w:rsidR="0002137C" w:rsidRDefault="0002137C" w:rsidP="00AF75AC">
          <w:pPr>
            <w:tabs>
              <w:tab w:val="right" w:pos="29"/>
            </w:tabs>
            <w:rPr>
              <w:rFonts w:ascii="Arial" w:hAnsi="Arial" w:cs="B Zar"/>
              <w:b/>
              <w:bCs/>
              <w:sz w:val="28"/>
              <w:szCs w:val="28"/>
              <w:lang w:bidi="fa-IR"/>
            </w:rPr>
          </w:pPr>
        </w:p>
        <w:p w14:paraId="1B00F328" w14:textId="77777777" w:rsidR="0002137C" w:rsidRPr="00AD7FF7" w:rsidRDefault="0002137C"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پک</w:t>
          </w:r>
          <w:r w:rsidRPr="00AD7FF7">
            <w:rPr>
              <w:rFonts w:ascii="Arial" w:hAnsi="Arial" w:cs="B Zar" w:hint="cs"/>
              <w:b/>
              <w:bCs/>
              <w:rtl/>
              <w:lang w:bidi="fa-IR"/>
            </w:rPr>
            <w:t>ی</w:t>
          </w:r>
          <w:r w:rsidRPr="00AD7FF7">
            <w:rPr>
              <w:rFonts w:ascii="Arial" w:hAnsi="Arial" w:cs="B Zar" w:hint="eastAsia"/>
              <w:b/>
              <w:bCs/>
              <w:rtl/>
              <w:lang w:bidi="fa-IR"/>
            </w:rPr>
            <w:t>ج</w:t>
          </w:r>
          <w:r w:rsidRPr="00AD7FF7">
            <w:rPr>
              <w:rFonts w:ascii="Arial" w:hAnsi="Arial" w:cs="B Zar"/>
              <w:b/>
              <w:bCs/>
              <w:rtl/>
              <w:lang w:bidi="fa-IR"/>
            </w:rPr>
            <w:t xml:space="preserve"> کولرها</w:t>
          </w:r>
          <w:r w:rsidRPr="00AD7FF7">
            <w:rPr>
              <w:rFonts w:ascii="Arial" w:hAnsi="Arial" w:cs="B Zar" w:hint="cs"/>
              <w:b/>
              <w:bCs/>
              <w:rtl/>
              <w:lang w:bidi="fa-IR"/>
            </w:rPr>
            <w:t>ی</w:t>
          </w:r>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ب</w:t>
          </w:r>
          <w:r w:rsidRPr="00AD7FF7">
            <w:rPr>
              <w:rFonts w:ascii="Arial" w:hAnsi="Arial" w:cs="B Zar" w:hint="cs"/>
              <w:b/>
              <w:bCs/>
              <w:rtl/>
              <w:lang w:bidi="fa-IR"/>
            </w:rPr>
            <w:t>ی</w:t>
          </w:r>
          <w:r w:rsidRPr="00AD7FF7">
            <w:rPr>
              <w:rFonts w:ascii="Arial" w:hAnsi="Arial" w:cs="B Zar" w:hint="eastAsia"/>
              <w:b/>
              <w:bCs/>
              <w:rtl/>
              <w:lang w:bidi="fa-IR"/>
            </w:rPr>
            <w:t>نک</w:t>
          </w:r>
        </w:p>
        <w:p w14:paraId="27AD17A8" w14:textId="0E7D0466" w:rsidR="0002137C" w:rsidRPr="009A5191" w:rsidRDefault="0002137C"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02137C" w:rsidRPr="0034040D" w:rsidRDefault="0002137C"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02137C" w:rsidRPr="0034040D" w:rsidRDefault="0002137C"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2137C"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02137C" w:rsidRPr="00F67855" w:rsidRDefault="0002137C"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7B8114BA" w:rsidR="0002137C" w:rsidRPr="00F84D80" w:rsidRDefault="0002137C" w:rsidP="00F044EC">
          <w:pPr>
            <w:widowControl w:val="0"/>
            <w:bidi w:val="0"/>
            <w:jc w:val="center"/>
            <w:rPr>
              <w:rFonts w:asciiTheme="majorBidi" w:hAnsiTheme="majorBidi" w:cstheme="majorBidi"/>
              <w:b/>
              <w:bCs/>
              <w:color w:val="000000"/>
              <w:sz w:val="16"/>
              <w:szCs w:val="16"/>
              <w:lang w:bidi="fa-IR"/>
            </w:rPr>
          </w:pPr>
          <w:r w:rsidRPr="00F84D80">
            <w:rPr>
              <w:rFonts w:asciiTheme="majorBidi" w:eastAsia="Calibri" w:hAnsiTheme="majorBidi" w:cstheme="majorBidi"/>
              <w:sz w:val="24"/>
            </w:rPr>
            <w:t>PMI Procedure (welding of stainless steel)</w:t>
          </w:r>
        </w:p>
      </w:tc>
      <w:tc>
        <w:tcPr>
          <w:tcW w:w="2327" w:type="dxa"/>
          <w:tcBorders>
            <w:bottom w:val="nil"/>
            <w:right w:val="single" w:sz="12" w:space="0" w:color="auto"/>
          </w:tcBorders>
          <w:vAlign w:val="center"/>
        </w:tcPr>
        <w:p w14:paraId="2D3974B8" w14:textId="77777777" w:rsidR="0002137C" w:rsidRPr="007B6EBF" w:rsidRDefault="0002137C"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2137C"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02137C" w:rsidRPr="00F1221B" w:rsidRDefault="0002137C"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02137C" w:rsidRPr="00571B19" w:rsidRDefault="0002137C"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02137C" w:rsidRPr="00571B19" w:rsidRDefault="0002137C"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02137C" w:rsidRPr="00571B19" w:rsidRDefault="0002137C"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02137C" w:rsidRPr="00571B19" w:rsidRDefault="0002137C"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02137C" w:rsidRPr="00571B19" w:rsidRDefault="0002137C"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02137C" w:rsidRPr="00571B19" w:rsidRDefault="0002137C"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02137C" w:rsidRPr="00571B19" w:rsidRDefault="0002137C"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02137C" w:rsidRPr="00571B19" w:rsidRDefault="0002137C"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02137C" w:rsidRPr="00470459" w:rsidRDefault="0002137C"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2137C"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02137C" w:rsidRPr="008C593B" w:rsidRDefault="0002137C"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0E033FD5" w:rsidR="0002137C" w:rsidRPr="007B6EBF" w:rsidRDefault="0002137C"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7544F058" w:rsidR="0002137C" w:rsidRPr="007B6EBF" w:rsidRDefault="0002137C" w:rsidP="00F60E97">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586B8F7C" w14:textId="305BFB46" w:rsidR="0002137C" w:rsidRPr="007B6EBF" w:rsidRDefault="0002137C"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6A3A54B1" w:rsidR="0002137C" w:rsidRPr="007B6EBF" w:rsidRDefault="0002137C"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02137C" w:rsidRPr="007B6EBF" w:rsidRDefault="0002137C"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02137C" w:rsidRPr="007B6EBF" w:rsidRDefault="0002137C"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02137C" w:rsidRPr="007B6EBF" w:rsidRDefault="0002137C"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02137C" w:rsidRPr="007B6EBF" w:rsidRDefault="0002137C"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02137C" w:rsidRPr="008C593B" w:rsidRDefault="0002137C" w:rsidP="00F60E97">
          <w:pPr>
            <w:bidi w:val="0"/>
            <w:jc w:val="center"/>
            <w:rPr>
              <w:rFonts w:ascii="Arial" w:hAnsi="Arial" w:cs="Arial"/>
              <w:b/>
              <w:bCs/>
              <w:rtl/>
              <w:lang w:bidi="fa-IR"/>
            </w:rPr>
          </w:pPr>
        </w:p>
      </w:tc>
    </w:tr>
  </w:tbl>
  <w:p w14:paraId="02E7A6C4" w14:textId="77777777" w:rsidR="0002137C" w:rsidRPr="00CE0376" w:rsidRDefault="0002137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2A9E4256"/>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21552426">
    <w:abstractNumId w:val="5"/>
  </w:num>
  <w:num w:numId="2" w16cid:durableId="1152453071">
    <w:abstractNumId w:val="10"/>
  </w:num>
  <w:num w:numId="3" w16cid:durableId="827555300">
    <w:abstractNumId w:val="7"/>
  </w:num>
  <w:num w:numId="4" w16cid:durableId="1836988735">
    <w:abstractNumId w:val="8"/>
  </w:num>
  <w:num w:numId="5" w16cid:durableId="1178888979">
    <w:abstractNumId w:val="4"/>
  </w:num>
  <w:num w:numId="6" w16cid:durableId="1262374420">
    <w:abstractNumId w:val="3"/>
  </w:num>
  <w:num w:numId="7" w16cid:durableId="288902818">
    <w:abstractNumId w:val="1"/>
  </w:num>
  <w:num w:numId="8" w16cid:durableId="1882789861">
    <w:abstractNumId w:val="5"/>
  </w:num>
  <w:num w:numId="9" w16cid:durableId="1500730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191713">
    <w:abstractNumId w:val="5"/>
  </w:num>
  <w:num w:numId="11" w16cid:durableId="1664159144">
    <w:abstractNumId w:val="5"/>
  </w:num>
  <w:num w:numId="12" w16cid:durableId="261841504">
    <w:abstractNumId w:val="2"/>
  </w:num>
  <w:num w:numId="13" w16cid:durableId="150826958">
    <w:abstractNumId w:val="0"/>
  </w:num>
  <w:num w:numId="14" w16cid:durableId="1766996815">
    <w:abstractNumId w:val="6"/>
  </w:num>
  <w:num w:numId="15" w16cid:durableId="4728677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137C"/>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19E2"/>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141D"/>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091"/>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1E50"/>
    <w:rsid w:val="008B5738"/>
    <w:rsid w:val="008C2A59"/>
    <w:rsid w:val="008C2D58"/>
    <w:rsid w:val="008C3B32"/>
    <w:rsid w:val="008C425D"/>
    <w:rsid w:val="008C6D69"/>
    <w:rsid w:val="008D1B77"/>
    <w:rsid w:val="008D2BBD"/>
    <w:rsid w:val="008D3067"/>
    <w:rsid w:val="008D34BA"/>
    <w:rsid w:val="008D6AC8"/>
    <w:rsid w:val="008D7A70"/>
    <w:rsid w:val="008E3268"/>
    <w:rsid w:val="008E45AC"/>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2315"/>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AF75A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482B"/>
    <w:rsid w:val="00C67515"/>
    <w:rsid w:val="00C7134C"/>
    <w:rsid w:val="00C71535"/>
    <w:rsid w:val="00C71831"/>
    <w:rsid w:val="00C7494E"/>
    <w:rsid w:val="00C74CA3"/>
    <w:rsid w:val="00C74CE8"/>
    <w:rsid w:val="00C82D74"/>
    <w:rsid w:val="00C879FF"/>
    <w:rsid w:val="00C9109A"/>
    <w:rsid w:val="00C946AB"/>
    <w:rsid w:val="00CA0F62"/>
    <w:rsid w:val="00CA1DB9"/>
    <w:rsid w:val="00CA5C5B"/>
    <w:rsid w:val="00CB0C15"/>
    <w:rsid w:val="00CB3569"/>
    <w:rsid w:val="00CC666E"/>
    <w:rsid w:val="00CC6969"/>
    <w:rsid w:val="00CC6C03"/>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59AA"/>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45001"/>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84D80"/>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8B1E50"/>
    <w:pPr>
      <w:keepNext/>
      <w:bidi w:val="0"/>
      <w:spacing w:line="276" w:lineRule="auto"/>
      <w:outlineLvl w:val="0"/>
    </w:pPr>
    <w:rPr>
      <w:rFonts w:asciiTheme="majorBidi" w:hAnsiTheme="majorBidi" w:cstheme="majorBidi"/>
      <w:b/>
      <w:bCs/>
      <w:caps/>
      <w:kern w:val="28"/>
      <w:sz w:val="24"/>
    </w:rPr>
  </w:style>
  <w:style w:type="paragraph" w:styleId="Heading2">
    <w:name w:val="heading 2"/>
    <w:aliases w:val="Gliederung2,Heading 2(Hendijan),§1.1."/>
    <w:basedOn w:val="Normal"/>
    <w:next w:val="Normal"/>
    <w:link w:val="Heading2Char"/>
    <w:autoRedefine/>
    <w:qFormat/>
    <w:rsid w:val="0002137C"/>
    <w:pPr>
      <w:keepNext/>
      <w:numPr>
        <w:ilvl w:val="1"/>
        <w:numId w:val="1"/>
      </w:numPr>
      <w:spacing w:before="240" w:after="240"/>
      <w:jc w:val="right"/>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8B1E50"/>
    <w:rPr>
      <w:rFonts w:asciiTheme="majorBidi" w:eastAsia="Times New Roman" w:hAnsiTheme="majorBidi" w:cstheme="majorBidi"/>
      <w:b/>
      <w:bCs/>
      <w:caps/>
      <w:kern w:val="28"/>
      <w:sz w:val="24"/>
      <w:szCs w:val="24"/>
    </w:rPr>
  </w:style>
  <w:style w:type="character" w:customStyle="1" w:styleId="Heading2Char">
    <w:name w:val="Heading 2 Char"/>
    <w:aliases w:val="Gliederung2 Char,Heading 2(Hendijan) Char,§1.1. Char"/>
    <w:basedOn w:val="DefaultParagraphFont"/>
    <w:link w:val="Heading2"/>
    <w:rsid w:val="000213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1"/>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styleId="UnresolvedMention">
    <w:name w:val="Unresolved Mention"/>
    <w:basedOn w:val="DefaultParagraphFont"/>
    <w:uiPriority w:val="99"/>
    <w:semiHidden/>
    <w:unhideWhenUsed/>
    <w:rsid w:val="0002137C"/>
    <w:rPr>
      <w:color w:val="605E5C"/>
      <w:shd w:val="clear" w:color="auto" w:fill="E1DFDD"/>
    </w:rPr>
  </w:style>
  <w:style w:type="character" w:styleId="FollowedHyperlink">
    <w:name w:val="FollowedHyperlink"/>
    <w:basedOn w:val="DefaultParagraphFont"/>
    <w:uiPriority w:val="99"/>
    <w:semiHidden/>
    <w:unhideWhenUsed/>
    <w:rsid w:val="000213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663C-8280-4EA5-80E7-70BC5AB9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11537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7</cp:revision>
  <cp:lastPrinted>2023-06-20T15:00:00Z</cp:lastPrinted>
  <dcterms:created xsi:type="dcterms:W3CDTF">2024-07-23T11:34:00Z</dcterms:created>
  <dcterms:modified xsi:type="dcterms:W3CDTF">2024-08-04T14:09:00Z</dcterms:modified>
</cp:coreProperties>
</file>