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5"/>
        <w:gridCol w:w="2115"/>
        <w:gridCol w:w="1514"/>
        <w:gridCol w:w="1478"/>
        <w:gridCol w:w="1800"/>
        <w:gridCol w:w="1466"/>
      </w:tblGrid>
      <w:tr w:rsidR="008F7539" w:rsidRPr="00070ED8" w14:paraId="19B6C3CB"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4D7E69B"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185B67A"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382036A" w14:textId="77777777" w:rsidR="00DF3C71" w:rsidRDefault="00E85A5B" w:rsidP="00E85A5B">
            <w:pPr>
              <w:widowControl w:val="0"/>
              <w:bidi w:val="0"/>
              <w:jc w:val="center"/>
              <w:rPr>
                <w:rFonts w:ascii="Arial" w:hAnsi="Arial" w:cs="Arial"/>
                <w:b/>
                <w:bCs/>
                <w:sz w:val="32"/>
                <w:szCs w:val="32"/>
              </w:rPr>
            </w:pPr>
            <w:r>
              <w:rPr>
                <w:rFonts w:ascii="Arial" w:hAnsi="Arial" w:cs="Arial"/>
                <w:b/>
                <w:bCs/>
                <w:sz w:val="32"/>
                <w:szCs w:val="32"/>
              </w:rPr>
              <w:t>SURFACE PREPARATION AND PAINTING</w:t>
            </w:r>
            <w:r w:rsidR="00895488">
              <w:rPr>
                <w:rFonts w:ascii="Arial" w:hAnsi="Arial" w:cs="Arial"/>
                <w:b/>
                <w:bCs/>
                <w:sz w:val="32"/>
                <w:szCs w:val="32"/>
              </w:rPr>
              <w:t xml:space="preserve"> PROCEDURE</w:t>
            </w:r>
          </w:p>
          <w:p w14:paraId="7DC9A39D" w14:textId="77777777" w:rsidR="00F173A3" w:rsidRDefault="00F173A3" w:rsidP="00956369">
            <w:pPr>
              <w:widowControl w:val="0"/>
              <w:jc w:val="center"/>
              <w:rPr>
                <w:rFonts w:ascii="Arial" w:hAnsi="Arial" w:cs="Arial"/>
                <w:b/>
                <w:bCs/>
                <w:sz w:val="32"/>
                <w:szCs w:val="32"/>
              </w:rPr>
            </w:pPr>
          </w:p>
          <w:p w14:paraId="3B96C163"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3178E261" w14:textId="77777777" w:rsidTr="009E5A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21B6330D"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65D12D32"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24BFCF3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6D7CB0EA"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639BF59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00" w:type="dxa"/>
            <w:tcBorders>
              <w:top w:val="single" w:sz="12" w:space="0" w:color="auto"/>
              <w:left w:val="single" w:sz="2" w:space="0" w:color="auto"/>
              <w:bottom w:val="single" w:sz="2" w:space="0" w:color="auto"/>
              <w:right w:val="single" w:sz="2" w:space="0" w:color="auto"/>
            </w:tcBorders>
            <w:vAlign w:val="center"/>
          </w:tcPr>
          <w:p w14:paraId="7129BA5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6" w:type="dxa"/>
            <w:tcBorders>
              <w:left w:val="single" w:sz="2" w:space="0" w:color="auto"/>
              <w:bottom w:val="single" w:sz="2" w:space="0" w:color="auto"/>
            </w:tcBorders>
            <w:vAlign w:val="center"/>
          </w:tcPr>
          <w:p w14:paraId="68DE4138"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951AE" w:rsidRPr="000E2E1E" w14:paraId="0B2C5173" w14:textId="77777777" w:rsidTr="00E951A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05915F56" w14:textId="7B50B29A" w:rsidR="00E951AE" w:rsidRPr="000E2E1E" w:rsidRDefault="00E951AE" w:rsidP="00E951AE">
            <w:pPr>
              <w:widowControl w:val="0"/>
              <w:bidi w:val="0"/>
              <w:spacing w:before="20" w:after="20"/>
              <w:jc w:val="center"/>
              <w:rPr>
                <w:rFonts w:ascii="Arial" w:hAnsi="Arial" w:cs="Arial"/>
                <w:szCs w:val="20"/>
              </w:rPr>
            </w:pPr>
            <w:r>
              <w:rPr>
                <w:rFonts w:ascii="Arial" w:hAnsi="Arial" w:cs="Arial"/>
                <w:szCs w:val="20"/>
              </w:rPr>
              <w:t>V0</w:t>
            </w:r>
            <w:r w:rsidR="00877076">
              <w:rPr>
                <w:rFonts w:ascii="Arial" w:hAnsi="Arial" w:cs="Arial"/>
                <w:szCs w:val="20"/>
              </w:rPr>
              <w:t>3</w:t>
            </w:r>
          </w:p>
        </w:tc>
        <w:tc>
          <w:tcPr>
            <w:tcW w:w="1375" w:type="dxa"/>
            <w:tcBorders>
              <w:top w:val="single" w:sz="2" w:space="0" w:color="auto"/>
              <w:left w:val="single" w:sz="2" w:space="0" w:color="auto"/>
              <w:bottom w:val="single" w:sz="2" w:space="0" w:color="auto"/>
              <w:right w:val="single" w:sz="2" w:space="0" w:color="auto"/>
            </w:tcBorders>
            <w:vAlign w:val="center"/>
          </w:tcPr>
          <w:p w14:paraId="35030D48" w14:textId="019EAB08" w:rsidR="00E951AE" w:rsidRPr="000E2E1E" w:rsidRDefault="00E951AE" w:rsidP="00E951AE">
            <w:pPr>
              <w:widowControl w:val="0"/>
              <w:bidi w:val="0"/>
              <w:spacing w:before="20" w:after="20"/>
              <w:ind w:left="-64" w:right="-115"/>
              <w:rPr>
                <w:rFonts w:ascii="Arial" w:hAnsi="Arial" w:cs="Arial"/>
                <w:szCs w:val="20"/>
              </w:rPr>
            </w:pPr>
            <w:r>
              <w:rPr>
                <w:rFonts w:ascii="Arial" w:hAnsi="Arial" w:cs="Arial"/>
                <w:szCs w:val="20"/>
              </w:rPr>
              <w:t xml:space="preserve">   </w:t>
            </w:r>
            <w:r w:rsidR="00877076">
              <w:rPr>
                <w:rFonts w:ascii="Arial" w:hAnsi="Arial" w:cs="Arial"/>
                <w:szCs w:val="20"/>
              </w:rPr>
              <w:t>Mar</w:t>
            </w:r>
            <w:r>
              <w:rPr>
                <w:rFonts w:ascii="Arial" w:hAnsi="Arial" w:cs="Arial"/>
                <w:szCs w:val="20"/>
              </w:rPr>
              <w:t>. 2025</w:t>
            </w:r>
          </w:p>
        </w:tc>
        <w:tc>
          <w:tcPr>
            <w:tcW w:w="2115" w:type="dxa"/>
            <w:tcBorders>
              <w:top w:val="single" w:sz="2" w:space="0" w:color="auto"/>
              <w:left w:val="single" w:sz="2" w:space="0" w:color="auto"/>
              <w:bottom w:val="single" w:sz="2" w:space="0" w:color="auto"/>
              <w:right w:val="single" w:sz="2" w:space="0" w:color="auto"/>
            </w:tcBorders>
            <w:vAlign w:val="center"/>
          </w:tcPr>
          <w:p w14:paraId="51214EFC" w14:textId="5C17050F" w:rsidR="00E951AE" w:rsidRPr="000E2E1E" w:rsidRDefault="00E951AE" w:rsidP="00E951AE">
            <w:pPr>
              <w:widowControl w:val="0"/>
              <w:bidi w:val="0"/>
              <w:spacing w:before="20" w:after="20"/>
              <w:ind w:left="-64" w:right="-115"/>
              <w:jc w:val="center"/>
              <w:rPr>
                <w:rFonts w:ascii="Arial" w:hAnsi="Arial" w:cs="Arial"/>
                <w:szCs w:val="20"/>
              </w:rPr>
            </w:pPr>
            <w:r>
              <w:rPr>
                <w:rFonts w:ascii="Arial" w:hAnsi="Arial" w:cs="Arial"/>
                <w:szCs w:val="20"/>
              </w:rPr>
              <w:t>IFR</w:t>
            </w:r>
          </w:p>
        </w:tc>
        <w:tc>
          <w:tcPr>
            <w:tcW w:w="1514" w:type="dxa"/>
            <w:tcBorders>
              <w:top w:val="single" w:sz="2" w:space="0" w:color="auto"/>
              <w:left w:val="single" w:sz="2" w:space="0" w:color="auto"/>
              <w:bottom w:val="single" w:sz="2" w:space="0" w:color="auto"/>
              <w:right w:val="single" w:sz="2" w:space="0" w:color="auto"/>
            </w:tcBorders>
          </w:tcPr>
          <w:p w14:paraId="05DFEC7F" w14:textId="7A2A0483" w:rsidR="00E951AE" w:rsidRPr="00C66E37" w:rsidRDefault="00E951AE" w:rsidP="00E951AE">
            <w:pPr>
              <w:widowControl w:val="0"/>
              <w:bidi w:val="0"/>
              <w:spacing w:before="20" w:after="20"/>
              <w:ind w:left="-46"/>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478" w:type="dxa"/>
            <w:tcBorders>
              <w:top w:val="single" w:sz="2" w:space="0" w:color="auto"/>
              <w:left w:val="single" w:sz="2" w:space="0" w:color="auto"/>
              <w:bottom w:val="single" w:sz="2" w:space="0" w:color="auto"/>
              <w:right w:val="single" w:sz="2" w:space="0" w:color="auto"/>
            </w:tcBorders>
          </w:tcPr>
          <w:p w14:paraId="7A807A88" w14:textId="38FBFD4B" w:rsidR="00E951AE" w:rsidRPr="000E2E1E" w:rsidRDefault="00E951AE" w:rsidP="00E951AE">
            <w:pPr>
              <w:widowControl w:val="0"/>
              <w:bidi w:val="0"/>
              <w:spacing w:before="20" w:after="20"/>
              <w:jc w:val="center"/>
              <w:rPr>
                <w:rFonts w:ascii="Arial" w:hAnsi="Arial" w:cs="Arial"/>
                <w:szCs w:val="20"/>
              </w:rPr>
            </w:pPr>
            <w:proofErr w:type="spellStart"/>
            <w:r w:rsidRPr="009E5AE8">
              <w:rPr>
                <w:rFonts w:ascii="Arial" w:hAnsi="Arial" w:cs="Arial"/>
                <w:color w:val="000000"/>
              </w:rPr>
              <w:t>M.Fakharian</w:t>
            </w:r>
            <w:proofErr w:type="spellEnd"/>
          </w:p>
        </w:tc>
        <w:tc>
          <w:tcPr>
            <w:tcW w:w="1800" w:type="dxa"/>
            <w:tcBorders>
              <w:top w:val="single" w:sz="2" w:space="0" w:color="auto"/>
              <w:left w:val="single" w:sz="2" w:space="0" w:color="auto"/>
              <w:bottom w:val="single" w:sz="2" w:space="0" w:color="auto"/>
              <w:right w:val="single" w:sz="2" w:space="0" w:color="auto"/>
            </w:tcBorders>
            <w:vAlign w:val="center"/>
          </w:tcPr>
          <w:p w14:paraId="2DE9AEAA" w14:textId="35770FE4" w:rsidR="00E951AE" w:rsidRPr="002918D6" w:rsidRDefault="001B4617" w:rsidP="001B4617">
            <w:pPr>
              <w:widowControl w:val="0"/>
              <w:bidi w:val="0"/>
              <w:spacing w:before="20" w:after="20"/>
              <w:jc w:val="center"/>
              <w:rPr>
                <w:rFonts w:ascii="Arial" w:hAnsi="Arial" w:cs="Arial"/>
                <w:szCs w:val="20"/>
              </w:rPr>
            </w:pPr>
            <w:proofErr w:type="spellStart"/>
            <w:proofErr w:type="gramStart"/>
            <w:r w:rsidRPr="001B4617">
              <w:rPr>
                <w:rFonts w:ascii="Arial" w:hAnsi="Arial" w:cs="Arial"/>
                <w:color w:val="000000"/>
              </w:rPr>
              <w:t>S.Faramarzpour</w:t>
            </w:r>
            <w:proofErr w:type="spellEnd"/>
            <w:proofErr w:type="gramEnd"/>
          </w:p>
        </w:tc>
        <w:tc>
          <w:tcPr>
            <w:tcW w:w="1466" w:type="dxa"/>
            <w:tcBorders>
              <w:top w:val="single" w:sz="2" w:space="0" w:color="auto"/>
              <w:left w:val="single" w:sz="2" w:space="0" w:color="auto"/>
              <w:bottom w:val="single" w:sz="2" w:space="0" w:color="auto"/>
            </w:tcBorders>
            <w:vAlign w:val="center"/>
          </w:tcPr>
          <w:p w14:paraId="78DE81F3" w14:textId="77777777" w:rsidR="00E951AE" w:rsidRPr="000E2E1E" w:rsidRDefault="00E951AE" w:rsidP="00E951AE">
            <w:pPr>
              <w:widowControl w:val="0"/>
              <w:bidi w:val="0"/>
              <w:spacing w:before="20" w:after="20"/>
              <w:ind w:left="180"/>
              <w:jc w:val="center"/>
              <w:rPr>
                <w:rFonts w:ascii="Arial" w:hAnsi="Arial" w:cs="Arial"/>
                <w:color w:val="000000"/>
                <w:szCs w:val="20"/>
              </w:rPr>
            </w:pPr>
          </w:p>
        </w:tc>
      </w:tr>
      <w:tr w:rsidR="00BD1AA1" w:rsidRPr="000E2E1E" w14:paraId="3839E3E4" w14:textId="77777777" w:rsidTr="007A6B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3E3D5A28" w14:textId="10C41BC9" w:rsidR="00BD1AA1" w:rsidRPr="000E2E1E" w:rsidRDefault="00BD1AA1" w:rsidP="00BD1AA1">
            <w:pPr>
              <w:widowControl w:val="0"/>
              <w:bidi w:val="0"/>
              <w:spacing w:before="20" w:after="20"/>
              <w:jc w:val="center"/>
              <w:rPr>
                <w:rFonts w:ascii="Arial" w:hAnsi="Arial" w:cs="Arial"/>
                <w:szCs w:val="20"/>
              </w:rPr>
            </w:pPr>
            <w:r>
              <w:rPr>
                <w:rFonts w:ascii="Arial" w:hAnsi="Arial" w:cs="Arial"/>
                <w:szCs w:val="20"/>
              </w:rPr>
              <w:t>V02</w:t>
            </w:r>
          </w:p>
        </w:tc>
        <w:tc>
          <w:tcPr>
            <w:tcW w:w="1375" w:type="dxa"/>
            <w:tcBorders>
              <w:top w:val="single" w:sz="2" w:space="0" w:color="auto"/>
              <w:left w:val="single" w:sz="2" w:space="0" w:color="auto"/>
              <w:bottom w:val="single" w:sz="2" w:space="0" w:color="auto"/>
              <w:right w:val="single" w:sz="2" w:space="0" w:color="auto"/>
            </w:tcBorders>
            <w:vAlign w:val="center"/>
          </w:tcPr>
          <w:p w14:paraId="52B87EE8" w14:textId="66E87674" w:rsidR="00BD1AA1" w:rsidRPr="000E2E1E" w:rsidRDefault="00BD1AA1" w:rsidP="00BD1AA1">
            <w:pPr>
              <w:widowControl w:val="0"/>
              <w:bidi w:val="0"/>
              <w:spacing w:before="20" w:after="20"/>
              <w:ind w:left="-64" w:right="-115" w:hanging="180"/>
              <w:jc w:val="center"/>
              <w:rPr>
                <w:rFonts w:ascii="Arial" w:hAnsi="Arial" w:cs="Arial"/>
                <w:szCs w:val="20"/>
                <w:rtl/>
                <w:lang w:bidi="fa-IR"/>
              </w:rPr>
            </w:pPr>
            <w:r>
              <w:rPr>
                <w:rFonts w:ascii="Arial" w:hAnsi="Arial" w:cs="Arial"/>
                <w:szCs w:val="20"/>
              </w:rPr>
              <w:t xml:space="preserve"> </w:t>
            </w:r>
            <w:r w:rsidR="00ED395D">
              <w:rPr>
                <w:rFonts w:ascii="Arial" w:hAnsi="Arial" w:cs="Arial"/>
                <w:szCs w:val="20"/>
              </w:rPr>
              <w:t>Jun</w:t>
            </w:r>
            <w:r>
              <w:rPr>
                <w:rFonts w:ascii="Arial" w:hAnsi="Arial" w:cs="Arial"/>
                <w:szCs w:val="20"/>
              </w:rPr>
              <w:t>. 2024</w:t>
            </w:r>
          </w:p>
        </w:tc>
        <w:tc>
          <w:tcPr>
            <w:tcW w:w="2115" w:type="dxa"/>
            <w:tcBorders>
              <w:top w:val="single" w:sz="2" w:space="0" w:color="auto"/>
              <w:left w:val="single" w:sz="2" w:space="0" w:color="auto"/>
              <w:bottom w:val="single" w:sz="2" w:space="0" w:color="auto"/>
              <w:right w:val="single" w:sz="2" w:space="0" w:color="auto"/>
            </w:tcBorders>
            <w:vAlign w:val="center"/>
          </w:tcPr>
          <w:p w14:paraId="0AE963F9" w14:textId="552ABBD6" w:rsidR="00BD1AA1" w:rsidRPr="000E2E1E" w:rsidRDefault="00BD1AA1" w:rsidP="00BD1AA1">
            <w:pPr>
              <w:widowControl w:val="0"/>
              <w:bidi w:val="0"/>
              <w:spacing w:before="20" w:after="20"/>
              <w:ind w:left="-64" w:right="-115"/>
              <w:jc w:val="center"/>
              <w:rPr>
                <w:rFonts w:ascii="Arial" w:hAnsi="Arial" w:cs="Arial"/>
                <w:szCs w:val="20"/>
              </w:rPr>
            </w:pPr>
            <w:r>
              <w:rPr>
                <w:rFonts w:ascii="Arial" w:hAnsi="Arial" w:cs="Arial"/>
                <w:szCs w:val="20"/>
              </w:rPr>
              <w:t>IFR</w:t>
            </w:r>
          </w:p>
        </w:tc>
        <w:tc>
          <w:tcPr>
            <w:tcW w:w="1514" w:type="dxa"/>
            <w:tcBorders>
              <w:top w:val="single" w:sz="2" w:space="0" w:color="auto"/>
              <w:left w:val="single" w:sz="2" w:space="0" w:color="auto"/>
              <w:bottom w:val="single" w:sz="2" w:space="0" w:color="auto"/>
              <w:right w:val="single" w:sz="2" w:space="0" w:color="auto"/>
            </w:tcBorders>
          </w:tcPr>
          <w:p w14:paraId="36AD0B31" w14:textId="6374EAEA" w:rsidR="00BD1AA1" w:rsidRPr="000E2E1E" w:rsidRDefault="00BD1AA1" w:rsidP="00BD1AA1">
            <w:pPr>
              <w:widowControl w:val="0"/>
              <w:bidi w:val="0"/>
              <w:spacing w:before="20" w:after="20"/>
              <w:ind w:left="-46"/>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478" w:type="dxa"/>
            <w:tcBorders>
              <w:top w:val="single" w:sz="2" w:space="0" w:color="auto"/>
              <w:left w:val="single" w:sz="2" w:space="0" w:color="auto"/>
              <w:bottom w:val="single" w:sz="2" w:space="0" w:color="auto"/>
              <w:right w:val="single" w:sz="2" w:space="0" w:color="auto"/>
            </w:tcBorders>
          </w:tcPr>
          <w:p w14:paraId="2793386F" w14:textId="1764FB9C" w:rsidR="00BD1AA1" w:rsidRPr="000E2E1E" w:rsidRDefault="00BD1AA1" w:rsidP="00BD1AA1">
            <w:pPr>
              <w:widowControl w:val="0"/>
              <w:bidi w:val="0"/>
              <w:spacing w:before="20" w:after="20"/>
              <w:jc w:val="center"/>
              <w:rPr>
                <w:rFonts w:ascii="Arial" w:hAnsi="Arial" w:cs="Arial"/>
                <w:szCs w:val="20"/>
              </w:rPr>
            </w:pPr>
            <w:proofErr w:type="spellStart"/>
            <w:r w:rsidRPr="009E5AE8">
              <w:rPr>
                <w:rFonts w:ascii="Arial" w:hAnsi="Arial" w:cs="Arial"/>
                <w:color w:val="000000"/>
              </w:rPr>
              <w:t>M.Fakharian</w:t>
            </w:r>
            <w:proofErr w:type="spellEnd"/>
          </w:p>
        </w:tc>
        <w:tc>
          <w:tcPr>
            <w:tcW w:w="1800" w:type="dxa"/>
            <w:tcBorders>
              <w:top w:val="single" w:sz="2" w:space="0" w:color="auto"/>
              <w:left w:val="single" w:sz="2" w:space="0" w:color="auto"/>
              <w:bottom w:val="single" w:sz="2" w:space="0" w:color="auto"/>
              <w:right w:val="single" w:sz="2" w:space="0" w:color="auto"/>
            </w:tcBorders>
            <w:vAlign w:val="center"/>
          </w:tcPr>
          <w:p w14:paraId="55E8C7CD" w14:textId="6F89CE8B" w:rsidR="00BD1AA1" w:rsidRPr="000E2E1E" w:rsidRDefault="00375D6F" w:rsidP="007A6BA8">
            <w:pPr>
              <w:widowControl w:val="0"/>
              <w:bidi w:val="0"/>
              <w:spacing w:before="20" w:after="20"/>
              <w:jc w:val="center"/>
              <w:rPr>
                <w:rFonts w:ascii="Arial" w:hAnsi="Arial" w:cs="Arial"/>
                <w:szCs w:val="20"/>
              </w:rPr>
            </w:pPr>
            <w:proofErr w:type="spellStart"/>
            <w:r>
              <w:rPr>
                <w:rFonts w:ascii="Arial" w:hAnsi="Arial" w:cs="Arial"/>
                <w:color w:val="000000"/>
              </w:rPr>
              <w:t>M.Sadeghian</w:t>
            </w:r>
            <w:proofErr w:type="spellEnd"/>
          </w:p>
        </w:tc>
        <w:tc>
          <w:tcPr>
            <w:tcW w:w="1466" w:type="dxa"/>
            <w:tcBorders>
              <w:top w:val="single" w:sz="2" w:space="0" w:color="auto"/>
              <w:left w:val="single" w:sz="2" w:space="0" w:color="auto"/>
              <w:bottom w:val="single" w:sz="2" w:space="0" w:color="auto"/>
            </w:tcBorders>
            <w:vAlign w:val="center"/>
          </w:tcPr>
          <w:p w14:paraId="5E45D644" w14:textId="77777777" w:rsidR="00BD1AA1" w:rsidRPr="000E2E1E" w:rsidRDefault="00BD1AA1" w:rsidP="00BD1AA1">
            <w:pPr>
              <w:widowControl w:val="0"/>
              <w:bidi w:val="0"/>
              <w:spacing w:before="20" w:after="20"/>
              <w:ind w:left="180"/>
              <w:jc w:val="center"/>
              <w:rPr>
                <w:rFonts w:ascii="Arial" w:hAnsi="Arial" w:cs="Arial"/>
                <w:color w:val="000000"/>
                <w:szCs w:val="20"/>
              </w:rPr>
            </w:pPr>
          </w:p>
        </w:tc>
      </w:tr>
      <w:tr w:rsidR="00BD1AA1" w:rsidRPr="000E2E1E" w14:paraId="555DD00C" w14:textId="77777777" w:rsidTr="009E5A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1FE87EF7" w14:textId="362E725A" w:rsidR="00BD1AA1" w:rsidRPr="000E2E1E" w:rsidRDefault="00BD1AA1" w:rsidP="00BD1AA1">
            <w:pPr>
              <w:widowControl w:val="0"/>
              <w:bidi w:val="0"/>
              <w:spacing w:before="20" w:after="20"/>
              <w:jc w:val="center"/>
              <w:rPr>
                <w:rFonts w:ascii="Arial" w:hAnsi="Arial" w:cs="Arial"/>
                <w:szCs w:val="20"/>
              </w:rPr>
            </w:pPr>
            <w:r>
              <w:rPr>
                <w:rFonts w:ascii="Arial" w:hAnsi="Arial" w:cs="Arial"/>
                <w:szCs w:val="20"/>
              </w:rPr>
              <w:t>V01</w:t>
            </w:r>
          </w:p>
        </w:tc>
        <w:tc>
          <w:tcPr>
            <w:tcW w:w="1375" w:type="dxa"/>
            <w:tcBorders>
              <w:top w:val="single" w:sz="2" w:space="0" w:color="auto"/>
              <w:left w:val="single" w:sz="2" w:space="0" w:color="auto"/>
              <w:bottom w:val="single" w:sz="4" w:space="0" w:color="auto"/>
              <w:right w:val="single" w:sz="2" w:space="0" w:color="auto"/>
            </w:tcBorders>
            <w:vAlign w:val="center"/>
          </w:tcPr>
          <w:p w14:paraId="355B9B1B" w14:textId="7B3D7DD9" w:rsidR="00BD1AA1" w:rsidRPr="000E2E1E" w:rsidRDefault="00BD1AA1" w:rsidP="00BD1AA1">
            <w:pPr>
              <w:widowControl w:val="0"/>
              <w:bidi w:val="0"/>
              <w:spacing w:before="20" w:after="20"/>
              <w:ind w:left="-64" w:right="-115" w:hanging="104"/>
              <w:jc w:val="center"/>
              <w:rPr>
                <w:rFonts w:ascii="Arial" w:hAnsi="Arial" w:cs="Arial"/>
                <w:szCs w:val="20"/>
              </w:rPr>
            </w:pPr>
            <w:r>
              <w:rPr>
                <w:rFonts w:ascii="Arial" w:hAnsi="Arial" w:cs="Arial"/>
                <w:szCs w:val="20"/>
              </w:rPr>
              <w:t xml:space="preserve"> Nov. 2023</w:t>
            </w:r>
          </w:p>
        </w:tc>
        <w:tc>
          <w:tcPr>
            <w:tcW w:w="2115" w:type="dxa"/>
            <w:tcBorders>
              <w:top w:val="single" w:sz="2" w:space="0" w:color="auto"/>
              <w:left w:val="single" w:sz="2" w:space="0" w:color="auto"/>
              <w:bottom w:val="single" w:sz="4" w:space="0" w:color="auto"/>
              <w:right w:val="single" w:sz="2" w:space="0" w:color="auto"/>
            </w:tcBorders>
            <w:vAlign w:val="center"/>
          </w:tcPr>
          <w:p w14:paraId="165A1854" w14:textId="50BB6BD1" w:rsidR="00BD1AA1" w:rsidRPr="000E2E1E" w:rsidRDefault="00BD1AA1" w:rsidP="00BD1AA1">
            <w:pPr>
              <w:widowControl w:val="0"/>
              <w:bidi w:val="0"/>
              <w:spacing w:before="20" w:after="20"/>
              <w:ind w:left="-87" w:right="-115"/>
              <w:jc w:val="center"/>
              <w:rPr>
                <w:rFonts w:ascii="Arial" w:hAnsi="Arial" w:cs="Arial"/>
                <w:szCs w:val="20"/>
              </w:rPr>
            </w:pPr>
            <w:r>
              <w:rPr>
                <w:rFonts w:ascii="Arial" w:hAnsi="Arial" w:cs="Arial"/>
                <w:szCs w:val="20"/>
              </w:rPr>
              <w:t>IFR</w:t>
            </w:r>
          </w:p>
        </w:tc>
        <w:tc>
          <w:tcPr>
            <w:tcW w:w="1514" w:type="dxa"/>
            <w:tcBorders>
              <w:top w:val="single" w:sz="2" w:space="0" w:color="auto"/>
              <w:left w:val="single" w:sz="2" w:space="0" w:color="auto"/>
              <w:bottom w:val="single" w:sz="4" w:space="0" w:color="auto"/>
              <w:right w:val="single" w:sz="2" w:space="0" w:color="auto"/>
            </w:tcBorders>
          </w:tcPr>
          <w:p w14:paraId="196406DD" w14:textId="41240465" w:rsidR="00BD1AA1" w:rsidRPr="000E2E1E" w:rsidRDefault="00BD1AA1" w:rsidP="00BD1AA1">
            <w:pPr>
              <w:widowControl w:val="0"/>
              <w:bidi w:val="0"/>
              <w:spacing w:before="20" w:after="20"/>
              <w:ind w:left="-46"/>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478" w:type="dxa"/>
            <w:tcBorders>
              <w:top w:val="single" w:sz="2" w:space="0" w:color="auto"/>
              <w:left w:val="single" w:sz="2" w:space="0" w:color="auto"/>
              <w:bottom w:val="single" w:sz="4" w:space="0" w:color="auto"/>
              <w:right w:val="single" w:sz="2" w:space="0" w:color="auto"/>
            </w:tcBorders>
          </w:tcPr>
          <w:p w14:paraId="2D68168A" w14:textId="005D71CF" w:rsidR="00BD1AA1" w:rsidRPr="009E5AE8" w:rsidRDefault="00BD1AA1" w:rsidP="00BD1AA1">
            <w:pPr>
              <w:widowControl w:val="0"/>
              <w:bidi w:val="0"/>
              <w:spacing w:before="20" w:after="20"/>
              <w:jc w:val="center"/>
              <w:rPr>
                <w:rFonts w:ascii="Arial" w:hAnsi="Arial" w:cs="Arial"/>
                <w:szCs w:val="20"/>
              </w:rPr>
            </w:pPr>
            <w:proofErr w:type="spellStart"/>
            <w:r w:rsidRPr="009E5AE8">
              <w:rPr>
                <w:rFonts w:ascii="Arial" w:hAnsi="Arial" w:cs="Arial"/>
                <w:color w:val="000000"/>
              </w:rPr>
              <w:t>M.Fakharian</w:t>
            </w:r>
            <w:proofErr w:type="spellEnd"/>
          </w:p>
        </w:tc>
        <w:tc>
          <w:tcPr>
            <w:tcW w:w="1800" w:type="dxa"/>
            <w:tcBorders>
              <w:top w:val="single" w:sz="2" w:space="0" w:color="auto"/>
              <w:left w:val="single" w:sz="2" w:space="0" w:color="auto"/>
              <w:bottom w:val="single" w:sz="4" w:space="0" w:color="auto"/>
              <w:right w:val="single" w:sz="2" w:space="0" w:color="auto"/>
            </w:tcBorders>
          </w:tcPr>
          <w:p w14:paraId="0D358633" w14:textId="24D15D3A" w:rsidR="00BD1AA1" w:rsidRPr="009E5AE8" w:rsidRDefault="00BD1AA1" w:rsidP="00BD1AA1">
            <w:pPr>
              <w:widowControl w:val="0"/>
              <w:bidi w:val="0"/>
              <w:spacing w:before="20" w:after="20"/>
              <w:jc w:val="center"/>
              <w:rPr>
                <w:rFonts w:ascii="Arial" w:hAnsi="Arial" w:cs="Arial"/>
                <w:szCs w:val="20"/>
              </w:rPr>
            </w:pPr>
            <w:proofErr w:type="spellStart"/>
            <w:proofErr w:type="gramStart"/>
            <w:r>
              <w:rPr>
                <w:rFonts w:ascii="Arial" w:hAnsi="Arial" w:cs="Arial"/>
                <w:color w:val="000000"/>
              </w:rPr>
              <w:t>S.Faramarzpour</w:t>
            </w:r>
            <w:proofErr w:type="spellEnd"/>
            <w:proofErr w:type="gramEnd"/>
          </w:p>
        </w:tc>
        <w:tc>
          <w:tcPr>
            <w:tcW w:w="1466" w:type="dxa"/>
            <w:tcBorders>
              <w:top w:val="single" w:sz="2" w:space="0" w:color="auto"/>
              <w:left w:val="single" w:sz="2" w:space="0" w:color="auto"/>
              <w:bottom w:val="single" w:sz="4" w:space="0" w:color="auto"/>
            </w:tcBorders>
            <w:vAlign w:val="center"/>
          </w:tcPr>
          <w:p w14:paraId="596A12BD" w14:textId="77777777" w:rsidR="00BD1AA1" w:rsidRPr="00C9109A" w:rsidRDefault="00BD1AA1" w:rsidP="00BD1AA1">
            <w:pPr>
              <w:widowControl w:val="0"/>
              <w:bidi w:val="0"/>
              <w:spacing w:before="20" w:after="20"/>
              <w:jc w:val="center"/>
              <w:rPr>
                <w:rFonts w:ascii="Arial" w:hAnsi="Arial" w:cs="Arial"/>
                <w:szCs w:val="20"/>
              </w:rPr>
            </w:pPr>
          </w:p>
        </w:tc>
      </w:tr>
      <w:tr w:rsidR="00BD1AA1" w:rsidRPr="000E2E1E" w14:paraId="1634A3FD" w14:textId="77777777" w:rsidTr="009E5A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0B035213" w14:textId="77777777" w:rsidR="00BD1AA1" w:rsidRPr="000E2E1E" w:rsidRDefault="00BD1AA1" w:rsidP="00BD1AA1">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19706418" w14:textId="71142EAC" w:rsidR="00BD1AA1" w:rsidRPr="000E2E1E" w:rsidRDefault="00E951AE" w:rsidP="00E951AE">
            <w:pPr>
              <w:widowControl w:val="0"/>
              <w:bidi w:val="0"/>
              <w:spacing w:before="20" w:after="20"/>
              <w:ind w:left="-64" w:right="-115"/>
              <w:rPr>
                <w:rFonts w:ascii="Arial" w:hAnsi="Arial" w:cs="Arial"/>
                <w:szCs w:val="20"/>
              </w:rPr>
            </w:pPr>
            <w:r>
              <w:rPr>
                <w:rFonts w:ascii="Arial" w:hAnsi="Arial" w:cs="Arial"/>
                <w:szCs w:val="20"/>
              </w:rPr>
              <w:t xml:space="preserve">   </w:t>
            </w:r>
            <w:r w:rsidR="00BD1AA1">
              <w:rPr>
                <w:rFonts w:ascii="Arial" w:hAnsi="Arial" w:cs="Arial"/>
                <w:szCs w:val="20"/>
              </w:rPr>
              <w:t>Oct. 2023</w:t>
            </w:r>
          </w:p>
        </w:tc>
        <w:tc>
          <w:tcPr>
            <w:tcW w:w="2115" w:type="dxa"/>
            <w:tcBorders>
              <w:top w:val="single" w:sz="2" w:space="0" w:color="auto"/>
              <w:left w:val="single" w:sz="2" w:space="0" w:color="auto"/>
              <w:bottom w:val="single" w:sz="4" w:space="0" w:color="auto"/>
              <w:right w:val="single" w:sz="2" w:space="0" w:color="auto"/>
            </w:tcBorders>
            <w:vAlign w:val="center"/>
          </w:tcPr>
          <w:p w14:paraId="07BCA13F" w14:textId="77777777" w:rsidR="00BD1AA1" w:rsidRPr="000E2E1E" w:rsidRDefault="00BD1AA1" w:rsidP="00BD1AA1">
            <w:pPr>
              <w:widowControl w:val="0"/>
              <w:bidi w:val="0"/>
              <w:spacing w:before="20" w:after="20"/>
              <w:ind w:left="-64" w:right="-115"/>
              <w:jc w:val="center"/>
              <w:rPr>
                <w:rFonts w:ascii="Arial" w:hAnsi="Arial" w:cs="Arial"/>
                <w:szCs w:val="20"/>
              </w:rPr>
            </w:pPr>
            <w:r>
              <w:rPr>
                <w:rFonts w:ascii="Arial" w:hAnsi="Arial" w:cs="Arial"/>
                <w:szCs w:val="20"/>
              </w:rPr>
              <w:t>IFR</w:t>
            </w:r>
          </w:p>
        </w:tc>
        <w:tc>
          <w:tcPr>
            <w:tcW w:w="1514" w:type="dxa"/>
            <w:tcBorders>
              <w:top w:val="single" w:sz="2" w:space="0" w:color="auto"/>
              <w:left w:val="single" w:sz="2" w:space="0" w:color="auto"/>
              <w:bottom w:val="single" w:sz="4" w:space="0" w:color="auto"/>
              <w:right w:val="single" w:sz="2" w:space="0" w:color="auto"/>
            </w:tcBorders>
          </w:tcPr>
          <w:p w14:paraId="6A82AE06" w14:textId="77777777" w:rsidR="00BD1AA1" w:rsidRPr="00E30A23" w:rsidRDefault="00BD1AA1" w:rsidP="00BD1AA1">
            <w:pPr>
              <w:widowControl w:val="0"/>
              <w:bidi w:val="0"/>
              <w:spacing w:before="20" w:after="20"/>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478" w:type="dxa"/>
            <w:tcBorders>
              <w:top w:val="single" w:sz="2" w:space="0" w:color="auto"/>
              <w:left w:val="single" w:sz="2" w:space="0" w:color="auto"/>
              <w:bottom w:val="single" w:sz="4" w:space="0" w:color="auto"/>
              <w:right w:val="single" w:sz="2" w:space="0" w:color="auto"/>
            </w:tcBorders>
          </w:tcPr>
          <w:p w14:paraId="325B089A" w14:textId="2A55A8B2" w:rsidR="00BD1AA1" w:rsidRPr="00E30A23" w:rsidRDefault="00BD1AA1" w:rsidP="00BD1AA1">
            <w:pPr>
              <w:widowControl w:val="0"/>
              <w:bidi w:val="0"/>
              <w:spacing w:before="20" w:after="20"/>
              <w:jc w:val="center"/>
              <w:rPr>
                <w:rFonts w:ascii="Arial" w:hAnsi="Arial" w:cs="Arial"/>
                <w:szCs w:val="20"/>
              </w:rPr>
            </w:pPr>
            <w:proofErr w:type="spellStart"/>
            <w:r w:rsidRPr="009E5AE8">
              <w:rPr>
                <w:rFonts w:ascii="Arial" w:hAnsi="Arial" w:cs="Arial"/>
                <w:color w:val="000000"/>
              </w:rPr>
              <w:t>M.Fakharian</w:t>
            </w:r>
            <w:proofErr w:type="spellEnd"/>
          </w:p>
        </w:tc>
        <w:tc>
          <w:tcPr>
            <w:tcW w:w="1800" w:type="dxa"/>
            <w:tcBorders>
              <w:top w:val="single" w:sz="2" w:space="0" w:color="auto"/>
              <w:left w:val="single" w:sz="2" w:space="0" w:color="auto"/>
              <w:bottom w:val="single" w:sz="4" w:space="0" w:color="auto"/>
              <w:right w:val="single" w:sz="2" w:space="0" w:color="auto"/>
            </w:tcBorders>
          </w:tcPr>
          <w:p w14:paraId="6965CF6A" w14:textId="281BE2E0" w:rsidR="00BD1AA1" w:rsidRPr="00E30A23" w:rsidRDefault="00BD1AA1" w:rsidP="00BD1AA1">
            <w:pPr>
              <w:widowControl w:val="0"/>
              <w:bidi w:val="0"/>
              <w:spacing w:before="20" w:after="20"/>
              <w:jc w:val="center"/>
              <w:rPr>
                <w:rFonts w:ascii="Arial" w:hAnsi="Arial" w:cs="Arial"/>
                <w:szCs w:val="20"/>
              </w:rPr>
            </w:pPr>
            <w:proofErr w:type="spellStart"/>
            <w:r w:rsidRPr="009E5AE8">
              <w:rPr>
                <w:rFonts w:ascii="Arial" w:hAnsi="Arial" w:cs="Arial"/>
                <w:color w:val="000000"/>
              </w:rPr>
              <w:t>A.</w:t>
            </w:r>
            <w:proofErr w:type="gramStart"/>
            <w:r w:rsidRPr="009E5AE8">
              <w:rPr>
                <w:rFonts w:ascii="Arial" w:hAnsi="Arial" w:cs="Arial"/>
                <w:color w:val="000000"/>
              </w:rPr>
              <w:t>M.Mohseni</w:t>
            </w:r>
            <w:proofErr w:type="spellEnd"/>
            <w:proofErr w:type="gramEnd"/>
            <w:r w:rsidRPr="009E5AE8">
              <w:rPr>
                <w:rFonts w:ascii="Arial" w:hAnsi="Arial" w:cs="Arial"/>
                <w:color w:val="000000"/>
              </w:rPr>
              <w:t xml:space="preserve"> co</w:t>
            </w:r>
          </w:p>
        </w:tc>
        <w:tc>
          <w:tcPr>
            <w:tcW w:w="1466" w:type="dxa"/>
            <w:tcBorders>
              <w:top w:val="single" w:sz="2" w:space="0" w:color="auto"/>
              <w:left w:val="single" w:sz="2" w:space="0" w:color="auto"/>
              <w:bottom w:val="single" w:sz="4" w:space="0" w:color="auto"/>
            </w:tcBorders>
            <w:vAlign w:val="center"/>
          </w:tcPr>
          <w:p w14:paraId="01D2FCB0" w14:textId="77777777" w:rsidR="00BD1AA1" w:rsidRPr="00C9109A" w:rsidRDefault="00BD1AA1" w:rsidP="00BD1AA1">
            <w:pPr>
              <w:widowControl w:val="0"/>
              <w:bidi w:val="0"/>
              <w:spacing w:before="20" w:after="20"/>
              <w:jc w:val="center"/>
              <w:rPr>
                <w:rFonts w:ascii="Arial" w:hAnsi="Arial" w:cs="Arial"/>
                <w:szCs w:val="20"/>
              </w:rPr>
            </w:pPr>
          </w:p>
        </w:tc>
      </w:tr>
      <w:tr w:rsidR="00BD1AA1" w:rsidRPr="000E2E1E" w14:paraId="3DEFA9D3" w14:textId="77777777" w:rsidTr="009E5A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7C83CF4A" w14:textId="77777777" w:rsidR="00BD1AA1" w:rsidRPr="00CD3973" w:rsidRDefault="00BD1AA1" w:rsidP="00BD1AA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67B44B6F" w14:textId="77777777" w:rsidR="00BD1AA1" w:rsidRPr="00CD3973" w:rsidRDefault="00BD1AA1" w:rsidP="00BD1AA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0ABEBD6A" w14:textId="77777777" w:rsidR="00BD1AA1" w:rsidRPr="00CD3973" w:rsidRDefault="00BD1AA1" w:rsidP="00BD1AA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5275480D" w14:textId="77777777" w:rsidR="00BD1AA1" w:rsidRPr="00CD3973" w:rsidRDefault="00BD1AA1" w:rsidP="00BD1AA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7859EB91" w14:textId="77777777" w:rsidR="00BD1AA1" w:rsidRPr="00CD3973" w:rsidRDefault="00BD1AA1" w:rsidP="00BD1AA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800" w:type="dxa"/>
            <w:tcBorders>
              <w:top w:val="single" w:sz="2" w:space="0" w:color="auto"/>
              <w:left w:val="single" w:sz="2" w:space="0" w:color="auto"/>
              <w:bottom w:val="single" w:sz="12" w:space="0" w:color="auto"/>
              <w:right w:val="single" w:sz="2" w:space="0" w:color="auto"/>
            </w:tcBorders>
            <w:vAlign w:val="center"/>
          </w:tcPr>
          <w:p w14:paraId="2CAF1981" w14:textId="77777777" w:rsidR="00BD1AA1" w:rsidRPr="00CD3973" w:rsidRDefault="00BD1AA1" w:rsidP="00BD1AA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466" w:type="dxa"/>
            <w:tcBorders>
              <w:top w:val="single" w:sz="2" w:space="0" w:color="auto"/>
              <w:left w:val="single" w:sz="2" w:space="0" w:color="auto"/>
              <w:bottom w:val="single" w:sz="12" w:space="0" w:color="auto"/>
            </w:tcBorders>
            <w:vAlign w:val="center"/>
          </w:tcPr>
          <w:p w14:paraId="54723F35" w14:textId="77777777" w:rsidR="00BD1AA1" w:rsidRPr="00CD3973" w:rsidRDefault="00BD1AA1" w:rsidP="00BD1AA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D1AA1" w:rsidRPr="00FB14E1" w14:paraId="38C661F3" w14:textId="77777777" w:rsidTr="001B45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2E52C7C3" w14:textId="77777777" w:rsidR="00BD1AA1" w:rsidRPr="00FB14E1" w:rsidRDefault="00BD1AA1" w:rsidP="00BD1AA1">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r>
      <w:tr w:rsidR="00BD1AA1" w:rsidRPr="00FB14E1" w14:paraId="1203A955"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2DA88683" w14:textId="77777777" w:rsidR="00BD1AA1" w:rsidRPr="00FB14E1" w:rsidRDefault="00BD1AA1" w:rsidP="00BD1AA1">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353D2443" w14:textId="77777777" w:rsidR="00BD1AA1" w:rsidRDefault="00BD1AA1" w:rsidP="00BD1AA1">
            <w:pPr>
              <w:widowControl w:val="0"/>
              <w:bidi w:val="0"/>
              <w:spacing w:before="60" w:after="60"/>
              <w:ind w:hanging="57"/>
              <w:rPr>
                <w:rFonts w:asciiTheme="minorBidi" w:hAnsiTheme="minorBidi" w:cstheme="minorBidi"/>
                <w:b/>
                <w:bCs/>
                <w:color w:val="000000"/>
                <w:sz w:val="14"/>
                <w:szCs w:val="14"/>
              </w:rPr>
            </w:pPr>
          </w:p>
          <w:p w14:paraId="05A4DB8F" w14:textId="77777777" w:rsidR="00BD1AA1" w:rsidRPr="00C10E61" w:rsidRDefault="00BD1AA1" w:rsidP="00BD1AA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087BFCA" w14:textId="77777777" w:rsidR="00BD1AA1" w:rsidRPr="00C10E61" w:rsidRDefault="00BD1AA1" w:rsidP="00BD1AA1">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IFR</w:t>
            </w:r>
            <w:r w:rsidRPr="00C10E61">
              <w:rPr>
                <w:rFonts w:asciiTheme="minorBidi" w:hAnsiTheme="minorBidi" w:cstheme="minorBidi"/>
                <w:b/>
                <w:bCs/>
                <w:color w:val="000000"/>
                <w:sz w:val="14"/>
                <w:szCs w:val="14"/>
              </w:rPr>
              <w:t xml:space="preserve">: </w:t>
            </w:r>
            <w:r>
              <w:rPr>
                <w:rFonts w:asciiTheme="minorBidi" w:hAnsiTheme="minorBidi" w:cstheme="minorBidi"/>
                <w:b/>
                <w:bCs/>
                <w:color w:val="000000"/>
                <w:sz w:val="14"/>
                <w:szCs w:val="14"/>
              </w:rPr>
              <w:t>Issued for Review</w:t>
            </w:r>
          </w:p>
          <w:p w14:paraId="12D55CC3" w14:textId="77777777" w:rsidR="00BD1AA1" w:rsidRPr="00C10E61" w:rsidRDefault="00BD1AA1" w:rsidP="00BD1AA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E54570B" w14:textId="77777777" w:rsidR="00BD1AA1" w:rsidRPr="00C10E61" w:rsidRDefault="00BD1AA1" w:rsidP="00BD1AA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9C0F4C" w14:textId="77777777" w:rsidR="00BD1AA1" w:rsidRPr="003B1A41" w:rsidRDefault="00BD1AA1" w:rsidP="00BD1AA1">
            <w:pPr>
              <w:widowControl w:val="0"/>
              <w:tabs>
                <w:tab w:val="left" w:pos="2051"/>
              </w:tabs>
              <w:bidi w:val="0"/>
              <w:spacing w:before="60" w:after="60"/>
              <w:ind w:hanging="58"/>
              <w:rPr>
                <w:rFonts w:ascii="Arial" w:hAnsi="Arial" w:cs="Arial"/>
                <w:b/>
                <w:bCs/>
                <w:color w:val="000000"/>
                <w:sz w:val="14"/>
                <w:szCs w:val="14"/>
              </w:rPr>
            </w:pPr>
          </w:p>
        </w:tc>
      </w:tr>
    </w:tbl>
    <w:p w14:paraId="3183E9BD" w14:textId="77777777" w:rsidR="008F7539" w:rsidRDefault="008F7539" w:rsidP="00956369">
      <w:pPr>
        <w:widowControl w:val="0"/>
        <w:spacing w:line="360" w:lineRule="auto"/>
        <w:ind w:left="720" w:right="540"/>
        <w:jc w:val="center"/>
        <w:rPr>
          <w:rFonts w:ascii="Arial" w:hAnsi="Arial" w:cs="Arial"/>
          <w:sz w:val="4"/>
          <w:szCs w:val="4"/>
          <w:lang w:bidi="fa-IR"/>
        </w:rPr>
      </w:pPr>
    </w:p>
    <w:p w14:paraId="2B90C296"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7C9E2A12" w14:textId="77777777" w:rsidTr="00B5542E">
        <w:trPr>
          <w:trHeight w:hRule="exact" w:val="359"/>
          <w:jc w:val="center"/>
        </w:trPr>
        <w:tc>
          <w:tcPr>
            <w:tcW w:w="951" w:type="dxa"/>
            <w:vAlign w:val="center"/>
          </w:tcPr>
          <w:p w14:paraId="6B85B587"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391EF5D"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109864E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4162D804"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0805E7D9"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659C33DD"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347EA2CB"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93802BC"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74CDE0F4"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193BD7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27D34B6A"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7000D6DB"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6B3F75F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F43193" w:rsidRPr="005F03BB" w14:paraId="238CD16D" w14:textId="77777777" w:rsidTr="001B45CC">
        <w:trPr>
          <w:trHeight w:hRule="exact" w:val="170"/>
          <w:jc w:val="center"/>
        </w:trPr>
        <w:tc>
          <w:tcPr>
            <w:tcW w:w="951" w:type="dxa"/>
            <w:vAlign w:val="center"/>
          </w:tcPr>
          <w:p w14:paraId="5AC0F989" w14:textId="77777777" w:rsidR="00F43193" w:rsidRPr="00A54E86" w:rsidRDefault="00F43193" w:rsidP="00F4319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3831E67F" w14:textId="77777777" w:rsidR="00F43193" w:rsidRPr="00290A48" w:rsidRDefault="00F43193"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D6454ED" w14:textId="19A1D38C" w:rsidR="00F43193" w:rsidRPr="00B909F2" w:rsidRDefault="00F43193"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D1AEA2E" w14:textId="4A72EEC2" w:rsidR="00F43193" w:rsidRPr="008F44C4" w:rsidRDefault="008F44C4" w:rsidP="00F43193">
            <w:pPr>
              <w:widowControl w:val="0"/>
              <w:spacing w:line="192" w:lineRule="auto"/>
              <w:jc w:val="center"/>
              <w:rPr>
                <w:rFonts w:ascii="Arial" w:hAnsi="Arial" w:cs="Arial"/>
                <w:bCs/>
                <w:sz w:val="16"/>
                <w:szCs w:val="16"/>
              </w:rPr>
            </w:pPr>
            <w:r w:rsidRPr="008F44C4">
              <w:rPr>
                <w:rFonts w:ascii="Arial" w:hAnsi="Arial" w:cs="Arial"/>
                <w:bCs/>
                <w:sz w:val="16"/>
                <w:szCs w:val="16"/>
              </w:rPr>
              <w:t>X</w:t>
            </w:r>
          </w:p>
        </w:tc>
        <w:tc>
          <w:tcPr>
            <w:tcW w:w="636" w:type="dxa"/>
            <w:vAlign w:val="center"/>
          </w:tcPr>
          <w:p w14:paraId="4C96B7B5" w14:textId="2379AEEE" w:rsidR="00F43193" w:rsidRPr="008F44C4" w:rsidRDefault="00792A5E"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D128228" w14:textId="77777777" w:rsidR="00F43193" w:rsidRPr="008F44C4" w:rsidRDefault="00F43193" w:rsidP="00F4319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A18057B" w14:textId="77777777" w:rsidR="00F43193" w:rsidRPr="005F03BB" w:rsidRDefault="00F43193" w:rsidP="00F43193">
            <w:pPr>
              <w:widowControl w:val="0"/>
              <w:spacing w:line="192" w:lineRule="auto"/>
              <w:jc w:val="center"/>
              <w:rPr>
                <w:rFonts w:cs="Arial"/>
                <w:b/>
                <w:sz w:val="16"/>
                <w:szCs w:val="16"/>
              </w:rPr>
            </w:pPr>
          </w:p>
        </w:tc>
        <w:tc>
          <w:tcPr>
            <w:tcW w:w="915" w:type="dxa"/>
            <w:shd w:val="clear" w:color="auto" w:fill="auto"/>
            <w:vAlign w:val="center"/>
          </w:tcPr>
          <w:p w14:paraId="66972E6D" w14:textId="77777777" w:rsidR="00F43193" w:rsidRPr="00A54E86" w:rsidRDefault="00F43193" w:rsidP="00F4319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0DCF745" w14:textId="77777777" w:rsidR="00F43193" w:rsidRPr="0090540C" w:rsidRDefault="00F43193" w:rsidP="00F43193">
            <w:pPr>
              <w:widowControl w:val="0"/>
              <w:spacing w:line="192" w:lineRule="auto"/>
              <w:jc w:val="center"/>
              <w:rPr>
                <w:rFonts w:ascii="Arial" w:hAnsi="Arial" w:cs="Arial"/>
                <w:b/>
                <w:sz w:val="16"/>
                <w:szCs w:val="16"/>
              </w:rPr>
            </w:pPr>
          </w:p>
        </w:tc>
        <w:tc>
          <w:tcPr>
            <w:tcW w:w="630" w:type="dxa"/>
            <w:shd w:val="clear" w:color="auto" w:fill="auto"/>
            <w:vAlign w:val="center"/>
          </w:tcPr>
          <w:p w14:paraId="4806EC94" w14:textId="77777777" w:rsidR="00F43193" w:rsidRPr="0090540C" w:rsidRDefault="00F43193" w:rsidP="00F43193">
            <w:pPr>
              <w:widowControl w:val="0"/>
              <w:spacing w:line="192" w:lineRule="auto"/>
              <w:jc w:val="center"/>
              <w:rPr>
                <w:rFonts w:ascii="Arial" w:hAnsi="Arial" w:cs="Arial"/>
                <w:b/>
                <w:sz w:val="16"/>
                <w:szCs w:val="16"/>
              </w:rPr>
            </w:pPr>
          </w:p>
        </w:tc>
        <w:tc>
          <w:tcPr>
            <w:tcW w:w="562" w:type="dxa"/>
            <w:shd w:val="clear" w:color="auto" w:fill="auto"/>
            <w:vAlign w:val="center"/>
          </w:tcPr>
          <w:p w14:paraId="4CAED3CA" w14:textId="77777777" w:rsidR="00F43193" w:rsidRPr="0090540C" w:rsidRDefault="00F43193" w:rsidP="00F43193">
            <w:pPr>
              <w:widowControl w:val="0"/>
              <w:spacing w:line="192" w:lineRule="auto"/>
              <w:jc w:val="center"/>
              <w:rPr>
                <w:rFonts w:ascii="Arial" w:hAnsi="Arial" w:cs="Arial"/>
                <w:b/>
                <w:sz w:val="16"/>
                <w:szCs w:val="16"/>
              </w:rPr>
            </w:pPr>
          </w:p>
        </w:tc>
        <w:tc>
          <w:tcPr>
            <w:tcW w:w="648" w:type="dxa"/>
            <w:shd w:val="clear" w:color="auto" w:fill="auto"/>
            <w:vAlign w:val="center"/>
          </w:tcPr>
          <w:p w14:paraId="69FFC70B" w14:textId="77777777" w:rsidR="00F43193" w:rsidRPr="0090540C" w:rsidRDefault="00F43193" w:rsidP="00F43193">
            <w:pPr>
              <w:widowControl w:val="0"/>
              <w:spacing w:line="192" w:lineRule="auto"/>
              <w:jc w:val="center"/>
              <w:rPr>
                <w:rFonts w:ascii="Arial" w:hAnsi="Arial" w:cs="Arial"/>
                <w:b/>
                <w:sz w:val="16"/>
                <w:szCs w:val="16"/>
              </w:rPr>
            </w:pPr>
          </w:p>
        </w:tc>
        <w:tc>
          <w:tcPr>
            <w:tcW w:w="649" w:type="dxa"/>
            <w:shd w:val="clear" w:color="auto" w:fill="auto"/>
            <w:vAlign w:val="center"/>
          </w:tcPr>
          <w:p w14:paraId="1483E8F6" w14:textId="77777777" w:rsidR="00F43193" w:rsidRPr="0090540C" w:rsidRDefault="00F43193" w:rsidP="00F43193">
            <w:pPr>
              <w:widowControl w:val="0"/>
              <w:spacing w:line="192" w:lineRule="auto"/>
              <w:jc w:val="center"/>
              <w:rPr>
                <w:rFonts w:ascii="Arial" w:hAnsi="Arial" w:cs="Arial"/>
                <w:b/>
                <w:sz w:val="16"/>
                <w:szCs w:val="16"/>
              </w:rPr>
            </w:pPr>
          </w:p>
        </w:tc>
      </w:tr>
      <w:tr w:rsidR="00F43193" w:rsidRPr="005F03BB" w14:paraId="7E7BDB74" w14:textId="77777777" w:rsidTr="001B45CC">
        <w:trPr>
          <w:trHeight w:hRule="exact" w:val="170"/>
          <w:jc w:val="center"/>
        </w:trPr>
        <w:tc>
          <w:tcPr>
            <w:tcW w:w="951" w:type="dxa"/>
            <w:vAlign w:val="center"/>
          </w:tcPr>
          <w:p w14:paraId="6C4B14F1" w14:textId="77777777" w:rsidR="00F43193" w:rsidRPr="00A54E86" w:rsidRDefault="00F43193" w:rsidP="00F4319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76F534B" w14:textId="77777777" w:rsidR="00F43193" w:rsidRPr="00290A48" w:rsidRDefault="00F43193"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4DB33E6" w14:textId="703D619F" w:rsidR="00F43193" w:rsidRPr="00290A48" w:rsidRDefault="00F43193"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862B542" w14:textId="0B0BE9E6" w:rsidR="00F43193" w:rsidRPr="008F44C4" w:rsidRDefault="008F44C4" w:rsidP="00F43193">
            <w:pPr>
              <w:widowControl w:val="0"/>
              <w:spacing w:line="192" w:lineRule="auto"/>
              <w:jc w:val="center"/>
              <w:rPr>
                <w:rFonts w:ascii="Arial" w:hAnsi="Arial" w:cs="Arial"/>
                <w:bCs/>
                <w:sz w:val="16"/>
                <w:szCs w:val="16"/>
              </w:rPr>
            </w:pPr>
            <w:r w:rsidRPr="008F44C4">
              <w:rPr>
                <w:rFonts w:ascii="Arial" w:hAnsi="Arial" w:cs="Arial"/>
                <w:bCs/>
                <w:sz w:val="16"/>
                <w:szCs w:val="16"/>
              </w:rPr>
              <w:t>X</w:t>
            </w:r>
          </w:p>
        </w:tc>
        <w:tc>
          <w:tcPr>
            <w:tcW w:w="636" w:type="dxa"/>
            <w:vAlign w:val="center"/>
          </w:tcPr>
          <w:p w14:paraId="4DD04904" w14:textId="0E38B55C" w:rsidR="00F43193" w:rsidRPr="008F44C4" w:rsidRDefault="00792A5E"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A8E0674" w14:textId="77777777" w:rsidR="00F43193" w:rsidRPr="008F44C4" w:rsidRDefault="00F43193" w:rsidP="00F4319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59A6E7A" w14:textId="77777777" w:rsidR="00F43193" w:rsidRPr="005F03BB" w:rsidRDefault="00F43193" w:rsidP="00F43193">
            <w:pPr>
              <w:widowControl w:val="0"/>
              <w:spacing w:line="192" w:lineRule="auto"/>
              <w:jc w:val="center"/>
              <w:rPr>
                <w:rFonts w:cs="Arial"/>
                <w:b/>
                <w:sz w:val="16"/>
                <w:szCs w:val="16"/>
              </w:rPr>
            </w:pPr>
          </w:p>
        </w:tc>
        <w:tc>
          <w:tcPr>
            <w:tcW w:w="915" w:type="dxa"/>
            <w:shd w:val="clear" w:color="auto" w:fill="auto"/>
            <w:vAlign w:val="center"/>
          </w:tcPr>
          <w:p w14:paraId="508D0C18" w14:textId="77777777" w:rsidR="00F43193" w:rsidRPr="00A54E86" w:rsidRDefault="00F43193" w:rsidP="00F4319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E15E363" w14:textId="77777777" w:rsidR="00F43193" w:rsidRPr="0090540C" w:rsidRDefault="00F43193" w:rsidP="00F43193">
            <w:pPr>
              <w:widowControl w:val="0"/>
              <w:spacing w:line="192" w:lineRule="auto"/>
              <w:jc w:val="center"/>
              <w:rPr>
                <w:rFonts w:ascii="Arial" w:hAnsi="Arial" w:cs="Arial"/>
                <w:b/>
                <w:sz w:val="16"/>
                <w:szCs w:val="16"/>
              </w:rPr>
            </w:pPr>
          </w:p>
        </w:tc>
        <w:tc>
          <w:tcPr>
            <w:tcW w:w="630" w:type="dxa"/>
            <w:shd w:val="clear" w:color="auto" w:fill="auto"/>
            <w:vAlign w:val="center"/>
          </w:tcPr>
          <w:p w14:paraId="38C131AB" w14:textId="77777777" w:rsidR="00F43193" w:rsidRPr="0090540C" w:rsidRDefault="00F43193" w:rsidP="00F43193">
            <w:pPr>
              <w:widowControl w:val="0"/>
              <w:spacing w:line="192" w:lineRule="auto"/>
              <w:jc w:val="center"/>
              <w:rPr>
                <w:rFonts w:ascii="Arial" w:hAnsi="Arial" w:cs="Arial"/>
                <w:b/>
                <w:sz w:val="16"/>
                <w:szCs w:val="16"/>
              </w:rPr>
            </w:pPr>
          </w:p>
        </w:tc>
        <w:tc>
          <w:tcPr>
            <w:tcW w:w="562" w:type="dxa"/>
            <w:shd w:val="clear" w:color="auto" w:fill="auto"/>
            <w:vAlign w:val="center"/>
          </w:tcPr>
          <w:p w14:paraId="669B4BC1" w14:textId="77777777" w:rsidR="00F43193" w:rsidRPr="0090540C" w:rsidRDefault="00F43193" w:rsidP="00F43193">
            <w:pPr>
              <w:widowControl w:val="0"/>
              <w:spacing w:line="192" w:lineRule="auto"/>
              <w:jc w:val="center"/>
              <w:rPr>
                <w:rFonts w:ascii="Arial" w:hAnsi="Arial" w:cs="Arial"/>
                <w:b/>
                <w:sz w:val="16"/>
                <w:szCs w:val="16"/>
              </w:rPr>
            </w:pPr>
          </w:p>
        </w:tc>
        <w:tc>
          <w:tcPr>
            <w:tcW w:w="648" w:type="dxa"/>
            <w:shd w:val="clear" w:color="auto" w:fill="auto"/>
            <w:vAlign w:val="center"/>
          </w:tcPr>
          <w:p w14:paraId="6EB614C2" w14:textId="77777777" w:rsidR="00F43193" w:rsidRPr="0090540C" w:rsidRDefault="00F43193" w:rsidP="00F43193">
            <w:pPr>
              <w:widowControl w:val="0"/>
              <w:spacing w:line="192" w:lineRule="auto"/>
              <w:jc w:val="center"/>
              <w:rPr>
                <w:rFonts w:ascii="Arial" w:hAnsi="Arial" w:cs="Arial"/>
                <w:b/>
                <w:sz w:val="16"/>
                <w:szCs w:val="16"/>
              </w:rPr>
            </w:pPr>
          </w:p>
        </w:tc>
        <w:tc>
          <w:tcPr>
            <w:tcW w:w="649" w:type="dxa"/>
            <w:shd w:val="clear" w:color="auto" w:fill="auto"/>
            <w:vAlign w:val="center"/>
          </w:tcPr>
          <w:p w14:paraId="5A475B06" w14:textId="77777777" w:rsidR="00F43193" w:rsidRPr="0090540C" w:rsidRDefault="00F43193" w:rsidP="00F43193">
            <w:pPr>
              <w:widowControl w:val="0"/>
              <w:spacing w:line="192" w:lineRule="auto"/>
              <w:jc w:val="center"/>
              <w:rPr>
                <w:rFonts w:ascii="Arial" w:hAnsi="Arial" w:cs="Arial"/>
                <w:b/>
                <w:sz w:val="16"/>
                <w:szCs w:val="16"/>
              </w:rPr>
            </w:pPr>
          </w:p>
        </w:tc>
      </w:tr>
      <w:tr w:rsidR="00F43193" w:rsidRPr="005F03BB" w14:paraId="3F3BF703" w14:textId="77777777" w:rsidTr="001B45CC">
        <w:trPr>
          <w:trHeight w:hRule="exact" w:val="170"/>
          <w:jc w:val="center"/>
        </w:trPr>
        <w:tc>
          <w:tcPr>
            <w:tcW w:w="951" w:type="dxa"/>
            <w:vAlign w:val="center"/>
          </w:tcPr>
          <w:p w14:paraId="709EEF04" w14:textId="77777777" w:rsidR="00F43193" w:rsidRPr="00A54E86" w:rsidRDefault="00F43193" w:rsidP="00F4319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1C4472A7" w14:textId="77777777" w:rsidR="00F43193" w:rsidRPr="00290A48" w:rsidRDefault="00F43193"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08EF3070" w14:textId="7DD700B3" w:rsidR="00F43193" w:rsidRPr="00290A48" w:rsidRDefault="00F43193"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B21DBE7" w14:textId="77777777" w:rsidR="00F43193" w:rsidRPr="008F44C4" w:rsidRDefault="00F43193" w:rsidP="00F43193">
            <w:pPr>
              <w:widowControl w:val="0"/>
              <w:spacing w:line="192" w:lineRule="auto"/>
              <w:jc w:val="center"/>
              <w:rPr>
                <w:rFonts w:ascii="Arial" w:hAnsi="Arial" w:cs="Arial"/>
                <w:bCs/>
                <w:sz w:val="16"/>
                <w:szCs w:val="16"/>
              </w:rPr>
            </w:pPr>
          </w:p>
        </w:tc>
        <w:tc>
          <w:tcPr>
            <w:tcW w:w="636" w:type="dxa"/>
            <w:vAlign w:val="center"/>
          </w:tcPr>
          <w:p w14:paraId="3CFE14FE" w14:textId="3A821407" w:rsidR="00F43193" w:rsidRPr="008F44C4" w:rsidRDefault="002060FB"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7A783993" w14:textId="77777777" w:rsidR="00F43193" w:rsidRPr="008F44C4" w:rsidRDefault="00F43193" w:rsidP="00F4319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145AC6B" w14:textId="77777777" w:rsidR="00F43193" w:rsidRPr="005F03BB" w:rsidRDefault="00F43193" w:rsidP="00F43193">
            <w:pPr>
              <w:widowControl w:val="0"/>
              <w:spacing w:line="192" w:lineRule="auto"/>
              <w:jc w:val="center"/>
              <w:rPr>
                <w:rFonts w:cs="Arial"/>
                <w:b/>
                <w:sz w:val="16"/>
                <w:szCs w:val="16"/>
              </w:rPr>
            </w:pPr>
          </w:p>
        </w:tc>
        <w:tc>
          <w:tcPr>
            <w:tcW w:w="915" w:type="dxa"/>
            <w:shd w:val="clear" w:color="auto" w:fill="auto"/>
            <w:vAlign w:val="center"/>
          </w:tcPr>
          <w:p w14:paraId="18F473FE" w14:textId="77777777" w:rsidR="00F43193" w:rsidRPr="00A54E86" w:rsidRDefault="00F43193" w:rsidP="00F4319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75129922" w14:textId="77777777" w:rsidR="00F43193" w:rsidRPr="0090540C" w:rsidRDefault="00F43193" w:rsidP="00F43193">
            <w:pPr>
              <w:widowControl w:val="0"/>
              <w:spacing w:line="192" w:lineRule="auto"/>
              <w:jc w:val="center"/>
              <w:rPr>
                <w:rFonts w:ascii="Arial" w:hAnsi="Arial" w:cs="Arial"/>
                <w:b/>
                <w:sz w:val="16"/>
                <w:szCs w:val="16"/>
              </w:rPr>
            </w:pPr>
          </w:p>
        </w:tc>
        <w:tc>
          <w:tcPr>
            <w:tcW w:w="630" w:type="dxa"/>
            <w:shd w:val="clear" w:color="auto" w:fill="auto"/>
            <w:vAlign w:val="center"/>
          </w:tcPr>
          <w:p w14:paraId="6589A097" w14:textId="77777777" w:rsidR="00F43193" w:rsidRPr="0090540C" w:rsidRDefault="00F43193" w:rsidP="00F43193">
            <w:pPr>
              <w:widowControl w:val="0"/>
              <w:spacing w:line="192" w:lineRule="auto"/>
              <w:jc w:val="center"/>
              <w:rPr>
                <w:rFonts w:ascii="Arial" w:hAnsi="Arial" w:cs="Arial"/>
                <w:b/>
                <w:sz w:val="16"/>
                <w:szCs w:val="16"/>
              </w:rPr>
            </w:pPr>
          </w:p>
        </w:tc>
        <w:tc>
          <w:tcPr>
            <w:tcW w:w="562" w:type="dxa"/>
            <w:shd w:val="clear" w:color="auto" w:fill="auto"/>
            <w:vAlign w:val="center"/>
          </w:tcPr>
          <w:p w14:paraId="6BE2A8C7" w14:textId="77777777" w:rsidR="00F43193" w:rsidRPr="0090540C" w:rsidRDefault="00F43193" w:rsidP="00F43193">
            <w:pPr>
              <w:widowControl w:val="0"/>
              <w:spacing w:line="192" w:lineRule="auto"/>
              <w:jc w:val="center"/>
              <w:rPr>
                <w:rFonts w:ascii="Arial" w:hAnsi="Arial" w:cs="Arial"/>
                <w:b/>
                <w:sz w:val="16"/>
                <w:szCs w:val="16"/>
              </w:rPr>
            </w:pPr>
          </w:p>
        </w:tc>
        <w:tc>
          <w:tcPr>
            <w:tcW w:w="648" w:type="dxa"/>
            <w:shd w:val="clear" w:color="auto" w:fill="auto"/>
            <w:vAlign w:val="center"/>
          </w:tcPr>
          <w:p w14:paraId="7171D805" w14:textId="77777777" w:rsidR="00F43193" w:rsidRPr="0090540C" w:rsidRDefault="00F43193" w:rsidP="00F43193">
            <w:pPr>
              <w:widowControl w:val="0"/>
              <w:spacing w:line="192" w:lineRule="auto"/>
              <w:jc w:val="center"/>
              <w:rPr>
                <w:rFonts w:ascii="Arial" w:hAnsi="Arial" w:cs="Arial"/>
                <w:b/>
                <w:sz w:val="16"/>
                <w:szCs w:val="16"/>
              </w:rPr>
            </w:pPr>
          </w:p>
        </w:tc>
        <w:tc>
          <w:tcPr>
            <w:tcW w:w="649" w:type="dxa"/>
            <w:shd w:val="clear" w:color="auto" w:fill="auto"/>
            <w:vAlign w:val="center"/>
          </w:tcPr>
          <w:p w14:paraId="3779303A" w14:textId="77777777" w:rsidR="00F43193" w:rsidRPr="0090540C" w:rsidRDefault="00F43193" w:rsidP="00F43193">
            <w:pPr>
              <w:widowControl w:val="0"/>
              <w:spacing w:line="192" w:lineRule="auto"/>
              <w:jc w:val="center"/>
              <w:rPr>
                <w:rFonts w:ascii="Arial" w:hAnsi="Arial" w:cs="Arial"/>
                <w:b/>
                <w:sz w:val="16"/>
                <w:szCs w:val="16"/>
              </w:rPr>
            </w:pPr>
          </w:p>
        </w:tc>
      </w:tr>
      <w:tr w:rsidR="00B55398" w:rsidRPr="005F03BB" w14:paraId="6E1FBE04" w14:textId="77777777" w:rsidTr="00895488">
        <w:trPr>
          <w:trHeight w:hRule="exact" w:val="170"/>
          <w:jc w:val="center"/>
        </w:trPr>
        <w:tc>
          <w:tcPr>
            <w:tcW w:w="951" w:type="dxa"/>
            <w:vAlign w:val="center"/>
          </w:tcPr>
          <w:p w14:paraId="7A80150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1EB41081"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CE9DFAE"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337069B" w14:textId="77777777" w:rsidR="00B55398" w:rsidRPr="008F44C4" w:rsidRDefault="00B55398" w:rsidP="00956369">
            <w:pPr>
              <w:widowControl w:val="0"/>
              <w:spacing w:line="192" w:lineRule="auto"/>
              <w:jc w:val="center"/>
              <w:rPr>
                <w:rFonts w:ascii="Arial" w:hAnsi="Arial" w:cs="Arial"/>
                <w:bCs/>
                <w:sz w:val="16"/>
                <w:szCs w:val="16"/>
              </w:rPr>
            </w:pPr>
          </w:p>
        </w:tc>
        <w:tc>
          <w:tcPr>
            <w:tcW w:w="636" w:type="dxa"/>
            <w:vAlign w:val="center"/>
          </w:tcPr>
          <w:p w14:paraId="61052D77" w14:textId="77777777" w:rsidR="00B55398" w:rsidRPr="008F44C4" w:rsidRDefault="00B55398" w:rsidP="00956369">
            <w:pPr>
              <w:widowControl w:val="0"/>
              <w:spacing w:line="192" w:lineRule="auto"/>
              <w:jc w:val="center"/>
              <w:rPr>
                <w:rFonts w:ascii="Arial" w:hAnsi="Arial" w:cs="Arial"/>
                <w:bCs/>
                <w:sz w:val="16"/>
                <w:szCs w:val="16"/>
              </w:rPr>
            </w:pPr>
          </w:p>
        </w:tc>
        <w:tc>
          <w:tcPr>
            <w:tcW w:w="636" w:type="dxa"/>
            <w:vAlign w:val="center"/>
          </w:tcPr>
          <w:p w14:paraId="1EAE212C" w14:textId="77777777" w:rsidR="00B55398" w:rsidRPr="008F44C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3B60E4"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600BE62"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9467E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61F802"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74335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E1E5C0"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37AE1F"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75AE2D12" w14:textId="77777777" w:rsidTr="00895488">
        <w:trPr>
          <w:trHeight w:hRule="exact" w:val="170"/>
          <w:jc w:val="center"/>
        </w:trPr>
        <w:tc>
          <w:tcPr>
            <w:tcW w:w="951" w:type="dxa"/>
            <w:vAlign w:val="center"/>
          </w:tcPr>
          <w:p w14:paraId="52C988B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88F295B"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7323D1C"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6D5F25B9" w14:textId="77777777" w:rsidR="00B55398" w:rsidRPr="008F44C4" w:rsidRDefault="00B55398" w:rsidP="00956369">
            <w:pPr>
              <w:widowControl w:val="0"/>
              <w:spacing w:line="192" w:lineRule="auto"/>
              <w:jc w:val="center"/>
              <w:rPr>
                <w:rFonts w:ascii="Arial" w:hAnsi="Arial" w:cs="Arial"/>
                <w:bCs/>
                <w:sz w:val="16"/>
                <w:szCs w:val="16"/>
              </w:rPr>
            </w:pPr>
          </w:p>
        </w:tc>
        <w:tc>
          <w:tcPr>
            <w:tcW w:w="636" w:type="dxa"/>
            <w:vAlign w:val="center"/>
          </w:tcPr>
          <w:p w14:paraId="76372024" w14:textId="77777777" w:rsidR="00B55398" w:rsidRPr="008F44C4" w:rsidRDefault="00B55398" w:rsidP="00956369">
            <w:pPr>
              <w:widowControl w:val="0"/>
              <w:spacing w:line="192" w:lineRule="auto"/>
              <w:jc w:val="center"/>
              <w:rPr>
                <w:rFonts w:ascii="Arial" w:hAnsi="Arial" w:cs="Arial"/>
                <w:bCs/>
                <w:sz w:val="16"/>
                <w:szCs w:val="16"/>
              </w:rPr>
            </w:pPr>
          </w:p>
        </w:tc>
        <w:tc>
          <w:tcPr>
            <w:tcW w:w="636" w:type="dxa"/>
            <w:vAlign w:val="center"/>
          </w:tcPr>
          <w:p w14:paraId="3BD901AF" w14:textId="77777777" w:rsidR="00B55398" w:rsidRPr="008F44C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F22731D"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7A6DF8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7D9F62B"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C584F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8B0485"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3947C5"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83284F" w14:textId="77777777" w:rsidR="00B55398" w:rsidRPr="0090540C" w:rsidRDefault="00B55398" w:rsidP="00956369">
            <w:pPr>
              <w:widowControl w:val="0"/>
              <w:spacing w:line="192" w:lineRule="auto"/>
              <w:jc w:val="center"/>
              <w:rPr>
                <w:rFonts w:ascii="Arial" w:hAnsi="Arial" w:cs="Arial"/>
                <w:b/>
                <w:sz w:val="16"/>
                <w:szCs w:val="16"/>
              </w:rPr>
            </w:pPr>
          </w:p>
        </w:tc>
      </w:tr>
      <w:tr w:rsidR="00F100C5" w:rsidRPr="005F03BB" w14:paraId="0AFB675A" w14:textId="77777777" w:rsidTr="001B45CC">
        <w:trPr>
          <w:trHeight w:hRule="exact" w:val="170"/>
          <w:jc w:val="center"/>
        </w:trPr>
        <w:tc>
          <w:tcPr>
            <w:tcW w:w="951" w:type="dxa"/>
            <w:vAlign w:val="center"/>
          </w:tcPr>
          <w:p w14:paraId="36040B98"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543D8A07" w14:textId="77777777" w:rsidR="00F100C5" w:rsidRDefault="00F100C5" w:rsidP="00F100C5">
            <w:pPr>
              <w:jc w:val="center"/>
            </w:pPr>
            <w:r w:rsidRPr="00375924">
              <w:rPr>
                <w:rFonts w:ascii="Arial" w:hAnsi="Arial" w:cs="Arial"/>
                <w:bCs/>
                <w:sz w:val="16"/>
                <w:szCs w:val="16"/>
              </w:rPr>
              <w:t>X</w:t>
            </w:r>
          </w:p>
        </w:tc>
        <w:tc>
          <w:tcPr>
            <w:tcW w:w="576" w:type="dxa"/>
            <w:vAlign w:val="center"/>
          </w:tcPr>
          <w:p w14:paraId="57E51724" w14:textId="77777777" w:rsidR="00F100C5" w:rsidRPr="00B909F2" w:rsidRDefault="00F100C5" w:rsidP="00F100C5">
            <w:pPr>
              <w:widowControl w:val="0"/>
              <w:spacing w:line="192" w:lineRule="auto"/>
              <w:jc w:val="center"/>
              <w:rPr>
                <w:rFonts w:ascii="Arial" w:hAnsi="Arial" w:cs="Arial"/>
                <w:bCs/>
                <w:sz w:val="16"/>
                <w:szCs w:val="16"/>
              </w:rPr>
            </w:pPr>
          </w:p>
        </w:tc>
        <w:tc>
          <w:tcPr>
            <w:tcW w:w="678" w:type="dxa"/>
            <w:vAlign w:val="center"/>
          </w:tcPr>
          <w:p w14:paraId="0AB5AFCD"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7725F847"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06B2AD77"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FB5507A"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39DD0C2C"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028C222"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66AC7D7F"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025767C1"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6E33F8D4"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5ADDD32E"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767DA76" w14:textId="77777777" w:rsidTr="001B45CC">
        <w:trPr>
          <w:trHeight w:hRule="exact" w:val="170"/>
          <w:jc w:val="center"/>
        </w:trPr>
        <w:tc>
          <w:tcPr>
            <w:tcW w:w="951" w:type="dxa"/>
            <w:vAlign w:val="center"/>
          </w:tcPr>
          <w:p w14:paraId="69B8A0CA"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AFD4EF4" w14:textId="77777777" w:rsidR="00F100C5" w:rsidRDefault="00F100C5" w:rsidP="00F100C5">
            <w:pPr>
              <w:jc w:val="center"/>
            </w:pPr>
            <w:r w:rsidRPr="00375924">
              <w:rPr>
                <w:rFonts w:ascii="Arial" w:hAnsi="Arial" w:cs="Arial"/>
                <w:bCs/>
                <w:sz w:val="16"/>
                <w:szCs w:val="16"/>
              </w:rPr>
              <w:t>X</w:t>
            </w:r>
          </w:p>
        </w:tc>
        <w:tc>
          <w:tcPr>
            <w:tcW w:w="576" w:type="dxa"/>
            <w:vAlign w:val="center"/>
          </w:tcPr>
          <w:p w14:paraId="12CAE439" w14:textId="71164013" w:rsidR="00F100C5" w:rsidRPr="00B909F2" w:rsidRDefault="00F43193" w:rsidP="00F100C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CA222AC" w14:textId="09D22840" w:rsidR="00F100C5" w:rsidRPr="008F44C4" w:rsidRDefault="00ED395D" w:rsidP="00F100C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318CA4B" w14:textId="3092362E" w:rsidR="00F100C5" w:rsidRPr="008F44C4" w:rsidRDefault="00792A5E" w:rsidP="00F100C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291586B9"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9DE3B21"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1D8F254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794CDF0"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42AD20D1"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06D0C759"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127C5782"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4735D637"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032EC044" w14:textId="77777777" w:rsidTr="001B45CC">
        <w:trPr>
          <w:trHeight w:hRule="exact" w:val="170"/>
          <w:jc w:val="center"/>
        </w:trPr>
        <w:tc>
          <w:tcPr>
            <w:tcW w:w="951" w:type="dxa"/>
            <w:vAlign w:val="center"/>
          </w:tcPr>
          <w:p w14:paraId="6634E2F1"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15F31DFB" w14:textId="77777777" w:rsidR="00F100C5" w:rsidRDefault="00F100C5" w:rsidP="00F100C5">
            <w:pPr>
              <w:jc w:val="center"/>
            </w:pPr>
            <w:r w:rsidRPr="00375924">
              <w:rPr>
                <w:rFonts w:ascii="Arial" w:hAnsi="Arial" w:cs="Arial"/>
                <w:bCs/>
                <w:sz w:val="16"/>
                <w:szCs w:val="16"/>
              </w:rPr>
              <w:t>X</w:t>
            </w:r>
          </w:p>
        </w:tc>
        <w:tc>
          <w:tcPr>
            <w:tcW w:w="576" w:type="dxa"/>
            <w:vAlign w:val="center"/>
          </w:tcPr>
          <w:p w14:paraId="2AD1E546" w14:textId="09E72FEE" w:rsidR="00F100C5" w:rsidRPr="0090540C" w:rsidRDefault="00F43193" w:rsidP="00F100C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51558605" w14:textId="710A26CC" w:rsidR="00F100C5" w:rsidRPr="008F44C4" w:rsidRDefault="008F44C4" w:rsidP="00F100C5">
            <w:pPr>
              <w:widowControl w:val="0"/>
              <w:spacing w:line="192" w:lineRule="auto"/>
              <w:jc w:val="center"/>
              <w:rPr>
                <w:rFonts w:ascii="Arial" w:hAnsi="Arial" w:cs="Arial"/>
                <w:bCs/>
                <w:sz w:val="16"/>
                <w:szCs w:val="16"/>
              </w:rPr>
            </w:pPr>
            <w:r w:rsidRPr="008F44C4">
              <w:rPr>
                <w:rFonts w:ascii="Arial" w:hAnsi="Arial" w:cs="Arial"/>
                <w:bCs/>
                <w:sz w:val="16"/>
                <w:szCs w:val="16"/>
              </w:rPr>
              <w:t>X</w:t>
            </w:r>
          </w:p>
        </w:tc>
        <w:tc>
          <w:tcPr>
            <w:tcW w:w="636" w:type="dxa"/>
            <w:vAlign w:val="center"/>
          </w:tcPr>
          <w:p w14:paraId="5903549E" w14:textId="2B471853" w:rsidR="00F100C5" w:rsidRPr="008F44C4" w:rsidRDefault="002060FB" w:rsidP="00F100C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FD21354"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93C66DD"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4D43151C"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18DB16F"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3DCB621"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554402C7"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2D2B70A0"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768C65EA"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409EB794" w14:textId="77777777" w:rsidTr="001B45CC">
        <w:trPr>
          <w:trHeight w:hRule="exact" w:val="170"/>
          <w:jc w:val="center"/>
        </w:trPr>
        <w:tc>
          <w:tcPr>
            <w:tcW w:w="951" w:type="dxa"/>
            <w:vAlign w:val="center"/>
          </w:tcPr>
          <w:p w14:paraId="3392A6BA"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1C1305FE" w14:textId="77777777" w:rsidR="00F100C5" w:rsidRDefault="00F100C5" w:rsidP="00F100C5">
            <w:pPr>
              <w:jc w:val="center"/>
            </w:pPr>
            <w:r w:rsidRPr="00375924">
              <w:rPr>
                <w:rFonts w:ascii="Arial" w:hAnsi="Arial" w:cs="Arial"/>
                <w:bCs/>
                <w:sz w:val="16"/>
                <w:szCs w:val="16"/>
              </w:rPr>
              <w:t>X</w:t>
            </w:r>
          </w:p>
        </w:tc>
        <w:tc>
          <w:tcPr>
            <w:tcW w:w="576" w:type="dxa"/>
            <w:vAlign w:val="center"/>
          </w:tcPr>
          <w:p w14:paraId="20D99247" w14:textId="55C3D06B" w:rsidR="00F100C5" w:rsidRPr="0090540C" w:rsidRDefault="00006FA2" w:rsidP="00F100C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55CD7FB0"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47A8713B" w14:textId="617D0270" w:rsidR="00F100C5" w:rsidRPr="008F44C4" w:rsidRDefault="002060FB" w:rsidP="00F100C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240CCCA9"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A143C46"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15590AD8"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1401C9E7"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23AB56B2"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F29B1D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7D989ABC"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62751475"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13E3FD33" w14:textId="77777777" w:rsidTr="001B45CC">
        <w:trPr>
          <w:trHeight w:hRule="exact" w:val="170"/>
          <w:jc w:val="center"/>
        </w:trPr>
        <w:tc>
          <w:tcPr>
            <w:tcW w:w="951" w:type="dxa"/>
            <w:vAlign w:val="center"/>
          </w:tcPr>
          <w:p w14:paraId="23F571E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1A1F42D3" w14:textId="77777777" w:rsidR="00F100C5" w:rsidRDefault="001D09E1" w:rsidP="00F100C5">
            <w:pPr>
              <w:jc w:val="center"/>
            </w:pPr>
            <w:r w:rsidRPr="00375924">
              <w:rPr>
                <w:rFonts w:ascii="Arial" w:hAnsi="Arial" w:cs="Arial"/>
                <w:bCs/>
                <w:sz w:val="16"/>
                <w:szCs w:val="16"/>
              </w:rPr>
              <w:t>X</w:t>
            </w:r>
          </w:p>
        </w:tc>
        <w:tc>
          <w:tcPr>
            <w:tcW w:w="576" w:type="dxa"/>
            <w:vAlign w:val="center"/>
          </w:tcPr>
          <w:p w14:paraId="3C5349F5" w14:textId="30262915" w:rsidR="00F100C5" w:rsidRPr="0090540C" w:rsidRDefault="00F43193" w:rsidP="00F100C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62490369" w14:textId="24842523" w:rsidR="00F100C5" w:rsidRPr="008F44C4" w:rsidRDefault="008F44C4" w:rsidP="00F100C5">
            <w:pPr>
              <w:widowControl w:val="0"/>
              <w:spacing w:line="192" w:lineRule="auto"/>
              <w:jc w:val="center"/>
              <w:rPr>
                <w:rFonts w:ascii="Arial" w:hAnsi="Arial" w:cs="Arial"/>
                <w:bCs/>
                <w:sz w:val="16"/>
                <w:szCs w:val="16"/>
              </w:rPr>
            </w:pPr>
            <w:r w:rsidRPr="008F44C4">
              <w:rPr>
                <w:rFonts w:ascii="Arial" w:hAnsi="Arial" w:cs="Arial"/>
                <w:bCs/>
                <w:sz w:val="16"/>
                <w:szCs w:val="16"/>
              </w:rPr>
              <w:t>X</w:t>
            </w:r>
          </w:p>
        </w:tc>
        <w:tc>
          <w:tcPr>
            <w:tcW w:w="636" w:type="dxa"/>
            <w:vAlign w:val="center"/>
          </w:tcPr>
          <w:p w14:paraId="2614B0F5" w14:textId="0D1B3594"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02D56A5E"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05E56F0"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4E3A1745"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59B99FE"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D6F7CA3"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190D717A"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3C71D41"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78BA0879"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0FC2FC4" w14:textId="77777777" w:rsidTr="001B45CC">
        <w:trPr>
          <w:trHeight w:hRule="exact" w:val="170"/>
          <w:jc w:val="center"/>
        </w:trPr>
        <w:tc>
          <w:tcPr>
            <w:tcW w:w="951" w:type="dxa"/>
            <w:vAlign w:val="center"/>
          </w:tcPr>
          <w:p w14:paraId="2C754F17"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2B67FCB9" w14:textId="77777777" w:rsidR="00F100C5" w:rsidRDefault="00F100C5" w:rsidP="00F100C5">
            <w:pPr>
              <w:jc w:val="center"/>
            </w:pPr>
          </w:p>
        </w:tc>
        <w:tc>
          <w:tcPr>
            <w:tcW w:w="576" w:type="dxa"/>
            <w:vAlign w:val="center"/>
          </w:tcPr>
          <w:p w14:paraId="4F57171A" w14:textId="23297238" w:rsidR="00F100C5" w:rsidRPr="0090540C" w:rsidRDefault="00006FA2" w:rsidP="00F100C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5B1E2EBD"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2FF3F0E3"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3C6D0158"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CD94E62"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77A0CF07"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6F33400B"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1C2CD39E"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EBF245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5E23CE8"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53474A5A"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0F502F3E" w14:textId="77777777" w:rsidTr="001B45CC">
        <w:trPr>
          <w:trHeight w:hRule="exact" w:val="170"/>
          <w:jc w:val="center"/>
        </w:trPr>
        <w:tc>
          <w:tcPr>
            <w:tcW w:w="951" w:type="dxa"/>
            <w:vAlign w:val="center"/>
          </w:tcPr>
          <w:p w14:paraId="15C16093"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6A2B04F" w14:textId="77777777" w:rsidR="00F100C5" w:rsidRDefault="00F100C5" w:rsidP="00F100C5">
            <w:pPr>
              <w:jc w:val="center"/>
            </w:pPr>
          </w:p>
        </w:tc>
        <w:tc>
          <w:tcPr>
            <w:tcW w:w="576" w:type="dxa"/>
            <w:vAlign w:val="center"/>
          </w:tcPr>
          <w:p w14:paraId="1A52966D" w14:textId="26CB9F51" w:rsidR="00F100C5" w:rsidRPr="0090540C" w:rsidRDefault="0053657C" w:rsidP="00F100C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6D619143"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530EA3FC"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73B5E312"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3D5124A"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402B7853"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5EB3E104"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35CC40A1"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7D822B9"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9B902ED"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09B21159" w14:textId="77777777" w:rsidR="00F100C5" w:rsidRPr="0090540C" w:rsidRDefault="00F100C5" w:rsidP="00F100C5">
            <w:pPr>
              <w:widowControl w:val="0"/>
              <w:spacing w:line="192" w:lineRule="auto"/>
              <w:jc w:val="center"/>
              <w:rPr>
                <w:rFonts w:ascii="Arial" w:hAnsi="Arial" w:cs="Arial"/>
                <w:b/>
                <w:sz w:val="16"/>
                <w:szCs w:val="16"/>
              </w:rPr>
            </w:pPr>
          </w:p>
        </w:tc>
      </w:tr>
      <w:tr w:rsidR="00006FA2" w:rsidRPr="005F03BB" w14:paraId="36F46EBE" w14:textId="77777777" w:rsidTr="001B45CC">
        <w:trPr>
          <w:trHeight w:hRule="exact" w:val="170"/>
          <w:jc w:val="center"/>
        </w:trPr>
        <w:tc>
          <w:tcPr>
            <w:tcW w:w="951" w:type="dxa"/>
            <w:vAlign w:val="center"/>
          </w:tcPr>
          <w:p w14:paraId="123121F0"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1EFA173" w14:textId="77777777" w:rsidR="00006FA2" w:rsidRDefault="00006FA2" w:rsidP="00006FA2">
            <w:pPr>
              <w:jc w:val="center"/>
            </w:pPr>
          </w:p>
        </w:tc>
        <w:tc>
          <w:tcPr>
            <w:tcW w:w="576" w:type="dxa"/>
          </w:tcPr>
          <w:p w14:paraId="61116129" w14:textId="5265FBB3" w:rsidR="00006FA2" w:rsidRPr="0090540C" w:rsidRDefault="00006FA2" w:rsidP="00006FA2">
            <w:pPr>
              <w:widowControl w:val="0"/>
              <w:spacing w:line="192" w:lineRule="auto"/>
              <w:jc w:val="center"/>
              <w:rPr>
                <w:rFonts w:ascii="Arial" w:hAnsi="Arial" w:cs="Arial"/>
                <w:b/>
                <w:sz w:val="16"/>
                <w:szCs w:val="16"/>
              </w:rPr>
            </w:pPr>
            <w:r w:rsidRPr="00FE0CC8">
              <w:rPr>
                <w:rFonts w:ascii="Arial" w:hAnsi="Arial" w:cs="Arial"/>
                <w:bCs/>
                <w:sz w:val="16"/>
                <w:szCs w:val="16"/>
              </w:rPr>
              <w:t>X</w:t>
            </w:r>
          </w:p>
        </w:tc>
        <w:tc>
          <w:tcPr>
            <w:tcW w:w="678" w:type="dxa"/>
            <w:vAlign w:val="center"/>
          </w:tcPr>
          <w:p w14:paraId="72C95E6D" w14:textId="5C203B71"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32386818" w14:textId="13D37E2C" w:rsidR="00006FA2" w:rsidRPr="008F44C4" w:rsidRDefault="002060FB" w:rsidP="00006FA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38FE3B28" w14:textId="77777777" w:rsidR="00006FA2" w:rsidRPr="008F44C4" w:rsidRDefault="00006FA2" w:rsidP="00006FA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305097" w14:textId="77777777" w:rsidR="00006FA2" w:rsidRPr="005F03BB" w:rsidRDefault="00006FA2" w:rsidP="00006FA2">
            <w:pPr>
              <w:widowControl w:val="0"/>
              <w:spacing w:line="192" w:lineRule="auto"/>
              <w:jc w:val="center"/>
              <w:rPr>
                <w:rFonts w:cs="Arial"/>
                <w:b/>
                <w:sz w:val="16"/>
                <w:szCs w:val="16"/>
              </w:rPr>
            </w:pPr>
          </w:p>
        </w:tc>
        <w:tc>
          <w:tcPr>
            <w:tcW w:w="915" w:type="dxa"/>
            <w:shd w:val="clear" w:color="auto" w:fill="auto"/>
            <w:vAlign w:val="center"/>
          </w:tcPr>
          <w:p w14:paraId="34906947"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3239A04" w14:textId="77777777" w:rsidR="00006FA2" w:rsidRPr="0090540C" w:rsidRDefault="00006FA2" w:rsidP="00006FA2">
            <w:pPr>
              <w:widowControl w:val="0"/>
              <w:spacing w:line="192" w:lineRule="auto"/>
              <w:jc w:val="center"/>
              <w:rPr>
                <w:rFonts w:ascii="Arial" w:hAnsi="Arial" w:cs="Arial"/>
                <w:b/>
                <w:sz w:val="16"/>
                <w:szCs w:val="16"/>
              </w:rPr>
            </w:pPr>
          </w:p>
        </w:tc>
        <w:tc>
          <w:tcPr>
            <w:tcW w:w="630" w:type="dxa"/>
            <w:shd w:val="clear" w:color="auto" w:fill="auto"/>
            <w:vAlign w:val="center"/>
          </w:tcPr>
          <w:p w14:paraId="27D86166" w14:textId="77777777" w:rsidR="00006FA2" w:rsidRPr="0090540C" w:rsidRDefault="00006FA2" w:rsidP="00006FA2">
            <w:pPr>
              <w:widowControl w:val="0"/>
              <w:spacing w:line="192" w:lineRule="auto"/>
              <w:jc w:val="center"/>
              <w:rPr>
                <w:rFonts w:ascii="Arial" w:hAnsi="Arial" w:cs="Arial"/>
                <w:b/>
                <w:sz w:val="16"/>
                <w:szCs w:val="16"/>
              </w:rPr>
            </w:pPr>
          </w:p>
        </w:tc>
        <w:tc>
          <w:tcPr>
            <w:tcW w:w="562" w:type="dxa"/>
            <w:shd w:val="clear" w:color="auto" w:fill="auto"/>
            <w:vAlign w:val="center"/>
          </w:tcPr>
          <w:p w14:paraId="331D46A5" w14:textId="77777777" w:rsidR="00006FA2" w:rsidRPr="0090540C" w:rsidRDefault="00006FA2" w:rsidP="00006FA2">
            <w:pPr>
              <w:widowControl w:val="0"/>
              <w:spacing w:line="192" w:lineRule="auto"/>
              <w:jc w:val="center"/>
              <w:rPr>
                <w:rFonts w:ascii="Arial" w:hAnsi="Arial" w:cs="Arial"/>
                <w:b/>
                <w:sz w:val="16"/>
                <w:szCs w:val="16"/>
              </w:rPr>
            </w:pPr>
          </w:p>
        </w:tc>
        <w:tc>
          <w:tcPr>
            <w:tcW w:w="648" w:type="dxa"/>
            <w:shd w:val="clear" w:color="auto" w:fill="auto"/>
            <w:vAlign w:val="center"/>
          </w:tcPr>
          <w:p w14:paraId="052BF173" w14:textId="77777777" w:rsidR="00006FA2" w:rsidRPr="0090540C" w:rsidRDefault="00006FA2" w:rsidP="00006FA2">
            <w:pPr>
              <w:widowControl w:val="0"/>
              <w:spacing w:line="192" w:lineRule="auto"/>
              <w:jc w:val="center"/>
              <w:rPr>
                <w:rFonts w:ascii="Arial" w:hAnsi="Arial" w:cs="Arial"/>
                <w:b/>
                <w:sz w:val="16"/>
                <w:szCs w:val="16"/>
              </w:rPr>
            </w:pPr>
          </w:p>
        </w:tc>
        <w:tc>
          <w:tcPr>
            <w:tcW w:w="649" w:type="dxa"/>
            <w:shd w:val="clear" w:color="auto" w:fill="auto"/>
            <w:vAlign w:val="center"/>
          </w:tcPr>
          <w:p w14:paraId="01DA8386" w14:textId="77777777" w:rsidR="00006FA2" w:rsidRPr="0090540C" w:rsidRDefault="00006FA2" w:rsidP="00006FA2">
            <w:pPr>
              <w:widowControl w:val="0"/>
              <w:spacing w:line="192" w:lineRule="auto"/>
              <w:jc w:val="center"/>
              <w:rPr>
                <w:rFonts w:ascii="Arial" w:hAnsi="Arial" w:cs="Arial"/>
                <w:b/>
                <w:sz w:val="16"/>
                <w:szCs w:val="16"/>
              </w:rPr>
            </w:pPr>
          </w:p>
        </w:tc>
      </w:tr>
      <w:tr w:rsidR="00006FA2" w:rsidRPr="005F03BB" w14:paraId="47F3534C" w14:textId="77777777" w:rsidTr="001B45CC">
        <w:trPr>
          <w:trHeight w:hRule="exact" w:val="170"/>
          <w:jc w:val="center"/>
        </w:trPr>
        <w:tc>
          <w:tcPr>
            <w:tcW w:w="951" w:type="dxa"/>
            <w:vAlign w:val="center"/>
          </w:tcPr>
          <w:p w14:paraId="5A49384E"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4601EB8A" w14:textId="77777777" w:rsidR="00006FA2" w:rsidRPr="0090540C" w:rsidRDefault="00006FA2" w:rsidP="00006FA2">
            <w:pPr>
              <w:widowControl w:val="0"/>
              <w:spacing w:line="192" w:lineRule="auto"/>
              <w:jc w:val="center"/>
              <w:rPr>
                <w:rFonts w:ascii="Arial" w:hAnsi="Arial" w:cs="Arial"/>
                <w:b/>
                <w:sz w:val="16"/>
                <w:szCs w:val="16"/>
              </w:rPr>
            </w:pPr>
          </w:p>
        </w:tc>
        <w:tc>
          <w:tcPr>
            <w:tcW w:w="576" w:type="dxa"/>
          </w:tcPr>
          <w:p w14:paraId="52B5F9DA" w14:textId="2D75EA2E" w:rsidR="00006FA2" w:rsidRPr="0090540C" w:rsidRDefault="00006FA2" w:rsidP="00006FA2">
            <w:pPr>
              <w:widowControl w:val="0"/>
              <w:spacing w:line="192" w:lineRule="auto"/>
              <w:jc w:val="center"/>
              <w:rPr>
                <w:rFonts w:ascii="Arial" w:hAnsi="Arial" w:cs="Arial"/>
                <w:b/>
                <w:sz w:val="16"/>
                <w:szCs w:val="16"/>
              </w:rPr>
            </w:pPr>
            <w:r w:rsidRPr="00FE0CC8">
              <w:rPr>
                <w:rFonts w:ascii="Arial" w:hAnsi="Arial" w:cs="Arial"/>
                <w:bCs/>
                <w:sz w:val="16"/>
                <w:szCs w:val="16"/>
              </w:rPr>
              <w:t>X</w:t>
            </w:r>
          </w:p>
        </w:tc>
        <w:tc>
          <w:tcPr>
            <w:tcW w:w="678" w:type="dxa"/>
            <w:vAlign w:val="center"/>
          </w:tcPr>
          <w:p w14:paraId="2A3F0F8A"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5043F7D3" w14:textId="77777777" w:rsidR="00006FA2" w:rsidRPr="008F44C4" w:rsidRDefault="00006FA2" w:rsidP="00006FA2">
            <w:pPr>
              <w:widowControl w:val="0"/>
              <w:spacing w:line="192" w:lineRule="auto"/>
              <w:jc w:val="center"/>
              <w:rPr>
                <w:rFonts w:ascii="Arial" w:hAnsi="Arial" w:cs="Arial"/>
                <w:bCs/>
                <w:sz w:val="16"/>
                <w:szCs w:val="16"/>
                <w:lang w:bidi="fa-IR"/>
              </w:rPr>
            </w:pPr>
          </w:p>
        </w:tc>
        <w:tc>
          <w:tcPr>
            <w:tcW w:w="636" w:type="dxa"/>
            <w:vAlign w:val="center"/>
          </w:tcPr>
          <w:p w14:paraId="5A87398F" w14:textId="77777777" w:rsidR="00006FA2" w:rsidRPr="008F44C4" w:rsidRDefault="00006FA2" w:rsidP="00006FA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0B80FF9" w14:textId="77777777" w:rsidR="00006FA2" w:rsidRPr="005F03BB" w:rsidRDefault="00006FA2" w:rsidP="00006FA2">
            <w:pPr>
              <w:widowControl w:val="0"/>
              <w:spacing w:line="192" w:lineRule="auto"/>
              <w:jc w:val="center"/>
              <w:rPr>
                <w:rFonts w:cs="Arial"/>
                <w:b/>
                <w:sz w:val="16"/>
                <w:szCs w:val="16"/>
              </w:rPr>
            </w:pPr>
          </w:p>
        </w:tc>
        <w:tc>
          <w:tcPr>
            <w:tcW w:w="915" w:type="dxa"/>
            <w:shd w:val="clear" w:color="auto" w:fill="auto"/>
            <w:vAlign w:val="center"/>
          </w:tcPr>
          <w:p w14:paraId="004981F4"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F0B0D7D" w14:textId="77777777" w:rsidR="00006FA2" w:rsidRPr="0090540C" w:rsidRDefault="00006FA2" w:rsidP="00006FA2">
            <w:pPr>
              <w:widowControl w:val="0"/>
              <w:spacing w:line="192" w:lineRule="auto"/>
              <w:jc w:val="center"/>
              <w:rPr>
                <w:rFonts w:ascii="Arial" w:hAnsi="Arial" w:cs="Arial"/>
                <w:b/>
                <w:sz w:val="16"/>
                <w:szCs w:val="16"/>
              </w:rPr>
            </w:pPr>
          </w:p>
        </w:tc>
        <w:tc>
          <w:tcPr>
            <w:tcW w:w="630" w:type="dxa"/>
            <w:shd w:val="clear" w:color="auto" w:fill="auto"/>
            <w:vAlign w:val="center"/>
          </w:tcPr>
          <w:p w14:paraId="06112F75" w14:textId="77777777" w:rsidR="00006FA2" w:rsidRPr="0090540C" w:rsidRDefault="00006FA2" w:rsidP="00006FA2">
            <w:pPr>
              <w:widowControl w:val="0"/>
              <w:spacing w:line="192" w:lineRule="auto"/>
              <w:jc w:val="center"/>
              <w:rPr>
                <w:rFonts w:ascii="Arial" w:hAnsi="Arial" w:cs="Arial"/>
                <w:b/>
                <w:sz w:val="16"/>
                <w:szCs w:val="16"/>
              </w:rPr>
            </w:pPr>
          </w:p>
        </w:tc>
        <w:tc>
          <w:tcPr>
            <w:tcW w:w="562" w:type="dxa"/>
            <w:shd w:val="clear" w:color="auto" w:fill="auto"/>
            <w:vAlign w:val="center"/>
          </w:tcPr>
          <w:p w14:paraId="5C566276" w14:textId="77777777" w:rsidR="00006FA2" w:rsidRPr="0090540C" w:rsidRDefault="00006FA2" w:rsidP="00006FA2">
            <w:pPr>
              <w:widowControl w:val="0"/>
              <w:spacing w:line="192" w:lineRule="auto"/>
              <w:jc w:val="center"/>
              <w:rPr>
                <w:rFonts w:ascii="Arial" w:hAnsi="Arial" w:cs="Arial"/>
                <w:b/>
                <w:sz w:val="16"/>
                <w:szCs w:val="16"/>
              </w:rPr>
            </w:pPr>
          </w:p>
        </w:tc>
        <w:tc>
          <w:tcPr>
            <w:tcW w:w="648" w:type="dxa"/>
            <w:shd w:val="clear" w:color="auto" w:fill="auto"/>
            <w:vAlign w:val="center"/>
          </w:tcPr>
          <w:p w14:paraId="790C233A" w14:textId="77777777" w:rsidR="00006FA2" w:rsidRPr="0090540C" w:rsidRDefault="00006FA2" w:rsidP="00006FA2">
            <w:pPr>
              <w:widowControl w:val="0"/>
              <w:spacing w:line="192" w:lineRule="auto"/>
              <w:jc w:val="center"/>
              <w:rPr>
                <w:rFonts w:ascii="Arial" w:hAnsi="Arial" w:cs="Arial"/>
                <w:b/>
                <w:sz w:val="16"/>
                <w:szCs w:val="16"/>
              </w:rPr>
            </w:pPr>
          </w:p>
        </w:tc>
        <w:tc>
          <w:tcPr>
            <w:tcW w:w="649" w:type="dxa"/>
            <w:shd w:val="clear" w:color="auto" w:fill="auto"/>
            <w:vAlign w:val="center"/>
          </w:tcPr>
          <w:p w14:paraId="61B06A85" w14:textId="77777777" w:rsidR="00006FA2" w:rsidRPr="0090540C" w:rsidRDefault="00006FA2" w:rsidP="00006FA2">
            <w:pPr>
              <w:widowControl w:val="0"/>
              <w:spacing w:line="192" w:lineRule="auto"/>
              <w:jc w:val="center"/>
              <w:rPr>
                <w:rFonts w:ascii="Arial" w:hAnsi="Arial" w:cs="Arial"/>
                <w:b/>
                <w:sz w:val="16"/>
                <w:szCs w:val="16"/>
              </w:rPr>
            </w:pPr>
          </w:p>
        </w:tc>
      </w:tr>
      <w:tr w:rsidR="00006FA2" w:rsidRPr="005F03BB" w14:paraId="5705BCEB" w14:textId="77777777" w:rsidTr="001B45CC">
        <w:trPr>
          <w:trHeight w:hRule="exact" w:val="170"/>
          <w:jc w:val="center"/>
        </w:trPr>
        <w:tc>
          <w:tcPr>
            <w:tcW w:w="951" w:type="dxa"/>
            <w:vAlign w:val="center"/>
          </w:tcPr>
          <w:p w14:paraId="5CCF626D"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1AFFC4F2" w14:textId="77777777" w:rsidR="00006FA2" w:rsidRPr="0090540C" w:rsidRDefault="00006FA2" w:rsidP="00006FA2">
            <w:pPr>
              <w:widowControl w:val="0"/>
              <w:spacing w:line="192" w:lineRule="auto"/>
              <w:jc w:val="center"/>
              <w:rPr>
                <w:rFonts w:ascii="Arial" w:hAnsi="Arial" w:cs="Arial"/>
                <w:b/>
                <w:sz w:val="16"/>
                <w:szCs w:val="16"/>
              </w:rPr>
            </w:pPr>
          </w:p>
        </w:tc>
        <w:tc>
          <w:tcPr>
            <w:tcW w:w="576" w:type="dxa"/>
          </w:tcPr>
          <w:p w14:paraId="6133271E" w14:textId="1FA5AC9F" w:rsidR="00006FA2" w:rsidRPr="0090540C" w:rsidRDefault="00006FA2" w:rsidP="00006FA2">
            <w:pPr>
              <w:widowControl w:val="0"/>
              <w:spacing w:line="192" w:lineRule="auto"/>
              <w:jc w:val="center"/>
              <w:rPr>
                <w:rFonts w:ascii="Arial" w:hAnsi="Arial" w:cs="Arial"/>
                <w:b/>
                <w:sz w:val="16"/>
                <w:szCs w:val="16"/>
              </w:rPr>
            </w:pPr>
            <w:r w:rsidRPr="00FE0CC8">
              <w:rPr>
                <w:rFonts w:ascii="Arial" w:hAnsi="Arial" w:cs="Arial"/>
                <w:bCs/>
                <w:sz w:val="16"/>
                <w:szCs w:val="16"/>
              </w:rPr>
              <w:t>X</w:t>
            </w:r>
          </w:p>
        </w:tc>
        <w:tc>
          <w:tcPr>
            <w:tcW w:w="678" w:type="dxa"/>
            <w:vAlign w:val="center"/>
          </w:tcPr>
          <w:p w14:paraId="02709460"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33F8DE9F" w14:textId="74355F8B" w:rsidR="00006FA2" w:rsidRPr="008F44C4" w:rsidRDefault="00792A5E" w:rsidP="00006FA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D8158FF" w14:textId="77777777" w:rsidR="00006FA2" w:rsidRPr="008F44C4" w:rsidRDefault="00006FA2" w:rsidP="00006FA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6401A50" w14:textId="77777777" w:rsidR="00006FA2" w:rsidRPr="005F03BB" w:rsidRDefault="00006FA2" w:rsidP="00006FA2">
            <w:pPr>
              <w:widowControl w:val="0"/>
              <w:spacing w:line="192" w:lineRule="auto"/>
              <w:jc w:val="center"/>
              <w:rPr>
                <w:rFonts w:cs="Arial"/>
                <w:b/>
                <w:sz w:val="16"/>
                <w:szCs w:val="16"/>
              </w:rPr>
            </w:pPr>
          </w:p>
        </w:tc>
        <w:tc>
          <w:tcPr>
            <w:tcW w:w="915" w:type="dxa"/>
            <w:shd w:val="clear" w:color="auto" w:fill="auto"/>
            <w:vAlign w:val="center"/>
          </w:tcPr>
          <w:p w14:paraId="343E234A"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EDC9883" w14:textId="77777777" w:rsidR="00006FA2" w:rsidRPr="0090540C" w:rsidRDefault="00006FA2" w:rsidP="00006FA2">
            <w:pPr>
              <w:widowControl w:val="0"/>
              <w:spacing w:line="192" w:lineRule="auto"/>
              <w:jc w:val="center"/>
              <w:rPr>
                <w:rFonts w:ascii="Arial" w:hAnsi="Arial" w:cs="Arial"/>
                <w:b/>
                <w:sz w:val="16"/>
                <w:szCs w:val="16"/>
              </w:rPr>
            </w:pPr>
          </w:p>
        </w:tc>
        <w:tc>
          <w:tcPr>
            <w:tcW w:w="630" w:type="dxa"/>
            <w:shd w:val="clear" w:color="auto" w:fill="auto"/>
            <w:vAlign w:val="center"/>
          </w:tcPr>
          <w:p w14:paraId="7FD3B021" w14:textId="77777777" w:rsidR="00006FA2" w:rsidRPr="0090540C" w:rsidRDefault="00006FA2" w:rsidP="00006FA2">
            <w:pPr>
              <w:widowControl w:val="0"/>
              <w:spacing w:line="192" w:lineRule="auto"/>
              <w:jc w:val="center"/>
              <w:rPr>
                <w:rFonts w:ascii="Arial" w:hAnsi="Arial" w:cs="Arial"/>
                <w:b/>
                <w:sz w:val="16"/>
                <w:szCs w:val="16"/>
              </w:rPr>
            </w:pPr>
          </w:p>
        </w:tc>
        <w:tc>
          <w:tcPr>
            <w:tcW w:w="562" w:type="dxa"/>
            <w:shd w:val="clear" w:color="auto" w:fill="auto"/>
            <w:vAlign w:val="center"/>
          </w:tcPr>
          <w:p w14:paraId="7718DA52" w14:textId="77777777" w:rsidR="00006FA2" w:rsidRPr="0090540C" w:rsidRDefault="00006FA2" w:rsidP="00006FA2">
            <w:pPr>
              <w:widowControl w:val="0"/>
              <w:spacing w:line="192" w:lineRule="auto"/>
              <w:jc w:val="center"/>
              <w:rPr>
                <w:rFonts w:ascii="Arial" w:hAnsi="Arial" w:cs="Arial"/>
                <w:b/>
                <w:sz w:val="16"/>
                <w:szCs w:val="16"/>
              </w:rPr>
            </w:pPr>
          </w:p>
        </w:tc>
        <w:tc>
          <w:tcPr>
            <w:tcW w:w="648" w:type="dxa"/>
            <w:shd w:val="clear" w:color="auto" w:fill="auto"/>
            <w:vAlign w:val="center"/>
          </w:tcPr>
          <w:p w14:paraId="0F7C7134" w14:textId="77777777" w:rsidR="00006FA2" w:rsidRPr="0090540C" w:rsidRDefault="00006FA2" w:rsidP="00006FA2">
            <w:pPr>
              <w:widowControl w:val="0"/>
              <w:spacing w:line="192" w:lineRule="auto"/>
              <w:jc w:val="center"/>
              <w:rPr>
                <w:rFonts w:ascii="Arial" w:hAnsi="Arial" w:cs="Arial"/>
                <w:b/>
                <w:sz w:val="16"/>
                <w:szCs w:val="16"/>
              </w:rPr>
            </w:pPr>
          </w:p>
        </w:tc>
        <w:tc>
          <w:tcPr>
            <w:tcW w:w="649" w:type="dxa"/>
            <w:shd w:val="clear" w:color="auto" w:fill="auto"/>
            <w:vAlign w:val="center"/>
          </w:tcPr>
          <w:p w14:paraId="340FA3A5" w14:textId="77777777" w:rsidR="00006FA2" w:rsidRPr="0090540C" w:rsidRDefault="00006FA2" w:rsidP="00006FA2">
            <w:pPr>
              <w:widowControl w:val="0"/>
              <w:spacing w:line="192" w:lineRule="auto"/>
              <w:jc w:val="center"/>
              <w:rPr>
                <w:rFonts w:ascii="Arial" w:hAnsi="Arial" w:cs="Arial"/>
                <w:b/>
                <w:sz w:val="16"/>
                <w:szCs w:val="16"/>
              </w:rPr>
            </w:pPr>
          </w:p>
        </w:tc>
      </w:tr>
      <w:tr w:rsidR="00006FA2" w:rsidRPr="005F03BB" w14:paraId="01F329AD" w14:textId="77777777" w:rsidTr="001B45CC">
        <w:trPr>
          <w:trHeight w:hRule="exact" w:val="170"/>
          <w:jc w:val="center"/>
        </w:trPr>
        <w:tc>
          <w:tcPr>
            <w:tcW w:w="951" w:type="dxa"/>
            <w:vAlign w:val="center"/>
          </w:tcPr>
          <w:p w14:paraId="122D6442"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726BE621" w14:textId="77777777" w:rsidR="00006FA2" w:rsidRPr="0090540C" w:rsidRDefault="00006FA2" w:rsidP="00006FA2">
            <w:pPr>
              <w:widowControl w:val="0"/>
              <w:spacing w:line="192" w:lineRule="auto"/>
              <w:jc w:val="center"/>
              <w:rPr>
                <w:rFonts w:ascii="Arial" w:hAnsi="Arial" w:cs="Arial"/>
                <w:b/>
                <w:sz w:val="16"/>
                <w:szCs w:val="16"/>
              </w:rPr>
            </w:pPr>
          </w:p>
        </w:tc>
        <w:tc>
          <w:tcPr>
            <w:tcW w:w="576" w:type="dxa"/>
          </w:tcPr>
          <w:p w14:paraId="30687BFF" w14:textId="31DC154C" w:rsidR="00006FA2" w:rsidRPr="0090540C" w:rsidRDefault="00006FA2" w:rsidP="00006FA2">
            <w:pPr>
              <w:widowControl w:val="0"/>
              <w:spacing w:line="192" w:lineRule="auto"/>
              <w:jc w:val="center"/>
              <w:rPr>
                <w:rFonts w:ascii="Arial" w:hAnsi="Arial" w:cs="Arial"/>
                <w:b/>
                <w:sz w:val="16"/>
                <w:szCs w:val="16"/>
              </w:rPr>
            </w:pPr>
            <w:r w:rsidRPr="00FE0CC8">
              <w:rPr>
                <w:rFonts w:ascii="Arial" w:hAnsi="Arial" w:cs="Arial"/>
                <w:bCs/>
                <w:sz w:val="16"/>
                <w:szCs w:val="16"/>
              </w:rPr>
              <w:t>X</w:t>
            </w:r>
          </w:p>
        </w:tc>
        <w:tc>
          <w:tcPr>
            <w:tcW w:w="678" w:type="dxa"/>
            <w:vAlign w:val="center"/>
          </w:tcPr>
          <w:p w14:paraId="3369B0CA"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78B01656" w14:textId="3E9F59B9" w:rsidR="00006FA2" w:rsidRPr="008F44C4" w:rsidRDefault="00792A5E" w:rsidP="00006FA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655E319" w14:textId="77777777" w:rsidR="00006FA2" w:rsidRPr="008F44C4" w:rsidRDefault="00006FA2" w:rsidP="00006FA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5E150" w14:textId="77777777" w:rsidR="00006FA2" w:rsidRPr="005F03BB" w:rsidRDefault="00006FA2" w:rsidP="00006FA2">
            <w:pPr>
              <w:widowControl w:val="0"/>
              <w:spacing w:line="192" w:lineRule="auto"/>
              <w:jc w:val="center"/>
              <w:rPr>
                <w:rFonts w:cs="Arial"/>
                <w:b/>
                <w:sz w:val="16"/>
                <w:szCs w:val="16"/>
              </w:rPr>
            </w:pPr>
          </w:p>
        </w:tc>
        <w:tc>
          <w:tcPr>
            <w:tcW w:w="915" w:type="dxa"/>
            <w:shd w:val="clear" w:color="auto" w:fill="auto"/>
            <w:vAlign w:val="center"/>
          </w:tcPr>
          <w:p w14:paraId="2ED1B2D9"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3DC7012E" w14:textId="77777777" w:rsidR="00006FA2" w:rsidRPr="0090540C" w:rsidRDefault="00006FA2" w:rsidP="00006FA2">
            <w:pPr>
              <w:widowControl w:val="0"/>
              <w:spacing w:line="192" w:lineRule="auto"/>
              <w:jc w:val="center"/>
              <w:rPr>
                <w:rFonts w:ascii="Arial" w:hAnsi="Arial" w:cs="Arial"/>
                <w:b/>
                <w:sz w:val="16"/>
                <w:szCs w:val="16"/>
              </w:rPr>
            </w:pPr>
          </w:p>
        </w:tc>
        <w:tc>
          <w:tcPr>
            <w:tcW w:w="630" w:type="dxa"/>
            <w:shd w:val="clear" w:color="auto" w:fill="auto"/>
            <w:vAlign w:val="center"/>
          </w:tcPr>
          <w:p w14:paraId="16850D17" w14:textId="77777777" w:rsidR="00006FA2" w:rsidRPr="0090540C" w:rsidRDefault="00006FA2" w:rsidP="00006FA2">
            <w:pPr>
              <w:widowControl w:val="0"/>
              <w:spacing w:line="192" w:lineRule="auto"/>
              <w:jc w:val="center"/>
              <w:rPr>
                <w:rFonts w:ascii="Arial" w:hAnsi="Arial" w:cs="Arial"/>
                <w:b/>
                <w:sz w:val="16"/>
                <w:szCs w:val="16"/>
              </w:rPr>
            </w:pPr>
          </w:p>
        </w:tc>
        <w:tc>
          <w:tcPr>
            <w:tcW w:w="562" w:type="dxa"/>
            <w:shd w:val="clear" w:color="auto" w:fill="auto"/>
            <w:vAlign w:val="center"/>
          </w:tcPr>
          <w:p w14:paraId="0953FADC" w14:textId="77777777" w:rsidR="00006FA2" w:rsidRPr="0090540C" w:rsidRDefault="00006FA2" w:rsidP="00006FA2">
            <w:pPr>
              <w:widowControl w:val="0"/>
              <w:spacing w:line="192" w:lineRule="auto"/>
              <w:jc w:val="center"/>
              <w:rPr>
                <w:rFonts w:ascii="Arial" w:hAnsi="Arial" w:cs="Arial"/>
                <w:b/>
                <w:sz w:val="16"/>
                <w:szCs w:val="16"/>
              </w:rPr>
            </w:pPr>
          </w:p>
        </w:tc>
        <w:tc>
          <w:tcPr>
            <w:tcW w:w="648" w:type="dxa"/>
            <w:shd w:val="clear" w:color="auto" w:fill="auto"/>
            <w:vAlign w:val="center"/>
          </w:tcPr>
          <w:p w14:paraId="75CB72AE" w14:textId="77777777" w:rsidR="00006FA2" w:rsidRPr="0090540C" w:rsidRDefault="00006FA2" w:rsidP="00006FA2">
            <w:pPr>
              <w:widowControl w:val="0"/>
              <w:spacing w:line="192" w:lineRule="auto"/>
              <w:jc w:val="center"/>
              <w:rPr>
                <w:rFonts w:ascii="Arial" w:hAnsi="Arial" w:cs="Arial"/>
                <w:b/>
                <w:sz w:val="16"/>
                <w:szCs w:val="16"/>
              </w:rPr>
            </w:pPr>
          </w:p>
        </w:tc>
        <w:tc>
          <w:tcPr>
            <w:tcW w:w="649" w:type="dxa"/>
            <w:shd w:val="clear" w:color="auto" w:fill="auto"/>
            <w:vAlign w:val="center"/>
          </w:tcPr>
          <w:p w14:paraId="18FB7639" w14:textId="77777777" w:rsidR="00006FA2" w:rsidRPr="0090540C" w:rsidRDefault="00006FA2" w:rsidP="00006FA2">
            <w:pPr>
              <w:widowControl w:val="0"/>
              <w:spacing w:line="192" w:lineRule="auto"/>
              <w:jc w:val="center"/>
              <w:rPr>
                <w:rFonts w:ascii="Arial" w:hAnsi="Arial" w:cs="Arial"/>
                <w:b/>
                <w:sz w:val="16"/>
                <w:szCs w:val="16"/>
              </w:rPr>
            </w:pPr>
          </w:p>
        </w:tc>
      </w:tr>
      <w:tr w:rsidR="00006FA2" w:rsidRPr="005F03BB" w14:paraId="08663B73" w14:textId="77777777" w:rsidTr="001B45CC">
        <w:trPr>
          <w:trHeight w:hRule="exact" w:val="170"/>
          <w:jc w:val="center"/>
        </w:trPr>
        <w:tc>
          <w:tcPr>
            <w:tcW w:w="951" w:type="dxa"/>
            <w:vAlign w:val="center"/>
          </w:tcPr>
          <w:p w14:paraId="68927177"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517D519" w14:textId="77777777" w:rsidR="00006FA2" w:rsidRPr="0090540C" w:rsidRDefault="00006FA2" w:rsidP="00006FA2">
            <w:pPr>
              <w:widowControl w:val="0"/>
              <w:spacing w:line="192" w:lineRule="auto"/>
              <w:jc w:val="center"/>
              <w:rPr>
                <w:rFonts w:ascii="Arial" w:hAnsi="Arial" w:cs="Arial"/>
                <w:b/>
                <w:sz w:val="16"/>
                <w:szCs w:val="16"/>
              </w:rPr>
            </w:pPr>
          </w:p>
        </w:tc>
        <w:tc>
          <w:tcPr>
            <w:tcW w:w="576" w:type="dxa"/>
          </w:tcPr>
          <w:p w14:paraId="0E56FC06" w14:textId="6329CDAA" w:rsidR="00006FA2" w:rsidRPr="0090540C" w:rsidRDefault="00006FA2" w:rsidP="00006FA2">
            <w:pPr>
              <w:widowControl w:val="0"/>
              <w:spacing w:line="192" w:lineRule="auto"/>
              <w:jc w:val="center"/>
              <w:rPr>
                <w:rFonts w:ascii="Arial" w:hAnsi="Arial" w:cs="Arial"/>
                <w:b/>
                <w:sz w:val="16"/>
                <w:szCs w:val="16"/>
              </w:rPr>
            </w:pPr>
            <w:r w:rsidRPr="00FE0CC8">
              <w:rPr>
                <w:rFonts w:ascii="Arial" w:hAnsi="Arial" w:cs="Arial"/>
                <w:bCs/>
                <w:sz w:val="16"/>
                <w:szCs w:val="16"/>
              </w:rPr>
              <w:t>X</w:t>
            </w:r>
          </w:p>
        </w:tc>
        <w:tc>
          <w:tcPr>
            <w:tcW w:w="678" w:type="dxa"/>
            <w:vAlign w:val="center"/>
          </w:tcPr>
          <w:p w14:paraId="3A0F20C9"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7169981B"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7AFD42E2" w14:textId="77777777" w:rsidR="00006FA2" w:rsidRPr="008F44C4" w:rsidRDefault="00006FA2" w:rsidP="00006FA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0FBDAB3" w14:textId="77777777" w:rsidR="00006FA2" w:rsidRPr="005F03BB" w:rsidRDefault="00006FA2" w:rsidP="00006FA2">
            <w:pPr>
              <w:widowControl w:val="0"/>
              <w:spacing w:line="192" w:lineRule="auto"/>
              <w:jc w:val="center"/>
              <w:rPr>
                <w:rFonts w:cs="Arial"/>
                <w:b/>
                <w:sz w:val="16"/>
                <w:szCs w:val="16"/>
              </w:rPr>
            </w:pPr>
          </w:p>
        </w:tc>
        <w:tc>
          <w:tcPr>
            <w:tcW w:w="915" w:type="dxa"/>
            <w:shd w:val="clear" w:color="auto" w:fill="auto"/>
            <w:vAlign w:val="center"/>
          </w:tcPr>
          <w:p w14:paraId="3901F5F2"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B45147E" w14:textId="77777777" w:rsidR="00006FA2" w:rsidRPr="0090540C" w:rsidRDefault="00006FA2" w:rsidP="00006FA2">
            <w:pPr>
              <w:widowControl w:val="0"/>
              <w:spacing w:line="192" w:lineRule="auto"/>
              <w:jc w:val="center"/>
              <w:rPr>
                <w:rFonts w:ascii="Arial" w:hAnsi="Arial" w:cs="Arial"/>
                <w:b/>
                <w:sz w:val="16"/>
                <w:szCs w:val="16"/>
              </w:rPr>
            </w:pPr>
          </w:p>
        </w:tc>
        <w:tc>
          <w:tcPr>
            <w:tcW w:w="630" w:type="dxa"/>
            <w:shd w:val="clear" w:color="auto" w:fill="auto"/>
            <w:vAlign w:val="center"/>
          </w:tcPr>
          <w:p w14:paraId="442FD581" w14:textId="77777777" w:rsidR="00006FA2" w:rsidRPr="0090540C" w:rsidRDefault="00006FA2" w:rsidP="00006FA2">
            <w:pPr>
              <w:widowControl w:val="0"/>
              <w:spacing w:line="192" w:lineRule="auto"/>
              <w:jc w:val="center"/>
              <w:rPr>
                <w:rFonts w:ascii="Arial" w:hAnsi="Arial" w:cs="Arial"/>
                <w:b/>
                <w:sz w:val="16"/>
                <w:szCs w:val="16"/>
              </w:rPr>
            </w:pPr>
          </w:p>
        </w:tc>
        <w:tc>
          <w:tcPr>
            <w:tcW w:w="562" w:type="dxa"/>
            <w:shd w:val="clear" w:color="auto" w:fill="auto"/>
            <w:vAlign w:val="center"/>
          </w:tcPr>
          <w:p w14:paraId="7A1E8463" w14:textId="77777777" w:rsidR="00006FA2" w:rsidRPr="0090540C" w:rsidRDefault="00006FA2" w:rsidP="00006FA2">
            <w:pPr>
              <w:widowControl w:val="0"/>
              <w:spacing w:line="192" w:lineRule="auto"/>
              <w:jc w:val="center"/>
              <w:rPr>
                <w:rFonts w:ascii="Arial" w:hAnsi="Arial" w:cs="Arial"/>
                <w:b/>
                <w:sz w:val="16"/>
                <w:szCs w:val="16"/>
              </w:rPr>
            </w:pPr>
          </w:p>
        </w:tc>
        <w:tc>
          <w:tcPr>
            <w:tcW w:w="648" w:type="dxa"/>
            <w:shd w:val="clear" w:color="auto" w:fill="auto"/>
            <w:vAlign w:val="center"/>
          </w:tcPr>
          <w:p w14:paraId="7FC9B196" w14:textId="77777777" w:rsidR="00006FA2" w:rsidRPr="0090540C" w:rsidRDefault="00006FA2" w:rsidP="00006FA2">
            <w:pPr>
              <w:widowControl w:val="0"/>
              <w:spacing w:line="192" w:lineRule="auto"/>
              <w:jc w:val="center"/>
              <w:rPr>
                <w:rFonts w:ascii="Arial" w:hAnsi="Arial" w:cs="Arial"/>
                <w:b/>
                <w:sz w:val="16"/>
                <w:szCs w:val="16"/>
              </w:rPr>
            </w:pPr>
          </w:p>
        </w:tc>
        <w:tc>
          <w:tcPr>
            <w:tcW w:w="649" w:type="dxa"/>
            <w:shd w:val="clear" w:color="auto" w:fill="auto"/>
            <w:vAlign w:val="center"/>
          </w:tcPr>
          <w:p w14:paraId="77AECFC9" w14:textId="77777777" w:rsidR="00006FA2" w:rsidRPr="0090540C" w:rsidRDefault="00006FA2" w:rsidP="00006FA2">
            <w:pPr>
              <w:widowControl w:val="0"/>
              <w:spacing w:line="192" w:lineRule="auto"/>
              <w:jc w:val="center"/>
              <w:rPr>
                <w:rFonts w:ascii="Arial" w:hAnsi="Arial" w:cs="Arial"/>
                <w:b/>
                <w:sz w:val="16"/>
                <w:szCs w:val="16"/>
              </w:rPr>
            </w:pPr>
          </w:p>
        </w:tc>
      </w:tr>
      <w:tr w:rsidR="008F7539" w:rsidRPr="005F03BB" w14:paraId="3F429C2E" w14:textId="77777777" w:rsidTr="00895488">
        <w:trPr>
          <w:trHeight w:hRule="exact" w:val="170"/>
          <w:jc w:val="center"/>
        </w:trPr>
        <w:tc>
          <w:tcPr>
            <w:tcW w:w="951" w:type="dxa"/>
            <w:vAlign w:val="center"/>
          </w:tcPr>
          <w:p w14:paraId="55034DC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ACB51B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0B8AF6" w14:textId="3EB1E98D" w:rsidR="008F7539" w:rsidRPr="0090540C" w:rsidRDefault="00DD1BC4" w:rsidP="00956369">
            <w:pPr>
              <w:widowControl w:val="0"/>
              <w:spacing w:line="192" w:lineRule="auto"/>
              <w:jc w:val="center"/>
              <w:rPr>
                <w:rFonts w:ascii="Arial" w:hAnsi="Arial" w:cs="Arial"/>
                <w:b/>
                <w:sz w:val="16"/>
                <w:szCs w:val="16"/>
              </w:rPr>
            </w:pPr>
            <w:r w:rsidRPr="00FE0CC8">
              <w:rPr>
                <w:rFonts w:ascii="Arial" w:hAnsi="Arial" w:cs="Arial"/>
                <w:bCs/>
                <w:sz w:val="16"/>
                <w:szCs w:val="16"/>
              </w:rPr>
              <w:t>X</w:t>
            </w:r>
          </w:p>
        </w:tc>
        <w:tc>
          <w:tcPr>
            <w:tcW w:w="678" w:type="dxa"/>
            <w:vAlign w:val="center"/>
          </w:tcPr>
          <w:p w14:paraId="06DEEE57" w14:textId="26DC91F7" w:rsidR="008F7539" w:rsidRPr="008F44C4" w:rsidRDefault="008F44C4" w:rsidP="00956369">
            <w:pPr>
              <w:widowControl w:val="0"/>
              <w:spacing w:line="192" w:lineRule="auto"/>
              <w:jc w:val="center"/>
              <w:rPr>
                <w:rFonts w:ascii="Arial" w:hAnsi="Arial" w:cs="Arial"/>
                <w:bCs/>
                <w:sz w:val="16"/>
                <w:szCs w:val="16"/>
              </w:rPr>
            </w:pPr>
            <w:r w:rsidRPr="008F44C4">
              <w:rPr>
                <w:rFonts w:ascii="Arial" w:hAnsi="Arial" w:cs="Arial"/>
                <w:bCs/>
                <w:sz w:val="16"/>
                <w:szCs w:val="16"/>
              </w:rPr>
              <w:t>X</w:t>
            </w:r>
          </w:p>
        </w:tc>
        <w:tc>
          <w:tcPr>
            <w:tcW w:w="636" w:type="dxa"/>
            <w:vAlign w:val="center"/>
          </w:tcPr>
          <w:p w14:paraId="316A3375" w14:textId="1CD21C8C" w:rsidR="008F7539" w:rsidRPr="008F44C4" w:rsidRDefault="007C052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244DDA7" w14:textId="77777777" w:rsidR="008F7539" w:rsidRPr="008F44C4"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6F83AD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F5340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8D9AA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75F9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03D61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3839B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0C19B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60B861" w14:textId="77777777" w:rsidTr="00895488">
        <w:trPr>
          <w:trHeight w:hRule="exact" w:val="170"/>
          <w:jc w:val="center"/>
        </w:trPr>
        <w:tc>
          <w:tcPr>
            <w:tcW w:w="951" w:type="dxa"/>
            <w:vAlign w:val="center"/>
          </w:tcPr>
          <w:p w14:paraId="796E545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8A79B2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F8DF1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937C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0BD585" w14:textId="339C1EA6" w:rsidR="008F7539" w:rsidRPr="003479E4" w:rsidRDefault="002060FB" w:rsidP="00956369">
            <w:pPr>
              <w:widowControl w:val="0"/>
              <w:spacing w:line="192" w:lineRule="auto"/>
              <w:jc w:val="center"/>
              <w:rPr>
                <w:rFonts w:ascii="Arial" w:hAnsi="Arial" w:cs="Arial"/>
                <w:bCs/>
                <w:sz w:val="16"/>
                <w:szCs w:val="16"/>
              </w:rPr>
            </w:pPr>
            <w:r w:rsidRPr="003479E4">
              <w:rPr>
                <w:rFonts w:ascii="Arial" w:hAnsi="Arial" w:cs="Arial"/>
                <w:bCs/>
                <w:sz w:val="16"/>
                <w:szCs w:val="16"/>
              </w:rPr>
              <w:t>X</w:t>
            </w:r>
          </w:p>
        </w:tc>
        <w:tc>
          <w:tcPr>
            <w:tcW w:w="636" w:type="dxa"/>
            <w:vAlign w:val="center"/>
          </w:tcPr>
          <w:p w14:paraId="680B29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3F54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A5A2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C6939F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E286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4D37E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668D5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49C03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C7901B" w14:textId="77777777" w:rsidTr="00895488">
        <w:trPr>
          <w:trHeight w:hRule="exact" w:val="170"/>
          <w:jc w:val="center"/>
        </w:trPr>
        <w:tc>
          <w:tcPr>
            <w:tcW w:w="951" w:type="dxa"/>
            <w:vAlign w:val="center"/>
          </w:tcPr>
          <w:p w14:paraId="1F8E416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2F6EB51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25726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A254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7E4106" w14:textId="075096C8" w:rsidR="008F7539" w:rsidRPr="003479E4" w:rsidRDefault="002060FB" w:rsidP="00956369">
            <w:pPr>
              <w:widowControl w:val="0"/>
              <w:spacing w:line="192" w:lineRule="auto"/>
              <w:jc w:val="center"/>
              <w:rPr>
                <w:rFonts w:ascii="Arial" w:hAnsi="Arial" w:cs="Arial"/>
                <w:bCs/>
                <w:sz w:val="16"/>
                <w:szCs w:val="16"/>
              </w:rPr>
            </w:pPr>
            <w:r w:rsidRPr="003479E4">
              <w:rPr>
                <w:rFonts w:ascii="Arial" w:hAnsi="Arial" w:cs="Arial"/>
                <w:bCs/>
                <w:sz w:val="16"/>
                <w:szCs w:val="16"/>
              </w:rPr>
              <w:t>X</w:t>
            </w:r>
          </w:p>
        </w:tc>
        <w:tc>
          <w:tcPr>
            <w:tcW w:w="636" w:type="dxa"/>
            <w:vAlign w:val="center"/>
          </w:tcPr>
          <w:p w14:paraId="04914AA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EA1A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FAEF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CC6330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A0256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C6B68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5647E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10DB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C57478" w14:textId="77777777" w:rsidTr="00895488">
        <w:trPr>
          <w:trHeight w:hRule="exact" w:val="170"/>
          <w:jc w:val="center"/>
        </w:trPr>
        <w:tc>
          <w:tcPr>
            <w:tcW w:w="951" w:type="dxa"/>
            <w:vAlign w:val="center"/>
          </w:tcPr>
          <w:p w14:paraId="46F007A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0162026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02415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919B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0164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6C4B6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9514A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45C5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48AB05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FB0C0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0900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5A4D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5AC8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FFA14B" w14:textId="77777777" w:rsidTr="00895488">
        <w:trPr>
          <w:trHeight w:hRule="exact" w:val="170"/>
          <w:jc w:val="center"/>
        </w:trPr>
        <w:tc>
          <w:tcPr>
            <w:tcW w:w="951" w:type="dxa"/>
            <w:vAlign w:val="center"/>
          </w:tcPr>
          <w:p w14:paraId="331213E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7919B5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015B6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1D6A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8594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A1A6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868A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83363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5C493C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654BE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1D88E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19D14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7F20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F47F88" w14:textId="77777777" w:rsidTr="00895488">
        <w:trPr>
          <w:trHeight w:hRule="exact" w:val="170"/>
          <w:jc w:val="center"/>
        </w:trPr>
        <w:tc>
          <w:tcPr>
            <w:tcW w:w="951" w:type="dxa"/>
            <w:vAlign w:val="center"/>
          </w:tcPr>
          <w:p w14:paraId="03DBB34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E78ABD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66622A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74CA4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4B08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84EE7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BC9E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1F343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0235A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54D5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92046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C0A0E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E915C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3F03B6" w14:textId="77777777" w:rsidTr="00895488">
        <w:trPr>
          <w:trHeight w:hRule="exact" w:val="170"/>
          <w:jc w:val="center"/>
        </w:trPr>
        <w:tc>
          <w:tcPr>
            <w:tcW w:w="951" w:type="dxa"/>
            <w:vAlign w:val="center"/>
          </w:tcPr>
          <w:p w14:paraId="26CD45E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2BFF3E1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FDDD0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B14F7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5A45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26FB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237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5B81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F86E88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92594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76FBE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AA152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FB0D6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40ACC5" w14:textId="77777777" w:rsidTr="00895488">
        <w:trPr>
          <w:trHeight w:hRule="exact" w:val="170"/>
          <w:jc w:val="center"/>
        </w:trPr>
        <w:tc>
          <w:tcPr>
            <w:tcW w:w="951" w:type="dxa"/>
            <w:vAlign w:val="center"/>
          </w:tcPr>
          <w:p w14:paraId="627E334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E824D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D14F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3E75C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D286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83F3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1DAE9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C03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A2F10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957F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365B1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51B3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5307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0BF161" w14:textId="77777777" w:rsidTr="00895488">
        <w:trPr>
          <w:trHeight w:hRule="exact" w:val="170"/>
          <w:jc w:val="center"/>
        </w:trPr>
        <w:tc>
          <w:tcPr>
            <w:tcW w:w="951" w:type="dxa"/>
            <w:vAlign w:val="center"/>
          </w:tcPr>
          <w:p w14:paraId="5D30E19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374C8B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98EE7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00C5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A41A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8F258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F423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BC558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82B020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FA81E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56DC0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42DEB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66EFD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B8042B" w14:textId="77777777" w:rsidTr="00895488">
        <w:trPr>
          <w:trHeight w:hRule="exact" w:val="170"/>
          <w:jc w:val="center"/>
        </w:trPr>
        <w:tc>
          <w:tcPr>
            <w:tcW w:w="951" w:type="dxa"/>
            <w:vAlign w:val="center"/>
          </w:tcPr>
          <w:p w14:paraId="2138141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F68A2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37C5F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B33D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51C3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BF512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99CEC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9EF2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5B6C2F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61625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0614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60445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2B99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438EEE" w14:textId="77777777" w:rsidTr="00895488">
        <w:trPr>
          <w:trHeight w:hRule="exact" w:val="170"/>
          <w:jc w:val="center"/>
        </w:trPr>
        <w:tc>
          <w:tcPr>
            <w:tcW w:w="951" w:type="dxa"/>
            <w:vAlign w:val="center"/>
          </w:tcPr>
          <w:p w14:paraId="4784D663"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4E217C0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A070E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71970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0AD7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EF8D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21F6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070E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4D3F0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AD737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33C4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0F9A6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A3DC3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653450" w14:textId="77777777" w:rsidTr="00895488">
        <w:trPr>
          <w:trHeight w:hRule="exact" w:val="170"/>
          <w:jc w:val="center"/>
        </w:trPr>
        <w:tc>
          <w:tcPr>
            <w:tcW w:w="951" w:type="dxa"/>
            <w:vAlign w:val="center"/>
          </w:tcPr>
          <w:p w14:paraId="3FCF2AB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9A6515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8AA2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8483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B600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3916F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324B5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80DA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23517D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375F0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443F7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43A87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A3078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58E6E9" w14:textId="77777777" w:rsidTr="00895488">
        <w:trPr>
          <w:trHeight w:hRule="exact" w:val="170"/>
          <w:jc w:val="center"/>
        </w:trPr>
        <w:tc>
          <w:tcPr>
            <w:tcW w:w="951" w:type="dxa"/>
            <w:vAlign w:val="center"/>
          </w:tcPr>
          <w:p w14:paraId="6094D29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485F58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DB8CB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B15A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DDAE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8B37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529C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AFFE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BCEB3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CCC61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D8C54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1471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5EDD3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C17AD2" w14:textId="77777777" w:rsidTr="00895488">
        <w:trPr>
          <w:trHeight w:hRule="exact" w:val="170"/>
          <w:jc w:val="center"/>
        </w:trPr>
        <w:tc>
          <w:tcPr>
            <w:tcW w:w="951" w:type="dxa"/>
            <w:vAlign w:val="center"/>
          </w:tcPr>
          <w:p w14:paraId="6E9F5C5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2A79F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A755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5915C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9B30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A472E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D9553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A739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D6371B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DFC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AA17B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5C2C6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21623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43DF799" w14:textId="77777777" w:rsidTr="00895488">
        <w:trPr>
          <w:trHeight w:hRule="exact" w:val="170"/>
          <w:jc w:val="center"/>
        </w:trPr>
        <w:tc>
          <w:tcPr>
            <w:tcW w:w="951" w:type="dxa"/>
            <w:vAlign w:val="center"/>
          </w:tcPr>
          <w:p w14:paraId="5591B5E3"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51FB990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29CFD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1878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CBF7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D314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C1C41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8BEA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3D9E530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E3313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E4F63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C7260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0B9AC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5B2F2A0" w14:textId="77777777" w:rsidTr="00895488">
        <w:trPr>
          <w:trHeight w:hRule="exact" w:val="170"/>
          <w:jc w:val="center"/>
        </w:trPr>
        <w:tc>
          <w:tcPr>
            <w:tcW w:w="951" w:type="dxa"/>
            <w:vAlign w:val="center"/>
          </w:tcPr>
          <w:p w14:paraId="7850759B"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1BCB10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DFF4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B174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ECA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1762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17B56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96FF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7D92A0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2D98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35821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CCC62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DBCF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80C6D2" w14:textId="77777777" w:rsidTr="00895488">
        <w:trPr>
          <w:trHeight w:hRule="exact" w:val="170"/>
          <w:jc w:val="center"/>
        </w:trPr>
        <w:tc>
          <w:tcPr>
            <w:tcW w:w="951" w:type="dxa"/>
            <w:vAlign w:val="center"/>
          </w:tcPr>
          <w:p w14:paraId="1D12E1A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34</w:t>
            </w:r>
          </w:p>
          <w:p w14:paraId="7866C0D7" w14:textId="77777777" w:rsidR="008F7539" w:rsidRPr="00A54E86" w:rsidRDefault="008F7539" w:rsidP="00895488">
            <w:pPr>
              <w:widowControl w:val="0"/>
              <w:jc w:val="center"/>
              <w:rPr>
                <w:rFonts w:ascii="Arial" w:hAnsi="Arial" w:cs="Arial"/>
                <w:b/>
                <w:sz w:val="16"/>
                <w:szCs w:val="16"/>
              </w:rPr>
            </w:pPr>
          </w:p>
        </w:tc>
        <w:tc>
          <w:tcPr>
            <w:tcW w:w="540" w:type="dxa"/>
            <w:vAlign w:val="center"/>
          </w:tcPr>
          <w:p w14:paraId="1900F2C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6E0A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8319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84080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34DF1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5F5A9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22EF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273E848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6E766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C0F4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4B8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C67B9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203181" w14:textId="77777777" w:rsidTr="00895488">
        <w:trPr>
          <w:trHeight w:hRule="exact" w:val="170"/>
          <w:jc w:val="center"/>
        </w:trPr>
        <w:tc>
          <w:tcPr>
            <w:tcW w:w="951" w:type="dxa"/>
            <w:vAlign w:val="center"/>
          </w:tcPr>
          <w:p w14:paraId="2958342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7D5185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51415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E8123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4755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ABBE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BE2B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4D52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66A30B9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01984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3C64A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EEAB6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3303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FAE9BD" w14:textId="77777777" w:rsidTr="00895488">
        <w:trPr>
          <w:trHeight w:hRule="exact" w:val="170"/>
          <w:jc w:val="center"/>
        </w:trPr>
        <w:tc>
          <w:tcPr>
            <w:tcW w:w="951" w:type="dxa"/>
            <w:vAlign w:val="center"/>
          </w:tcPr>
          <w:p w14:paraId="1817E3C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678B03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0B1E1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8DD5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041D9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52CB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556B8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0BE4B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4351971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1F4FE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497AB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F53C2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1B28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346825" w14:textId="77777777" w:rsidTr="00895488">
        <w:trPr>
          <w:trHeight w:hRule="exact" w:val="170"/>
          <w:jc w:val="center"/>
        </w:trPr>
        <w:tc>
          <w:tcPr>
            <w:tcW w:w="951" w:type="dxa"/>
            <w:vAlign w:val="center"/>
          </w:tcPr>
          <w:p w14:paraId="1DE5EBE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1896BF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4603C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B0B04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B34A4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35BEF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EAF7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1361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44A32BA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CFAD5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38E6F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01C3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B739E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F7AB8B" w14:textId="77777777" w:rsidTr="00895488">
        <w:trPr>
          <w:trHeight w:hRule="exact" w:val="170"/>
          <w:jc w:val="center"/>
        </w:trPr>
        <w:tc>
          <w:tcPr>
            <w:tcW w:w="951" w:type="dxa"/>
            <w:vAlign w:val="center"/>
          </w:tcPr>
          <w:p w14:paraId="318C338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AA08A3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E4571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1ED32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BBB2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BC20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3CC6E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A7AD3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FADD9C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8847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3AA9D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92061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00F6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9E8F3" w14:textId="77777777" w:rsidTr="00895488">
        <w:trPr>
          <w:trHeight w:hRule="exact" w:val="170"/>
          <w:jc w:val="center"/>
        </w:trPr>
        <w:tc>
          <w:tcPr>
            <w:tcW w:w="951" w:type="dxa"/>
            <w:vAlign w:val="center"/>
          </w:tcPr>
          <w:p w14:paraId="2F7CCD0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1D2AE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7A9BD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CB92D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122E6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8C2A1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36D4E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9245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78730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602D1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AE4DC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E9B7C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3B74B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876C28" w14:textId="77777777" w:rsidTr="00895488">
        <w:trPr>
          <w:trHeight w:hRule="exact" w:val="170"/>
          <w:jc w:val="center"/>
        </w:trPr>
        <w:tc>
          <w:tcPr>
            <w:tcW w:w="951" w:type="dxa"/>
            <w:vAlign w:val="center"/>
          </w:tcPr>
          <w:p w14:paraId="376A82E7"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0C2CB37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EE4E2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39DB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AD79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09D5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53007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4547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5E1096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334EA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5DFF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212F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381B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52BB5D" w14:textId="77777777" w:rsidTr="00895488">
        <w:trPr>
          <w:trHeight w:hRule="exact" w:val="170"/>
          <w:jc w:val="center"/>
        </w:trPr>
        <w:tc>
          <w:tcPr>
            <w:tcW w:w="951" w:type="dxa"/>
            <w:vAlign w:val="center"/>
          </w:tcPr>
          <w:p w14:paraId="724D47D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9CA197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40992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E40C86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552A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40E05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EC109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459B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6F7E340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9E680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08AD3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EA73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4F393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B74E69" w14:textId="77777777" w:rsidTr="00895488">
        <w:trPr>
          <w:trHeight w:hRule="exact" w:val="170"/>
          <w:jc w:val="center"/>
        </w:trPr>
        <w:tc>
          <w:tcPr>
            <w:tcW w:w="951" w:type="dxa"/>
            <w:vAlign w:val="center"/>
          </w:tcPr>
          <w:p w14:paraId="1DEAA43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DABC6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FD203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6CA9F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5894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74AA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D7C5B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C961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AA8085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53F0B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46FF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C80C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95C5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7D3C1D" w14:textId="77777777" w:rsidTr="00895488">
        <w:trPr>
          <w:trHeight w:hRule="exact" w:val="170"/>
          <w:jc w:val="center"/>
        </w:trPr>
        <w:tc>
          <w:tcPr>
            <w:tcW w:w="951" w:type="dxa"/>
            <w:vAlign w:val="center"/>
          </w:tcPr>
          <w:p w14:paraId="0047F56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39F23E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31FF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8353F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D043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B0965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8441E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E0FA8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3F8157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5D2D5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0F65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162C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A802B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0BB481" w14:textId="77777777" w:rsidTr="00895488">
        <w:trPr>
          <w:trHeight w:hRule="exact" w:val="170"/>
          <w:jc w:val="center"/>
        </w:trPr>
        <w:tc>
          <w:tcPr>
            <w:tcW w:w="951" w:type="dxa"/>
            <w:vAlign w:val="center"/>
          </w:tcPr>
          <w:p w14:paraId="4277F44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EE26C0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564F0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21E8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D208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93AB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278AC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037A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3085901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F5B56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3BD0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B6156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5F9CB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4C42EE5" w14:textId="77777777" w:rsidTr="00895488">
        <w:trPr>
          <w:trHeight w:hRule="exact" w:val="170"/>
          <w:jc w:val="center"/>
        </w:trPr>
        <w:tc>
          <w:tcPr>
            <w:tcW w:w="951" w:type="dxa"/>
            <w:vAlign w:val="center"/>
          </w:tcPr>
          <w:p w14:paraId="7B18904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7864D93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ED63D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1C727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5F477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46A2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E595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B181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3CDF16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B2414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7FF4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DD320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D627D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354855" w14:textId="77777777" w:rsidTr="00895488">
        <w:trPr>
          <w:trHeight w:hRule="exact" w:val="170"/>
          <w:jc w:val="center"/>
        </w:trPr>
        <w:tc>
          <w:tcPr>
            <w:tcW w:w="951" w:type="dxa"/>
            <w:vAlign w:val="center"/>
          </w:tcPr>
          <w:p w14:paraId="7547B71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B470A0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57818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112E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42F3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7F6E4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B6BA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0FC5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8252C2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1CDC9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468A2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2FE8F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08446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514905" w14:textId="77777777" w:rsidTr="00895488">
        <w:trPr>
          <w:trHeight w:hRule="exact" w:val="170"/>
          <w:jc w:val="center"/>
        </w:trPr>
        <w:tc>
          <w:tcPr>
            <w:tcW w:w="951" w:type="dxa"/>
            <w:vAlign w:val="center"/>
          </w:tcPr>
          <w:p w14:paraId="3024DD1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1141962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29A91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4797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84C3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477E7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CB26C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9B2C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701824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EF310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39FB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7D719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B755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10E29E" w14:textId="77777777" w:rsidTr="00895488">
        <w:trPr>
          <w:trHeight w:hRule="exact" w:val="170"/>
          <w:jc w:val="center"/>
        </w:trPr>
        <w:tc>
          <w:tcPr>
            <w:tcW w:w="951" w:type="dxa"/>
            <w:vAlign w:val="center"/>
          </w:tcPr>
          <w:p w14:paraId="146B2A6C"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E47306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18979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7D4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C7C28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7E92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FF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0E44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2974402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CE0AA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7BBDD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2F208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00783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AA04716" w14:textId="77777777" w:rsidTr="00895488">
        <w:trPr>
          <w:trHeight w:hRule="exact" w:val="170"/>
          <w:jc w:val="center"/>
        </w:trPr>
        <w:tc>
          <w:tcPr>
            <w:tcW w:w="951" w:type="dxa"/>
            <w:vAlign w:val="center"/>
          </w:tcPr>
          <w:p w14:paraId="76D2C54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EE714A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0F244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EE9B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C48E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AA0CA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B538D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53655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36328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1D250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2375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63AE4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20992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5C47E7" w14:textId="77777777" w:rsidTr="00895488">
        <w:trPr>
          <w:trHeight w:hRule="exact" w:val="170"/>
          <w:jc w:val="center"/>
        </w:trPr>
        <w:tc>
          <w:tcPr>
            <w:tcW w:w="951" w:type="dxa"/>
            <w:vAlign w:val="center"/>
          </w:tcPr>
          <w:p w14:paraId="11D3C94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04DD315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4BA7ED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1A0EC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A56C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A57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122B5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166C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404E0D1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5854D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A91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3D8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75E84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4FD9A1" w14:textId="77777777" w:rsidTr="00895488">
        <w:trPr>
          <w:trHeight w:hRule="exact" w:val="170"/>
          <w:jc w:val="center"/>
        </w:trPr>
        <w:tc>
          <w:tcPr>
            <w:tcW w:w="951" w:type="dxa"/>
            <w:vAlign w:val="center"/>
          </w:tcPr>
          <w:p w14:paraId="163F429C"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3EB1E6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FA5D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DE78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D42E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02B4C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DEACE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9B2B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EE284B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09EE5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09709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3174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40C19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F9212E" w14:textId="77777777" w:rsidTr="00895488">
        <w:trPr>
          <w:trHeight w:hRule="exact" w:val="170"/>
          <w:jc w:val="center"/>
        </w:trPr>
        <w:tc>
          <w:tcPr>
            <w:tcW w:w="951" w:type="dxa"/>
            <w:vAlign w:val="center"/>
          </w:tcPr>
          <w:p w14:paraId="415CE78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242B11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4DB4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08ED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8CBA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E9AF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F67F2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78C9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BE152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3519B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2860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FC223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B8434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87516A" w14:textId="77777777" w:rsidTr="00895488">
        <w:trPr>
          <w:trHeight w:hRule="exact" w:val="170"/>
          <w:jc w:val="center"/>
        </w:trPr>
        <w:tc>
          <w:tcPr>
            <w:tcW w:w="951" w:type="dxa"/>
            <w:vAlign w:val="center"/>
          </w:tcPr>
          <w:p w14:paraId="5F7AB24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11571E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C09D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5934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34E1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BDF6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E54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0C67A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BF0844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10B3B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CC99B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3156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DAAF6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204FFD" w14:textId="77777777" w:rsidTr="00FF0DB1">
        <w:trPr>
          <w:trHeight w:hRule="exact" w:val="170"/>
          <w:jc w:val="center"/>
        </w:trPr>
        <w:tc>
          <w:tcPr>
            <w:tcW w:w="951" w:type="dxa"/>
            <w:vAlign w:val="center"/>
          </w:tcPr>
          <w:p w14:paraId="094B31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24AEBF4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ED91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AE6C7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8D0C7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244C7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96F2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DAA28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9B03F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F4078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D195F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7403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C455E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328320" w14:textId="77777777" w:rsidTr="00FF0DB1">
        <w:trPr>
          <w:trHeight w:hRule="exact" w:val="170"/>
          <w:jc w:val="center"/>
        </w:trPr>
        <w:tc>
          <w:tcPr>
            <w:tcW w:w="951" w:type="dxa"/>
            <w:vAlign w:val="center"/>
          </w:tcPr>
          <w:p w14:paraId="0CA98B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F5111F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42BDFA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3064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9C04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67811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D14B5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4340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7D0147A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26949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1ED38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A67D4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20B0F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F0C3686" w14:textId="77777777" w:rsidTr="00FF0DB1">
        <w:trPr>
          <w:trHeight w:hRule="exact" w:val="170"/>
          <w:jc w:val="center"/>
        </w:trPr>
        <w:tc>
          <w:tcPr>
            <w:tcW w:w="951" w:type="dxa"/>
            <w:vAlign w:val="center"/>
          </w:tcPr>
          <w:p w14:paraId="08DD12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415FB9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616A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494F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8DBF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FD317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609CD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6DDDC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BE267A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AE25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DE278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9E4B1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B3994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9AD645" w14:textId="77777777" w:rsidTr="00FF0DB1">
        <w:trPr>
          <w:trHeight w:hRule="exact" w:val="170"/>
          <w:jc w:val="center"/>
        </w:trPr>
        <w:tc>
          <w:tcPr>
            <w:tcW w:w="951" w:type="dxa"/>
            <w:vAlign w:val="center"/>
          </w:tcPr>
          <w:p w14:paraId="229484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36AEE9B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4839E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E1AC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AB5D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27C3C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8F14A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17C5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00EE43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56C50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D1D2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799F8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E9F6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8E300" w14:textId="77777777" w:rsidTr="00FF0DB1">
        <w:trPr>
          <w:trHeight w:hRule="exact" w:val="170"/>
          <w:jc w:val="center"/>
        </w:trPr>
        <w:tc>
          <w:tcPr>
            <w:tcW w:w="951" w:type="dxa"/>
            <w:vAlign w:val="center"/>
          </w:tcPr>
          <w:p w14:paraId="5A1AD6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52B44C5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E128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D400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23B8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6B6D2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478E5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2D89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7F886E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5BBCB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63617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9EF9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E1488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13105F0" w14:textId="77777777" w:rsidTr="00FF0DB1">
        <w:trPr>
          <w:trHeight w:hRule="exact" w:val="170"/>
          <w:jc w:val="center"/>
        </w:trPr>
        <w:tc>
          <w:tcPr>
            <w:tcW w:w="951" w:type="dxa"/>
            <w:vAlign w:val="center"/>
          </w:tcPr>
          <w:p w14:paraId="71193D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70483B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2F8DB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15BD2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9769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B5BB0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D5736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B9318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DADCC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0B24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44F6A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B77E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76E4B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F8AE6D5" w14:textId="77777777" w:rsidTr="00FF0DB1">
        <w:trPr>
          <w:trHeight w:hRule="exact" w:val="170"/>
          <w:jc w:val="center"/>
        </w:trPr>
        <w:tc>
          <w:tcPr>
            <w:tcW w:w="951" w:type="dxa"/>
            <w:vAlign w:val="center"/>
          </w:tcPr>
          <w:p w14:paraId="00BDB0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82E3F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3957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FE9D4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8C510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0D8D0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E724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7C74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2B97587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28C28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BBF9A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656D7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26049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870FBC" w14:textId="77777777" w:rsidTr="00FF0DB1">
        <w:trPr>
          <w:trHeight w:hRule="exact" w:val="170"/>
          <w:jc w:val="center"/>
        </w:trPr>
        <w:tc>
          <w:tcPr>
            <w:tcW w:w="951" w:type="dxa"/>
            <w:vAlign w:val="center"/>
          </w:tcPr>
          <w:p w14:paraId="5EC621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20FF2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8C80F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1276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5316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92914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DD13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39A8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F13F69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E7665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4E8A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13CC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9EDCB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F85512" w14:textId="77777777" w:rsidTr="00FF0DB1">
        <w:trPr>
          <w:trHeight w:hRule="exact" w:val="170"/>
          <w:jc w:val="center"/>
        </w:trPr>
        <w:tc>
          <w:tcPr>
            <w:tcW w:w="951" w:type="dxa"/>
            <w:vAlign w:val="center"/>
          </w:tcPr>
          <w:p w14:paraId="267367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44EE42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940E6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F8610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AF0F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F09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6AA7E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B826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3EACD7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D6299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0773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EFA4E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95EE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BB2A91" w14:textId="77777777" w:rsidTr="00FF0DB1">
        <w:trPr>
          <w:trHeight w:hRule="exact" w:val="170"/>
          <w:jc w:val="center"/>
        </w:trPr>
        <w:tc>
          <w:tcPr>
            <w:tcW w:w="951" w:type="dxa"/>
            <w:vAlign w:val="center"/>
          </w:tcPr>
          <w:p w14:paraId="35E4586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42018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4A39A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926DB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8812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3D461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3B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0F5CC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2675F3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BD874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FC23C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F694B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B311B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1A8473" w14:textId="77777777" w:rsidTr="00FF0DB1">
        <w:trPr>
          <w:trHeight w:hRule="exact" w:val="170"/>
          <w:jc w:val="center"/>
        </w:trPr>
        <w:tc>
          <w:tcPr>
            <w:tcW w:w="951" w:type="dxa"/>
            <w:vAlign w:val="center"/>
          </w:tcPr>
          <w:p w14:paraId="2F5CC0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143FFE6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1057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F28F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7229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B9155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74ECA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A8473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12C0124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8AAB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F0880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9FD58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D06E0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665CAC" w14:textId="77777777" w:rsidTr="00FF0DB1">
        <w:trPr>
          <w:trHeight w:hRule="exact" w:val="177"/>
          <w:jc w:val="center"/>
        </w:trPr>
        <w:tc>
          <w:tcPr>
            <w:tcW w:w="951" w:type="dxa"/>
            <w:vAlign w:val="center"/>
          </w:tcPr>
          <w:p w14:paraId="5657EB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05EC785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D0A41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E3449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FED9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EF4E2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5FA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AA3E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0E25CAA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DCFE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0E031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987D2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0693F1" w14:textId="77777777" w:rsidR="008F7539" w:rsidRPr="0090540C" w:rsidRDefault="008F7539" w:rsidP="00956369">
            <w:pPr>
              <w:widowControl w:val="0"/>
              <w:spacing w:line="192" w:lineRule="auto"/>
              <w:jc w:val="center"/>
              <w:rPr>
                <w:rFonts w:ascii="Arial" w:hAnsi="Arial" w:cs="Arial"/>
                <w:b/>
                <w:sz w:val="16"/>
                <w:szCs w:val="16"/>
              </w:rPr>
            </w:pPr>
          </w:p>
        </w:tc>
      </w:tr>
    </w:tbl>
    <w:p w14:paraId="08FDD6FA" w14:textId="77777777" w:rsidR="00505427" w:rsidRDefault="00505427" w:rsidP="003724C8">
      <w:pPr>
        <w:widowControl w:val="0"/>
        <w:bidi w:val="0"/>
        <w:jc w:val="center"/>
        <w:rPr>
          <w:rFonts w:ascii="Calibri" w:hAnsi="Calibri" w:cs="B Zar"/>
          <w:b/>
          <w:bCs/>
          <w:caps/>
          <w:color w:val="000000"/>
          <w:sz w:val="28"/>
          <w:szCs w:val="28"/>
          <w:lang w:bidi="fa-IR"/>
        </w:rPr>
      </w:pPr>
    </w:p>
    <w:p w14:paraId="526BE0D4" w14:textId="0AD2D43E" w:rsidR="009420EB" w:rsidRDefault="009420EB" w:rsidP="009420EB">
      <w:pPr>
        <w:widowControl w:val="0"/>
        <w:bidi w:val="0"/>
        <w:jc w:val="center"/>
        <w:rPr>
          <w:rFonts w:ascii="Arial" w:hAnsi="Arial" w:cs="Arial"/>
          <w:b/>
          <w:bCs/>
          <w:smallCaps/>
          <w:u w:val="single"/>
        </w:rPr>
      </w:pPr>
    </w:p>
    <w:p w14:paraId="5525121C" w14:textId="0A348FDF" w:rsidR="00511860" w:rsidRDefault="00511860" w:rsidP="00511860">
      <w:pPr>
        <w:widowControl w:val="0"/>
        <w:bidi w:val="0"/>
        <w:jc w:val="center"/>
        <w:rPr>
          <w:rFonts w:ascii="Arial" w:hAnsi="Arial" w:cs="Arial"/>
          <w:b/>
          <w:bCs/>
          <w:smallCaps/>
          <w:u w:val="single"/>
        </w:rPr>
      </w:pPr>
    </w:p>
    <w:p w14:paraId="1D800D5E" w14:textId="548DA132" w:rsidR="00511860" w:rsidRDefault="00511860" w:rsidP="00511860">
      <w:pPr>
        <w:widowControl w:val="0"/>
        <w:bidi w:val="0"/>
        <w:jc w:val="center"/>
        <w:rPr>
          <w:rFonts w:ascii="Arial" w:hAnsi="Arial" w:cs="Arial"/>
          <w:b/>
          <w:bCs/>
          <w:smallCaps/>
          <w:u w:val="single"/>
        </w:rPr>
      </w:pPr>
    </w:p>
    <w:p w14:paraId="586DD108" w14:textId="07F8FFE5" w:rsidR="00511860" w:rsidRDefault="00511860" w:rsidP="00511860">
      <w:pPr>
        <w:widowControl w:val="0"/>
        <w:bidi w:val="0"/>
        <w:jc w:val="center"/>
        <w:rPr>
          <w:rFonts w:ascii="Arial" w:hAnsi="Arial" w:cs="Arial"/>
          <w:b/>
          <w:bCs/>
          <w:smallCaps/>
          <w:u w:val="single"/>
        </w:rPr>
      </w:pPr>
    </w:p>
    <w:p w14:paraId="767D9B73" w14:textId="4BC191DF" w:rsidR="00511860" w:rsidRDefault="00511860" w:rsidP="00511860">
      <w:pPr>
        <w:widowControl w:val="0"/>
        <w:bidi w:val="0"/>
        <w:jc w:val="center"/>
        <w:rPr>
          <w:rFonts w:ascii="Arial" w:hAnsi="Arial" w:cs="Arial"/>
          <w:b/>
          <w:bCs/>
          <w:smallCaps/>
          <w:u w:val="single"/>
        </w:rPr>
      </w:pPr>
    </w:p>
    <w:p w14:paraId="5C060508" w14:textId="6DFBE8C2" w:rsidR="00511860" w:rsidRDefault="00511860" w:rsidP="00511860">
      <w:pPr>
        <w:widowControl w:val="0"/>
        <w:bidi w:val="0"/>
        <w:jc w:val="center"/>
        <w:rPr>
          <w:rFonts w:ascii="Arial" w:hAnsi="Arial" w:cs="Arial"/>
          <w:b/>
          <w:bCs/>
          <w:smallCaps/>
          <w:u w:val="single"/>
        </w:rPr>
      </w:pPr>
    </w:p>
    <w:p w14:paraId="741D470B" w14:textId="223B78D8" w:rsidR="00511860" w:rsidRDefault="00511860" w:rsidP="00511860">
      <w:pPr>
        <w:widowControl w:val="0"/>
        <w:bidi w:val="0"/>
        <w:jc w:val="center"/>
        <w:rPr>
          <w:rFonts w:ascii="Arial" w:hAnsi="Arial" w:cs="Arial"/>
          <w:b/>
          <w:bCs/>
          <w:smallCaps/>
          <w:u w:val="single"/>
        </w:rPr>
      </w:pPr>
    </w:p>
    <w:p w14:paraId="5E97B615" w14:textId="7D3125A2" w:rsidR="00511860" w:rsidRDefault="00511860" w:rsidP="00511860">
      <w:pPr>
        <w:widowControl w:val="0"/>
        <w:bidi w:val="0"/>
        <w:jc w:val="center"/>
        <w:rPr>
          <w:rFonts w:ascii="Arial" w:hAnsi="Arial" w:cs="Arial"/>
          <w:b/>
          <w:bCs/>
          <w:smallCaps/>
          <w:u w:val="single"/>
        </w:rPr>
      </w:pPr>
    </w:p>
    <w:p w14:paraId="617DA82B" w14:textId="77777777" w:rsidR="00511860" w:rsidRDefault="00511860" w:rsidP="00511860">
      <w:pPr>
        <w:widowControl w:val="0"/>
        <w:bidi w:val="0"/>
        <w:jc w:val="center"/>
        <w:rPr>
          <w:rFonts w:ascii="Arial" w:hAnsi="Arial" w:cs="Arial"/>
          <w:b/>
          <w:bCs/>
          <w:smallCaps/>
          <w:u w:val="single"/>
        </w:rPr>
      </w:pPr>
    </w:p>
    <w:p w14:paraId="03338F6A" w14:textId="593B1E75" w:rsidR="00C92A9D" w:rsidRDefault="00511860">
      <w:pPr>
        <w:pStyle w:val="TOC1"/>
        <w:rPr>
          <w:rFonts w:asciiTheme="minorHAnsi" w:eastAsiaTheme="minorEastAsia" w:hAnsiTheme="minorHAnsi" w:cstheme="minorBidi"/>
          <w:b w:val="0"/>
          <w:bCs w:val="0"/>
          <w:caps w:val="0"/>
          <w:kern w:val="0"/>
          <w:sz w:val="22"/>
          <w:szCs w:val="22"/>
        </w:rPr>
      </w:pPr>
      <w:r>
        <w:rPr>
          <w:rtl/>
        </w:rPr>
        <w:fldChar w:fldCharType="begin"/>
      </w:r>
      <w:r>
        <w:rPr>
          <w:rtl/>
        </w:rPr>
        <w:instrText xml:space="preserve"> </w:instrText>
      </w:r>
      <w:r>
        <w:instrText>TOC</w:instrText>
      </w:r>
      <w:r>
        <w:rPr>
          <w:rtl/>
        </w:rPr>
        <w:instrText xml:space="preserve"> \</w:instrText>
      </w:r>
      <w:r>
        <w:instrText>o "1-1" \h \z \u</w:instrText>
      </w:r>
      <w:r>
        <w:rPr>
          <w:rtl/>
        </w:rPr>
        <w:instrText xml:space="preserve"> </w:instrText>
      </w:r>
      <w:r>
        <w:rPr>
          <w:rtl/>
        </w:rPr>
        <w:fldChar w:fldCharType="separate"/>
      </w:r>
      <w:hyperlink w:anchor="_Toc192587400" w:history="1">
        <w:r w:rsidR="00C92A9D" w:rsidRPr="00F71A7F">
          <w:rPr>
            <w:rStyle w:val="Hyperlink"/>
          </w:rPr>
          <w:t>1.0</w:t>
        </w:r>
        <w:r w:rsidR="00C92A9D">
          <w:rPr>
            <w:rFonts w:asciiTheme="minorHAnsi" w:eastAsiaTheme="minorEastAsia" w:hAnsiTheme="minorHAnsi" w:cstheme="minorBidi"/>
            <w:b w:val="0"/>
            <w:bCs w:val="0"/>
            <w:caps w:val="0"/>
            <w:kern w:val="0"/>
            <w:sz w:val="22"/>
            <w:szCs w:val="22"/>
          </w:rPr>
          <w:tab/>
        </w:r>
        <w:r w:rsidR="00C92A9D" w:rsidRPr="00F71A7F">
          <w:rPr>
            <w:rStyle w:val="Hyperlink"/>
          </w:rPr>
          <w:t>INTRODUCTION</w:t>
        </w:r>
        <w:r w:rsidR="00C92A9D">
          <w:rPr>
            <w:webHidden/>
          </w:rPr>
          <w:tab/>
        </w:r>
        <w:r w:rsidR="00C92A9D">
          <w:rPr>
            <w:webHidden/>
          </w:rPr>
          <w:fldChar w:fldCharType="begin"/>
        </w:r>
        <w:r w:rsidR="00C92A9D">
          <w:rPr>
            <w:webHidden/>
          </w:rPr>
          <w:instrText xml:space="preserve"> PAGEREF _Toc192587400 \h </w:instrText>
        </w:r>
        <w:r w:rsidR="00C92A9D">
          <w:rPr>
            <w:webHidden/>
          </w:rPr>
        </w:r>
        <w:r w:rsidR="00C92A9D">
          <w:rPr>
            <w:webHidden/>
          </w:rPr>
          <w:fldChar w:fldCharType="separate"/>
        </w:r>
        <w:r w:rsidR="002D19A8">
          <w:rPr>
            <w:webHidden/>
          </w:rPr>
          <w:t>4</w:t>
        </w:r>
        <w:r w:rsidR="00C92A9D">
          <w:rPr>
            <w:webHidden/>
          </w:rPr>
          <w:fldChar w:fldCharType="end"/>
        </w:r>
      </w:hyperlink>
    </w:p>
    <w:p w14:paraId="6C118E9A" w14:textId="16DB1A0B" w:rsidR="00C92A9D" w:rsidRDefault="00245B6B">
      <w:pPr>
        <w:pStyle w:val="TOC1"/>
        <w:rPr>
          <w:rFonts w:asciiTheme="minorHAnsi" w:eastAsiaTheme="minorEastAsia" w:hAnsiTheme="minorHAnsi" w:cstheme="minorBidi"/>
          <w:b w:val="0"/>
          <w:bCs w:val="0"/>
          <w:caps w:val="0"/>
          <w:kern w:val="0"/>
          <w:sz w:val="22"/>
          <w:szCs w:val="22"/>
        </w:rPr>
      </w:pPr>
      <w:hyperlink w:anchor="_Toc192587401" w:history="1">
        <w:r w:rsidR="00C92A9D" w:rsidRPr="00F71A7F">
          <w:rPr>
            <w:rStyle w:val="Hyperlink"/>
          </w:rPr>
          <w:t>2.0</w:t>
        </w:r>
        <w:r w:rsidR="00C92A9D">
          <w:rPr>
            <w:rFonts w:asciiTheme="minorHAnsi" w:eastAsiaTheme="minorEastAsia" w:hAnsiTheme="minorHAnsi" w:cstheme="minorBidi"/>
            <w:b w:val="0"/>
            <w:bCs w:val="0"/>
            <w:caps w:val="0"/>
            <w:kern w:val="0"/>
            <w:sz w:val="22"/>
            <w:szCs w:val="22"/>
          </w:rPr>
          <w:tab/>
        </w:r>
        <w:r w:rsidR="00C92A9D" w:rsidRPr="00F71A7F">
          <w:rPr>
            <w:rStyle w:val="Hyperlink"/>
          </w:rPr>
          <w:t>GENERAL DEFINITION</w:t>
        </w:r>
        <w:r w:rsidR="00C92A9D">
          <w:rPr>
            <w:webHidden/>
          </w:rPr>
          <w:tab/>
        </w:r>
        <w:r w:rsidR="00C92A9D">
          <w:rPr>
            <w:webHidden/>
          </w:rPr>
          <w:fldChar w:fldCharType="begin"/>
        </w:r>
        <w:r w:rsidR="00C92A9D">
          <w:rPr>
            <w:webHidden/>
          </w:rPr>
          <w:instrText xml:space="preserve"> PAGEREF _Toc192587401 \h </w:instrText>
        </w:r>
        <w:r w:rsidR="00C92A9D">
          <w:rPr>
            <w:webHidden/>
          </w:rPr>
        </w:r>
        <w:r w:rsidR="00C92A9D">
          <w:rPr>
            <w:webHidden/>
          </w:rPr>
          <w:fldChar w:fldCharType="separate"/>
        </w:r>
        <w:r w:rsidR="002D19A8">
          <w:rPr>
            <w:webHidden/>
          </w:rPr>
          <w:t>4</w:t>
        </w:r>
        <w:r w:rsidR="00C92A9D">
          <w:rPr>
            <w:webHidden/>
          </w:rPr>
          <w:fldChar w:fldCharType="end"/>
        </w:r>
      </w:hyperlink>
    </w:p>
    <w:p w14:paraId="78989385" w14:textId="624FDF3A" w:rsidR="00C92A9D" w:rsidRDefault="00245B6B">
      <w:pPr>
        <w:pStyle w:val="TOC1"/>
        <w:rPr>
          <w:rFonts w:asciiTheme="minorHAnsi" w:eastAsiaTheme="minorEastAsia" w:hAnsiTheme="minorHAnsi" w:cstheme="minorBidi"/>
          <w:b w:val="0"/>
          <w:bCs w:val="0"/>
          <w:caps w:val="0"/>
          <w:kern w:val="0"/>
          <w:sz w:val="22"/>
          <w:szCs w:val="22"/>
        </w:rPr>
      </w:pPr>
      <w:hyperlink w:anchor="_Toc192587402" w:history="1">
        <w:r w:rsidR="00C92A9D" w:rsidRPr="00F71A7F">
          <w:rPr>
            <w:rStyle w:val="Hyperlink"/>
          </w:rPr>
          <w:t>3.0</w:t>
        </w:r>
        <w:r w:rsidR="00C92A9D">
          <w:rPr>
            <w:rFonts w:asciiTheme="minorHAnsi" w:eastAsiaTheme="minorEastAsia" w:hAnsiTheme="minorHAnsi" w:cstheme="minorBidi"/>
            <w:b w:val="0"/>
            <w:bCs w:val="0"/>
            <w:caps w:val="0"/>
            <w:kern w:val="0"/>
            <w:sz w:val="22"/>
            <w:szCs w:val="22"/>
          </w:rPr>
          <w:tab/>
        </w:r>
        <w:r w:rsidR="00C92A9D" w:rsidRPr="00F71A7F">
          <w:rPr>
            <w:rStyle w:val="Hyperlink"/>
          </w:rPr>
          <w:t>Scope</w:t>
        </w:r>
        <w:r w:rsidR="00C92A9D">
          <w:rPr>
            <w:webHidden/>
          </w:rPr>
          <w:tab/>
        </w:r>
        <w:r w:rsidR="00C92A9D">
          <w:rPr>
            <w:webHidden/>
          </w:rPr>
          <w:fldChar w:fldCharType="begin"/>
        </w:r>
        <w:r w:rsidR="00C92A9D">
          <w:rPr>
            <w:webHidden/>
          </w:rPr>
          <w:instrText xml:space="preserve"> PAGEREF _Toc192587402 \h </w:instrText>
        </w:r>
        <w:r w:rsidR="00C92A9D">
          <w:rPr>
            <w:webHidden/>
          </w:rPr>
        </w:r>
        <w:r w:rsidR="00C92A9D">
          <w:rPr>
            <w:webHidden/>
          </w:rPr>
          <w:fldChar w:fldCharType="separate"/>
        </w:r>
        <w:r w:rsidR="002D19A8">
          <w:rPr>
            <w:webHidden/>
          </w:rPr>
          <w:t>5</w:t>
        </w:r>
        <w:r w:rsidR="00C92A9D">
          <w:rPr>
            <w:webHidden/>
          </w:rPr>
          <w:fldChar w:fldCharType="end"/>
        </w:r>
      </w:hyperlink>
    </w:p>
    <w:p w14:paraId="1060438A" w14:textId="3AA8F0F0" w:rsidR="00C92A9D" w:rsidRDefault="00245B6B">
      <w:pPr>
        <w:pStyle w:val="TOC1"/>
        <w:rPr>
          <w:rFonts w:asciiTheme="minorHAnsi" w:eastAsiaTheme="minorEastAsia" w:hAnsiTheme="minorHAnsi" w:cstheme="minorBidi"/>
          <w:b w:val="0"/>
          <w:bCs w:val="0"/>
          <w:caps w:val="0"/>
          <w:kern w:val="0"/>
          <w:sz w:val="22"/>
          <w:szCs w:val="22"/>
        </w:rPr>
      </w:pPr>
      <w:hyperlink w:anchor="_Toc192587403" w:history="1">
        <w:r w:rsidR="00C92A9D" w:rsidRPr="00F71A7F">
          <w:rPr>
            <w:rStyle w:val="Hyperlink"/>
          </w:rPr>
          <w:t>4.0</w:t>
        </w:r>
        <w:r w:rsidR="00C92A9D">
          <w:rPr>
            <w:rFonts w:asciiTheme="minorHAnsi" w:eastAsiaTheme="minorEastAsia" w:hAnsiTheme="minorHAnsi" w:cstheme="minorBidi"/>
            <w:b w:val="0"/>
            <w:bCs w:val="0"/>
            <w:caps w:val="0"/>
            <w:kern w:val="0"/>
            <w:sz w:val="22"/>
            <w:szCs w:val="22"/>
          </w:rPr>
          <w:tab/>
        </w:r>
        <w:r w:rsidR="00C92A9D" w:rsidRPr="00F71A7F">
          <w:rPr>
            <w:rStyle w:val="Hyperlink"/>
          </w:rPr>
          <w:t>APPLICABLE STANDARDS</w:t>
        </w:r>
        <w:r w:rsidR="00C92A9D">
          <w:rPr>
            <w:webHidden/>
          </w:rPr>
          <w:tab/>
        </w:r>
        <w:r w:rsidR="00C92A9D">
          <w:rPr>
            <w:webHidden/>
          </w:rPr>
          <w:fldChar w:fldCharType="begin"/>
        </w:r>
        <w:r w:rsidR="00C92A9D">
          <w:rPr>
            <w:webHidden/>
          </w:rPr>
          <w:instrText xml:space="preserve"> PAGEREF _Toc192587403 \h </w:instrText>
        </w:r>
        <w:r w:rsidR="00C92A9D">
          <w:rPr>
            <w:webHidden/>
          </w:rPr>
        </w:r>
        <w:r w:rsidR="00C92A9D">
          <w:rPr>
            <w:webHidden/>
          </w:rPr>
          <w:fldChar w:fldCharType="separate"/>
        </w:r>
        <w:r w:rsidR="002D19A8">
          <w:rPr>
            <w:webHidden/>
          </w:rPr>
          <w:t>5</w:t>
        </w:r>
        <w:r w:rsidR="00C92A9D">
          <w:rPr>
            <w:webHidden/>
          </w:rPr>
          <w:fldChar w:fldCharType="end"/>
        </w:r>
      </w:hyperlink>
    </w:p>
    <w:p w14:paraId="580BC01A" w14:textId="6718D104" w:rsidR="00C92A9D" w:rsidRDefault="00245B6B">
      <w:pPr>
        <w:pStyle w:val="TOC1"/>
        <w:rPr>
          <w:rFonts w:asciiTheme="minorHAnsi" w:eastAsiaTheme="minorEastAsia" w:hAnsiTheme="minorHAnsi" w:cstheme="minorBidi"/>
          <w:b w:val="0"/>
          <w:bCs w:val="0"/>
          <w:caps w:val="0"/>
          <w:kern w:val="0"/>
          <w:sz w:val="22"/>
          <w:szCs w:val="22"/>
        </w:rPr>
      </w:pPr>
      <w:hyperlink w:anchor="_Toc192587404" w:history="1">
        <w:r w:rsidR="00C92A9D" w:rsidRPr="00F71A7F">
          <w:rPr>
            <w:rStyle w:val="Hyperlink"/>
          </w:rPr>
          <w:t>5.0</w:t>
        </w:r>
        <w:r w:rsidR="00C92A9D">
          <w:rPr>
            <w:rFonts w:asciiTheme="minorHAnsi" w:eastAsiaTheme="minorEastAsia" w:hAnsiTheme="minorHAnsi" w:cstheme="minorBidi"/>
            <w:b w:val="0"/>
            <w:bCs w:val="0"/>
            <w:caps w:val="0"/>
            <w:kern w:val="0"/>
            <w:sz w:val="22"/>
            <w:szCs w:val="22"/>
          </w:rPr>
          <w:tab/>
        </w:r>
        <w:r w:rsidR="00C92A9D" w:rsidRPr="00F71A7F">
          <w:rPr>
            <w:rStyle w:val="Hyperlink"/>
          </w:rPr>
          <w:t>EXTENT OF SURFACE TO BE PAINTED</w:t>
        </w:r>
        <w:r w:rsidR="00C92A9D">
          <w:rPr>
            <w:webHidden/>
          </w:rPr>
          <w:tab/>
        </w:r>
        <w:r w:rsidR="00C92A9D">
          <w:rPr>
            <w:webHidden/>
          </w:rPr>
          <w:fldChar w:fldCharType="begin"/>
        </w:r>
        <w:r w:rsidR="00C92A9D">
          <w:rPr>
            <w:webHidden/>
          </w:rPr>
          <w:instrText xml:space="preserve"> PAGEREF _Toc192587404 \h </w:instrText>
        </w:r>
        <w:r w:rsidR="00C92A9D">
          <w:rPr>
            <w:webHidden/>
          </w:rPr>
        </w:r>
        <w:r w:rsidR="00C92A9D">
          <w:rPr>
            <w:webHidden/>
          </w:rPr>
          <w:fldChar w:fldCharType="separate"/>
        </w:r>
        <w:r w:rsidR="002D19A8">
          <w:rPr>
            <w:webHidden/>
          </w:rPr>
          <w:t>6</w:t>
        </w:r>
        <w:r w:rsidR="00C92A9D">
          <w:rPr>
            <w:webHidden/>
          </w:rPr>
          <w:fldChar w:fldCharType="end"/>
        </w:r>
      </w:hyperlink>
    </w:p>
    <w:p w14:paraId="55D57D69" w14:textId="4A8F95DF" w:rsidR="00C92A9D" w:rsidRDefault="00245B6B">
      <w:pPr>
        <w:pStyle w:val="TOC1"/>
        <w:rPr>
          <w:rFonts w:asciiTheme="minorHAnsi" w:eastAsiaTheme="minorEastAsia" w:hAnsiTheme="minorHAnsi" w:cstheme="minorBidi"/>
          <w:b w:val="0"/>
          <w:bCs w:val="0"/>
          <w:caps w:val="0"/>
          <w:kern w:val="0"/>
          <w:sz w:val="22"/>
          <w:szCs w:val="22"/>
        </w:rPr>
      </w:pPr>
      <w:hyperlink w:anchor="_Toc192587405" w:history="1">
        <w:r w:rsidR="00C92A9D" w:rsidRPr="00F71A7F">
          <w:rPr>
            <w:rStyle w:val="Hyperlink"/>
          </w:rPr>
          <w:t>6.0</w:t>
        </w:r>
        <w:r w:rsidR="00C92A9D">
          <w:rPr>
            <w:rFonts w:asciiTheme="minorHAnsi" w:eastAsiaTheme="minorEastAsia" w:hAnsiTheme="minorHAnsi" w:cstheme="minorBidi"/>
            <w:b w:val="0"/>
            <w:bCs w:val="0"/>
            <w:caps w:val="0"/>
            <w:kern w:val="0"/>
            <w:sz w:val="22"/>
            <w:szCs w:val="22"/>
          </w:rPr>
          <w:tab/>
        </w:r>
        <w:r w:rsidR="00C92A9D" w:rsidRPr="00F71A7F">
          <w:rPr>
            <w:rStyle w:val="Hyperlink"/>
          </w:rPr>
          <w:t>SURFACE PREPARATION</w:t>
        </w:r>
        <w:r w:rsidR="00C92A9D">
          <w:rPr>
            <w:webHidden/>
          </w:rPr>
          <w:tab/>
        </w:r>
        <w:r w:rsidR="00C92A9D">
          <w:rPr>
            <w:webHidden/>
          </w:rPr>
          <w:fldChar w:fldCharType="begin"/>
        </w:r>
        <w:r w:rsidR="00C92A9D">
          <w:rPr>
            <w:webHidden/>
          </w:rPr>
          <w:instrText xml:space="preserve"> PAGEREF _Toc192587405 \h </w:instrText>
        </w:r>
        <w:r w:rsidR="00C92A9D">
          <w:rPr>
            <w:webHidden/>
          </w:rPr>
        </w:r>
        <w:r w:rsidR="00C92A9D">
          <w:rPr>
            <w:webHidden/>
          </w:rPr>
          <w:fldChar w:fldCharType="separate"/>
        </w:r>
        <w:r w:rsidR="002D19A8">
          <w:rPr>
            <w:webHidden/>
          </w:rPr>
          <w:t>6</w:t>
        </w:r>
        <w:r w:rsidR="00C92A9D">
          <w:rPr>
            <w:webHidden/>
          </w:rPr>
          <w:fldChar w:fldCharType="end"/>
        </w:r>
      </w:hyperlink>
    </w:p>
    <w:p w14:paraId="7A39086C" w14:textId="52DBA58B" w:rsidR="00C92A9D" w:rsidRDefault="00245B6B">
      <w:pPr>
        <w:pStyle w:val="TOC1"/>
        <w:rPr>
          <w:rFonts w:asciiTheme="minorHAnsi" w:eastAsiaTheme="minorEastAsia" w:hAnsiTheme="minorHAnsi" w:cstheme="minorBidi"/>
          <w:b w:val="0"/>
          <w:bCs w:val="0"/>
          <w:caps w:val="0"/>
          <w:kern w:val="0"/>
          <w:sz w:val="22"/>
          <w:szCs w:val="22"/>
        </w:rPr>
      </w:pPr>
      <w:hyperlink w:anchor="_Toc192587406" w:history="1">
        <w:r w:rsidR="00C92A9D" w:rsidRPr="00F71A7F">
          <w:rPr>
            <w:rStyle w:val="Hyperlink"/>
          </w:rPr>
          <w:t>7.0</w:t>
        </w:r>
        <w:r w:rsidR="00C92A9D">
          <w:rPr>
            <w:rFonts w:asciiTheme="minorHAnsi" w:eastAsiaTheme="minorEastAsia" w:hAnsiTheme="minorHAnsi" w:cstheme="minorBidi"/>
            <w:b w:val="0"/>
            <w:bCs w:val="0"/>
            <w:caps w:val="0"/>
            <w:kern w:val="0"/>
            <w:sz w:val="22"/>
            <w:szCs w:val="22"/>
          </w:rPr>
          <w:tab/>
        </w:r>
        <w:r w:rsidR="00C92A9D" w:rsidRPr="00F71A7F">
          <w:rPr>
            <w:rStyle w:val="Hyperlink"/>
          </w:rPr>
          <w:t>PROCEDURE</w:t>
        </w:r>
        <w:r w:rsidR="00C92A9D">
          <w:rPr>
            <w:webHidden/>
          </w:rPr>
          <w:tab/>
        </w:r>
        <w:r w:rsidR="00C92A9D">
          <w:rPr>
            <w:webHidden/>
          </w:rPr>
          <w:fldChar w:fldCharType="begin"/>
        </w:r>
        <w:r w:rsidR="00C92A9D">
          <w:rPr>
            <w:webHidden/>
          </w:rPr>
          <w:instrText xml:space="preserve"> PAGEREF _Toc192587406 \h </w:instrText>
        </w:r>
        <w:r w:rsidR="00C92A9D">
          <w:rPr>
            <w:webHidden/>
          </w:rPr>
        </w:r>
        <w:r w:rsidR="00C92A9D">
          <w:rPr>
            <w:webHidden/>
          </w:rPr>
          <w:fldChar w:fldCharType="separate"/>
        </w:r>
        <w:r w:rsidR="002D19A8">
          <w:rPr>
            <w:webHidden/>
          </w:rPr>
          <w:t>7</w:t>
        </w:r>
        <w:r w:rsidR="00C92A9D">
          <w:rPr>
            <w:webHidden/>
          </w:rPr>
          <w:fldChar w:fldCharType="end"/>
        </w:r>
      </w:hyperlink>
    </w:p>
    <w:p w14:paraId="79050AEC" w14:textId="61243723" w:rsidR="00C92A9D" w:rsidRDefault="00245B6B">
      <w:pPr>
        <w:pStyle w:val="TOC1"/>
        <w:rPr>
          <w:rFonts w:asciiTheme="minorHAnsi" w:eastAsiaTheme="minorEastAsia" w:hAnsiTheme="minorHAnsi" w:cstheme="minorBidi"/>
          <w:b w:val="0"/>
          <w:bCs w:val="0"/>
          <w:caps w:val="0"/>
          <w:kern w:val="0"/>
          <w:sz w:val="22"/>
          <w:szCs w:val="22"/>
        </w:rPr>
      </w:pPr>
      <w:hyperlink w:anchor="_Toc192587407" w:history="1">
        <w:r w:rsidR="00C92A9D" w:rsidRPr="00F71A7F">
          <w:rPr>
            <w:rStyle w:val="Hyperlink"/>
          </w:rPr>
          <w:t>8.0</w:t>
        </w:r>
        <w:r w:rsidR="00C92A9D">
          <w:rPr>
            <w:rFonts w:asciiTheme="minorHAnsi" w:eastAsiaTheme="minorEastAsia" w:hAnsiTheme="minorHAnsi" w:cstheme="minorBidi"/>
            <w:b w:val="0"/>
            <w:bCs w:val="0"/>
            <w:caps w:val="0"/>
            <w:kern w:val="0"/>
            <w:sz w:val="22"/>
            <w:szCs w:val="22"/>
          </w:rPr>
          <w:tab/>
        </w:r>
        <w:r w:rsidR="00C92A9D" w:rsidRPr="00F71A7F">
          <w:rPr>
            <w:rStyle w:val="Hyperlink"/>
          </w:rPr>
          <w:t>APPLICATION DETAILS</w:t>
        </w:r>
        <w:r w:rsidR="00C92A9D">
          <w:rPr>
            <w:webHidden/>
          </w:rPr>
          <w:tab/>
        </w:r>
        <w:r w:rsidR="00C92A9D">
          <w:rPr>
            <w:webHidden/>
          </w:rPr>
          <w:fldChar w:fldCharType="begin"/>
        </w:r>
        <w:r w:rsidR="00C92A9D">
          <w:rPr>
            <w:webHidden/>
          </w:rPr>
          <w:instrText xml:space="preserve"> PAGEREF _Toc192587407 \h </w:instrText>
        </w:r>
        <w:r w:rsidR="00C92A9D">
          <w:rPr>
            <w:webHidden/>
          </w:rPr>
        </w:r>
        <w:r w:rsidR="00C92A9D">
          <w:rPr>
            <w:webHidden/>
          </w:rPr>
          <w:fldChar w:fldCharType="separate"/>
        </w:r>
        <w:r w:rsidR="002D19A8">
          <w:rPr>
            <w:webHidden/>
          </w:rPr>
          <w:t>8</w:t>
        </w:r>
        <w:r w:rsidR="00C92A9D">
          <w:rPr>
            <w:webHidden/>
          </w:rPr>
          <w:fldChar w:fldCharType="end"/>
        </w:r>
      </w:hyperlink>
    </w:p>
    <w:p w14:paraId="5180EAF5" w14:textId="55AA14A2" w:rsidR="00C92A9D" w:rsidRDefault="00245B6B">
      <w:pPr>
        <w:pStyle w:val="TOC1"/>
        <w:rPr>
          <w:rFonts w:asciiTheme="minorHAnsi" w:eastAsiaTheme="minorEastAsia" w:hAnsiTheme="minorHAnsi" w:cstheme="minorBidi"/>
          <w:b w:val="0"/>
          <w:bCs w:val="0"/>
          <w:caps w:val="0"/>
          <w:kern w:val="0"/>
          <w:sz w:val="22"/>
          <w:szCs w:val="22"/>
        </w:rPr>
      </w:pPr>
      <w:hyperlink w:anchor="_Toc192587408" w:history="1">
        <w:r w:rsidR="00C92A9D" w:rsidRPr="00F71A7F">
          <w:rPr>
            <w:rStyle w:val="Hyperlink"/>
          </w:rPr>
          <w:t>9.0</w:t>
        </w:r>
        <w:r w:rsidR="00C92A9D">
          <w:rPr>
            <w:rFonts w:asciiTheme="minorHAnsi" w:eastAsiaTheme="minorEastAsia" w:hAnsiTheme="minorHAnsi" w:cstheme="minorBidi"/>
            <w:b w:val="0"/>
            <w:bCs w:val="0"/>
            <w:caps w:val="0"/>
            <w:kern w:val="0"/>
            <w:sz w:val="22"/>
            <w:szCs w:val="22"/>
          </w:rPr>
          <w:tab/>
        </w:r>
        <w:r w:rsidR="00C92A9D" w:rsidRPr="00F71A7F">
          <w:rPr>
            <w:rStyle w:val="Hyperlink"/>
          </w:rPr>
          <w:t>INSPECTION</w:t>
        </w:r>
        <w:r w:rsidR="00C92A9D">
          <w:rPr>
            <w:webHidden/>
          </w:rPr>
          <w:tab/>
        </w:r>
        <w:r w:rsidR="00C92A9D">
          <w:rPr>
            <w:webHidden/>
          </w:rPr>
          <w:fldChar w:fldCharType="begin"/>
        </w:r>
        <w:r w:rsidR="00C92A9D">
          <w:rPr>
            <w:webHidden/>
          </w:rPr>
          <w:instrText xml:space="preserve"> PAGEREF _Toc192587408 \h </w:instrText>
        </w:r>
        <w:r w:rsidR="00C92A9D">
          <w:rPr>
            <w:webHidden/>
          </w:rPr>
        </w:r>
        <w:r w:rsidR="00C92A9D">
          <w:rPr>
            <w:webHidden/>
          </w:rPr>
          <w:fldChar w:fldCharType="separate"/>
        </w:r>
        <w:r w:rsidR="002D19A8">
          <w:rPr>
            <w:webHidden/>
          </w:rPr>
          <w:t>9</w:t>
        </w:r>
        <w:r w:rsidR="00C92A9D">
          <w:rPr>
            <w:webHidden/>
          </w:rPr>
          <w:fldChar w:fldCharType="end"/>
        </w:r>
      </w:hyperlink>
    </w:p>
    <w:p w14:paraId="59C29025" w14:textId="03DEE021" w:rsidR="00C92A9D" w:rsidRDefault="00245B6B">
      <w:pPr>
        <w:pStyle w:val="TOC1"/>
        <w:rPr>
          <w:rFonts w:asciiTheme="minorHAnsi" w:eastAsiaTheme="minorEastAsia" w:hAnsiTheme="minorHAnsi" w:cstheme="minorBidi"/>
          <w:b w:val="0"/>
          <w:bCs w:val="0"/>
          <w:caps w:val="0"/>
          <w:kern w:val="0"/>
          <w:sz w:val="22"/>
          <w:szCs w:val="22"/>
        </w:rPr>
      </w:pPr>
      <w:hyperlink w:anchor="_Toc192587409" w:history="1">
        <w:r w:rsidR="00C92A9D" w:rsidRPr="00F71A7F">
          <w:rPr>
            <w:rStyle w:val="Hyperlink"/>
          </w:rPr>
          <w:t>10.0</w:t>
        </w:r>
        <w:r w:rsidR="00C92A9D">
          <w:rPr>
            <w:rFonts w:asciiTheme="minorHAnsi" w:eastAsiaTheme="minorEastAsia" w:hAnsiTheme="minorHAnsi" w:cstheme="minorBidi"/>
            <w:b w:val="0"/>
            <w:bCs w:val="0"/>
            <w:caps w:val="0"/>
            <w:kern w:val="0"/>
            <w:sz w:val="22"/>
            <w:szCs w:val="22"/>
          </w:rPr>
          <w:tab/>
        </w:r>
        <w:r w:rsidR="00C92A9D" w:rsidRPr="00F71A7F">
          <w:rPr>
            <w:rStyle w:val="Hyperlink"/>
          </w:rPr>
          <w:t>Painting Work Instruction for Bare Block Compressor</w:t>
        </w:r>
        <w:r w:rsidR="00C92A9D">
          <w:rPr>
            <w:webHidden/>
          </w:rPr>
          <w:tab/>
        </w:r>
        <w:r w:rsidR="00C92A9D">
          <w:rPr>
            <w:webHidden/>
          </w:rPr>
          <w:fldChar w:fldCharType="begin"/>
        </w:r>
        <w:r w:rsidR="00C92A9D">
          <w:rPr>
            <w:webHidden/>
          </w:rPr>
          <w:instrText xml:space="preserve"> PAGEREF _Toc192587409 \h </w:instrText>
        </w:r>
        <w:r w:rsidR="00C92A9D">
          <w:rPr>
            <w:webHidden/>
          </w:rPr>
        </w:r>
        <w:r w:rsidR="00C92A9D">
          <w:rPr>
            <w:webHidden/>
          </w:rPr>
          <w:fldChar w:fldCharType="separate"/>
        </w:r>
        <w:r w:rsidR="002D19A8">
          <w:rPr>
            <w:webHidden/>
          </w:rPr>
          <w:t>10</w:t>
        </w:r>
        <w:r w:rsidR="00C92A9D">
          <w:rPr>
            <w:webHidden/>
          </w:rPr>
          <w:fldChar w:fldCharType="end"/>
        </w:r>
      </w:hyperlink>
    </w:p>
    <w:p w14:paraId="1820BECD" w14:textId="61EB51AC" w:rsidR="00C92A9D" w:rsidRDefault="00245B6B">
      <w:pPr>
        <w:pStyle w:val="TOC1"/>
        <w:rPr>
          <w:rFonts w:asciiTheme="minorHAnsi" w:eastAsiaTheme="minorEastAsia" w:hAnsiTheme="minorHAnsi" w:cstheme="minorBidi"/>
          <w:b w:val="0"/>
          <w:bCs w:val="0"/>
          <w:caps w:val="0"/>
          <w:kern w:val="0"/>
          <w:sz w:val="22"/>
          <w:szCs w:val="22"/>
        </w:rPr>
      </w:pPr>
      <w:hyperlink w:anchor="_Toc192587410" w:history="1">
        <w:r w:rsidR="00C92A9D" w:rsidRPr="00F71A7F">
          <w:rPr>
            <w:rStyle w:val="Hyperlink"/>
          </w:rPr>
          <w:t>11.0</w:t>
        </w:r>
        <w:r w:rsidR="00C92A9D">
          <w:rPr>
            <w:rFonts w:asciiTheme="minorHAnsi" w:eastAsiaTheme="minorEastAsia" w:hAnsiTheme="minorHAnsi" w:cstheme="minorBidi"/>
            <w:b w:val="0"/>
            <w:bCs w:val="0"/>
            <w:caps w:val="0"/>
            <w:kern w:val="0"/>
            <w:sz w:val="22"/>
            <w:szCs w:val="22"/>
          </w:rPr>
          <w:tab/>
        </w:r>
        <w:r w:rsidR="00C92A9D" w:rsidRPr="00F71A7F">
          <w:rPr>
            <w:rStyle w:val="Hyperlink"/>
          </w:rPr>
          <w:t>APPENDIX#1</w:t>
        </w:r>
        <w:r w:rsidR="00C92A9D">
          <w:rPr>
            <w:webHidden/>
          </w:rPr>
          <w:tab/>
        </w:r>
        <w:r w:rsidR="00C92A9D">
          <w:rPr>
            <w:webHidden/>
          </w:rPr>
          <w:fldChar w:fldCharType="begin"/>
        </w:r>
        <w:r w:rsidR="00C92A9D">
          <w:rPr>
            <w:webHidden/>
          </w:rPr>
          <w:instrText xml:space="preserve"> PAGEREF _Toc192587410 \h </w:instrText>
        </w:r>
        <w:r w:rsidR="00C92A9D">
          <w:rPr>
            <w:webHidden/>
          </w:rPr>
        </w:r>
        <w:r w:rsidR="00C92A9D">
          <w:rPr>
            <w:webHidden/>
          </w:rPr>
          <w:fldChar w:fldCharType="separate"/>
        </w:r>
        <w:r w:rsidR="002D19A8">
          <w:rPr>
            <w:webHidden/>
          </w:rPr>
          <w:t>15</w:t>
        </w:r>
        <w:r w:rsidR="00C92A9D">
          <w:rPr>
            <w:webHidden/>
          </w:rPr>
          <w:fldChar w:fldCharType="end"/>
        </w:r>
      </w:hyperlink>
    </w:p>
    <w:p w14:paraId="3B446C68" w14:textId="718B81CE" w:rsidR="00C92A9D" w:rsidRDefault="00245B6B">
      <w:pPr>
        <w:pStyle w:val="TOC1"/>
        <w:rPr>
          <w:rFonts w:asciiTheme="minorHAnsi" w:eastAsiaTheme="minorEastAsia" w:hAnsiTheme="minorHAnsi" w:cstheme="minorBidi"/>
          <w:b w:val="0"/>
          <w:bCs w:val="0"/>
          <w:caps w:val="0"/>
          <w:kern w:val="0"/>
          <w:sz w:val="22"/>
          <w:szCs w:val="22"/>
        </w:rPr>
      </w:pPr>
      <w:hyperlink w:anchor="_Toc192587411" w:history="1">
        <w:r w:rsidR="00C92A9D" w:rsidRPr="00F71A7F">
          <w:rPr>
            <w:rStyle w:val="Hyperlink"/>
          </w:rPr>
          <w:t>12.0</w:t>
        </w:r>
        <w:r w:rsidR="00C92A9D">
          <w:rPr>
            <w:rFonts w:asciiTheme="minorHAnsi" w:eastAsiaTheme="minorEastAsia" w:hAnsiTheme="minorHAnsi" w:cstheme="minorBidi"/>
            <w:b w:val="0"/>
            <w:bCs w:val="0"/>
            <w:caps w:val="0"/>
            <w:kern w:val="0"/>
            <w:sz w:val="22"/>
            <w:szCs w:val="22"/>
          </w:rPr>
          <w:tab/>
        </w:r>
        <w:r w:rsidR="00C92A9D" w:rsidRPr="00F71A7F">
          <w:rPr>
            <w:rStyle w:val="Hyperlink"/>
          </w:rPr>
          <w:t>PAINTING REPORT</w:t>
        </w:r>
        <w:r w:rsidR="00C92A9D">
          <w:rPr>
            <w:webHidden/>
          </w:rPr>
          <w:tab/>
        </w:r>
        <w:r w:rsidR="00C92A9D">
          <w:rPr>
            <w:webHidden/>
          </w:rPr>
          <w:fldChar w:fldCharType="begin"/>
        </w:r>
        <w:r w:rsidR="00C92A9D">
          <w:rPr>
            <w:webHidden/>
          </w:rPr>
          <w:instrText xml:space="preserve"> PAGEREF _Toc192587411 \h </w:instrText>
        </w:r>
        <w:r w:rsidR="00C92A9D">
          <w:rPr>
            <w:webHidden/>
          </w:rPr>
        </w:r>
        <w:r w:rsidR="00C92A9D">
          <w:rPr>
            <w:webHidden/>
          </w:rPr>
          <w:fldChar w:fldCharType="separate"/>
        </w:r>
        <w:r w:rsidR="002D19A8">
          <w:rPr>
            <w:webHidden/>
          </w:rPr>
          <w:t>17</w:t>
        </w:r>
        <w:r w:rsidR="00C92A9D">
          <w:rPr>
            <w:webHidden/>
          </w:rPr>
          <w:fldChar w:fldCharType="end"/>
        </w:r>
      </w:hyperlink>
    </w:p>
    <w:p w14:paraId="49A4CFC2" w14:textId="53106C6A" w:rsidR="00C92A9D" w:rsidRDefault="00245B6B">
      <w:pPr>
        <w:pStyle w:val="TOC1"/>
        <w:rPr>
          <w:rFonts w:asciiTheme="minorHAnsi" w:eastAsiaTheme="minorEastAsia" w:hAnsiTheme="minorHAnsi" w:cstheme="minorBidi"/>
          <w:b w:val="0"/>
          <w:bCs w:val="0"/>
          <w:caps w:val="0"/>
          <w:kern w:val="0"/>
          <w:sz w:val="22"/>
          <w:szCs w:val="22"/>
        </w:rPr>
      </w:pPr>
      <w:hyperlink w:anchor="_Toc192587413" w:history="1">
        <w:r w:rsidR="00C92A9D" w:rsidRPr="00F71A7F">
          <w:rPr>
            <w:rStyle w:val="Hyperlink"/>
            <w:rFonts w:asciiTheme="minorBidi" w:hAnsiTheme="minorBidi"/>
          </w:rPr>
          <w:t>13.0</w:t>
        </w:r>
        <w:r w:rsidR="00C92A9D">
          <w:rPr>
            <w:rFonts w:asciiTheme="minorHAnsi" w:eastAsiaTheme="minorEastAsia" w:hAnsiTheme="minorHAnsi" w:cstheme="minorBidi"/>
            <w:b w:val="0"/>
            <w:bCs w:val="0"/>
            <w:caps w:val="0"/>
            <w:kern w:val="0"/>
            <w:sz w:val="22"/>
            <w:szCs w:val="22"/>
          </w:rPr>
          <w:tab/>
        </w:r>
        <w:r w:rsidR="00C92A9D" w:rsidRPr="00F71A7F">
          <w:rPr>
            <w:rStyle w:val="Hyperlink"/>
            <w:rFonts w:asciiTheme="minorBidi" w:hAnsiTheme="minorBidi"/>
          </w:rPr>
          <w:t>Data sheets</w:t>
        </w:r>
        <w:r w:rsidR="00C92A9D">
          <w:rPr>
            <w:webHidden/>
          </w:rPr>
          <w:tab/>
        </w:r>
        <w:r w:rsidR="00C92A9D">
          <w:rPr>
            <w:webHidden/>
          </w:rPr>
          <w:fldChar w:fldCharType="begin"/>
        </w:r>
        <w:r w:rsidR="00C92A9D">
          <w:rPr>
            <w:webHidden/>
          </w:rPr>
          <w:instrText xml:space="preserve"> PAGEREF _Toc192587413 \h </w:instrText>
        </w:r>
        <w:r w:rsidR="00C92A9D">
          <w:rPr>
            <w:webHidden/>
          </w:rPr>
        </w:r>
        <w:r w:rsidR="00C92A9D">
          <w:rPr>
            <w:webHidden/>
          </w:rPr>
          <w:fldChar w:fldCharType="separate"/>
        </w:r>
        <w:r w:rsidR="002D19A8">
          <w:rPr>
            <w:webHidden/>
          </w:rPr>
          <w:t>18</w:t>
        </w:r>
        <w:r w:rsidR="00C92A9D">
          <w:rPr>
            <w:webHidden/>
          </w:rPr>
          <w:fldChar w:fldCharType="end"/>
        </w:r>
      </w:hyperlink>
    </w:p>
    <w:p w14:paraId="1D790AC7" w14:textId="6C45B51D" w:rsidR="003A19D8" w:rsidRDefault="00511860" w:rsidP="00511860">
      <w:pPr>
        <w:spacing w:line="360" w:lineRule="auto"/>
      </w:pPr>
      <w:r>
        <w:rPr>
          <w:rtl/>
        </w:rPr>
        <w:fldChar w:fldCharType="end"/>
      </w:r>
    </w:p>
    <w:p w14:paraId="7F3D2721" w14:textId="27656BAE" w:rsidR="00511860" w:rsidRDefault="00511860" w:rsidP="00511860">
      <w:pPr>
        <w:spacing w:line="360" w:lineRule="auto"/>
      </w:pPr>
    </w:p>
    <w:p w14:paraId="78E0AE60" w14:textId="02AC0F4E" w:rsidR="00511860" w:rsidRDefault="00511860" w:rsidP="00511860">
      <w:pPr>
        <w:spacing w:line="360" w:lineRule="auto"/>
      </w:pPr>
    </w:p>
    <w:p w14:paraId="1DD3CDF9" w14:textId="36D86E09" w:rsidR="00511860" w:rsidRDefault="00511860" w:rsidP="00511860">
      <w:pPr>
        <w:spacing w:line="360" w:lineRule="auto"/>
      </w:pPr>
    </w:p>
    <w:p w14:paraId="28021567" w14:textId="1D0383F9" w:rsidR="00511860" w:rsidRDefault="00511860" w:rsidP="00511860">
      <w:pPr>
        <w:spacing w:line="360" w:lineRule="auto"/>
      </w:pPr>
    </w:p>
    <w:p w14:paraId="2AEAA041" w14:textId="46F438AA" w:rsidR="00511860" w:rsidRDefault="00511860" w:rsidP="00511860">
      <w:pPr>
        <w:spacing w:line="360" w:lineRule="auto"/>
      </w:pPr>
    </w:p>
    <w:p w14:paraId="222EB005" w14:textId="54D7998D" w:rsidR="00511860" w:rsidRDefault="00511860" w:rsidP="00511860">
      <w:pPr>
        <w:spacing w:line="360" w:lineRule="auto"/>
      </w:pPr>
    </w:p>
    <w:p w14:paraId="6E2A9860" w14:textId="28D8325E" w:rsidR="00511860" w:rsidRDefault="00511860" w:rsidP="00511860">
      <w:pPr>
        <w:spacing w:line="360" w:lineRule="auto"/>
      </w:pPr>
    </w:p>
    <w:p w14:paraId="0911077C" w14:textId="78B6039B" w:rsidR="00511860" w:rsidRDefault="00511860" w:rsidP="00511860">
      <w:pPr>
        <w:spacing w:line="360" w:lineRule="auto"/>
      </w:pPr>
    </w:p>
    <w:p w14:paraId="79B544D9" w14:textId="30B87F16" w:rsidR="00511860" w:rsidRDefault="00511860" w:rsidP="00511860">
      <w:pPr>
        <w:spacing w:line="360" w:lineRule="auto"/>
      </w:pPr>
    </w:p>
    <w:p w14:paraId="30F04AA1" w14:textId="567B94A0" w:rsidR="00511860" w:rsidRDefault="00511860" w:rsidP="00511860">
      <w:pPr>
        <w:spacing w:line="360" w:lineRule="auto"/>
      </w:pPr>
    </w:p>
    <w:p w14:paraId="5E01A872" w14:textId="15181809" w:rsidR="00511860" w:rsidRDefault="00511860" w:rsidP="00511860">
      <w:pPr>
        <w:spacing w:line="360" w:lineRule="auto"/>
      </w:pPr>
    </w:p>
    <w:p w14:paraId="04B8CAEF" w14:textId="77777777" w:rsidR="00511860" w:rsidRPr="00511860" w:rsidRDefault="00511860" w:rsidP="00511860">
      <w:pPr>
        <w:spacing w:line="360" w:lineRule="auto"/>
      </w:pPr>
    </w:p>
    <w:p w14:paraId="117BFEE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bookmarkStart w:id="5" w:name="_Toc187504710"/>
      <w:bookmarkStart w:id="6" w:name="_Toc192587400"/>
      <w:r w:rsidRPr="004E686A">
        <w:rPr>
          <w:rFonts w:ascii="Arial" w:hAnsi="Arial" w:cs="Arial"/>
          <w:b/>
          <w:bCs/>
          <w:caps/>
          <w:kern w:val="28"/>
          <w:sz w:val="24"/>
        </w:rPr>
        <w:lastRenderedPageBreak/>
        <w:t>INTRODUCTION</w:t>
      </w:r>
      <w:bookmarkEnd w:id="0"/>
      <w:bookmarkEnd w:id="1"/>
      <w:bookmarkEnd w:id="2"/>
      <w:bookmarkEnd w:id="3"/>
      <w:bookmarkEnd w:id="4"/>
      <w:bookmarkEnd w:id="5"/>
      <w:bookmarkEnd w:id="6"/>
    </w:p>
    <w:p w14:paraId="5CEE40DA"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3B3AC4BC"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589A3C75" w14:textId="77777777"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300E3E61"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7" w:name="_Toc343001687"/>
      <w:bookmarkStart w:id="8" w:name="_Toc343327775"/>
      <w:bookmarkStart w:id="9" w:name="_Toc123110088"/>
      <w:bookmarkStart w:id="10" w:name="_Toc187504711"/>
      <w:bookmarkStart w:id="11" w:name="_Toc192587401"/>
      <w:r w:rsidRPr="00895488">
        <w:rPr>
          <w:rFonts w:ascii="Arial" w:hAnsi="Arial" w:cs="Arial"/>
          <w:b/>
          <w:bCs/>
          <w:caps/>
          <w:kern w:val="28"/>
          <w:sz w:val="24"/>
        </w:rPr>
        <w:t>GENERAL DEFINITION</w:t>
      </w:r>
      <w:bookmarkEnd w:id="7"/>
      <w:bookmarkEnd w:id="8"/>
      <w:bookmarkEnd w:id="9"/>
      <w:bookmarkEnd w:id="10"/>
      <w:bookmarkEnd w:id="11"/>
    </w:p>
    <w:p w14:paraId="2D7BDBF7"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497"/>
      </w:tblGrid>
      <w:tr w:rsidR="00EB2D3E" w:rsidRPr="00B516BA" w14:paraId="52019582" w14:textId="77777777" w:rsidTr="00F967E9">
        <w:trPr>
          <w:trHeight w:val="352"/>
        </w:trPr>
        <w:tc>
          <w:tcPr>
            <w:tcW w:w="4050" w:type="dxa"/>
          </w:tcPr>
          <w:p w14:paraId="03B26C93"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EFBEEB5"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1CC81A10" w14:textId="77777777" w:rsidTr="00F967E9">
        <w:tc>
          <w:tcPr>
            <w:tcW w:w="4050" w:type="dxa"/>
          </w:tcPr>
          <w:p w14:paraId="21D16A87"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9F08FC3" w14:textId="77777777"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704AE90A" w14:textId="77777777" w:rsidTr="00F967E9">
        <w:tc>
          <w:tcPr>
            <w:tcW w:w="4050" w:type="dxa"/>
          </w:tcPr>
          <w:p w14:paraId="439C92C8"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68B7DA9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D309AE" w:rsidRPr="00B516BA" w14:paraId="29D16328" w14:textId="77777777" w:rsidTr="00F967E9">
        <w:tc>
          <w:tcPr>
            <w:tcW w:w="4050" w:type="dxa"/>
          </w:tcPr>
          <w:p w14:paraId="04DB1853"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OWNER</w:t>
            </w:r>
            <w:r w:rsidRPr="00CB3569">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6440ED02"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0864FA">
              <w:rPr>
                <w:rFonts w:asciiTheme="minorBidi" w:hAnsiTheme="minorBidi" w:cstheme="minorBidi"/>
                <w:sz w:val="22"/>
                <w:szCs w:val="22"/>
                <w:lang w:val="en-GB"/>
              </w:rPr>
              <w:t xml:space="preserve">OWNER is collectively </w:t>
            </w:r>
            <w:proofErr w:type="gramStart"/>
            <w:r w:rsidRPr="000864FA">
              <w:rPr>
                <w:rFonts w:asciiTheme="minorBidi" w:hAnsiTheme="minorBidi" w:cstheme="minorBidi"/>
                <w:sz w:val="22"/>
                <w:szCs w:val="22"/>
                <w:lang w:val="en-GB"/>
              </w:rPr>
              <w:t>refer</w:t>
            </w:r>
            <w:proofErr w:type="gramEnd"/>
            <w:r w:rsidRPr="000864FA">
              <w:rPr>
                <w:rFonts w:asciiTheme="minorBidi" w:hAnsiTheme="minorBidi" w:cstheme="minorBidi"/>
                <w:sz w:val="22"/>
                <w:szCs w:val="22"/>
                <w:lang w:val="en-GB"/>
              </w:rPr>
              <w:t xml:space="preserve"> to National Iranian South Oil Company (NISOC) and Petro Iran Development Company (PEDCO)</w:t>
            </w:r>
          </w:p>
        </w:tc>
      </w:tr>
      <w:tr w:rsidR="00D309AE" w:rsidRPr="00B516BA" w14:paraId="700891BE" w14:textId="77777777" w:rsidTr="00F967E9">
        <w:tc>
          <w:tcPr>
            <w:tcW w:w="4050" w:type="dxa"/>
          </w:tcPr>
          <w:p w14:paraId="60D5D1E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5E2FCCA"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D309AE" w:rsidRPr="00B516BA" w14:paraId="36C35684" w14:textId="77777777" w:rsidTr="00F967E9">
        <w:tc>
          <w:tcPr>
            <w:tcW w:w="4050" w:type="dxa"/>
          </w:tcPr>
          <w:p w14:paraId="13CC275A"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A0E6EF4"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HAVAYAR Company</w:t>
            </w:r>
          </w:p>
        </w:tc>
      </w:tr>
      <w:tr w:rsidR="00D309AE" w:rsidRPr="00B516BA" w14:paraId="1E198B09" w14:textId="77777777" w:rsidTr="00F967E9">
        <w:tc>
          <w:tcPr>
            <w:tcW w:w="4050" w:type="dxa"/>
          </w:tcPr>
          <w:p w14:paraId="7EDAD18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2BA618FE"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756A8FB6" w14:textId="77777777" w:rsidTr="00F967E9">
        <w:tc>
          <w:tcPr>
            <w:tcW w:w="4050" w:type="dxa"/>
          </w:tcPr>
          <w:p w14:paraId="54F7AC0A"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3C8FD852"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D309AE" w:rsidRPr="00B516BA" w14:paraId="30281D60" w14:textId="77777777" w:rsidTr="00F967E9">
        <w:tc>
          <w:tcPr>
            <w:tcW w:w="4050" w:type="dxa"/>
          </w:tcPr>
          <w:p w14:paraId="141835BA"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7FD1D6BD"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99E5D8F" w14:textId="77777777" w:rsidTr="00F967E9">
        <w:trPr>
          <w:trHeight w:val="328"/>
        </w:trPr>
        <w:tc>
          <w:tcPr>
            <w:tcW w:w="4050" w:type="dxa"/>
          </w:tcPr>
          <w:p w14:paraId="0DFBCA83"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0F94C6E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27971D70" w14:textId="77777777" w:rsidTr="00F967E9">
        <w:tc>
          <w:tcPr>
            <w:tcW w:w="4050" w:type="dxa"/>
          </w:tcPr>
          <w:p w14:paraId="2B781D27"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A0331B7"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250CF794" w14:textId="77777777" w:rsidTr="00F967E9">
        <w:tc>
          <w:tcPr>
            <w:tcW w:w="4050" w:type="dxa"/>
          </w:tcPr>
          <w:p w14:paraId="6B51110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0061980"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7D82A574"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2" w:name="_Toc343327080"/>
      <w:bookmarkStart w:id="13" w:name="_Toc343327777"/>
      <w:bookmarkStart w:id="14" w:name="_Toc518745778"/>
      <w:bookmarkStart w:id="15" w:name="_Toc123110089"/>
      <w:bookmarkStart w:id="16" w:name="_Toc187504712"/>
      <w:bookmarkStart w:id="17" w:name="_Toc192587402"/>
      <w:bookmarkStart w:id="18" w:name="_Toc328298191"/>
      <w:bookmarkStart w:id="19" w:name="_Toc259347570"/>
      <w:bookmarkStart w:id="20" w:name="_Toc292715166"/>
      <w:bookmarkStart w:id="21"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12"/>
      <w:bookmarkEnd w:id="13"/>
      <w:bookmarkEnd w:id="14"/>
      <w:bookmarkEnd w:id="15"/>
      <w:bookmarkEnd w:id="16"/>
      <w:bookmarkEnd w:id="17"/>
      <w:r w:rsidRPr="00E508B2">
        <w:rPr>
          <w:rFonts w:ascii="Arial" w:hAnsi="Arial" w:cs="Arial"/>
          <w:b/>
          <w:bCs/>
          <w:caps/>
          <w:kern w:val="28"/>
          <w:sz w:val="24"/>
        </w:rPr>
        <w:t xml:space="preserve"> </w:t>
      </w:r>
      <w:bookmarkEnd w:id="18"/>
      <w:bookmarkEnd w:id="19"/>
      <w:bookmarkEnd w:id="20"/>
      <w:bookmarkEnd w:id="21"/>
    </w:p>
    <w:p w14:paraId="1812584A" w14:textId="7E9BA453" w:rsidR="00995C9D" w:rsidRPr="00995C9D" w:rsidRDefault="00995C9D" w:rsidP="00995C9D">
      <w:pPr>
        <w:autoSpaceDE w:val="0"/>
        <w:autoSpaceDN w:val="0"/>
        <w:bidi w:val="0"/>
        <w:adjustRightInd w:val="0"/>
        <w:spacing w:line="276" w:lineRule="auto"/>
        <w:ind w:left="810"/>
        <w:jc w:val="both"/>
        <w:rPr>
          <w:rFonts w:ascii="Arial" w:hAnsi="Arial" w:cs="Arial"/>
          <w:iCs/>
          <w:snapToGrid w:val="0"/>
          <w:color w:val="000000"/>
          <w:sz w:val="22"/>
          <w:szCs w:val="28"/>
          <w:lang w:val="en-GB" w:eastAsia="en-GB"/>
        </w:rPr>
      </w:pPr>
      <w:r w:rsidRPr="000310F5">
        <w:rPr>
          <w:rFonts w:ascii="Arial" w:hAnsi="Arial" w:cs="Arial"/>
          <w:iCs/>
          <w:snapToGrid w:val="0"/>
          <w:color w:val="000000"/>
          <w:sz w:val="22"/>
          <w:szCs w:val="28"/>
          <w:lang w:val="en-GB" w:eastAsia="en-GB"/>
        </w:rPr>
        <w:t>This Specification covers the general requirements for selection of painting materials, surface preparation, application procedure and inspection for</w:t>
      </w:r>
      <w:r w:rsidR="00992542" w:rsidRPr="000310F5">
        <w:rPr>
          <w:rFonts w:ascii="Arial" w:hAnsi="Arial" w:cs="Arial"/>
          <w:iCs/>
          <w:snapToGrid w:val="0"/>
          <w:color w:val="000000"/>
          <w:sz w:val="22"/>
          <w:szCs w:val="28"/>
          <w:lang w:eastAsia="en-GB"/>
        </w:rPr>
        <w:t xml:space="preserve"> </w:t>
      </w:r>
      <w:r w:rsidRPr="000310F5">
        <w:rPr>
          <w:rFonts w:ascii="Arial" w:hAnsi="Arial" w:cs="Arial"/>
          <w:iCs/>
          <w:snapToGrid w:val="0"/>
          <w:color w:val="000000"/>
          <w:sz w:val="22"/>
          <w:szCs w:val="28"/>
          <w:lang w:val="en-GB" w:eastAsia="en-GB"/>
        </w:rPr>
        <w:t>protective</w:t>
      </w:r>
      <w:r w:rsidR="00992542" w:rsidRPr="000310F5">
        <w:rPr>
          <w:rFonts w:ascii="Arial" w:hAnsi="Arial" w:cs="Arial"/>
          <w:iCs/>
          <w:snapToGrid w:val="0"/>
          <w:color w:val="000000"/>
          <w:sz w:val="22"/>
          <w:szCs w:val="28"/>
          <w:lang w:val="en-GB" w:eastAsia="en-GB"/>
        </w:rPr>
        <w:t>,</w:t>
      </w:r>
      <w:r w:rsidRPr="000310F5">
        <w:rPr>
          <w:rFonts w:ascii="Arial" w:hAnsi="Arial" w:cs="Arial"/>
          <w:iCs/>
          <w:snapToGrid w:val="0"/>
          <w:color w:val="000000"/>
          <w:sz w:val="22"/>
          <w:szCs w:val="28"/>
          <w:lang w:val="en-GB" w:eastAsia="en-GB"/>
        </w:rPr>
        <w:t xml:space="preserve"> coatings</w:t>
      </w:r>
      <w:r w:rsidR="00992542" w:rsidRPr="000310F5">
        <w:rPr>
          <w:rFonts w:ascii="Arial" w:hAnsi="Arial" w:cs="Arial"/>
          <w:iCs/>
          <w:snapToGrid w:val="0"/>
          <w:color w:val="000000"/>
          <w:sz w:val="22"/>
          <w:szCs w:val="28"/>
          <w:lang w:val="en-GB" w:eastAsia="en-GB"/>
        </w:rPr>
        <w:t xml:space="preserve"> and painting of </w:t>
      </w:r>
      <w:r w:rsidR="00992542" w:rsidRPr="000310F5">
        <w:rPr>
          <w:rFonts w:ascii="Arial" w:hAnsi="Arial" w:cs="Arial"/>
          <w:iCs/>
          <w:snapToGrid w:val="0"/>
          <w:color w:val="000000"/>
          <w:sz w:val="22"/>
          <w:szCs w:val="28"/>
          <w:lang w:eastAsia="en-GB"/>
        </w:rPr>
        <w:t>Reciprocate Compressor</w:t>
      </w:r>
      <w:r w:rsidRPr="000310F5">
        <w:rPr>
          <w:rFonts w:ascii="Arial" w:hAnsi="Arial" w:cs="Arial"/>
          <w:iCs/>
          <w:snapToGrid w:val="0"/>
          <w:color w:val="000000"/>
          <w:sz w:val="22"/>
          <w:szCs w:val="28"/>
          <w:lang w:val="en-GB" w:eastAsia="en-GB"/>
        </w:rPr>
        <w:t xml:space="preserve"> to be used for BINK Oilfield Wellhead Facilities and Manifold Extension</w:t>
      </w:r>
      <w:r w:rsidRPr="00995C9D">
        <w:rPr>
          <w:rFonts w:ascii="Arial" w:hAnsi="Arial" w:cs="Arial"/>
          <w:iCs/>
          <w:snapToGrid w:val="0"/>
          <w:color w:val="000000"/>
          <w:sz w:val="22"/>
          <w:szCs w:val="28"/>
          <w:lang w:val="en-GB" w:eastAsia="en-GB"/>
        </w:rPr>
        <w:t>.</w:t>
      </w:r>
    </w:p>
    <w:p w14:paraId="12D1E02F" w14:textId="77777777" w:rsidR="008D6EF4" w:rsidRDefault="008D6EF4" w:rsidP="00505427">
      <w:pPr>
        <w:bidi w:val="0"/>
        <w:ind w:left="990" w:right="29"/>
        <w:jc w:val="both"/>
        <w:rPr>
          <w:rFonts w:asciiTheme="minorBidi" w:hAnsiTheme="minorBidi" w:cstheme="minorBidi"/>
          <w:sz w:val="22"/>
          <w:szCs w:val="22"/>
          <w:lang w:val="en-GB"/>
        </w:rPr>
      </w:pPr>
    </w:p>
    <w:p w14:paraId="189221A0" w14:textId="77777777" w:rsidR="00995C9D" w:rsidRPr="00995C9D" w:rsidRDefault="00995C9D" w:rsidP="00995C9D">
      <w:pPr>
        <w:keepNext/>
        <w:widowControl w:val="0"/>
        <w:numPr>
          <w:ilvl w:val="0"/>
          <w:numId w:val="1"/>
        </w:numPr>
        <w:bidi w:val="0"/>
        <w:spacing w:before="240" w:after="240"/>
        <w:jc w:val="both"/>
        <w:outlineLvl w:val="0"/>
        <w:rPr>
          <w:rFonts w:ascii="Arial" w:hAnsi="Arial" w:cs="Arial"/>
          <w:b/>
          <w:bCs/>
          <w:caps/>
          <w:kern w:val="28"/>
          <w:sz w:val="24"/>
        </w:rPr>
      </w:pPr>
      <w:bookmarkStart w:id="22" w:name="_Toc79990973"/>
      <w:bookmarkStart w:id="23" w:name="_Toc83359965"/>
      <w:bookmarkStart w:id="24" w:name="_Toc85557503"/>
      <w:bookmarkStart w:id="25" w:name="_Toc187504713"/>
      <w:bookmarkStart w:id="26" w:name="_Toc192587403"/>
      <w:r w:rsidRPr="00995C9D">
        <w:rPr>
          <w:rFonts w:ascii="Arial" w:hAnsi="Arial" w:cs="Arial"/>
          <w:b/>
          <w:bCs/>
          <w:caps/>
          <w:kern w:val="28"/>
          <w:sz w:val="24"/>
        </w:rPr>
        <w:t>APPLICABLE STANDARDS</w:t>
      </w:r>
      <w:bookmarkEnd w:id="22"/>
      <w:bookmarkEnd w:id="23"/>
      <w:bookmarkEnd w:id="24"/>
      <w:bookmarkEnd w:id="25"/>
      <w:bookmarkEnd w:id="26"/>
    </w:p>
    <w:p w14:paraId="2E6C9D30" w14:textId="6B5D48EE" w:rsidR="00AF6788" w:rsidRPr="000B2E99"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BK-</w:t>
      </w:r>
      <w:r w:rsidRPr="000310F5">
        <w:rPr>
          <w:rFonts w:asciiTheme="minorBidi" w:hAnsiTheme="minorBidi" w:cstheme="minorBidi"/>
          <w:iCs/>
          <w:snapToGrid w:val="0"/>
          <w:color w:val="000000"/>
          <w:sz w:val="22"/>
          <w:szCs w:val="22"/>
          <w:lang w:eastAsia="en-GB"/>
        </w:rPr>
        <w:t>GNRAL-PEDCO-000-PI-SP-0006</w:t>
      </w:r>
      <w:r w:rsidR="000310F5" w:rsidRPr="000310F5">
        <w:rPr>
          <w:rFonts w:asciiTheme="minorBidi" w:hAnsiTheme="minorBidi" w:cstheme="minorBidi"/>
          <w:iCs/>
          <w:snapToGrid w:val="0"/>
          <w:color w:val="000000"/>
          <w:sz w:val="22"/>
          <w:szCs w:val="22"/>
          <w:lang w:eastAsia="en-GB"/>
        </w:rPr>
        <w:t>-</w:t>
      </w:r>
      <w:r w:rsidRPr="000310F5">
        <w:rPr>
          <w:rFonts w:asciiTheme="minorBidi" w:hAnsiTheme="minorBidi" w:cstheme="minorBidi"/>
          <w:iCs/>
          <w:snapToGrid w:val="0"/>
          <w:color w:val="000000"/>
          <w:sz w:val="22"/>
          <w:szCs w:val="22"/>
          <w:lang w:eastAsia="en-GB"/>
        </w:rPr>
        <w:t>D04</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eastAsia="en-GB"/>
        </w:rPr>
        <w:tab/>
        <w:t>Specification for Painting</w:t>
      </w:r>
    </w:p>
    <w:p w14:paraId="36969819" w14:textId="77777777" w:rsidR="00995C9D" w:rsidRPr="00995C9D" w:rsidRDefault="00995C9D">
      <w:pPr>
        <w:pStyle w:val="ListParagraph"/>
        <w:numPr>
          <w:ilvl w:val="0"/>
          <w:numId w:val="12"/>
        </w:numPr>
        <w:bidi w:val="0"/>
        <w:spacing w:before="120" w:line="276" w:lineRule="auto"/>
        <w:ind w:right="4"/>
        <w:jc w:val="both"/>
        <w:rPr>
          <w:rFonts w:asciiTheme="minorBidi" w:hAnsiTheme="minorBidi" w:cstheme="minorBidi"/>
          <w:b/>
          <w:bCs/>
          <w:iCs/>
          <w:snapToGrid w:val="0"/>
          <w:color w:val="000000"/>
          <w:sz w:val="22"/>
          <w:szCs w:val="22"/>
          <w:lang w:val="en-GB" w:eastAsia="en-GB"/>
        </w:rPr>
      </w:pPr>
      <w:r w:rsidRPr="00995C9D">
        <w:rPr>
          <w:rFonts w:asciiTheme="minorBidi" w:hAnsiTheme="minorBidi" w:cstheme="minorBidi"/>
          <w:b/>
          <w:bCs/>
          <w:sz w:val="22"/>
          <w:szCs w:val="22"/>
        </w:rPr>
        <w:t>Iranian Petroleum Standard (IPS)</w:t>
      </w:r>
    </w:p>
    <w:p w14:paraId="4A55D4AB"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IPS-E-TP-100</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Engineering Standard for Paint</w:t>
      </w:r>
    </w:p>
    <w:p w14:paraId="59CC78F0"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 xml:space="preserve">IPS-C-TP-101 </w:t>
      </w:r>
      <w:r w:rsidRPr="00995C9D">
        <w:rPr>
          <w:rFonts w:asciiTheme="minorBidi" w:hAnsiTheme="minorBidi" w:cstheme="minorBidi"/>
          <w:iCs/>
          <w:snapToGrid w:val="0"/>
          <w:color w:val="000000"/>
          <w:sz w:val="22"/>
          <w:szCs w:val="22"/>
          <w:lang w:val="en-GB" w:eastAsia="en-GB"/>
        </w:rPr>
        <w:tab/>
        <w:t>Construction Standard for Surface Preparation</w:t>
      </w:r>
    </w:p>
    <w:p w14:paraId="144880B5"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 xml:space="preserve">IPS-C-TP-102 </w:t>
      </w:r>
      <w:r w:rsidRPr="00995C9D">
        <w:rPr>
          <w:rFonts w:asciiTheme="minorBidi" w:hAnsiTheme="minorBidi" w:cstheme="minorBidi"/>
          <w:iCs/>
          <w:snapToGrid w:val="0"/>
          <w:color w:val="000000"/>
          <w:sz w:val="22"/>
          <w:szCs w:val="22"/>
          <w:lang w:val="en-GB" w:eastAsia="en-GB"/>
        </w:rPr>
        <w:tab/>
        <w:t xml:space="preserve">Construction </w:t>
      </w:r>
      <w:r w:rsidRPr="000310F5">
        <w:rPr>
          <w:rFonts w:asciiTheme="minorBidi" w:hAnsiTheme="minorBidi" w:cstheme="minorBidi"/>
          <w:iCs/>
          <w:snapToGrid w:val="0"/>
          <w:color w:val="000000"/>
          <w:sz w:val="22"/>
          <w:szCs w:val="22"/>
          <w:lang w:eastAsia="en-GB"/>
        </w:rPr>
        <w:t>Standard for</w:t>
      </w:r>
      <w:r w:rsidRPr="00995C9D">
        <w:rPr>
          <w:rFonts w:asciiTheme="minorBidi" w:hAnsiTheme="minorBidi" w:cstheme="minorBidi"/>
          <w:iCs/>
          <w:snapToGrid w:val="0"/>
          <w:color w:val="000000"/>
          <w:sz w:val="22"/>
          <w:szCs w:val="22"/>
          <w:lang w:val="en-GB" w:eastAsia="en-GB"/>
        </w:rPr>
        <w:t xml:space="preserve"> Surface Painting</w:t>
      </w:r>
    </w:p>
    <w:p w14:paraId="3C7E5A59"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IPS-M-TP-130</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and Equipment Standard for Coloured Alkyd Paint for Top    Coat</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(Finish) Except White</w:t>
      </w:r>
    </w:p>
    <w:p w14:paraId="565CE3D2"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PS-M-TP-168</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standard for Acrylic Silicon Finish Paint for Temperature     Application</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up to 200°C</w:t>
      </w:r>
    </w:p>
    <w:p w14:paraId="449CC0D0"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IPS-M-TP-175</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and Equipment Standard for Silicone Alkyd Paint (White or</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Coloured) as Top Coat (Finish)</w:t>
      </w:r>
    </w:p>
    <w:p w14:paraId="4C9DB704"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IPS-M-TP-205</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&amp; Equipment Standard for Zinc Rich Epoxy as Primer,</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Intermediate &amp; Top Coat</w:t>
      </w:r>
    </w:p>
    <w:p w14:paraId="5982EAEB"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 xml:space="preserve">IPS-M-TP-210 </w:t>
      </w:r>
      <w:r w:rsidRPr="00995C9D">
        <w:rPr>
          <w:rFonts w:asciiTheme="minorBidi" w:hAnsiTheme="minorBidi" w:cstheme="minorBidi"/>
          <w:iCs/>
          <w:snapToGrid w:val="0"/>
          <w:color w:val="000000"/>
          <w:sz w:val="22"/>
          <w:szCs w:val="22"/>
          <w:lang w:val="en-GB" w:eastAsia="en-GB"/>
        </w:rPr>
        <w:tab/>
        <w:t>Material &amp; Equipment Standard for Zinc silicate paint As Primer,</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Intermediate &amp; Top Coat</w:t>
      </w:r>
    </w:p>
    <w:p w14:paraId="0E7B2ABE"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IPS-M-TP-235</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&amp; Equipment Standard for Two Pack Poly Urethane Paint as</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Top Coat</w:t>
      </w:r>
    </w:p>
    <w:p w14:paraId="262367AF"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IPS-M-TP-220</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&amp; Equipment Standard for Epoxy Polyamide Intermediate Paint</w:t>
      </w:r>
    </w:p>
    <w:p w14:paraId="374D61F1" w14:textId="77777777" w:rsid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IPS-M-TP-225</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and Equipment Standard for Epoxy Polyamide Paint as Top</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Coat (Finish)</w:t>
      </w:r>
    </w:p>
    <w:p w14:paraId="5BB123C8" w14:textId="77777777" w:rsidR="000B67A8" w:rsidRDefault="000B67A8" w:rsidP="000B67A8">
      <w:pPr>
        <w:bidi w:val="0"/>
        <w:spacing w:before="120" w:after="200" w:line="276" w:lineRule="auto"/>
        <w:ind w:right="4"/>
        <w:jc w:val="both"/>
        <w:rPr>
          <w:rFonts w:asciiTheme="minorBidi" w:hAnsiTheme="minorBidi" w:cstheme="minorBidi"/>
          <w:iCs/>
          <w:snapToGrid w:val="0"/>
          <w:color w:val="000000"/>
          <w:sz w:val="22"/>
          <w:szCs w:val="22"/>
          <w:lang w:val="en-GB" w:eastAsia="en-GB"/>
        </w:rPr>
      </w:pPr>
    </w:p>
    <w:p w14:paraId="39C23C69" w14:textId="77777777" w:rsidR="000B67A8" w:rsidRPr="00995C9D" w:rsidRDefault="000B67A8" w:rsidP="000B67A8">
      <w:pPr>
        <w:bidi w:val="0"/>
        <w:spacing w:before="120" w:after="200" w:line="276" w:lineRule="auto"/>
        <w:ind w:right="4"/>
        <w:jc w:val="both"/>
        <w:rPr>
          <w:rFonts w:asciiTheme="minorBidi" w:hAnsiTheme="minorBidi" w:cstheme="minorBidi"/>
          <w:iCs/>
          <w:snapToGrid w:val="0"/>
          <w:color w:val="000000"/>
          <w:sz w:val="22"/>
          <w:szCs w:val="22"/>
          <w:lang w:val="en-GB" w:eastAsia="en-GB"/>
        </w:rPr>
      </w:pPr>
    </w:p>
    <w:p w14:paraId="2EB32B53" w14:textId="77777777" w:rsidR="00995C9D" w:rsidRPr="00995C9D" w:rsidRDefault="00995C9D">
      <w:pPr>
        <w:pStyle w:val="ListParagraph"/>
        <w:numPr>
          <w:ilvl w:val="0"/>
          <w:numId w:val="12"/>
        </w:numPr>
        <w:bidi w:val="0"/>
        <w:spacing w:before="120" w:line="276" w:lineRule="auto"/>
        <w:ind w:right="4"/>
        <w:jc w:val="both"/>
        <w:rPr>
          <w:rFonts w:asciiTheme="minorBidi" w:hAnsiTheme="minorBidi" w:cstheme="minorBidi"/>
          <w:b/>
          <w:bCs/>
          <w:sz w:val="22"/>
          <w:szCs w:val="22"/>
        </w:rPr>
      </w:pPr>
      <w:r w:rsidRPr="00995C9D">
        <w:rPr>
          <w:rFonts w:asciiTheme="minorBidi" w:hAnsiTheme="minorBidi" w:cstheme="minorBidi"/>
          <w:b/>
          <w:bCs/>
          <w:sz w:val="22"/>
          <w:szCs w:val="22"/>
        </w:rPr>
        <w:lastRenderedPageBreak/>
        <w:t>INTERNATIONAL CODE AND STANDARDS, Steel Structures Painting Council (SSPC)</w:t>
      </w:r>
    </w:p>
    <w:p w14:paraId="2A91E1A6"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SSPC-P A1</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Paint Application Specification No.1: Shop, Field and Maintenance Painting.</w:t>
      </w:r>
    </w:p>
    <w:p w14:paraId="398A769F"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 xml:space="preserve"> SSPC-PA2 </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Paint Application Specification No.2: Measurement of Dry Paint Thickness with Magnetic Gauges.</w:t>
      </w:r>
    </w:p>
    <w:p w14:paraId="0FF57906"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 xml:space="preserve">SSPC-P A3 </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Paint Application Guide No.3: A Guide to Safety in Paint Application SSPC-SP COM Surface Preparation Specification Outfaces Preparation Commentary.</w:t>
      </w:r>
    </w:p>
    <w:p w14:paraId="573084B0"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sz w:val="22"/>
          <w:szCs w:val="22"/>
        </w:rPr>
        <w:t xml:space="preserve">SSPC-SP 3 </w:t>
      </w:r>
      <w:r w:rsidRPr="00995C9D">
        <w:rPr>
          <w:rFonts w:asciiTheme="minorBidi" w:hAnsiTheme="minorBidi" w:cstheme="minorBidi"/>
          <w:sz w:val="22"/>
          <w:szCs w:val="22"/>
        </w:rPr>
        <w:tab/>
      </w:r>
      <w:r w:rsidRPr="00995C9D">
        <w:rPr>
          <w:rFonts w:asciiTheme="minorBidi" w:hAnsiTheme="minorBidi" w:cstheme="minorBidi"/>
          <w:sz w:val="22"/>
          <w:szCs w:val="22"/>
        </w:rPr>
        <w:tab/>
        <w:t>Surface Preparation Specifications No.3: Power Tool Cleaning</w:t>
      </w:r>
    </w:p>
    <w:p w14:paraId="7B5F45E6" w14:textId="77777777" w:rsidR="00995C9D" w:rsidRPr="00995C9D" w:rsidRDefault="00995C9D">
      <w:pPr>
        <w:pStyle w:val="ListParagraph"/>
        <w:numPr>
          <w:ilvl w:val="0"/>
          <w:numId w:val="12"/>
        </w:numPr>
        <w:bidi w:val="0"/>
        <w:spacing w:before="120" w:line="276" w:lineRule="auto"/>
        <w:ind w:right="4"/>
        <w:jc w:val="both"/>
        <w:rPr>
          <w:rFonts w:asciiTheme="minorBidi" w:hAnsiTheme="minorBidi" w:cstheme="minorBidi"/>
          <w:b/>
          <w:bCs/>
          <w:sz w:val="22"/>
          <w:szCs w:val="22"/>
        </w:rPr>
      </w:pPr>
      <w:r w:rsidRPr="00995C9D">
        <w:rPr>
          <w:rFonts w:asciiTheme="minorBidi" w:hAnsiTheme="minorBidi" w:cstheme="minorBidi"/>
          <w:b/>
          <w:bCs/>
          <w:sz w:val="22"/>
          <w:szCs w:val="22"/>
        </w:rPr>
        <w:t>American Society of Testing Materials (ASTM)</w:t>
      </w:r>
    </w:p>
    <w:p w14:paraId="11099353"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sz w:val="22"/>
          <w:szCs w:val="22"/>
        </w:rPr>
      </w:pPr>
      <w:r w:rsidRPr="00995C9D">
        <w:rPr>
          <w:rFonts w:asciiTheme="minorBidi" w:hAnsiTheme="minorBidi" w:cstheme="minorBidi"/>
          <w:sz w:val="22"/>
          <w:szCs w:val="22"/>
        </w:rPr>
        <w:t>ASTM A153 Specification for zinc coating (hot-dip) on iron and steel</w:t>
      </w:r>
    </w:p>
    <w:p w14:paraId="376599EA"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sz w:val="22"/>
          <w:szCs w:val="22"/>
        </w:rPr>
      </w:pPr>
      <w:r w:rsidRPr="00995C9D">
        <w:rPr>
          <w:rFonts w:asciiTheme="minorBidi" w:hAnsiTheme="minorBidi" w:cstheme="minorBidi"/>
          <w:sz w:val="22"/>
          <w:szCs w:val="22"/>
        </w:rPr>
        <w:t>ASTM A123 Specification for zinc (hot galvanized) coatings on products fabricated from rolled, pressed and forged steel shapes, plates bars and strip</w:t>
      </w:r>
    </w:p>
    <w:p w14:paraId="4FCE79C7" w14:textId="2B279D34" w:rsidR="00995C9D" w:rsidRPr="00995C9D" w:rsidRDefault="00995C9D">
      <w:pPr>
        <w:numPr>
          <w:ilvl w:val="0"/>
          <w:numId w:val="8"/>
        </w:numPr>
        <w:bidi w:val="0"/>
        <w:spacing w:before="120" w:after="200" w:line="276" w:lineRule="auto"/>
        <w:ind w:right="4" w:hanging="180"/>
        <w:jc w:val="both"/>
        <w:rPr>
          <w:rFonts w:asciiTheme="minorBidi" w:hAnsiTheme="minorBidi" w:cstheme="minorBidi"/>
          <w:sz w:val="22"/>
          <w:szCs w:val="22"/>
        </w:rPr>
      </w:pPr>
      <w:r w:rsidRPr="00995C9D">
        <w:rPr>
          <w:rFonts w:asciiTheme="minorBidi" w:hAnsiTheme="minorBidi" w:cstheme="minorBidi"/>
          <w:sz w:val="22"/>
          <w:szCs w:val="22"/>
        </w:rPr>
        <w:t>ASTM D185 Standard Test Methods for Coarse Particles in Pigments, Pastes, and Paints</w:t>
      </w:r>
      <w:r w:rsidR="003C6A27">
        <w:rPr>
          <w:rFonts w:asciiTheme="minorBidi" w:hAnsiTheme="minorBidi" w:cstheme="minorBidi" w:hint="cs"/>
          <w:sz w:val="22"/>
          <w:szCs w:val="22"/>
          <w:rtl/>
        </w:rPr>
        <w:t>.</w:t>
      </w:r>
    </w:p>
    <w:p w14:paraId="3F22A3FB" w14:textId="77777777" w:rsidR="00995C9D" w:rsidRPr="00995C9D" w:rsidRDefault="00995C9D" w:rsidP="00995C9D">
      <w:pPr>
        <w:keepNext/>
        <w:widowControl w:val="0"/>
        <w:numPr>
          <w:ilvl w:val="0"/>
          <w:numId w:val="1"/>
        </w:numPr>
        <w:bidi w:val="0"/>
        <w:spacing w:before="240" w:after="240"/>
        <w:jc w:val="both"/>
        <w:outlineLvl w:val="0"/>
        <w:rPr>
          <w:rFonts w:ascii="Arial" w:hAnsi="Arial" w:cs="Arial"/>
          <w:b/>
          <w:bCs/>
          <w:caps/>
          <w:kern w:val="28"/>
          <w:sz w:val="24"/>
        </w:rPr>
      </w:pPr>
      <w:bookmarkStart w:id="27" w:name="_Toc83359966"/>
      <w:bookmarkStart w:id="28" w:name="_Toc85557504"/>
      <w:bookmarkStart w:id="29" w:name="_Toc187504714"/>
      <w:bookmarkStart w:id="30" w:name="_Toc192587404"/>
      <w:r w:rsidRPr="00995C9D">
        <w:rPr>
          <w:rFonts w:ascii="Arial" w:hAnsi="Arial" w:cs="Arial"/>
          <w:b/>
          <w:bCs/>
          <w:caps/>
          <w:kern w:val="28"/>
          <w:sz w:val="24"/>
        </w:rPr>
        <w:t>EXTENT OF SURFACE TO BE PAINTED</w:t>
      </w:r>
      <w:bookmarkEnd w:id="27"/>
      <w:bookmarkEnd w:id="28"/>
      <w:bookmarkEnd w:id="29"/>
      <w:bookmarkEnd w:id="30"/>
    </w:p>
    <w:p w14:paraId="2EF9A21C" w14:textId="77777777" w:rsidR="00995C9D" w:rsidRPr="00995C9D" w:rsidRDefault="00995C9D" w:rsidP="00995C9D">
      <w:pPr>
        <w:pStyle w:val="Heading3"/>
        <w:spacing w:line="276" w:lineRule="auto"/>
        <w:rPr>
          <w:rFonts w:asciiTheme="minorBidi" w:hAnsiTheme="minorBidi" w:cstheme="minorBidi"/>
          <w:sz w:val="22"/>
          <w:szCs w:val="22"/>
        </w:rPr>
      </w:pPr>
      <w:bookmarkStart w:id="31" w:name="_Toc82804206"/>
      <w:bookmarkStart w:id="32" w:name="_Toc83359967"/>
      <w:bookmarkStart w:id="33" w:name="_Toc85557505"/>
      <w:bookmarkStart w:id="34" w:name="_Toc139379097"/>
      <w:bookmarkStart w:id="35" w:name="_Toc139786925"/>
      <w:bookmarkStart w:id="36" w:name="_Toc187504715"/>
      <w:r w:rsidRPr="00995C9D">
        <w:rPr>
          <w:rFonts w:asciiTheme="minorBidi" w:hAnsiTheme="minorBidi" w:cstheme="minorBidi"/>
          <w:sz w:val="22"/>
          <w:szCs w:val="22"/>
        </w:rPr>
        <w:t>SURFACE TO BE PAINTED</w:t>
      </w:r>
      <w:bookmarkEnd w:id="31"/>
      <w:bookmarkEnd w:id="32"/>
      <w:bookmarkEnd w:id="33"/>
      <w:bookmarkEnd w:id="34"/>
      <w:bookmarkEnd w:id="35"/>
      <w:bookmarkEnd w:id="36"/>
    </w:p>
    <w:p w14:paraId="39CCE26A" w14:textId="77777777" w:rsidR="00995C9D" w:rsidRPr="00995C9D" w:rsidRDefault="00995C9D" w:rsidP="00995C9D">
      <w:pPr>
        <w:bidi w:val="0"/>
        <w:spacing w:line="276" w:lineRule="auto"/>
        <w:ind w:left="720"/>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The following surfaces shall be completely painted.</w:t>
      </w:r>
    </w:p>
    <w:p w14:paraId="0416D8F9" w14:textId="77777777" w:rsidR="00995C9D" w:rsidRPr="00995C9D" w:rsidRDefault="00995C9D">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995C9D">
        <w:rPr>
          <w:rFonts w:asciiTheme="minorBidi" w:eastAsiaTheme="minorHAnsi" w:hAnsiTheme="minorBidi" w:cstheme="minorBidi"/>
          <w:iCs/>
          <w:snapToGrid w:val="0"/>
          <w:color w:val="000000"/>
          <w:sz w:val="22"/>
          <w:szCs w:val="22"/>
          <w:lang w:val="en-GB" w:eastAsia="en-GB"/>
        </w:rPr>
        <w:t>Compressor</w:t>
      </w:r>
    </w:p>
    <w:p w14:paraId="7B8E8179" w14:textId="77777777" w:rsidR="00995C9D" w:rsidRPr="00995C9D" w:rsidRDefault="00995C9D">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995C9D">
        <w:rPr>
          <w:rFonts w:asciiTheme="minorBidi" w:eastAsiaTheme="minorHAnsi" w:hAnsiTheme="minorBidi" w:cstheme="minorBidi"/>
          <w:iCs/>
          <w:snapToGrid w:val="0"/>
          <w:color w:val="000000"/>
          <w:sz w:val="22"/>
          <w:szCs w:val="22"/>
          <w:lang w:val="en-GB" w:eastAsia="en-GB"/>
        </w:rPr>
        <w:t xml:space="preserve">Pump </w:t>
      </w:r>
    </w:p>
    <w:p w14:paraId="250A07EE" w14:textId="77777777" w:rsidR="00995C9D" w:rsidRPr="00995C9D" w:rsidRDefault="00995C9D">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995C9D">
        <w:rPr>
          <w:rFonts w:asciiTheme="minorBidi" w:eastAsiaTheme="minorHAnsi" w:hAnsiTheme="minorBidi" w:cstheme="minorBidi"/>
          <w:iCs/>
          <w:snapToGrid w:val="0"/>
          <w:color w:val="000000"/>
          <w:sz w:val="22"/>
          <w:szCs w:val="22"/>
          <w:lang w:val="en-GB" w:eastAsia="en-GB"/>
        </w:rPr>
        <w:t>Baseplate</w:t>
      </w:r>
    </w:p>
    <w:p w14:paraId="0CDEEA70" w14:textId="77777777" w:rsidR="00995C9D" w:rsidRPr="00995C9D" w:rsidRDefault="00995C9D">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995C9D">
        <w:rPr>
          <w:rFonts w:asciiTheme="minorBidi" w:eastAsiaTheme="minorHAnsi" w:hAnsiTheme="minorBidi" w:cstheme="minorBidi"/>
          <w:iCs/>
          <w:snapToGrid w:val="0"/>
          <w:color w:val="000000"/>
          <w:sz w:val="22"/>
          <w:szCs w:val="22"/>
          <w:lang w:val="en-GB" w:eastAsia="en-GB"/>
        </w:rPr>
        <w:t>Auxiliary piping (Carbon steel parts) and piping supports</w:t>
      </w:r>
    </w:p>
    <w:p w14:paraId="5ED48E45" w14:textId="77777777" w:rsidR="00995C9D" w:rsidRPr="00995C9D" w:rsidRDefault="00995C9D">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995C9D">
        <w:rPr>
          <w:rFonts w:asciiTheme="minorBidi" w:eastAsiaTheme="minorHAnsi" w:hAnsiTheme="minorBidi" w:cstheme="minorBidi"/>
          <w:iCs/>
          <w:snapToGrid w:val="0"/>
          <w:color w:val="000000"/>
          <w:sz w:val="22"/>
          <w:szCs w:val="22"/>
          <w:lang w:val="en-GB" w:eastAsia="en-GB"/>
        </w:rPr>
        <w:t>Vessel &amp; Heat Exchanger</w:t>
      </w:r>
    </w:p>
    <w:p w14:paraId="1B62E721" w14:textId="77777777" w:rsidR="00995C9D" w:rsidRPr="00995C9D" w:rsidRDefault="00995C9D" w:rsidP="00995C9D">
      <w:pPr>
        <w:pStyle w:val="Heading3"/>
        <w:spacing w:line="276" w:lineRule="auto"/>
        <w:rPr>
          <w:rFonts w:asciiTheme="minorBidi" w:hAnsiTheme="minorBidi" w:cstheme="minorBidi"/>
          <w:sz w:val="22"/>
          <w:szCs w:val="22"/>
        </w:rPr>
      </w:pPr>
      <w:bookmarkStart w:id="37" w:name="_Toc83359968"/>
      <w:bookmarkStart w:id="38" w:name="_Toc85557506"/>
      <w:bookmarkStart w:id="39" w:name="_Toc139379098"/>
      <w:bookmarkStart w:id="40" w:name="_Toc139786926"/>
      <w:bookmarkStart w:id="41" w:name="_Toc187504716"/>
      <w:r w:rsidRPr="00995C9D">
        <w:rPr>
          <w:rFonts w:asciiTheme="minorBidi" w:hAnsiTheme="minorBidi" w:cstheme="minorBidi"/>
          <w:sz w:val="22"/>
          <w:szCs w:val="22"/>
        </w:rPr>
        <w:t>SURFACE NOT TO BE PAINTED</w:t>
      </w:r>
      <w:bookmarkEnd w:id="37"/>
      <w:bookmarkEnd w:id="38"/>
      <w:bookmarkEnd w:id="39"/>
      <w:bookmarkEnd w:id="40"/>
      <w:bookmarkEnd w:id="41"/>
    </w:p>
    <w:p w14:paraId="3C498C58" w14:textId="77777777" w:rsidR="00995C9D" w:rsidRPr="00995C9D" w:rsidRDefault="00995C9D" w:rsidP="00995C9D">
      <w:pPr>
        <w:bidi w:val="0"/>
        <w:spacing w:line="276" w:lineRule="auto"/>
        <w:ind w:left="720"/>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Painting shall not be applied on the following surfaces. (If any)</w:t>
      </w:r>
    </w:p>
    <w:p w14:paraId="6C99DE03" w14:textId="256E336E" w:rsidR="00204C46" w:rsidRPr="00204C46" w:rsidRDefault="008849F6">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bookmarkStart w:id="42" w:name="_Toc83359969"/>
      <w:bookmarkStart w:id="43" w:name="_Toc85557507"/>
      <w:bookmarkStart w:id="44" w:name="_Toc79990975"/>
      <w:r>
        <w:rPr>
          <w:rFonts w:asciiTheme="minorBidi" w:eastAsiaTheme="minorHAnsi" w:hAnsiTheme="minorBidi" w:cstheme="minorBidi"/>
          <w:iCs/>
          <w:snapToGrid w:val="0"/>
          <w:color w:val="000000"/>
          <w:sz w:val="22"/>
          <w:szCs w:val="22"/>
          <w:lang w:val="en-GB" w:eastAsia="en-GB"/>
        </w:rPr>
        <w:t xml:space="preserve"> </w:t>
      </w:r>
      <w:r w:rsidR="00204C46" w:rsidRPr="00204C46">
        <w:rPr>
          <w:rFonts w:asciiTheme="minorBidi" w:eastAsiaTheme="minorHAnsi" w:hAnsiTheme="minorBidi" w:cstheme="minorBidi"/>
          <w:iCs/>
          <w:snapToGrid w:val="0"/>
          <w:color w:val="000000"/>
          <w:sz w:val="22"/>
          <w:szCs w:val="22"/>
          <w:lang w:val="en-GB" w:eastAsia="en-GB"/>
        </w:rPr>
        <w:t>Stainless steel,</w:t>
      </w:r>
    </w:p>
    <w:p w14:paraId="65E71552" w14:textId="27D3524E" w:rsidR="00204C46" w:rsidRPr="00204C46" w:rsidRDefault="00204C46">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204C46">
        <w:rPr>
          <w:rFonts w:asciiTheme="minorBidi" w:eastAsiaTheme="minorHAnsi" w:hAnsiTheme="minorBidi" w:cstheme="minorBidi"/>
          <w:iCs/>
          <w:snapToGrid w:val="0"/>
          <w:color w:val="000000"/>
          <w:sz w:val="22"/>
          <w:szCs w:val="22"/>
          <w:lang w:val="en-GB" w:eastAsia="en-GB"/>
        </w:rPr>
        <w:t xml:space="preserve"> Nickel, </w:t>
      </w:r>
      <w:r w:rsidR="002D0A76" w:rsidRPr="00204C46">
        <w:rPr>
          <w:rFonts w:asciiTheme="minorBidi" w:eastAsiaTheme="minorHAnsi" w:hAnsiTheme="minorBidi" w:cstheme="minorBidi"/>
          <w:iCs/>
          <w:snapToGrid w:val="0"/>
          <w:color w:val="000000"/>
          <w:sz w:val="22"/>
          <w:szCs w:val="22"/>
          <w:lang w:val="en-GB" w:eastAsia="en-GB"/>
        </w:rPr>
        <w:t>aluminium</w:t>
      </w:r>
      <w:r w:rsidR="002D0A76">
        <w:rPr>
          <w:rFonts w:asciiTheme="minorBidi" w:eastAsiaTheme="minorHAnsi" w:hAnsiTheme="minorBidi" w:cstheme="minorBidi"/>
          <w:iCs/>
          <w:snapToGrid w:val="0"/>
          <w:color w:val="000000"/>
          <w:sz w:val="22"/>
          <w:szCs w:val="22"/>
          <w:lang w:val="en-GB" w:eastAsia="en-GB"/>
        </w:rPr>
        <w:t>.</w:t>
      </w:r>
    </w:p>
    <w:p w14:paraId="6D29CAEB" w14:textId="77777777" w:rsidR="00204C46" w:rsidRPr="00204C46" w:rsidRDefault="00204C46">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204C46">
        <w:rPr>
          <w:rFonts w:asciiTheme="minorBidi" w:eastAsiaTheme="minorHAnsi" w:hAnsiTheme="minorBidi" w:cstheme="minorBidi"/>
          <w:iCs/>
          <w:snapToGrid w:val="0"/>
          <w:color w:val="000000"/>
          <w:sz w:val="22"/>
          <w:szCs w:val="22"/>
          <w:lang w:val="en-GB" w:eastAsia="en-GB"/>
        </w:rPr>
        <w:t xml:space="preserve"> Galvanized iron</w:t>
      </w:r>
    </w:p>
    <w:p w14:paraId="775A9B4B" w14:textId="77777777" w:rsidR="00204C46" w:rsidRPr="00204C46" w:rsidRDefault="00204C46">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204C46">
        <w:rPr>
          <w:rFonts w:asciiTheme="minorBidi" w:eastAsiaTheme="minorHAnsi" w:hAnsiTheme="minorBidi" w:cstheme="minorBidi"/>
          <w:iCs/>
          <w:snapToGrid w:val="0"/>
          <w:color w:val="000000"/>
          <w:sz w:val="22"/>
          <w:szCs w:val="22"/>
          <w:lang w:val="en-GB" w:eastAsia="en-GB"/>
        </w:rPr>
        <w:t xml:space="preserve"> Other metals not subject to corrosion, concrete and masonry surfaces.</w:t>
      </w:r>
    </w:p>
    <w:p w14:paraId="6A048B3F" w14:textId="77777777" w:rsidR="00995C9D" w:rsidRPr="00995C9D" w:rsidRDefault="00995C9D" w:rsidP="00204C46">
      <w:pPr>
        <w:keepNext/>
        <w:widowControl w:val="0"/>
        <w:numPr>
          <w:ilvl w:val="0"/>
          <w:numId w:val="1"/>
        </w:numPr>
        <w:bidi w:val="0"/>
        <w:spacing w:before="240" w:after="240"/>
        <w:jc w:val="both"/>
        <w:outlineLvl w:val="0"/>
        <w:rPr>
          <w:rFonts w:ascii="Arial" w:hAnsi="Arial" w:cs="Arial"/>
          <w:b/>
          <w:bCs/>
          <w:caps/>
          <w:kern w:val="28"/>
          <w:sz w:val="24"/>
        </w:rPr>
      </w:pPr>
      <w:bookmarkStart w:id="45" w:name="_Toc187504717"/>
      <w:bookmarkStart w:id="46" w:name="_Toc192587405"/>
      <w:r w:rsidRPr="00995C9D">
        <w:rPr>
          <w:rFonts w:ascii="Arial" w:hAnsi="Arial" w:cs="Arial"/>
          <w:b/>
          <w:bCs/>
          <w:caps/>
          <w:kern w:val="28"/>
          <w:sz w:val="24"/>
        </w:rPr>
        <w:t>SURFACE PREPARATION</w:t>
      </w:r>
      <w:bookmarkEnd w:id="42"/>
      <w:bookmarkEnd w:id="43"/>
      <w:bookmarkEnd w:id="45"/>
      <w:bookmarkEnd w:id="46"/>
      <w:r w:rsidRPr="00995C9D">
        <w:rPr>
          <w:rFonts w:ascii="Arial" w:hAnsi="Arial" w:cs="Arial"/>
          <w:b/>
          <w:bCs/>
          <w:caps/>
          <w:kern w:val="28"/>
          <w:sz w:val="24"/>
        </w:rPr>
        <w:t xml:space="preserve"> </w:t>
      </w:r>
      <w:bookmarkEnd w:id="44"/>
    </w:p>
    <w:p w14:paraId="4B5EEB98" w14:textId="77777777" w:rsidR="00995C9D" w:rsidRPr="001156CB" w:rsidRDefault="00995C9D">
      <w:pPr>
        <w:pStyle w:val="ListParagraph"/>
        <w:numPr>
          <w:ilvl w:val="1"/>
          <w:numId w:val="10"/>
        </w:numPr>
        <w:bidi w:val="0"/>
        <w:spacing w:line="276" w:lineRule="auto"/>
        <w:ind w:left="1080" w:hanging="180"/>
        <w:jc w:val="both"/>
        <w:rPr>
          <w:rFonts w:asciiTheme="minorBidi" w:eastAsiaTheme="minorHAnsi" w:hAnsiTheme="minorBidi" w:cstheme="minorBidi"/>
          <w:iCs/>
          <w:snapToGrid w:val="0"/>
          <w:color w:val="000000"/>
          <w:sz w:val="22"/>
          <w:szCs w:val="22"/>
          <w:lang w:val="en-GB" w:eastAsia="en-GB"/>
        </w:rPr>
      </w:pPr>
      <w:bookmarkStart w:id="47" w:name="_Toc82803219"/>
      <w:bookmarkStart w:id="48" w:name="_Toc82804209"/>
      <w:r w:rsidRPr="001156CB">
        <w:rPr>
          <w:rFonts w:asciiTheme="minorBidi" w:eastAsiaTheme="minorHAnsi" w:hAnsiTheme="minorBidi" w:cstheme="minorBidi"/>
          <w:iCs/>
          <w:snapToGrid w:val="0"/>
          <w:color w:val="000000"/>
          <w:sz w:val="22"/>
          <w:szCs w:val="22"/>
          <w:lang w:val="en-GB" w:eastAsia="en-GB"/>
        </w:rPr>
        <w:t>All surfaces to be painted shall be cleaned of oil or grease or other similar materials with solvent and then will be brushed and blasted with air to remove rust or scale.</w:t>
      </w:r>
      <w:bookmarkEnd w:id="47"/>
      <w:bookmarkEnd w:id="48"/>
    </w:p>
    <w:p w14:paraId="1380FBCA" w14:textId="7B27CC8E" w:rsidR="00995C9D" w:rsidRPr="001156CB" w:rsidRDefault="00995C9D">
      <w:pPr>
        <w:pStyle w:val="ListParagraph"/>
        <w:numPr>
          <w:ilvl w:val="1"/>
          <w:numId w:val="10"/>
        </w:numPr>
        <w:bidi w:val="0"/>
        <w:spacing w:line="276" w:lineRule="auto"/>
        <w:ind w:left="1080" w:hanging="180"/>
        <w:jc w:val="both"/>
        <w:rPr>
          <w:rFonts w:asciiTheme="minorBidi" w:eastAsiaTheme="minorHAnsi" w:hAnsiTheme="minorBidi" w:cstheme="minorBidi"/>
          <w:iCs/>
          <w:snapToGrid w:val="0"/>
          <w:color w:val="000000"/>
          <w:sz w:val="22"/>
          <w:szCs w:val="22"/>
          <w:lang w:val="en-GB" w:eastAsia="en-GB"/>
        </w:rPr>
      </w:pPr>
      <w:bookmarkStart w:id="49" w:name="_Toc82803220"/>
      <w:bookmarkStart w:id="50" w:name="_Toc82804210"/>
      <w:r w:rsidRPr="001156CB">
        <w:rPr>
          <w:rFonts w:asciiTheme="minorBidi" w:eastAsiaTheme="minorHAnsi" w:hAnsiTheme="minorBidi" w:cstheme="minorBidi"/>
          <w:iCs/>
          <w:snapToGrid w:val="0"/>
          <w:color w:val="000000"/>
          <w:sz w:val="22"/>
          <w:szCs w:val="22"/>
          <w:lang w:val="en-GB" w:eastAsia="en-GB"/>
        </w:rPr>
        <w:t>All mill-scale, rust scale, paint marks or foreign matter shall be removed by shot-blasting, grit-blasting, or sandblasting.</w:t>
      </w:r>
      <w:bookmarkEnd w:id="49"/>
      <w:bookmarkEnd w:id="50"/>
    </w:p>
    <w:p w14:paraId="5648387E" w14:textId="67156145" w:rsidR="00995C9D" w:rsidRPr="001156CB" w:rsidRDefault="00995C9D">
      <w:pPr>
        <w:pStyle w:val="ListParagraph"/>
        <w:numPr>
          <w:ilvl w:val="1"/>
          <w:numId w:val="10"/>
        </w:numPr>
        <w:bidi w:val="0"/>
        <w:spacing w:line="276" w:lineRule="auto"/>
        <w:ind w:left="1080" w:hanging="180"/>
        <w:jc w:val="both"/>
        <w:rPr>
          <w:rFonts w:asciiTheme="minorBidi" w:eastAsiaTheme="minorHAnsi" w:hAnsiTheme="minorBidi" w:cstheme="minorBidi"/>
          <w:iCs/>
          <w:snapToGrid w:val="0"/>
          <w:color w:val="000000"/>
          <w:sz w:val="22"/>
          <w:szCs w:val="22"/>
          <w:lang w:val="en-GB" w:eastAsia="en-GB"/>
        </w:rPr>
      </w:pPr>
      <w:bookmarkStart w:id="51" w:name="_Toc82803221"/>
      <w:bookmarkStart w:id="52" w:name="_Toc82804211"/>
      <w:r w:rsidRPr="001156CB">
        <w:rPr>
          <w:rFonts w:asciiTheme="minorBidi" w:eastAsiaTheme="minorHAnsi" w:hAnsiTheme="minorBidi" w:cstheme="minorBidi"/>
          <w:iCs/>
          <w:snapToGrid w:val="0"/>
          <w:color w:val="000000"/>
          <w:sz w:val="22"/>
          <w:szCs w:val="22"/>
          <w:lang w:val="en-GB" w:eastAsia="en-GB"/>
        </w:rPr>
        <w:lastRenderedPageBreak/>
        <w:t>Before shop primer is applied, dust, sand residue, crushed steel shot or any grit and all other contaminants must be removed from the surface using a vacuum cleaner, like air blower.</w:t>
      </w:r>
      <w:bookmarkEnd w:id="51"/>
      <w:bookmarkEnd w:id="52"/>
    </w:p>
    <w:p w14:paraId="2BAC17E3" w14:textId="74C0C5DA" w:rsidR="00995C9D" w:rsidRPr="001156CB" w:rsidRDefault="00995C9D" w:rsidP="00AC4C0D">
      <w:pPr>
        <w:pStyle w:val="ListParagraph"/>
        <w:numPr>
          <w:ilvl w:val="1"/>
          <w:numId w:val="10"/>
        </w:numPr>
        <w:tabs>
          <w:tab w:val="left" w:pos="810"/>
        </w:tabs>
        <w:bidi w:val="0"/>
        <w:spacing w:line="276" w:lineRule="auto"/>
        <w:ind w:left="810" w:firstLine="0"/>
        <w:jc w:val="both"/>
        <w:rPr>
          <w:rFonts w:asciiTheme="minorBidi" w:eastAsiaTheme="minorHAnsi" w:hAnsiTheme="minorBidi" w:cstheme="minorBidi"/>
          <w:iCs/>
          <w:snapToGrid w:val="0"/>
          <w:color w:val="000000"/>
          <w:sz w:val="22"/>
          <w:szCs w:val="22"/>
          <w:lang w:val="en-GB" w:eastAsia="en-GB"/>
        </w:rPr>
      </w:pPr>
      <w:bookmarkStart w:id="53" w:name="_Toc82803222"/>
      <w:bookmarkStart w:id="54" w:name="_Toc82804212"/>
      <w:r w:rsidRPr="001156CB">
        <w:rPr>
          <w:rFonts w:asciiTheme="minorBidi" w:eastAsiaTheme="minorHAnsi" w:hAnsiTheme="minorBidi" w:cstheme="minorBidi"/>
          <w:iCs/>
          <w:snapToGrid w:val="0"/>
          <w:color w:val="000000"/>
          <w:sz w:val="22"/>
          <w:szCs w:val="22"/>
          <w:lang w:val="en-GB" w:eastAsia="en-GB"/>
        </w:rPr>
        <w:t xml:space="preserve">For Compressor Body &amp; Snubber &amp; Cooler &amp; </w:t>
      </w:r>
      <w:r w:rsidR="00783D0D" w:rsidRPr="001156CB">
        <w:rPr>
          <w:rFonts w:asciiTheme="minorBidi" w:eastAsiaTheme="minorHAnsi" w:hAnsiTheme="minorBidi" w:cstheme="minorBidi"/>
          <w:iCs/>
          <w:snapToGrid w:val="0"/>
          <w:color w:val="000000"/>
          <w:sz w:val="22"/>
          <w:szCs w:val="22"/>
          <w:lang w:val="en-GB" w:eastAsia="en-GB"/>
        </w:rPr>
        <w:t>Piping (</w:t>
      </w:r>
      <w:r w:rsidRPr="001156CB">
        <w:rPr>
          <w:rFonts w:asciiTheme="minorBidi" w:eastAsiaTheme="minorHAnsi" w:hAnsiTheme="minorBidi" w:cstheme="minorBidi"/>
          <w:iCs/>
          <w:snapToGrid w:val="0"/>
          <w:color w:val="000000"/>
          <w:sz w:val="22"/>
          <w:szCs w:val="22"/>
          <w:lang w:val="en-GB" w:eastAsia="en-GB"/>
        </w:rPr>
        <w:t>Carbon</w:t>
      </w:r>
      <w:r w:rsidR="00783D0D" w:rsidRPr="001156CB">
        <w:rPr>
          <w:rFonts w:asciiTheme="minorBidi" w:eastAsiaTheme="minorHAnsi" w:hAnsiTheme="minorBidi" w:cstheme="minorBidi"/>
          <w:iCs/>
          <w:snapToGrid w:val="0"/>
          <w:color w:val="000000"/>
          <w:sz w:val="22"/>
          <w:szCs w:val="22"/>
          <w:lang w:val="en-GB" w:eastAsia="en-GB"/>
        </w:rPr>
        <w:t>):</w:t>
      </w:r>
      <w:r w:rsidRPr="001156CB">
        <w:rPr>
          <w:rFonts w:asciiTheme="minorBidi" w:eastAsiaTheme="minorHAnsi" w:hAnsiTheme="minorBidi" w:cstheme="minorBidi"/>
          <w:iCs/>
          <w:snapToGrid w:val="0"/>
          <w:color w:val="000000"/>
          <w:sz w:val="22"/>
          <w:szCs w:val="22"/>
          <w:lang w:val="en-GB" w:eastAsia="en-GB"/>
        </w:rPr>
        <w:t xml:space="preserve"> A near-white metal blast cleaned surface, when viewed without magnification, shall be free of all visible oil, grease, dust, dirt, mill scale, rust, coating, oxides, corrosion products, and other foreign matter.</w:t>
      </w:r>
      <w:bookmarkStart w:id="55" w:name="_Toc82803223"/>
      <w:bookmarkStart w:id="56" w:name="_Toc82804213"/>
      <w:bookmarkEnd w:id="53"/>
      <w:bookmarkEnd w:id="54"/>
      <w:r w:rsidRPr="001156CB">
        <w:rPr>
          <w:rFonts w:asciiTheme="minorBidi" w:eastAsiaTheme="minorHAnsi" w:hAnsiTheme="minorBidi" w:cstheme="minorBidi"/>
          <w:iCs/>
          <w:snapToGrid w:val="0"/>
          <w:color w:val="000000"/>
          <w:sz w:val="22"/>
          <w:szCs w:val="22"/>
          <w:lang w:val="en-GB" w:eastAsia="en-GB"/>
        </w:rPr>
        <w:t xml:space="preserve"> And for Motor, Valves, Pump, Safety valve &amp; Control Panel: Manufacture Standard</w:t>
      </w:r>
      <w:bookmarkEnd w:id="55"/>
      <w:bookmarkEnd w:id="56"/>
      <w:r w:rsidRPr="001156CB">
        <w:rPr>
          <w:rFonts w:asciiTheme="minorBidi" w:eastAsiaTheme="minorHAnsi" w:hAnsiTheme="minorBidi" w:cstheme="minorBidi"/>
          <w:iCs/>
          <w:snapToGrid w:val="0"/>
          <w:color w:val="000000"/>
          <w:sz w:val="22"/>
          <w:szCs w:val="22"/>
          <w:lang w:val="en-GB" w:eastAsia="en-GB"/>
        </w:rPr>
        <w:t>.</w:t>
      </w:r>
    </w:p>
    <w:p w14:paraId="041D1857" w14:textId="20146C53" w:rsidR="00995C9D" w:rsidRPr="001156CB" w:rsidRDefault="00995C9D" w:rsidP="00AC4C0D">
      <w:pPr>
        <w:pStyle w:val="ListParagraph"/>
        <w:numPr>
          <w:ilvl w:val="1"/>
          <w:numId w:val="10"/>
        </w:numPr>
        <w:tabs>
          <w:tab w:val="left" w:pos="810"/>
        </w:tabs>
        <w:bidi w:val="0"/>
        <w:spacing w:line="276" w:lineRule="auto"/>
        <w:ind w:left="810" w:firstLine="0"/>
        <w:jc w:val="both"/>
        <w:rPr>
          <w:rFonts w:asciiTheme="minorBidi" w:eastAsiaTheme="minorHAnsi" w:hAnsiTheme="minorBidi" w:cstheme="minorBidi"/>
          <w:iCs/>
          <w:snapToGrid w:val="0"/>
          <w:color w:val="000000"/>
          <w:sz w:val="22"/>
          <w:szCs w:val="22"/>
          <w:lang w:val="en-GB" w:eastAsia="en-GB"/>
        </w:rPr>
      </w:pPr>
      <w:bookmarkStart w:id="57" w:name="_Toc82803224"/>
      <w:bookmarkStart w:id="58" w:name="_Toc82804214"/>
      <w:r w:rsidRPr="001156CB">
        <w:rPr>
          <w:rFonts w:asciiTheme="minorBidi" w:eastAsiaTheme="minorHAnsi" w:hAnsiTheme="minorBidi" w:cstheme="minorBidi"/>
          <w:iCs/>
          <w:snapToGrid w:val="0"/>
          <w:color w:val="000000"/>
          <w:sz w:val="22"/>
          <w:szCs w:val="22"/>
          <w:lang w:val="en-GB" w:eastAsia="en-GB"/>
        </w:rPr>
        <w:t xml:space="preserve">Surfaces shall be </w:t>
      </w:r>
      <w:r w:rsidRPr="00AC4C0D">
        <w:rPr>
          <w:rFonts w:asciiTheme="minorBidi" w:eastAsiaTheme="minorHAnsi" w:hAnsiTheme="minorBidi" w:cstheme="minorBidi"/>
          <w:iCs/>
          <w:snapToGrid w:val="0"/>
          <w:color w:val="000000"/>
          <w:sz w:val="22"/>
          <w:szCs w:val="22"/>
          <w:lang w:val="en-GB" w:eastAsia="en-GB"/>
        </w:rPr>
        <w:t>blast cleaned</w:t>
      </w:r>
      <w:r w:rsidR="00087A1F" w:rsidRPr="00AC4C0D">
        <w:rPr>
          <w:rFonts w:asciiTheme="minorBidi" w:eastAsiaTheme="minorHAnsi" w:hAnsiTheme="minorBidi" w:cstheme="minorBidi"/>
          <w:iCs/>
          <w:snapToGrid w:val="0"/>
          <w:color w:val="000000"/>
          <w:sz w:val="22"/>
          <w:szCs w:val="22"/>
          <w:lang w:val="en-GB" w:eastAsia="en-GB"/>
        </w:rPr>
        <w:t xml:space="preserve"> with blasting grade SA 2 ½ in accordance with standard ISO 8501-1</w:t>
      </w:r>
      <w:r w:rsidRPr="00AC4C0D">
        <w:rPr>
          <w:rFonts w:asciiTheme="minorBidi" w:eastAsiaTheme="minorHAnsi" w:hAnsiTheme="minorBidi" w:cstheme="minorBidi"/>
          <w:iCs/>
          <w:snapToGrid w:val="0"/>
          <w:color w:val="000000"/>
          <w:sz w:val="22"/>
          <w:szCs w:val="22"/>
          <w:lang w:val="en-GB" w:eastAsia="en-GB"/>
        </w:rPr>
        <w:t xml:space="preserve"> to obtain a roughness </w:t>
      </w:r>
      <w:r w:rsidR="00087A1F" w:rsidRPr="00AC4C0D">
        <w:rPr>
          <w:rFonts w:asciiTheme="minorBidi" w:eastAsiaTheme="minorHAnsi" w:hAnsiTheme="minorBidi" w:cstheme="minorBidi"/>
          <w:iCs/>
          <w:snapToGrid w:val="0"/>
          <w:color w:val="000000"/>
          <w:sz w:val="22"/>
          <w:szCs w:val="22"/>
          <w:lang w:val="en-GB" w:eastAsia="en-GB"/>
        </w:rPr>
        <w:t>30</w:t>
      </w:r>
      <w:r w:rsidRPr="00AC4C0D">
        <w:rPr>
          <w:rFonts w:asciiTheme="minorBidi" w:eastAsiaTheme="minorHAnsi" w:hAnsiTheme="minorBidi" w:cstheme="minorBidi"/>
          <w:iCs/>
          <w:snapToGrid w:val="0"/>
          <w:color w:val="000000"/>
          <w:sz w:val="22"/>
          <w:szCs w:val="22"/>
          <w:lang w:val="en-GB" w:eastAsia="en-GB"/>
        </w:rPr>
        <w:t>~</w:t>
      </w:r>
      <w:r w:rsidR="00087A1F" w:rsidRPr="00AC4C0D">
        <w:rPr>
          <w:rFonts w:asciiTheme="minorBidi" w:eastAsiaTheme="minorHAnsi" w:hAnsiTheme="minorBidi" w:cstheme="minorBidi"/>
          <w:iCs/>
          <w:snapToGrid w:val="0"/>
          <w:color w:val="000000"/>
          <w:sz w:val="22"/>
          <w:szCs w:val="22"/>
          <w:lang w:val="en-GB" w:eastAsia="en-GB"/>
        </w:rPr>
        <w:t>100-</w:t>
      </w:r>
      <w:r w:rsidR="00087A1F">
        <w:rPr>
          <w:rFonts w:asciiTheme="minorBidi" w:eastAsiaTheme="minorHAnsi" w:hAnsiTheme="minorBidi" w:cstheme="minorBidi"/>
          <w:iCs/>
          <w:snapToGrid w:val="0"/>
          <w:color w:val="000000"/>
          <w:sz w:val="22"/>
          <w:szCs w:val="22"/>
          <w:lang w:val="en-GB" w:eastAsia="en-GB"/>
        </w:rPr>
        <w:t>micron</w:t>
      </w:r>
      <w:r w:rsidRPr="001156CB">
        <w:rPr>
          <w:rFonts w:asciiTheme="minorBidi" w:eastAsiaTheme="minorHAnsi" w:hAnsiTheme="minorBidi" w:cstheme="minorBidi"/>
          <w:iCs/>
          <w:snapToGrid w:val="0"/>
          <w:color w:val="000000"/>
          <w:sz w:val="22"/>
          <w:szCs w:val="22"/>
          <w:lang w:val="en-GB" w:eastAsia="en-GB"/>
        </w:rPr>
        <w:t xml:space="preserve"> range for Carbon steel surfaces.</w:t>
      </w:r>
      <w:bookmarkEnd w:id="57"/>
      <w:bookmarkEnd w:id="58"/>
    </w:p>
    <w:bookmarkStart w:id="59" w:name="_Toc82803225"/>
    <w:bookmarkStart w:id="60" w:name="_Toc82804215"/>
    <w:p w14:paraId="6B3B6FE9" w14:textId="78921346" w:rsidR="00995C9D" w:rsidRPr="001156CB" w:rsidRDefault="001B4617" w:rsidP="00AC4C0D">
      <w:pPr>
        <w:pStyle w:val="ListParagraph"/>
        <w:numPr>
          <w:ilvl w:val="1"/>
          <w:numId w:val="10"/>
        </w:numPr>
        <w:tabs>
          <w:tab w:val="left" w:pos="810"/>
        </w:tabs>
        <w:bidi w:val="0"/>
        <w:spacing w:line="276" w:lineRule="auto"/>
        <w:ind w:left="810" w:firstLine="0"/>
        <w:jc w:val="both"/>
        <w:rPr>
          <w:rFonts w:asciiTheme="minorBidi" w:eastAsiaTheme="minorHAnsi" w:hAnsiTheme="minorBidi" w:cstheme="minorBidi"/>
          <w:iCs/>
          <w:snapToGrid w:val="0"/>
          <w:color w:val="000000"/>
          <w:sz w:val="22"/>
          <w:szCs w:val="22"/>
          <w:lang w:val="en-GB" w:eastAsia="en-GB"/>
        </w:rPr>
      </w:pPr>
      <w:r>
        <w:rPr>
          <w:rFonts w:asciiTheme="minorBidi" w:eastAsiaTheme="minorHAnsi" w:hAnsiTheme="minorBidi" w:cstheme="minorBidi"/>
          <w:iCs/>
          <w:noProof/>
          <w:color w:val="000000"/>
          <w:sz w:val="22"/>
          <w:szCs w:val="22"/>
          <w:lang w:val="en-GB" w:eastAsia="en-GB"/>
        </w:rPr>
        <mc:AlternateContent>
          <mc:Choice Requires="wps">
            <w:drawing>
              <wp:anchor distT="0" distB="0" distL="114300" distR="114300" simplePos="0" relativeHeight="251665920" behindDoc="0" locked="0" layoutInCell="1" allowOverlap="1" wp14:anchorId="612CA232" wp14:editId="147CE97D">
                <wp:simplePos x="0" y="0"/>
                <wp:positionH relativeFrom="column">
                  <wp:posOffset>-416560</wp:posOffset>
                </wp:positionH>
                <wp:positionV relativeFrom="paragraph">
                  <wp:posOffset>199390</wp:posOffset>
                </wp:positionV>
                <wp:extent cx="906145" cy="619125"/>
                <wp:effectExtent l="0" t="0" r="27305" b="28575"/>
                <wp:wrapNone/>
                <wp:docPr id="1" name="Isosceles Triangle 1"/>
                <wp:cNvGraphicFramePr/>
                <a:graphic xmlns:a="http://schemas.openxmlformats.org/drawingml/2006/main">
                  <a:graphicData uri="http://schemas.microsoft.com/office/word/2010/wordprocessingShape">
                    <wps:wsp>
                      <wps:cNvSpPr/>
                      <wps:spPr>
                        <a:xfrm>
                          <a:off x="0" y="0"/>
                          <a:ext cx="906145" cy="619125"/>
                        </a:xfrm>
                        <a:prstGeom prst="triangle">
                          <a:avLst>
                            <a:gd name="adj" fmla="val 45345"/>
                          </a:avLst>
                        </a:prstGeom>
                      </wps:spPr>
                      <wps:style>
                        <a:lnRef idx="2">
                          <a:schemeClr val="accent6"/>
                        </a:lnRef>
                        <a:fillRef idx="1">
                          <a:schemeClr val="lt1"/>
                        </a:fillRef>
                        <a:effectRef idx="0">
                          <a:schemeClr val="accent6"/>
                        </a:effectRef>
                        <a:fontRef idx="minor">
                          <a:schemeClr val="dk1"/>
                        </a:fontRef>
                      </wps:style>
                      <wps:txbx>
                        <w:txbxContent>
                          <w:p w14:paraId="5AD4C5FE" w14:textId="226F2B39" w:rsidR="00F22BF4" w:rsidRPr="00C074C2" w:rsidRDefault="00F22BF4" w:rsidP="00C074C2">
                            <w:pPr>
                              <w:jc w:val="center"/>
                              <w:rPr>
                                <w:color w:val="FFC000"/>
                              </w:rPr>
                            </w:pPr>
                            <w:r w:rsidRPr="00C074C2">
                              <w:rPr>
                                <w:color w:val="FFC000"/>
                              </w:rPr>
                              <w:t>V0</w:t>
                            </w:r>
                            <w:r>
                              <w:rPr>
                                <w:color w:val="FFC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CA2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32.8pt;margin-top:15.7pt;width:71.35pt;height:4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" adj="9795" fillcolor="white [3201]" strokecolor="#f79646 [3209]" strokeweight="2pt">
                <v:textbox>
                  <w:txbxContent>
                    <w:p w14:paraId="5AD4C5FE" w14:textId="226F2B39" w:rsidR="00F22BF4" w:rsidRPr="00C074C2" w:rsidRDefault="00F22BF4" w:rsidP="00C074C2">
                      <w:pPr>
                        <w:jc w:val="center"/>
                        <w:rPr>
                          <w:color w:val="FFC000"/>
                        </w:rPr>
                      </w:pPr>
                      <w:r w:rsidRPr="00C074C2">
                        <w:rPr>
                          <w:color w:val="FFC000"/>
                        </w:rPr>
                        <w:t>V0</w:t>
                      </w:r>
                      <w:r>
                        <w:rPr>
                          <w:color w:val="FFC000"/>
                        </w:rPr>
                        <w:t>3</w:t>
                      </w:r>
                    </w:p>
                  </w:txbxContent>
                </v:textbox>
              </v:shape>
            </w:pict>
          </mc:Fallback>
        </mc:AlternateContent>
      </w:r>
      <w:r w:rsidR="00995C9D" w:rsidRPr="001156CB">
        <w:rPr>
          <w:rFonts w:asciiTheme="minorBidi" w:eastAsiaTheme="minorHAnsi" w:hAnsiTheme="minorBidi" w:cstheme="minorBidi"/>
          <w:iCs/>
          <w:snapToGrid w:val="0"/>
          <w:color w:val="000000"/>
          <w:sz w:val="22"/>
          <w:szCs w:val="22"/>
          <w:lang w:val="en-GB" w:eastAsia="en-GB"/>
        </w:rPr>
        <w:t>During surface preparation, care shall be taken not to damage or alter identification plates, machined surfaces and parts coated in the factory. These parts shall be properly protected.</w:t>
      </w:r>
      <w:bookmarkEnd w:id="59"/>
      <w:bookmarkEnd w:id="60"/>
    </w:p>
    <w:p w14:paraId="62412139" w14:textId="52DCB82A" w:rsidR="00995C9D" w:rsidRDefault="00995C9D" w:rsidP="00AC4C0D">
      <w:pPr>
        <w:pStyle w:val="ListParagraph"/>
        <w:numPr>
          <w:ilvl w:val="1"/>
          <w:numId w:val="10"/>
        </w:numPr>
        <w:tabs>
          <w:tab w:val="left" w:pos="810"/>
        </w:tabs>
        <w:bidi w:val="0"/>
        <w:spacing w:line="276" w:lineRule="auto"/>
        <w:ind w:left="810" w:firstLine="0"/>
        <w:jc w:val="both"/>
        <w:rPr>
          <w:rFonts w:asciiTheme="minorBidi" w:eastAsiaTheme="minorHAnsi" w:hAnsiTheme="minorBidi" w:cstheme="minorBidi"/>
          <w:iCs/>
          <w:snapToGrid w:val="0"/>
          <w:color w:val="000000"/>
          <w:sz w:val="22"/>
          <w:szCs w:val="22"/>
          <w:lang w:val="en-GB" w:eastAsia="en-GB"/>
        </w:rPr>
      </w:pPr>
      <w:bookmarkStart w:id="61" w:name="_Toc82803226"/>
      <w:bookmarkStart w:id="62" w:name="_Toc82804216"/>
      <w:r w:rsidRPr="001156CB">
        <w:rPr>
          <w:rFonts w:asciiTheme="minorBidi" w:eastAsiaTheme="minorHAnsi" w:hAnsiTheme="minorBidi" w:cstheme="minorBidi"/>
          <w:iCs/>
          <w:snapToGrid w:val="0"/>
          <w:color w:val="000000"/>
          <w:sz w:val="22"/>
          <w:szCs w:val="22"/>
          <w:lang w:val="en-GB" w:eastAsia="en-GB"/>
        </w:rPr>
        <w:t>All bolt holes shall be drilled and blunted before blasting.</w:t>
      </w:r>
      <w:bookmarkEnd w:id="61"/>
      <w:bookmarkEnd w:id="62"/>
      <w:r w:rsidRPr="001156CB">
        <w:rPr>
          <w:rFonts w:asciiTheme="minorBidi" w:eastAsiaTheme="minorHAnsi" w:hAnsiTheme="minorBidi" w:cstheme="minorBidi"/>
          <w:iCs/>
          <w:snapToGrid w:val="0"/>
          <w:color w:val="000000"/>
          <w:sz w:val="22"/>
          <w:szCs w:val="22"/>
          <w:lang w:val="en-GB" w:eastAsia="en-GB"/>
        </w:rPr>
        <w:t xml:space="preserve"> </w:t>
      </w:r>
    </w:p>
    <w:p w14:paraId="6600F4F3" w14:textId="5E84C670" w:rsidR="00394AC3" w:rsidRDefault="00394AC3" w:rsidP="00AC4C0D">
      <w:pPr>
        <w:pStyle w:val="ListParagraph"/>
        <w:numPr>
          <w:ilvl w:val="1"/>
          <w:numId w:val="10"/>
        </w:numPr>
        <w:tabs>
          <w:tab w:val="left" w:pos="810"/>
        </w:tabs>
        <w:bidi w:val="0"/>
        <w:spacing w:line="276" w:lineRule="auto"/>
        <w:ind w:left="810" w:firstLine="0"/>
        <w:jc w:val="both"/>
        <w:rPr>
          <w:rFonts w:asciiTheme="minorBidi" w:eastAsiaTheme="minorHAnsi" w:hAnsiTheme="minorBidi" w:cstheme="minorBidi"/>
          <w:iCs/>
          <w:snapToGrid w:val="0"/>
          <w:color w:val="000000"/>
          <w:sz w:val="22"/>
          <w:szCs w:val="22"/>
          <w:lang w:val="en-GB" w:eastAsia="en-GB"/>
        </w:rPr>
      </w:pPr>
      <w:r>
        <w:rPr>
          <w:rFonts w:asciiTheme="minorBidi" w:eastAsiaTheme="minorHAnsi" w:hAnsiTheme="minorBidi" w:cstheme="minorBidi"/>
          <w:iCs/>
          <w:snapToGrid w:val="0"/>
          <w:color w:val="000000"/>
          <w:sz w:val="22"/>
          <w:szCs w:val="22"/>
          <w:lang w:val="en-GB" w:eastAsia="en-GB"/>
        </w:rPr>
        <w:t xml:space="preserve">Slice shall </w:t>
      </w:r>
      <w:r w:rsidR="00480F41">
        <w:rPr>
          <w:rFonts w:asciiTheme="minorBidi" w:eastAsiaTheme="minorHAnsi" w:hAnsiTheme="minorBidi" w:cstheme="minorBidi"/>
          <w:iCs/>
          <w:snapToGrid w:val="0"/>
          <w:color w:val="000000"/>
          <w:sz w:val="22"/>
          <w:szCs w:val="22"/>
          <w:lang w:val="en-GB" w:eastAsia="en-GB"/>
        </w:rPr>
        <w:t xml:space="preserve">not </w:t>
      </w:r>
      <w:r>
        <w:rPr>
          <w:rFonts w:asciiTheme="minorBidi" w:eastAsiaTheme="minorHAnsi" w:hAnsiTheme="minorBidi" w:cstheme="minorBidi"/>
          <w:iCs/>
          <w:snapToGrid w:val="0"/>
          <w:color w:val="000000"/>
          <w:sz w:val="22"/>
          <w:szCs w:val="22"/>
          <w:lang w:val="en-GB" w:eastAsia="en-GB"/>
        </w:rPr>
        <w:t xml:space="preserve">be used for blasting. </w:t>
      </w:r>
      <w:r w:rsidR="00480F41">
        <w:rPr>
          <w:rFonts w:asciiTheme="minorBidi" w:eastAsiaTheme="minorHAnsi" w:hAnsiTheme="minorBidi" w:cstheme="minorBidi"/>
          <w:iCs/>
          <w:snapToGrid w:val="0"/>
          <w:color w:val="000000"/>
          <w:sz w:val="22"/>
          <w:szCs w:val="22"/>
          <w:lang w:val="en-GB" w:eastAsia="en-GB"/>
        </w:rPr>
        <w:t>Coper slag</w:t>
      </w:r>
      <w:r w:rsidR="00FA3485">
        <w:rPr>
          <w:rFonts w:asciiTheme="minorBidi" w:eastAsiaTheme="minorHAnsi" w:hAnsiTheme="minorBidi" w:cstheme="minorBidi"/>
          <w:iCs/>
          <w:snapToGrid w:val="0"/>
          <w:color w:val="000000"/>
          <w:sz w:val="22"/>
          <w:szCs w:val="22"/>
          <w:lang w:val="en-GB" w:eastAsia="en-GB"/>
        </w:rPr>
        <w:t xml:space="preserve"> </w:t>
      </w:r>
      <w:r w:rsidR="00774044">
        <w:rPr>
          <w:rFonts w:asciiTheme="minorBidi" w:eastAsiaTheme="minorHAnsi" w:hAnsiTheme="minorBidi" w:cstheme="minorBidi"/>
          <w:iCs/>
          <w:snapToGrid w:val="0"/>
          <w:color w:val="000000"/>
          <w:sz w:val="22"/>
          <w:szCs w:val="22"/>
          <w:lang w:val="en-GB" w:eastAsia="en-GB"/>
        </w:rPr>
        <w:t xml:space="preserve">size </w:t>
      </w:r>
      <w:r w:rsidR="00FA3485">
        <w:rPr>
          <w:rFonts w:asciiTheme="minorBidi" w:eastAsiaTheme="minorHAnsi" w:hAnsiTheme="minorBidi" w:cstheme="minorBidi"/>
          <w:iCs/>
          <w:snapToGrid w:val="0"/>
          <w:color w:val="000000"/>
          <w:sz w:val="22"/>
          <w:szCs w:val="22"/>
          <w:lang w:val="en-GB" w:eastAsia="en-GB"/>
        </w:rPr>
        <w:t>which is used for blasting size is</w:t>
      </w:r>
      <w:r w:rsidR="00774044">
        <w:rPr>
          <w:rFonts w:asciiTheme="minorBidi" w:eastAsiaTheme="minorHAnsi" w:hAnsiTheme="minorBidi" w:cstheme="minorBidi"/>
          <w:iCs/>
          <w:snapToGrid w:val="0"/>
          <w:color w:val="000000"/>
          <w:sz w:val="22"/>
          <w:szCs w:val="22"/>
          <w:lang w:val="en-GB" w:eastAsia="en-GB"/>
        </w:rPr>
        <w:t xml:space="preserve"> </w:t>
      </w:r>
      <w:r w:rsidR="00E70E3F" w:rsidRPr="00C074C2">
        <w:rPr>
          <w:rFonts w:asciiTheme="minorBidi" w:eastAsiaTheme="minorHAnsi" w:hAnsiTheme="minorBidi" w:cstheme="minorBidi"/>
          <w:iCs/>
          <w:snapToGrid w:val="0"/>
          <w:color w:val="000000"/>
          <w:sz w:val="22"/>
          <w:szCs w:val="22"/>
          <w:shd w:val="clear" w:color="auto" w:fill="FFC000"/>
          <w:lang w:eastAsia="en-GB"/>
        </w:rPr>
        <w:t>0.</w:t>
      </w:r>
      <w:r w:rsidR="006433F5">
        <w:rPr>
          <w:rFonts w:asciiTheme="minorBidi" w:eastAsiaTheme="minorHAnsi" w:hAnsiTheme="minorBidi" w:cstheme="minorBidi"/>
          <w:iCs/>
          <w:snapToGrid w:val="0"/>
          <w:color w:val="000000"/>
          <w:sz w:val="22"/>
          <w:szCs w:val="22"/>
          <w:shd w:val="clear" w:color="auto" w:fill="FFC000"/>
          <w:lang w:eastAsia="en-GB"/>
        </w:rPr>
        <w:t>2</w:t>
      </w:r>
      <w:r w:rsidR="00E70E3F" w:rsidRPr="00C074C2">
        <w:rPr>
          <w:rFonts w:asciiTheme="minorBidi" w:eastAsiaTheme="minorHAnsi" w:hAnsiTheme="minorBidi" w:cstheme="minorBidi"/>
          <w:iCs/>
          <w:snapToGrid w:val="0"/>
          <w:color w:val="000000"/>
          <w:sz w:val="22"/>
          <w:szCs w:val="22"/>
          <w:shd w:val="clear" w:color="auto" w:fill="FFC000"/>
          <w:lang w:eastAsia="en-GB"/>
        </w:rPr>
        <w:t xml:space="preserve">mm to </w:t>
      </w:r>
      <w:r w:rsidR="006433F5">
        <w:rPr>
          <w:rFonts w:asciiTheme="minorBidi" w:eastAsiaTheme="minorHAnsi" w:hAnsiTheme="minorBidi" w:cstheme="minorBidi"/>
          <w:iCs/>
          <w:snapToGrid w:val="0"/>
          <w:color w:val="000000"/>
          <w:sz w:val="22"/>
          <w:szCs w:val="22"/>
          <w:shd w:val="clear" w:color="auto" w:fill="FFC000"/>
          <w:lang w:eastAsia="en-GB"/>
        </w:rPr>
        <w:t>0.5mm</w:t>
      </w:r>
      <w:r w:rsidR="006433F5">
        <w:rPr>
          <w:rFonts w:asciiTheme="minorBidi" w:eastAsiaTheme="minorHAnsi" w:hAnsiTheme="minorBidi" w:cstheme="minorBidi" w:hint="cs"/>
          <w:iCs/>
          <w:snapToGrid w:val="0"/>
          <w:color w:val="000000"/>
          <w:sz w:val="22"/>
          <w:szCs w:val="22"/>
          <w:shd w:val="clear" w:color="auto" w:fill="FFC000"/>
          <w:rtl/>
          <w:lang w:eastAsia="en-GB"/>
        </w:rPr>
        <w:t xml:space="preserve"> </w:t>
      </w:r>
      <w:r w:rsidR="006433F5">
        <w:rPr>
          <w:rFonts w:asciiTheme="minorBidi" w:eastAsiaTheme="minorHAnsi" w:hAnsiTheme="minorBidi" w:cstheme="minorBidi"/>
          <w:iCs/>
          <w:snapToGrid w:val="0"/>
          <w:color w:val="000000"/>
          <w:sz w:val="22"/>
          <w:szCs w:val="22"/>
          <w:shd w:val="clear" w:color="auto" w:fill="FFC000"/>
          <w:lang w:eastAsia="en-GB"/>
        </w:rPr>
        <w:t xml:space="preserve">for </w:t>
      </w:r>
      <w:r w:rsidR="006433F5" w:rsidRPr="006433F5">
        <w:rPr>
          <w:rFonts w:asciiTheme="minorBidi" w:eastAsiaTheme="minorHAnsi" w:hAnsiTheme="minorBidi" w:cstheme="minorBidi"/>
          <w:iCs/>
          <w:snapToGrid w:val="0"/>
          <w:color w:val="000000"/>
          <w:sz w:val="22"/>
          <w:szCs w:val="22"/>
          <w:shd w:val="clear" w:color="auto" w:fill="FFC000"/>
          <w:lang w:eastAsia="en-GB"/>
        </w:rPr>
        <w:t>Thermal paints</w:t>
      </w:r>
      <w:r w:rsidR="006433F5">
        <w:rPr>
          <w:rFonts w:asciiTheme="minorBidi" w:eastAsiaTheme="minorHAnsi" w:hAnsiTheme="minorBidi" w:cstheme="minorBidi"/>
          <w:iCs/>
          <w:snapToGrid w:val="0"/>
          <w:color w:val="000000"/>
          <w:sz w:val="22"/>
          <w:szCs w:val="22"/>
          <w:shd w:val="clear" w:color="auto" w:fill="FFC000"/>
          <w:lang w:eastAsia="en-GB"/>
        </w:rPr>
        <w:t xml:space="preserve"> and for others this value is between 0.5 mm and 1.68 mm.</w:t>
      </w:r>
    </w:p>
    <w:p w14:paraId="77A470FA" w14:textId="376A9ABD" w:rsidR="00995C9D" w:rsidRPr="00995C9D" w:rsidRDefault="00995C9D" w:rsidP="00995C9D">
      <w:pPr>
        <w:keepNext/>
        <w:widowControl w:val="0"/>
        <w:numPr>
          <w:ilvl w:val="0"/>
          <w:numId w:val="1"/>
        </w:numPr>
        <w:bidi w:val="0"/>
        <w:spacing w:before="240" w:after="240"/>
        <w:jc w:val="both"/>
        <w:outlineLvl w:val="0"/>
        <w:rPr>
          <w:rFonts w:ascii="Arial" w:hAnsi="Arial" w:cs="Arial"/>
          <w:b/>
          <w:bCs/>
          <w:caps/>
          <w:kern w:val="28"/>
          <w:sz w:val="24"/>
        </w:rPr>
      </w:pPr>
      <w:bookmarkStart w:id="63" w:name="_Toc83359970"/>
      <w:bookmarkStart w:id="64" w:name="_Toc85557508"/>
      <w:bookmarkStart w:id="65" w:name="_Toc187504718"/>
      <w:bookmarkStart w:id="66" w:name="_Toc192587406"/>
      <w:r w:rsidRPr="00995C9D">
        <w:rPr>
          <w:rFonts w:ascii="Arial" w:hAnsi="Arial" w:cs="Arial"/>
          <w:b/>
          <w:bCs/>
          <w:caps/>
          <w:kern w:val="28"/>
          <w:sz w:val="24"/>
        </w:rPr>
        <w:t>PROCEDURE</w:t>
      </w:r>
      <w:bookmarkEnd w:id="63"/>
      <w:bookmarkEnd w:id="64"/>
      <w:bookmarkEnd w:id="65"/>
      <w:bookmarkEnd w:id="66"/>
    </w:p>
    <w:p w14:paraId="6206B545" w14:textId="52245041" w:rsidR="00995C9D" w:rsidRPr="00EC3CA0" w:rsidRDefault="00995C9D">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bookmarkStart w:id="67" w:name="_Toc82803229"/>
      <w:bookmarkStart w:id="68" w:name="_Toc82804219"/>
      <w:r w:rsidRPr="00EC3CA0">
        <w:rPr>
          <w:rFonts w:asciiTheme="minorBidi" w:eastAsiaTheme="minorHAnsi" w:hAnsiTheme="minorBidi" w:cstheme="minorBidi"/>
          <w:iCs/>
          <w:snapToGrid w:val="0"/>
          <w:color w:val="000000"/>
          <w:sz w:val="22"/>
          <w:szCs w:val="22"/>
          <w:lang w:val="en-GB" w:eastAsia="en-GB"/>
        </w:rPr>
        <w:t>All dust, oil, grease, impurities, etc. shall be removed from surface prior to painting.</w:t>
      </w:r>
      <w:bookmarkEnd w:id="67"/>
      <w:bookmarkEnd w:id="68"/>
    </w:p>
    <w:p w14:paraId="36650D2E" w14:textId="77777777" w:rsidR="00995C9D" w:rsidRPr="00EC3CA0" w:rsidRDefault="00995C9D">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bookmarkStart w:id="69" w:name="_Toc82803230"/>
      <w:bookmarkStart w:id="70" w:name="_Toc82804220"/>
      <w:r w:rsidRPr="00EC3CA0">
        <w:rPr>
          <w:rFonts w:asciiTheme="minorBidi" w:eastAsiaTheme="minorHAnsi" w:hAnsiTheme="minorBidi" w:cstheme="minorBidi"/>
          <w:iCs/>
          <w:snapToGrid w:val="0"/>
          <w:color w:val="000000"/>
          <w:sz w:val="22"/>
          <w:szCs w:val="22"/>
          <w:lang w:val="en-GB" w:eastAsia="en-GB"/>
        </w:rPr>
        <w:t>After surface treatment all painting work should perform before rust appear on the surface. If signs of rust appear, it should be reworked according to regulated surface treatment procedure.</w:t>
      </w:r>
      <w:bookmarkEnd w:id="69"/>
      <w:bookmarkEnd w:id="70"/>
    </w:p>
    <w:p w14:paraId="5DB773E1" w14:textId="77777777" w:rsidR="00995C9D" w:rsidRPr="00EC3CA0" w:rsidRDefault="00995C9D">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bookmarkStart w:id="71" w:name="_Toc82803231"/>
      <w:bookmarkStart w:id="72" w:name="_Toc82804221"/>
      <w:r w:rsidRPr="00EC3CA0">
        <w:rPr>
          <w:rFonts w:asciiTheme="minorBidi" w:eastAsiaTheme="minorHAnsi" w:hAnsiTheme="minorBidi" w:cstheme="minorBidi"/>
          <w:iCs/>
          <w:snapToGrid w:val="0"/>
          <w:color w:val="000000"/>
          <w:sz w:val="22"/>
          <w:szCs w:val="22"/>
          <w:lang w:val="en-GB" w:eastAsia="en-GB"/>
        </w:rPr>
        <w:t>The use of diluent materials of paint should be strictly performed according to product data sheet or instruction of paint manufacturer.</w:t>
      </w:r>
      <w:bookmarkEnd w:id="71"/>
      <w:bookmarkEnd w:id="72"/>
    </w:p>
    <w:p w14:paraId="61E5543B" w14:textId="77777777" w:rsidR="00995C9D" w:rsidRDefault="00995C9D"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bookmarkStart w:id="73" w:name="_Toc82803232"/>
      <w:bookmarkStart w:id="74" w:name="_Toc82804222"/>
      <w:r w:rsidRPr="00EC3CA0">
        <w:rPr>
          <w:rFonts w:asciiTheme="minorBidi" w:eastAsiaTheme="minorHAnsi" w:hAnsiTheme="minorBidi" w:cstheme="minorBidi"/>
          <w:iCs/>
          <w:snapToGrid w:val="0"/>
          <w:color w:val="000000"/>
          <w:sz w:val="22"/>
          <w:szCs w:val="22"/>
          <w:lang w:val="en-GB" w:eastAsia="en-GB"/>
        </w:rPr>
        <w:t>After undercoat painting, topcoat painting should be performed with sufficient time to dry according to instruction of paint manufacturer.</w:t>
      </w:r>
      <w:bookmarkEnd w:id="73"/>
      <w:bookmarkEnd w:id="74"/>
    </w:p>
    <w:p w14:paraId="720AAAB1" w14:textId="6CDBED4C" w:rsidR="006A7493" w:rsidRDefault="006A7493" w:rsidP="006433F5">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r>
        <w:rPr>
          <w:rFonts w:asciiTheme="minorBidi" w:eastAsiaTheme="minorHAnsi" w:hAnsiTheme="minorBidi" w:cstheme="minorBidi"/>
          <w:iCs/>
          <w:snapToGrid w:val="0"/>
          <w:color w:val="000000"/>
          <w:sz w:val="22"/>
          <w:szCs w:val="22"/>
          <w:lang w:val="en-GB" w:eastAsia="en-GB"/>
        </w:rPr>
        <w:t>Paint manufacture shall be select from approved vendor list (AVL)</w:t>
      </w:r>
      <w:r w:rsidR="00EE4BAB">
        <w:rPr>
          <w:rFonts w:asciiTheme="minorBidi" w:eastAsiaTheme="minorHAnsi" w:hAnsiTheme="minorBidi" w:cstheme="minorBidi"/>
          <w:iCs/>
          <w:snapToGrid w:val="0"/>
          <w:color w:val="000000"/>
          <w:sz w:val="22"/>
          <w:szCs w:val="22"/>
          <w:lang w:val="en-GB" w:eastAsia="en-GB"/>
        </w:rPr>
        <w:t xml:space="preserve">. The </w:t>
      </w:r>
      <w:r w:rsidR="00675B95">
        <w:rPr>
          <w:rFonts w:asciiTheme="minorBidi" w:eastAsiaTheme="minorHAnsi" w:hAnsiTheme="minorBidi" w:cstheme="minorBidi"/>
          <w:iCs/>
          <w:snapToGrid w:val="0"/>
          <w:color w:val="000000"/>
          <w:sz w:val="22"/>
          <w:szCs w:val="22"/>
          <w:lang w:val="en-GB" w:eastAsia="en-GB"/>
        </w:rPr>
        <w:t xml:space="preserve">same </w:t>
      </w:r>
      <w:r w:rsidR="00EE4BAB">
        <w:rPr>
          <w:rFonts w:asciiTheme="minorBidi" w:eastAsiaTheme="minorHAnsi" w:hAnsiTheme="minorBidi" w:cstheme="minorBidi"/>
          <w:iCs/>
          <w:snapToGrid w:val="0"/>
          <w:color w:val="000000"/>
          <w:sz w:val="22"/>
          <w:szCs w:val="22"/>
          <w:lang w:val="en-GB" w:eastAsia="en-GB"/>
        </w:rPr>
        <w:t xml:space="preserve">paint manufacture shall prepare different layer of primer, inter and top coat </w:t>
      </w:r>
      <w:r w:rsidR="00CA7DB3">
        <w:rPr>
          <w:rFonts w:asciiTheme="minorBidi" w:eastAsiaTheme="minorHAnsi" w:hAnsiTheme="minorBidi" w:cstheme="minorBidi"/>
          <w:iCs/>
          <w:snapToGrid w:val="0"/>
          <w:color w:val="000000"/>
          <w:sz w:val="22"/>
          <w:szCs w:val="22"/>
          <w:lang w:val="en-GB" w:eastAsia="en-GB"/>
        </w:rPr>
        <w:t>colour</w:t>
      </w:r>
      <w:r w:rsidR="00EE4BAB">
        <w:rPr>
          <w:rFonts w:asciiTheme="minorBidi" w:eastAsiaTheme="minorHAnsi" w:hAnsiTheme="minorBidi" w:cstheme="minorBidi"/>
          <w:iCs/>
          <w:snapToGrid w:val="0"/>
          <w:color w:val="000000"/>
          <w:sz w:val="22"/>
          <w:szCs w:val="22"/>
          <w:lang w:val="en-GB" w:eastAsia="en-GB"/>
        </w:rPr>
        <w:t>.</w:t>
      </w:r>
    </w:p>
    <w:p w14:paraId="36CA70A6" w14:textId="06D10C5A" w:rsidR="0056581B" w:rsidRDefault="0056581B"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r w:rsidRPr="0056581B">
        <w:rPr>
          <w:rFonts w:asciiTheme="minorBidi" w:eastAsiaTheme="minorHAnsi" w:hAnsiTheme="minorBidi" w:cstheme="minorBidi"/>
          <w:iCs/>
          <w:snapToGrid w:val="0"/>
          <w:color w:val="000000"/>
          <w:sz w:val="22"/>
          <w:szCs w:val="22"/>
          <w:lang w:val="en-GB" w:eastAsia="en-GB"/>
        </w:rPr>
        <w:t>In the colour system, successive layers of colour must be different in terms of shade and hue.</w:t>
      </w:r>
    </w:p>
    <w:p w14:paraId="7C675220" w14:textId="4978DA93" w:rsidR="0056581B" w:rsidRDefault="0056581B"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r w:rsidRPr="0056581B">
        <w:rPr>
          <w:rFonts w:asciiTheme="minorBidi" w:eastAsiaTheme="minorHAnsi" w:hAnsiTheme="minorBidi" w:cstheme="minorBidi"/>
          <w:iCs/>
          <w:snapToGrid w:val="0"/>
          <w:color w:val="000000"/>
          <w:sz w:val="22"/>
          <w:szCs w:val="22"/>
          <w:lang w:val="en-GB" w:eastAsia="en-GB"/>
        </w:rPr>
        <w:t>If painting is done in a closed environment, sufficient ventilation and light must be provided during painting and drying.</w:t>
      </w:r>
    </w:p>
    <w:p w14:paraId="5A78CFF0" w14:textId="53C06848" w:rsidR="0056581B" w:rsidRDefault="0056581B"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r w:rsidRPr="0056581B">
        <w:rPr>
          <w:rFonts w:asciiTheme="minorBidi" w:eastAsiaTheme="minorHAnsi" w:hAnsiTheme="minorBidi" w:cstheme="minorBidi"/>
          <w:iCs/>
          <w:snapToGrid w:val="0"/>
          <w:color w:val="000000"/>
          <w:sz w:val="22"/>
          <w:szCs w:val="22"/>
          <w:lang w:val="en-GB" w:eastAsia="en-GB"/>
        </w:rPr>
        <w:t>All steel structures or sheets must be lined or coated to protect their surface during transportation, storage, installation, and welding.</w:t>
      </w:r>
    </w:p>
    <w:p w14:paraId="0DAF810E" w14:textId="3C4DC103" w:rsidR="0056581B" w:rsidRDefault="007F684A"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r w:rsidRPr="007F684A">
        <w:rPr>
          <w:rFonts w:asciiTheme="minorBidi" w:eastAsiaTheme="minorHAnsi" w:hAnsiTheme="minorBidi" w:cstheme="minorBidi"/>
          <w:iCs/>
          <w:snapToGrid w:val="0"/>
          <w:color w:val="000000"/>
          <w:sz w:val="22"/>
          <w:szCs w:val="22"/>
          <w:lang w:val="en-GB" w:eastAsia="en-GB"/>
        </w:rPr>
        <w:t>All inaccessible surfaces must be completely painted before installation</w:t>
      </w:r>
      <w:r>
        <w:rPr>
          <w:rFonts w:asciiTheme="minorBidi" w:eastAsiaTheme="minorHAnsi" w:hAnsiTheme="minorBidi" w:cstheme="minorBidi"/>
          <w:iCs/>
          <w:snapToGrid w:val="0"/>
          <w:color w:val="000000"/>
          <w:sz w:val="22"/>
          <w:szCs w:val="22"/>
          <w:lang w:val="en-GB" w:eastAsia="en-GB"/>
        </w:rPr>
        <w:t>.</w:t>
      </w:r>
    </w:p>
    <w:p w14:paraId="254CFE5D" w14:textId="7A8EBAD5" w:rsidR="007F684A" w:rsidRPr="00EC3CA0" w:rsidRDefault="007F684A"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r w:rsidRPr="007F684A">
        <w:rPr>
          <w:rFonts w:asciiTheme="minorBidi" w:eastAsiaTheme="minorHAnsi" w:hAnsiTheme="minorBidi" w:cstheme="minorBidi"/>
          <w:iCs/>
          <w:snapToGrid w:val="0"/>
          <w:color w:val="000000"/>
          <w:sz w:val="22"/>
          <w:szCs w:val="22"/>
          <w:lang w:val="en-GB" w:eastAsia="en-GB"/>
        </w:rPr>
        <w:t>Special attention should be paid to the colouring of corners, welds, etc., especially to the minimum thickness of the dry film.</w:t>
      </w:r>
    </w:p>
    <w:p w14:paraId="35DD3EF0" w14:textId="2E3C0198" w:rsidR="00995C9D" w:rsidRPr="00EC3CA0" w:rsidRDefault="00995C9D"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bookmarkStart w:id="75" w:name="_Toc82803233"/>
      <w:bookmarkStart w:id="76" w:name="_Toc82804223"/>
      <w:r w:rsidRPr="00EC3CA0">
        <w:rPr>
          <w:rFonts w:asciiTheme="minorBidi" w:eastAsiaTheme="minorHAnsi" w:hAnsiTheme="minorBidi" w:cstheme="minorBidi"/>
          <w:iCs/>
          <w:snapToGrid w:val="0"/>
          <w:color w:val="000000"/>
          <w:sz w:val="22"/>
          <w:szCs w:val="22"/>
          <w:lang w:val="en-GB" w:eastAsia="en-GB"/>
        </w:rPr>
        <w:t>Painting shall be done in following conditions:</w:t>
      </w:r>
      <w:bookmarkEnd w:id="75"/>
      <w:bookmarkEnd w:id="76"/>
    </w:p>
    <w:p w14:paraId="03C45F6C" w14:textId="0EB34154" w:rsidR="00995C9D" w:rsidRPr="00EC3CA0" w:rsidRDefault="00995C9D">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Temperature: Min. 5</w:t>
      </w:r>
      <w:r w:rsidR="00DD28B4">
        <w:rPr>
          <w:rFonts w:asciiTheme="minorBidi" w:eastAsiaTheme="minorHAnsi" w:hAnsiTheme="minorBidi" w:cstheme="minorBidi"/>
          <w:iCs/>
          <w:snapToGrid w:val="0"/>
          <w:color w:val="000000"/>
          <w:sz w:val="22"/>
          <w:szCs w:val="22"/>
          <w:lang w:val="en-GB" w:eastAsia="en-GB"/>
        </w:rPr>
        <w:t xml:space="preserve"> </w:t>
      </w:r>
      <w:r w:rsidR="006F5F56">
        <w:rPr>
          <w:rFonts w:ascii="Calibri" w:eastAsiaTheme="minorHAnsi" w:hAnsi="Calibri" w:cs="Calibri"/>
          <w:iCs/>
          <w:snapToGrid w:val="0"/>
          <w:color w:val="000000"/>
          <w:sz w:val="22"/>
          <w:szCs w:val="22"/>
          <w:lang w:val="en-GB" w:eastAsia="en-GB"/>
        </w:rPr>
        <w:t>°</w:t>
      </w:r>
      <w:r w:rsidRPr="00EC3CA0">
        <w:rPr>
          <w:rFonts w:asciiTheme="minorBidi" w:eastAsiaTheme="minorHAnsi" w:hAnsiTheme="minorBidi" w:cstheme="minorBidi"/>
          <w:iCs/>
          <w:snapToGrid w:val="0"/>
          <w:color w:val="000000"/>
          <w:sz w:val="22"/>
          <w:szCs w:val="22"/>
          <w:lang w:val="en-GB" w:eastAsia="en-GB"/>
        </w:rPr>
        <w:t>C (41</w:t>
      </w:r>
      <w:r w:rsidR="006F5F56">
        <w:rPr>
          <w:rFonts w:ascii="Calibri" w:eastAsiaTheme="minorHAnsi" w:hAnsi="Calibri" w:cs="Calibri"/>
          <w:iCs/>
          <w:snapToGrid w:val="0"/>
          <w:color w:val="000000"/>
          <w:sz w:val="22"/>
          <w:szCs w:val="22"/>
          <w:lang w:val="en-GB" w:eastAsia="en-GB"/>
        </w:rPr>
        <w:t>°</w:t>
      </w:r>
      <w:r w:rsidRPr="00EC3CA0">
        <w:rPr>
          <w:rFonts w:asciiTheme="minorBidi" w:eastAsiaTheme="minorHAnsi" w:hAnsiTheme="minorBidi" w:cstheme="minorBidi"/>
          <w:iCs/>
          <w:snapToGrid w:val="0"/>
          <w:color w:val="000000"/>
          <w:sz w:val="22"/>
          <w:szCs w:val="22"/>
          <w:lang w:val="en-GB" w:eastAsia="en-GB"/>
        </w:rPr>
        <w:t>F</w:t>
      </w:r>
      <w:r w:rsidR="00EC3CA0" w:rsidRPr="00EC3CA0">
        <w:rPr>
          <w:rFonts w:asciiTheme="minorBidi" w:eastAsiaTheme="minorHAnsi" w:hAnsiTheme="minorBidi" w:cstheme="minorBidi"/>
          <w:iCs/>
          <w:snapToGrid w:val="0"/>
          <w:color w:val="000000"/>
          <w:sz w:val="22"/>
          <w:szCs w:val="22"/>
          <w:lang w:val="en-GB" w:eastAsia="en-GB"/>
        </w:rPr>
        <w:t>),</w:t>
      </w:r>
      <w:r w:rsidRPr="00EC3CA0">
        <w:rPr>
          <w:rFonts w:asciiTheme="minorBidi" w:eastAsiaTheme="minorHAnsi" w:hAnsiTheme="minorBidi" w:cstheme="minorBidi"/>
          <w:iCs/>
          <w:snapToGrid w:val="0"/>
          <w:color w:val="000000"/>
          <w:sz w:val="22"/>
          <w:szCs w:val="22"/>
          <w:lang w:val="en-GB" w:eastAsia="en-GB"/>
        </w:rPr>
        <w:t xml:space="preserve"> Max. 50</w:t>
      </w:r>
      <w:r w:rsidR="006F5F56">
        <w:rPr>
          <w:rFonts w:ascii="Calibri" w:eastAsiaTheme="minorHAnsi" w:hAnsi="Calibri" w:cs="Calibri"/>
          <w:iCs/>
          <w:snapToGrid w:val="0"/>
          <w:color w:val="000000"/>
          <w:sz w:val="22"/>
          <w:szCs w:val="22"/>
          <w:lang w:val="en-GB" w:eastAsia="en-GB"/>
        </w:rPr>
        <w:t>°</w:t>
      </w:r>
      <w:r w:rsidRPr="00EC3CA0">
        <w:rPr>
          <w:rFonts w:asciiTheme="minorBidi" w:eastAsiaTheme="minorHAnsi" w:hAnsiTheme="minorBidi" w:cstheme="minorBidi"/>
          <w:iCs/>
          <w:snapToGrid w:val="0"/>
          <w:color w:val="000000"/>
          <w:sz w:val="22"/>
          <w:szCs w:val="22"/>
          <w:lang w:val="en-GB" w:eastAsia="en-GB"/>
        </w:rPr>
        <w:t>C (122 0F)</w:t>
      </w:r>
    </w:p>
    <w:p w14:paraId="1F8D6ABC" w14:textId="5C49E2CB" w:rsidR="00995C9D" w:rsidRPr="00EC3CA0" w:rsidRDefault="00995C9D" w:rsidP="006433F5">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Humidity</w:t>
      </w:r>
      <w:r w:rsidRPr="00EC3CA0">
        <w:rPr>
          <w:rFonts w:asciiTheme="minorBidi" w:eastAsiaTheme="minorHAnsi" w:hAnsiTheme="minorBidi" w:cstheme="minorBidi"/>
          <w:iCs/>
          <w:snapToGrid w:val="0"/>
          <w:color w:val="000000"/>
          <w:sz w:val="22"/>
          <w:szCs w:val="22"/>
          <w:lang w:val="en-GB" w:eastAsia="en-GB"/>
        </w:rPr>
        <w:tab/>
        <w:t xml:space="preserve">: Max 80 </w:t>
      </w:r>
      <w:r w:rsidRPr="00EC3CA0">
        <w:rPr>
          <w:rFonts w:asciiTheme="minorBidi" w:eastAsia="MS Gothic" w:hAnsiTheme="minorBidi" w:cstheme="minorBidi"/>
          <w:iCs/>
          <w:snapToGrid w:val="0"/>
          <w:color w:val="000000"/>
          <w:sz w:val="22"/>
          <w:szCs w:val="22"/>
          <w:lang w:val="en-GB" w:eastAsia="en-GB"/>
        </w:rPr>
        <w:t>％</w:t>
      </w:r>
    </w:p>
    <w:p w14:paraId="0F446021" w14:textId="3C662779" w:rsidR="00995C9D" w:rsidRDefault="00995C9D">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Drying</w:t>
      </w:r>
      <w:r w:rsidRPr="00EC3CA0">
        <w:rPr>
          <w:rFonts w:asciiTheme="minorBidi" w:eastAsiaTheme="minorHAnsi" w:hAnsiTheme="minorBidi" w:cstheme="minorBidi"/>
          <w:iCs/>
          <w:snapToGrid w:val="0"/>
          <w:color w:val="000000"/>
          <w:sz w:val="22"/>
          <w:szCs w:val="22"/>
          <w:lang w:val="en-GB" w:eastAsia="en-GB"/>
        </w:rPr>
        <w:tab/>
        <w:t>: Natural drying</w:t>
      </w:r>
    </w:p>
    <w:p w14:paraId="57B02ABA" w14:textId="36C8FA7A" w:rsidR="00DD28B4" w:rsidRDefault="00DD28B4" w:rsidP="00DD28B4">
      <w:pPr>
        <w:tabs>
          <w:tab w:val="left" w:pos="990"/>
          <w:tab w:val="left" w:pos="1260"/>
          <w:tab w:val="left" w:pos="1710"/>
        </w:tabs>
        <w:bidi w:val="0"/>
        <w:spacing w:line="276" w:lineRule="auto"/>
        <w:jc w:val="both"/>
        <w:rPr>
          <w:rFonts w:asciiTheme="minorBidi" w:eastAsiaTheme="minorHAnsi" w:hAnsiTheme="minorBidi" w:cstheme="minorBidi"/>
          <w:iCs/>
          <w:snapToGrid w:val="0"/>
          <w:color w:val="000000"/>
          <w:sz w:val="22"/>
          <w:szCs w:val="22"/>
          <w:lang w:val="en-GB" w:eastAsia="en-GB"/>
        </w:rPr>
      </w:pPr>
    </w:p>
    <w:p w14:paraId="256165BE" w14:textId="261C1962" w:rsidR="00995C9D" w:rsidRPr="00EC3CA0" w:rsidRDefault="00995C9D">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bookmarkStart w:id="77" w:name="_Toc82804224"/>
      <w:r w:rsidRPr="00EC3CA0">
        <w:rPr>
          <w:rFonts w:asciiTheme="minorBidi" w:eastAsiaTheme="minorHAnsi" w:hAnsiTheme="minorBidi" w:cstheme="minorBidi"/>
          <w:iCs/>
          <w:snapToGrid w:val="0"/>
          <w:color w:val="000000"/>
          <w:sz w:val="22"/>
          <w:szCs w:val="22"/>
          <w:lang w:val="en-GB" w:eastAsia="en-GB"/>
        </w:rPr>
        <w:t>Paint shall not be applied to surface:</w:t>
      </w:r>
      <w:bookmarkEnd w:id="77"/>
    </w:p>
    <w:p w14:paraId="2488F002" w14:textId="66EDD26A" w:rsidR="00995C9D" w:rsidRPr="00EC3CA0" w:rsidRDefault="00995C9D">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During rain, snow, fog or when dust is in suspension in the air, when wind velocity exceeds 7 m/s.</w:t>
      </w:r>
    </w:p>
    <w:p w14:paraId="346C493B" w14:textId="24130A32" w:rsidR="00995C9D" w:rsidRPr="00EC3CA0" w:rsidRDefault="00995C9D">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lastRenderedPageBreak/>
        <w:t>In areas where harmful particles are in suspension.</w:t>
      </w:r>
    </w:p>
    <w:p w14:paraId="3942215E" w14:textId="080820EA" w:rsidR="00995C9D" w:rsidRPr="00EC3CA0" w:rsidRDefault="00995C9D">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 xml:space="preserve">When surface temperature is </w:t>
      </w:r>
      <w:r w:rsidRPr="00325D4A">
        <w:rPr>
          <w:rFonts w:asciiTheme="minorBidi" w:eastAsiaTheme="minorHAnsi" w:hAnsiTheme="minorBidi" w:cstheme="minorBidi"/>
          <w:iCs/>
          <w:snapToGrid w:val="0"/>
          <w:color w:val="000000"/>
          <w:sz w:val="22"/>
          <w:szCs w:val="22"/>
          <w:lang w:val="en-GB" w:eastAsia="en-GB"/>
        </w:rPr>
        <w:t>less than 3</w:t>
      </w:r>
      <w:r w:rsidR="00AE5A4D" w:rsidRPr="00325D4A">
        <w:rPr>
          <w:rFonts w:asciiTheme="minorBidi" w:eastAsiaTheme="minorHAnsi" w:hAnsiTheme="minorBidi" w:cstheme="minorBidi" w:hint="cs"/>
          <w:iCs/>
          <w:snapToGrid w:val="0"/>
          <w:color w:val="000000"/>
          <w:sz w:val="22"/>
          <w:szCs w:val="22"/>
          <w:rtl/>
          <w:lang w:val="en-GB" w:eastAsia="en-GB"/>
        </w:rPr>
        <w:t xml:space="preserve"> </w:t>
      </w:r>
      <w:r w:rsidR="00AE5A4D" w:rsidRPr="00325D4A">
        <w:rPr>
          <w:rFonts w:ascii="Calibri" w:eastAsiaTheme="minorHAnsi" w:hAnsi="Calibri" w:cs="Calibri"/>
          <w:iCs/>
          <w:snapToGrid w:val="0"/>
          <w:color w:val="000000"/>
          <w:sz w:val="22"/>
          <w:szCs w:val="22"/>
          <w:rtl/>
          <w:lang w:val="en-GB" w:eastAsia="en-GB"/>
        </w:rPr>
        <w:t>°</w:t>
      </w:r>
      <w:r w:rsidRPr="00325D4A">
        <w:rPr>
          <w:rFonts w:asciiTheme="minorBidi" w:eastAsiaTheme="minorHAnsi" w:hAnsiTheme="minorBidi" w:cstheme="minorBidi"/>
          <w:iCs/>
          <w:snapToGrid w:val="0"/>
          <w:color w:val="000000"/>
          <w:sz w:val="22"/>
          <w:szCs w:val="22"/>
          <w:lang w:val="en-GB" w:eastAsia="en-GB"/>
        </w:rPr>
        <w:t>C above</w:t>
      </w:r>
      <w:r w:rsidRPr="00EC3CA0">
        <w:rPr>
          <w:rFonts w:asciiTheme="minorBidi" w:eastAsiaTheme="minorHAnsi" w:hAnsiTheme="minorBidi" w:cstheme="minorBidi"/>
          <w:iCs/>
          <w:snapToGrid w:val="0"/>
          <w:color w:val="000000"/>
          <w:sz w:val="22"/>
          <w:szCs w:val="22"/>
          <w:lang w:val="en-GB" w:eastAsia="en-GB"/>
        </w:rPr>
        <w:t xml:space="preserve"> the surrounding air's dew point.</w:t>
      </w:r>
    </w:p>
    <w:p w14:paraId="3906F12F" w14:textId="74239966" w:rsidR="00995C9D" w:rsidRPr="00EC3CA0" w:rsidRDefault="00995C9D" w:rsidP="00E951AE">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 xml:space="preserve">When relative humidity is </w:t>
      </w:r>
      <w:r w:rsidRPr="00325D4A">
        <w:rPr>
          <w:rFonts w:asciiTheme="minorBidi" w:eastAsiaTheme="minorHAnsi" w:hAnsiTheme="minorBidi" w:cstheme="minorBidi"/>
          <w:iCs/>
          <w:snapToGrid w:val="0"/>
          <w:color w:val="000000"/>
          <w:sz w:val="22"/>
          <w:szCs w:val="22"/>
          <w:lang w:val="en-GB" w:eastAsia="en-GB"/>
        </w:rPr>
        <w:t>greater than 8</w:t>
      </w:r>
      <w:r w:rsidR="0032162C" w:rsidRPr="00325D4A">
        <w:rPr>
          <w:rFonts w:asciiTheme="minorBidi" w:eastAsiaTheme="minorHAnsi" w:hAnsiTheme="minorBidi" w:cstheme="minorBidi"/>
          <w:iCs/>
          <w:snapToGrid w:val="0"/>
          <w:color w:val="000000"/>
          <w:sz w:val="22"/>
          <w:szCs w:val="22"/>
          <w:lang w:eastAsia="en-GB"/>
        </w:rPr>
        <w:t>0</w:t>
      </w:r>
      <w:r w:rsidRPr="00325D4A">
        <w:rPr>
          <w:rFonts w:asciiTheme="minorBidi" w:eastAsiaTheme="minorHAnsi" w:hAnsiTheme="minorBidi" w:cstheme="minorBidi"/>
          <w:iCs/>
          <w:snapToGrid w:val="0"/>
          <w:color w:val="000000"/>
          <w:sz w:val="22"/>
          <w:szCs w:val="22"/>
          <w:lang w:val="en-GB" w:eastAsia="en-GB"/>
        </w:rPr>
        <w:t xml:space="preserve"> %</w:t>
      </w:r>
      <w:r w:rsidR="0032162C" w:rsidRPr="00325D4A">
        <w:rPr>
          <w:rFonts w:asciiTheme="minorBidi" w:eastAsiaTheme="minorHAnsi" w:hAnsiTheme="minorBidi" w:cstheme="minorBidi"/>
          <w:iCs/>
          <w:snapToGrid w:val="0"/>
          <w:color w:val="000000"/>
          <w:sz w:val="22"/>
          <w:szCs w:val="22"/>
          <w:lang w:val="en-GB" w:eastAsia="en-GB"/>
        </w:rPr>
        <w:t>.</w:t>
      </w:r>
    </w:p>
    <w:p w14:paraId="5A5F7057" w14:textId="7845678E" w:rsidR="00995C9D" w:rsidRDefault="00995C9D">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When temperature is below 5</w:t>
      </w:r>
      <w:r w:rsidR="002C0D73">
        <w:rPr>
          <w:rFonts w:asciiTheme="minorBidi" w:eastAsiaTheme="minorHAnsi" w:hAnsiTheme="minorBidi" w:cstheme="minorBidi"/>
          <w:iCs/>
          <w:snapToGrid w:val="0"/>
          <w:color w:val="000000"/>
          <w:sz w:val="22"/>
          <w:szCs w:val="22"/>
          <w:lang w:val="en-GB" w:eastAsia="en-GB"/>
        </w:rPr>
        <w:t xml:space="preserve"> </w:t>
      </w:r>
      <w:r w:rsidR="002C0D73">
        <w:rPr>
          <w:rFonts w:ascii="Calibri" w:eastAsiaTheme="minorHAnsi" w:hAnsi="Calibri" w:cs="Calibri"/>
          <w:iCs/>
          <w:snapToGrid w:val="0"/>
          <w:color w:val="000000"/>
          <w:sz w:val="22"/>
          <w:szCs w:val="22"/>
          <w:lang w:val="en-GB" w:eastAsia="en-GB"/>
        </w:rPr>
        <w:t>°</w:t>
      </w:r>
      <w:r w:rsidRPr="00EC3CA0">
        <w:rPr>
          <w:rFonts w:asciiTheme="minorBidi" w:eastAsiaTheme="minorHAnsi" w:hAnsiTheme="minorBidi" w:cstheme="minorBidi"/>
          <w:iCs/>
          <w:snapToGrid w:val="0"/>
          <w:color w:val="000000"/>
          <w:sz w:val="22"/>
          <w:szCs w:val="22"/>
          <w:lang w:val="en-GB" w:eastAsia="en-GB"/>
        </w:rPr>
        <w:t>C.</w:t>
      </w:r>
    </w:p>
    <w:p w14:paraId="67B4D62D" w14:textId="1F895DC2" w:rsidR="00BA1C18" w:rsidRDefault="00BA1C18" w:rsidP="00450469">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BA1C18">
        <w:rPr>
          <w:rFonts w:asciiTheme="minorBidi" w:eastAsiaTheme="minorHAnsi" w:hAnsiTheme="minorBidi" w:cstheme="minorBidi"/>
          <w:iCs/>
          <w:snapToGrid w:val="0"/>
          <w:color w:val="000000"/>
          <w:sz w:val="22"/>
          <w:szCs w:val="22"/>
          <w:lang w:val="en-GB" w:eastAsia="en-GB"/>
        </w:rPr>
        <w:t>Outside daylight hours on exterior locations.</w:t>
      </w:r>
    </w:p>
    <w:p w14:paraId="3B68EF80" w14:textId="348E23F3" w:rsidR="00D3796A" w:rsidRDefault="00D3796A" w:rsidP="00450469">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D3796A">
        <w:rPr>
          <w:rFonts w:asciiTheme="minorBidi" w:eastAsiaTheme="minorHAnsi" w:hAnsiTheme="minorBidi" w:cstheme="minorBidi"/>
          <w:iCs/>
          <w:snapToGrid w:val="0"/>
          <w:color w:val="000000"/>
          <w:sz w:val="22"/>
          <w:szCs w:val="22"/>
          <w:lang w:val="en-GB" w:eastAsia="en-GB"/>
        </w:rPr>
        <w:t>When suddenly, weather changes occur within two hours after painting</w:t>
      </w:r>
      <w:r>
        <w:rPr>
          <w:rFonts w:asciiTheme="minorBidi" w:eastAsiaTheme="minorHAnsi" w:hAnsiTheme="minorBidi" w:cstheme="minorBidi" w:hint="cs"/>
          <w:iCs/>
          <w:snapToGrid w:val="0"/>
          <w:color w:val="000000"/>
          <w:sz w:val="22"/>
          <w:szCs w:val="22"/>
          <w:rtl/>
          <w:lang w:val="en-GB" w:eastAsia="en-GB"/>
        </w:rPr>
        <w:t>.</w:t>
      </w:r>
    </w:p>
    <w:p w14:paraId="184C6FF1" w14:textId="4676EBBE" w:rsidR="00D3796A" w:rsidRPr="00EC3CA0" w:rsidRDefault="00C120E3" w:rsidP="00450469">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Pr>
          <w:rFonts w:asciiTheme="minorBidi" w:eastAsiaTheme="minorHAnsi" w:hAnsiTheme="minorBidi" w:cstheme="minorBidi"/>
          <w:iCs/>
          <w:noProof/>
          <w:color w:val="000000"/>
          <w:sz w:val="22"/>
          <w:szCs w:val="22"/>
          <w:lang w:val="en-GB" w:eastAsia="en-GB"/>
        </w:rPr>
        <mc:AlternateContent>
          <mc:Choice Requires="wps">
            <w:drawing>
              <wp:anchor distT="0" distB="0" distL="114300" distR="114300" simplePos="0" relativeHeight="251681280" behindDoc="0" locked="0" layoutInCell="1" allowOverlap="1" wp14:anchorId="7EE64E52" wp14:editId="482DFCE7">
                <wp:simplePos x="0" y="0"/>
                <wp:positionH relativeFrom="column">
                  <wp:posOffset>2438400</wp:posOffset>
                </wp:positionH>
                <wp:positionV relativeFrom="paragraph">
                  <wp:posOffset>335280</wp:posOffset>
                </wp:positionV>
                <wp:extent cx="906145" cy="619125"/>
                <wp:effectExtent l="0" t="0" r="27305" b="28575"/>
                <wp:wrapNone/>
                <wp:docPr id="2" name="Isosceles Triangle 2"/>
                <wp:cNvGraphicFramePr/>
                <a:graphic xmlns:a="http://schemas.openxmlformats.org/drawingml/2006/main">
                  <a:graphicData uri="http://schemas.microsoft.com/office/word/2010/wordprocessingShape">
                    <wps:wsp>
                      <wps:cNvSpPr/>
                      <wps:spPr>
                        <a:xfrm>
                          <a:off x="0" y="0"/>
                          <a:ext cx="906145" cy="619125"/>
                        </a:xfrm>
                        <a:prstGeom prst="triangle">
                          <a:avLst>
                            <a:gd name="adj" fmla="val 45345"/>
                          </a:avLst>
                        </a:prstGeom>
                        <a:solidFill>
                          <a:sysClr val="window" lastClr="FFFFFF"/>
                        </a:solidFill>
                        <a:ln w="25400" cap="flat" cmpd="sng" algn="ctr">
                          <a:solidFill>
                            <a:srgbClr val="F79646"/>
                          </a:solidFill>
                          <a:prstDash val="solid"/>
                        </a:ln>
                        <a:effectLst/>
                      </wps:spPr>
                      <wps:txbx>
                        <w:txbxContent>
                          <w:p w14:paraId="0CB74484" w14:textId="77777777" w:rsidR="00F22BF4" w:rsidRPr="00C074C2" w:rsidRDefault="00F22BF4" w:rsidP="00C120E3">
                            <w:pPr>
                              <w:jc w:val="center"/>
                              <w:rPr>
                                <w:color w:val="FFC000"/>
                              </w:rPr>
                            </w:pPr>
                            <w:r w:rsidRPr="00C074C2">
                              <w:rPr>
                                <w:color w:val="FFC000"/>
                              </w:rPr>
                              <w:t>V0</w:t>
                            </w:r>
                            <w:r>
                              <w:rPr>
                                <w:color w:val="FFC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64E52" id="Isosceles Triangle 2" o:spid="_x0000_s1027" type="#_x0000_t5" style="position:absolute;left:0;text-align:left;margin-left:192pt;margin-top:26.4pt;width:71.35pt;height:4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" adj="9795" fillcolor="window" strokecolor="#f79646" strokeweight="2pt">
                <v:textbox>
                  <w:txbxContent>
                    <w:p w14:paraId="0CB74484" w14:textId="77777777" w:rsidR="00F22BF4" w:rsidRPr="00C074C2" w:rsidRDefault="00F22BF4" w:rsidP="00C120E3">
                      <w:pPr>
                        <w:jc w:val="center"/>
                        <w:rPr>
                          <w:color w:val="FFC000"/>
                        </w:rPr>
                      </w:pPr>
                      <w:r w:rsidRPr="00C074C2">
                        <w:rPr>
                          <w:color w:val="FFC000"/>
                        </w:rPr>
                        <w:t>V0</w:t>
                      </w:r>
                      <w:r>
                        <w:rPr>
                          <w:color w:val="FFC000"/>
                        </w:rPr>
                        <w:t>3</w:t>
                      </w:r>
                    </w:p>
                  </w:txbxContent>
                </v:textbox>
              </v:shape>
            </w:pict>
          </mc:Fallback>
        </mc:AlternateContent>
      </w:r>
      <w:r w:rsidR="00D3796A" w:rsidRPr="00D3796A">
        <w:rPr>
          <w:rFonts w:asciiTheme="minorBidi" w:eastAsiaTheme="minorHAnsi" w:hAnsiTheme="minorBidi" w:cstheme="minorBidi"/>
          <w:iCs/>
          <w:snapToGrid w:val="0"/>
          <w:color w:val="000000"/>
          <w:sz w:val="22"/>
          <w:szCs w:val="22"/>
          <w:lang w:val="en-GB" w:eastAsia="en-GB"/>
        </w:rPr>
        <w:t>When moisture occurs in the form of rain, condensation, frost, etc. on the surface</w:t>
      </w:r>
      <w:r w:rsidR="00D3796A">
        <w:rPr>
          <w:rFonts w:asciiTheme="minorBidi" w:eastAsiaTheme="minorHAnsi" w:hAnsiTheme="minorBidi" w:cstheme="minorBidi" w:hint="cs"/>
          <w:iCs/>
          <w:snapToGrid w:val="0"/>
          <w:color w:val="000000"/>
          <w:sz w:val="22"/>
          <w:szCs w:val="22"/>
          <w:rtl/>
          <w:lang w:val="en-GB" w:eastAsia="en-GB"/>
        </w:rPr>
        <w:t>.</w:t>
      </w:r>
      <w:r w:rsidR="00D3796A" w:rsidRPr="00D3796A">
        <w:t xml:space="preserve"> </w:t>
      </w:r>
      <w:r w:rsidR="00D3796A" w:rsidRPr="00D3796A">
        <w:rPr>
          <w:rFonts w:asciiTheme="minorBidi" w:eastAsiaTheme="minorHAnsi" w:hAnsiTheme="minorBidi" w:cstheme="minorBidi"/>
          <w:iCs/>
          <w:snapToGrid w:val="0"/>
          <w:color w:val="000000"/>
          <w:sz w:val="22"/>
          <w:szCs w:val="22"/>
          <w:lang w:val="en-GB" w:eastAsia="en-GB"/>
        </w:rPr>
        <w:t>It is likely to occur when the humidity is more than 80% and the temperature is less than 15 degrees Celsius.</w:t>
      </w:r>
    </w:p>
    <w:p w14:paraId="37F0DD25" w14:textId="00A4CE2B" w:rsidR="00391596" w:rsidRDefault="00995C9D" w:rsidP="00995C9D">
      <w:pPr>
        <w:keepNext/>
        <w:widowControl w:val="0"/>
        <w:numPr>
          <w:ilvl w:val="0"/>
          <w:numId w:val="1"/>
        </w:numPr>
        <w:bidi w:val="0"/>
        <w:spacing w:before="240" w:after="240"/>
        <w:jc w:val="both"/>
        <w:outlineLvl w:val="0"/>
        <w:rPr>
          <w:rFonts w:ascii="Arial" w:hAnsi="Arial" w:cs="Arial"/>
          <w:b/>
          <w:bCs/>
          <w:caps/>
          <w:kern w:val="28"/>
          <w:sz w:val="24"/>
        </w:rPr>
      </w:pPr>
      <w:bookmarkStart w:id="78" w:name="_Toc82804225"/>
      <w:bookmarkStart w:id="79" w:name="_Toc83359971"/>
      <w:bookmarkStart w:id="80" w:name="_Toc85557509"/>
      <w:bookmarkStart w:id="81" w:name="_Toc187504719"/>
      <w:bookmarkStart w:id="82" w:name="_Toc192587407"/>
      <w:r w:rsidRPr="00995C9D">
        <w:rPr>
          <w:rFonts w:ascii="Arial" w:hAnsi="Arial" w:cs="Arial"/>
          <w:b/>
          <w:bCs/>
          <w:caps/>
          <w:kern w:val="28"/>
          <w:sz w:val="24"/>
        </w:rPr>
        <w:t>APPLICATION DETAILS</w:t>
      </w:r>
      <w:bookmarkEnd w:id="78"/>
      <w:bookmarkEnd w:id="79"/>
      <w:bookmarkEnd w:id="80"/>
      <w:bookmarkEnd w:id="81"/>
      <w:bookmarkEnd w:id="82"/>
    </w:p>
    <w:p w14:paraId="1A659266" w14:textId="26AFEF5D" w:rsidR="00995C9D" w:rsidRDefault="00995C9D" w:rsidP="00C120E3">
      <w:pPr>
        <w:pStyle w:val="Heading2"/>
        <w:shd w:val="clear" w:color="auto" w:fill="FFC000"/>
        <w:rPr>
          <w:rFonts w:eastAsiaTheme="minorHAnsi"/>
        </w:rPr>
      </w:pPr>
      <w:r w:rsidRPr="00391596">
        <w:t xml:space="preserve"> </w:t>
      </w:r>
      <w:r w:rsidR="00391596" w:rsidRPr="00391596">
        <w:rPr>
          <w:rFonts w:eastAsiaTheme="minorHAnsi"/>
        </w:rPr>
        <w:t>personnel</w:t>
      </w:r>
    </w:p>
    <w:p w14:paraId="1295A9B3" w14:textId="1CA47B47" w:rsidR="00391596" w:rsidRPr="00F22BF4" w:rsidRDefault="00F22BF4" w:rsidP="00F22BF4">
      <w:pPr>
        <w:pStyle w:val="ListParagraph"/>
        <w:shd w:val="clear" w:color="auto" w:fill="FFC000"/>
        <w:bidi w:val="0"/>
        <w:jc w:val="both"/>
        <w:rPr>
          <w:rFonts w:asciiTheme="minorBidi" w:hAnsiTheme="minorBidi" w:cstheme="minorBidi"/>
          <w:sz w:val="22"/>
          <w:szCs w:val="28"/>
          <w:rtl/>
          <w:lang w:val="en-GB" w:bidi="fa-IR"/>
        </w:rPr>
      </w:pPr>
      <w:r w:rsidRPr="00F22BF4">
        <w:rPr>
          <w:rFonts w:asciiTheme="minorBidi" w:eastAsiaTheme="minorHAnsi" w:hAnsiTheme="minorBidi" w:cstheme="minorBidi"/>
          <w:sz w:val="22"/>
          <w:szCs w:val="28"/>
          <w:lang w:val="en-GB"/>
        </w:rPr>
        <w:t>Operators shall be qualified to tradesman level as blast-cleaner, painter, applicator etc. The personnel shall have relevant knowledge of health and safety hazard, use of protection equipment, coating materials, mixing and thinning of coatings, coating pot-life, surface requirements etc.</w:t>
      </w:r>
    </w:p>
    <w:p w14:paraId="45AE0FE5" w14:textId="77777777" w:rsidR="00995C9D" w:rsidRPr="00EC3CA0" w:rsidRDefault="00995C9D" w:rsidP="00391596">
      <w:pPr>
        <w:pStyle w:val="Heading2"/>
      </w:pPr>
      <w:bookmarkStart w:id="83" w:name="_Toc82804226"/>
      <w:bookmarkStart w:id="84" w:name="_Toc83359972"/>
      <w:bookmarkStart w:id="85" w:name="_Toc85557510"/>
      <w:bookmarkStart w:id="86" w:name="_Toc139379102"/>
      <w:bookmarkStart w:id="87" w:name="_Toc139786930"/>
      <w:bookmarkStart w:id="88" w:name="_Toc187504720"/>
      <w:r w:rsidRPr="00EC3CA0">
        <w:t>PREPARATION OF PAINTING</w:t>
      </w:r>
      <w:bookmarkEnd w:id="83"/>
      <w:bookmarkEnd w:id="84"/>
      <w:bookmarkEnd w:id="85"/>
      <w:bookmarkEnd w:id="86"/>
      <w:bookmarkEnd w:id="87"/>
      <w:bookmarkEnd w:id="88"/>
    </w:p>
    <w:p w14:paraId="41A4B0EA" w14:textId="7B61DCB3" w:rsidR="00995C9D" w:rsidRDefault="00995C9D" w:rsidP="00EC3CA0">
      <w:pPr>
        <w:pStyle w:val="ListParagraph"/>
        <w:bidi w:val="0"/>
        <w:spacing w:line="276" w:lineRule="auto"/>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Paintings should be prepared for application according to the instructions. Individual components of multi-component paintings must be stirred before mixing. If the thinner is required, only designated thinner should be used and thinning rate may be adjusted according to the job condition.</w:t>
      </w:r>
    </w:p>
    <w:p w14:paraId="0A3162C9" w14:textId="1BAD62FB" w:rsidR="00755FE0" w:rsidRPr="00391596" w:rsidRDefault="00391596" w:rsidP="00391596">
      <w:pPr>
        <w:tabs>
          <w:tab w:val="left" w:pos="810"/>
        </w:tabs>
        <w:bidi w:val="0"/>
        <w:spacing w:line="276" w:lineRule="auto"/>
        <w:jc w:val="both"/>
        <w:rPr>
          <w:rFonts w:asciiTheme="minorBidi" w:eastAsiaTheme="minorHAnsi" w:hAnsiTheme="minorBidi" w:cstheme="minorBidi"/>
          <w:iCs/>
          <w:snapToGrid w:val="0"/>
          <w:color w:val="000000"/>
          <w:sz w:val="22"/>
          <w:szCs w:val="22"/>
          <w:lang w:val="en-GB" w:eastAsia="en-GB"/>
        </w:rPr>
      </w:pPr>
      <w:r>
        <w:rPr>
          <w:rFonts w:asciiTheme="minorBidi" w:eastAsiaTheme="minorHAnsi" w:hAnsiTheme="minorBidi" w:cstheme="minorBidi"/>
          <w:iCs/>
          <w:snapToGrid w:val="0"/>
          <w:color w:val="000000"/>
          <w:sz w:val="22"/>
          <w:szCs w:val="22"/>
          <w:lang w:val="en-GB" w:eastAsia="en-GB"/>
        </w:rPr>
        <w:tab/>
      </w:r>
    </w:p>
    <w:p w14:paraId="6623C9FC" w14:textId="77777777" w:rsidR="00995C9D" w:rsidRPr="00EC3CA0" w:rsidRDefault="00995C9D" w:rsidP="00391596">
      <w:pPr>
        <w:pStyle w:val="Heading2"/>
      </w:pPr>
      <w:bookmarkStart w:id="89" w:name="_Toc82804227"/>
      <w:bookmarkStart w:id="90" w:name="_Toc83359973"/>
      <w:bookmarkStart w:id="91" w:name="_Toc85557511"/>
      <w:bookmarkStart w:id="92" w:name="_Toc139379103"/>
      <w:bookmarkStart w:id="93" w:name="_Toc139786931"/>
      <w:bookmarkStart w:id="94" w:name="_Toc187504721"/>
      <w:r w:rsidRPr="00EC3CA0">
        <w:t>APPLICATION METHOD</w:t>
      </w:r>
      <w:bookmarkEnd w:id="89"/>
      <w:bookmarkEnd w:id="90"/>
      <w:bookmarkEnd w:id="91"/>
      <w:bookmarkEnd w:id="92"/>
      <w:bookmarkEnd w:id="93"/>
      <w:bookmarkEnd w:id="94"/>
    </w:p>
    <w:p w14:paraId="0608C59B" w14:textId="50EA4E26" w:rsidR="00995C9D" w:rsidRPr="00EC3CA0" w:rsidRDefault="00995C9D" w:rsidP="00450469">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bookmarkStart w:id="95" w:name="_Toc82803238"/>
      <w:bookmarkStart w:id="96" w:name="_Toc82804228"/>
      <w:r w:rsidRPr="00EC3CA0">
        <w:rPr>
          <w:rFonts w:asciiTheme="minorBidi" w:eastAsiaTheme="minorHAnsi" w:hAnsiTheme="minorBidi" w:cstheme="minorBidi"/>
          <w:iCs/>
          <w:snapToGrid w:val="0"/>
          <w:color w:val="000000"/>
          <w:sz w:val="22"/>
          <w:szCs w:val="22"/>
          <w:lang w:val="en-GB" w:eastAsia="en-GB"/>
        </w:rPr>
        <w:t>Airless spray is the most effective in obtaining specified thickness at once</w:t>
      </w:r>
      <w:bookmarkEnd w:id="95"/>
      <w:bookmarkEnd w:id="96"/>
      <w:r w:rsidR="00502E50">
        <w:rPr>
          <w:rFonts w:asciiTheme="minorBidi" w:eastAsiaTheme="minorHAnsi" w:hAnsiTheme="minorBidi" w:cstheme="minorBidi"/>
          <w:iCs/>
          <w:snapToGrid w:val="0"/>
          <w:color w:val="000000"/>
          <w:sz w:val="22"/>
          <w:szCs w:val="22"/>
          <w:lang w:val="en-GB" w:eastAsia="en-GB"/>
        </w:rPr>
        <w:t xml:space="preserve"> and will be performed for this project.</w:t>
      </w:r>
    </w:p>
    <w:p w14:paraId="199184DB" w14:textId="7C92C09B" w:rsidR="00995C9D" w:rsidRPr="00EC3CA0" w:rsidRDefault="00995C9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bookmarkStart w:id="97" w:name="_Toc82803239"/>
      <w:bookmarkStart w:id="98" w:name="_Toc82804229"/>
      <w:r w:rsidRPr="00EC3CA0">
        <w:rPr>
          <w:rFonts w:asciiTheme="minorBidi" w:eastAsiaTheme="minorHAnsi" w:hAnsiTheme="minorBidi" w:cstheme="minorBidi"/>
          <w:iCs/>
          <w:snapToGrid w:val="0"/>
          <w:color w:val="000000"/>
          <w:sz w:val="22"/>
          <w:szCs w:val="22"/>
          <w:lang w:val="en-GB" w:eastAsia="en-GB"/>
        </w:rPr>
        <w:t>The spray gun shall be kept at constant distance and perpendicular to the surfaces.</w:t>
      </w:r>
      <w:bookmarkEnd w:id="97"/>
      <w:bookmarkEnd w:id="98"/>
    </w:p>
    <w:p w14:paraId="3CE9FED6" w14:textId="77777777" w:rsidR="00995C9D" w:rsidRPr="00EC3CA0" w:rsidRDefault="00995C9D" w:rsidP="00391596">
      <w:pPr>
        <w:pStyle w:val="Heading2"/>
      </w:pPr>
      <w:bookmarkStart w:id="99" w:name="_Toc82804231"/>
      <w:bookmarkStart w:id="100" w:name="_Toc83359974"/>
      <w:bookmarkStart w:id="101" w:name="_Toc85557512"/>
      <w:bookmarkStart w:id="102" w:name="_Toc139379104"/>
      <w:bookmarkStart w:id="103" w:name="_Toc139786932"/>
      <w:bookmarkStart w:id="104" w:name="_Toc187504722"/>
      <w:r w:rsidRPr="00EC3CA0">
        <w:t>APPLICATION WORK</w:t>
      </w:r>
      <w:bookmarkEnd w:id="99"/>
      <w:bookmarkEnd w:id="100"/>
      <w:bookmarkEnd w:id="101"/>
      <w:bookmarkEnd w:id="102"/>
      <w:bookmarkEnd w:id="103"/>
      <w:bookmarkEnd w:id="104"/>
    </w:p>
    <w:p w14:paraId="77E21E19" w14:textId="77777777" w:rsidR="00995C9D" w:rsidRPr="00EC3CA0" w:rsidRDefault="00995C9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Welding seams, corners and edges should always receive a stripe coat before full coating in order to obtain adequate film built.</w:t>
      </w:r>
    </w:p>
    <w:p w14:paraId="38A9946D" w14:textId="52D62089" w:rsidR="00995C9D" w:rsidRPr="00EC3CA0" w:rsidRDefault="00995C9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Bolt jointing surroundings and flange matching faces should be blanked off or otherwise accepted.</w:t>
      </w:r>
    </w:p>
    <w:p w14:paraId="5CAFF070" w14:textId="3E84B263" w:rsidR="00995C9D" w:rsidRPr="00EC3CA0" w:rsidRDefault="00995C9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Special care should be taken to gain uniform thickness.</w:t>
      </w:r>
    </w:p>
    <w:p w14:paraId="64A7E688" w14:textId="5B5DB7D6" w:rsidR="00995C9D" w:rsidRPr="00EC3CA0" w:rsidRDefault="00995C9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Eac</w:t>
      </w:r>
      <w:r w:rsidRPr="00450469">
        <w:rPr>
          <w:rFonts w:asciiTheme="minorBidi" w:eastAsiaTheme="minorHAnsi" w:hAnsiTheme="minorBidi" w:cstheme="minorBidi"/>
          <w:iCs/>
          <w:snapToGrid w:val="0"/>
          <w:color w:val="000000"/>
          <w:sz w:val="22"/>
          <w:szCs w:val="22"/>
          <w:lang w:val="en-GB" w:eastAsia="en-GB"/>
        </w:rPr>
        <w:t>h coat should be allowed enough to dry and interval between coats</w:t>
      </w:r>
      <w:r w:rsidR="00EE1D90" w:rsidRPr="00450469">
        <w:rPr>
          <w:rFonts w:asciiTheme="minorBidi" w:eastAsiaTheme="minorHAnsi" w:hAnsiTheme="minorBidi" w:cstheme="minorBidi"/>
          <w:iCs/>
          <w:snapToGrid w:val="0"/>
          <w:color w:val="000000"/>
          <w:sz w:val="22"/>
          <w:szCs w:val="22"/>
          <w:lang w:val="en-GB" w:eastAsia="en-GB"/>
        </w:rPr>
        <w:t xml:space="preserve"> as per manufacture procedure</w:t>
      </w:r>
      <w:r w:rsidRPr="00450469">
        <w:rPr>
          <w:rFonts w:asciiTheme="minorBidi" w:eastAsiaTheme="minorHAnsi" w:hAnsiTheme="minorBidi" w:cstheme="minorBidi"/>
          <w:iCs/>
          <w:snapToGrid w:val="0"/>
          <w:color w:val="000000"/>
          <w:sz w:val="22"/>
          <w:szCs w:val="22"/>
          <w:lang w:val="en-GB" w:eastAsia="en-GB"/>
        </w:rPr>
        <w:t>.</w:t>
      </w:r>
    </w:p>
    <w:p w14:paraId="1843D430" w14:textId="2F7DB92C" w:rsidR="00995C9D" w:rsidRPr="00EC3CA0" w:rsidRDefault="00995C9D" w:rsidP="00391596">
      <w:pPr>
        <w:pStyle w:val="Heading2"/>
      </w:pPr>
      <w:bookmarkStart w:id="105" w:name="_Toc82804232"/>
      <w:bookmarkStart w:id="106" w:name="_Toc83359975"/>
      <w:bookmarkStart w:id="107" w:name="_Toc85557513"/>
      <w:bookmarkStart w:id="108" w:name="_Toc139379105"/>
      <w:bookmarkStart w:id="109" w:name="_Toc139786933"/>
      <w:bookmarkStart w:id="110" w:name="_Toc187504723"/>
      <w:r w:rsidRPr="00EC3CA0">
        <w:lastRenderedPageBreak/>
        <w:t>CLEANING OF TOOLS</w:t>
      </w:r>
      <w:bookmarkEnd w:id="105"/>
      <w:bookmarkEnd w:id="106"/>
      <w:bookmarkEnd w:id="107"/>
      <w:bookmarkEnd w:id="108"/>
      <w:bookmarkEnd w:id="109"/>
      <w:bookmarkEnd w:id="110"/>
    </w:p>
    <w:p w14:paraId="7D2FF4AC" w14:textId="77777777" w:rsidR="00995C9D" w:rsidRDefault="00995C9D" w:rsidP="00EC3CA0">
      <w:pPr>
        <w:bidi w:val="0"/>
        <w:spacing w:line="276" w:lineRule="auto"/>
        <w:rPr>
          <w:rFonts w:asciiTheme="minorBidi" w:hAnsiTheme="minorBidi" w:cstheme="minorBidi"/>
          <w:iCs/>
          <w:snapToGrid w:val="0"/>
          <w:color w:val="000000"/>
          <w:sz w:val="22"/>
          <w:szCs w:val="22"/>
          <w:lang w:val="en-GB" w:eastAsia="en-GB"/>
        </w:rPr>
      </w:pPr>
      <w:r w:rsidRPr="00EC3CA0">
        <w:rPr>
          <w:rFonts w:asciiTheme="minorBidi" w:hAnsiTheme="minorBidi" w:cstheme="minorBidi"/>
          <w:iCs/>
          <w:snapToGrid w:val="0"/>
          <w:color w:val="000000"/>
          <w:sz w:val="22"/>
          <w:szCs w:val="22"/>
          <w:lang w:val="en-GB" w:eastAsia="en-GB"/>
        </w:rPr>
        <w:t>The application tools and equipment should be cleaned with the thinner immediately after use.</w:t>
      </w:r>
    </w:p>
    <w:p w14:paraId="52D50940" w14:textId="0CD05B2C" w:rsidR="005E09B0" w:rsidRDefault="005E09B0" w:rsidP="00391596">
      <w:pPr>
        <w:pStyle w:val="Heading2"/>
      </w:pPr>
      <w:bookmarkStart w:id="111" w:name="_Toc139786934"/>
      <w:bookmarkStart w:id="112" w:name="_Toc187504724"/>
      <w:r w:rsidRPr="005E09B0">
        <w:t>Mixing Methode</w:t>
      </w:r>
      <w:bookmarkEnd w:id="111"/>
      <w:bookmarkEnd w:id="112"/>
    </w:p>
    <w:p w14:paraId="434B9E1A" w14:textId="5FB82A8A" w:rsidR="005E09B0" w:rsidRDefault="005E09B0" w:rsidP="00C05D5C">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t>Mixing shall be carried out by powered mixers and/or shakers. Only small quantities shall be mixed by</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hand mixing. Mixing directions as furnished by the manufacturer shall be followed.</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Mechanical agitation during application shall be sufficient to keep pigment in solution.</w:t>
      </w:r>
      <w:r>
        <w:rPr>
          <w:rFonts w:asciiTheme="minorBidi" w:eastAsiaTheme="minorHAnsi" w:hAnsiTheme="minorBidi" w:cstheme="minorBidi"/>
          <w:iCs/>
          <w:snapToGrid w:val="0"/>
          <w:color w:val="000000"/>
          <w:sz w:val="22"/>
          <w:szCs w:val="22"/>
          <w:lang w:val="en-GB" w:eastAsia="en-GB"/>
        </w:rPr>
        <w:t xml:space="preserve"> </w:t>
      </w:r>
    </w:p>
    <w:p w14:paraId="1513A98F" w14:textId="45F66BC6" w:rsidR="005E09B0" w:rsidRPr="005E09B0" w:rsidRDefault="005E09B0" w:rsidP="00C05D5C">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t>Mixing in open containers shall be done in a well-ventilated area away from sparks or flames.</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 xml:space="preserve">Paints mixed in original container shall not be transferred until all settled pigment </w:t>
      </w:r>
      <w:r>
        <w:rPr>
          <w:rFonts w:asciiTheme="minorBidi" w:eastAsiaTheme="minorHAnsi" w:hAnsiTheme="minorBidi" w:cstheme="minorBidi"/>
          <w:iCs/>
          <w:snapToGrid w:val="0"/>
          <w:color w:val="000000"/>
          <w:sz w:val="22"/>
          <w:szCs w:val="22"/>
          <w:lang w:val="en-GB" w:eastAsia="en-GB"/>
        </w:rPr>
        <w:t>is</w:t>
      </w:r>
      <w:r w:rsidRPr="005E09B0">
        <w:rPr>
          <w:rFonts w:asciiTheme="minorBidi" w:eastAsiaTheme="minorHAnsi" w:hAnsiTheme="minorBidi" w:cstheme="minorBidi"/>
          <w:iCs/>
          <w:snapToGrid w:val="0"/>
          <w:color w:val="000000"/>
          <w:sz w:val="22"/>
          <w:szCs w:val="22"/>
          <w:lang w:val="en-GB" w:eastAsia="en-GB"/>
        </w:rPr>
        <w:t xml:space="preserve"> incorporated in the</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vehicle.</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Paints shall not be mixed or kept in suspension by using a bubbling air stream.</w:t>
      </w:r>
    </w:p>
    <w:p w14:paraId="32C2858D" w14:textId="395FDFD8" w:rsidR="005E09B0" w:rsidRPr="005E09B0" w:rsidRDefault="005E09B0" w:rsidP="00C05D5C">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t>Paint shall not remain in spray pots or buckets overnight but shall be gathered in a closed container and</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remixed before use.</w:t>
      </w:r>
    </w:p>
    <w:p w14:paraId="69E51BC6" w14:textId="466E69C0" w:rsidR="005E09B0" w:rsidRPr="005E09B0" w:rsidRDefault="005E09B0" w:rsidP="00C05D5C">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t>When mixing two-component paints, check and remix each component individually. Then blend the two</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 xml:space="preserve">components at low speed until the mixture is completely uniform in </w:t>
      </w:r>
      <w:r w:rsidR="002C0240" w:rsidRPr="005E09B0">
        <w:rPr>
          <w:rFonts w:asciiTheme="minorBidi" w:eastAsiaTheme="minorHAnsi" w:hAnsiTheme="minorBidi" w:cstheme="minorBidi"/>
          <w:iCs/>
          <w:snapToGrid w:val="0"/>
          <w:color w:val="000000"/>
          <w:sz w:val="22"/>
          <w:szCs w:val="22"/>
          <w:lang w:val="en-GB" w:eastAsia="en-GB"/>
        </w:rPr>
        <w:t>colour</w:t>
      </w:r>
      <w:r w:rsidRPr="005E09B0">
        <w:rPr>
          <w:rFonts w:asciiTheme="minorBidi" w:eastAsiaTheme="minorHAnsi" w:hAnsiTheme="minorBidi" w:cstheme="minorBidi"/>
          <w:iCs/>
          <w:snapToGrid w:val="0"/>
          <w:color w:val="000000"/>
          <w:sz w:val="22"/>
          <w:szCs w:val="22"/>
          <w:lang w:val="en-GB" w:eastAsia="en-GB"/>
        </w:rPr>
        <w:t>. Often, the two components are</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supplied in different colours so that a good mix can be achieved. Do not mix more than a few litters at a</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time since the exothermic caused by the mixture may be so high as to make the paint solidify in the</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container.</w:t>
      </w:r>
    </w:p>
    <w:p w14:paraId="6BFFEFF6" w14:textId="1431C7C0" w:rsidR="005E09B0" w:rsidRPr="005E09B0" w:rsidRDefault="005E09B0" w:rsidP="00C05D5C">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t xml:space="preserve">Hand mixing of paints is allowed for only containers up to 5 </w:t>
      </w:r>
      <w:r w:rsidR="00C05D5C" w:rsidRPr="005E09B0">
        <w:rPr>
          <w:rFonts w:asciiTheme="minorBidi" w:eastAsiaTheme="minorHAnsi" w:hAnsiTheme="minorBidi" w:cstheme="minorBidi"/>
          <w:iCs/>
          <w:snapToGrid w:val="0"/>
          <w:color w:val="000000"/>
          <w:sz w:val="22"/>
          <w:szCs w:val="22"/>
          <w:lang w:val="en-GB" w:eastAsia="en-GB"/>
        </w:rPr>
        <w:t>Liters</w:t>
      </w:r>
      <w:r w:rsidRPr="005E09B0">
        <w:rPr>
          <w:rFonts w:asciiTheme="minorBidi" w:eastAsiaTheme="minorHAnsi" w:hAnsiTheme="minorBidi" w:cstheme="minorBidi"/>
          <w:iCs/>
          <w:snapToGrid w:val="0"/>
          <w:color w:val="000000"/>
          <w:sz w:val="22"/>
          <w:szCs w:val="22"/>
          <w:lang w:val="en-GB" w:eastAsia="en-GB"/>
        </w:rPr>
        <w:t>. All large containers shall be rolled on</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its side before opening, then mixed by mechanical agitators and brought to a uniform consistency. Where</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pigment separation readily occurs such as heavy or metallic pigments, prevention shall be made for</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continuous mixing during application.</w:t>
      </w:r>
    </w:p>
    <w:p w14:paraId="54A5AB19" w14:textId="77777777" w:rsidR="005E09B0" w:rsidRPr="005E09B0" w:rsidRDefault="005E09B0" w:rsidP="00C05D5C">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t>Paint shall be thinned in accordance with the manufacturer's instructions. Only thinners of the type</w:t>
      </w:r>
    </w:p>
    <w:p w14:paraId="5858BA03" w14:textId="12302074" w:rsidR="000B2E99" w:rsidRPr="000B2E99" w:rsidRDefault="00904972" w:rsidP="00C05D5C">
      <w:pPr>
        <w:pStyle w:val="ListParagraph"/>
        <w:bidi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904972">
        <w:rPr>
          <w:rFonts w:asciiTheme="minorBidi" w:eastAsiaTheme="minorHAnsi" w:hAnsiTheme="minorBidi" w:cstheme="minorBidi"/>
          <w:iCs/>
          <w:noProof/>
          <w:color w:val="000000"/>
          <w:sz w:val="22"/>
          <w:szCs w:val="22"/>
          <w:lang w:val="en-GB" w:eastAsia="en-GB"/>
        </w:rPr>
        <mc:AlternateContent>
          <mc:Choice Requires="wps">
            <w:drawing>
              <wp:anchor distT="0" distB="0" distL="114300" distR="114300" simplePos="0" relativeHeight="251683328" behindDoc="0" locked="0" layoutInCell="1" allowOverlap="1" wp14:anchorId="1512E994" wp14:editId="3A3B06DA">
                <wp:simplePos x="0" y="0"/>
                <wp:positionH relativeFrom="column">
                  <wp:posOffset>4438650</wp:posOffset>
                </wp:positionH>
                <wp:positionV relativeFrom="paragraph">
                  <wp:posOffset>120015</wp:posOffset>
                </wp:positionV>
                <wp:extent cx="906145" cy="619125"/>
                <wp:effectExtent l="0" t="0" r="27305" b="28575"/>
                <wp:wrapNone/>
                <wp:docPr id="7" name="Isosceles Triangle 7"/>
                <wp:cNvGraphicFramePr/>
                <a:graphic xmlns:a="http://schemas.openxmlformats.org/drawingml/2006/main">
                  <a:graphicData uri="http://schemas.microsoft.com/office/word/2010/wordprocessingShape">
                    <wps:wsp>
                      <wps:cNvSpPr/>
                      <wps:spPr>
                        <a:xfrm>
                          <a:off x="0" y="0"/>
                          <a:ext cx="906145" cy="619125"/>
                        </a:xfrm>
                        <a:prstGeom prst="triangle">
                          <a:avLst>
                            <a:gd name="adj" fmla="val 45345"/>
                          </a:avLst>
                        </a:prstGeom>
                        <a:solidFill>
                          <a:sysClr val="window" lastClr="FFFFFF"/>
                        </a:solidFill>
                        <a:ln w="25400" cap="flat" cmpd="sng" algn="ctr">
                          <a:solidFill>
                            <a:srgbClr val="F79646"/>
                          </a:solidFill>
                          <a:prstDash val="solid"/>
                        </a:ln>
                        <a:effectLst/>
                      </wps:spPr>
                      <wps:txbx>
                        <w:txbxContent>
                          <w:p w14:paraId="16926A2E" w14:textId="77777777" w:rsidR="00F22BF4" w:rsidRPr="00C074C2" w:rsidRDefault="00F22BF4" w:rsidP="00904972">
                            <w:pPr>
                              <w:jc w:val="center"/>
                              <w:rPr>
                                <w:color w:val="FFC000"/>
                              </w:rPr>
                            </w:pPr>
                            <w:r w:rsidRPr="00C074C2">
                              <w:rPr>
                                <w:color w:val="FFC000"/>
                              </w:rPr>
                              <w:t>V0</w:t>
                            </w:r>
                            <w:r>
                              <w:rPr>
                                <w:color w:val="FFC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2E994" id="Isosceles Triangle 7" o:spid="_x0000_s1028" type="#_x0000_t5" style="position:absolute;left:0;text-align:left;margin-left:349.5pt;margin-top:9.45pt;width:71.35pt;height:48.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" adj="9795" fillcolor="window" strokecolor="#f79646" strokeweight="2pt">
                <v:textbox>
                  <w:txbxContent>
                    <w:p w14:paraId="16926A2E" w14:textId="77777777" w:rsidR="00F22BF4" w:rsidRPr="00C074C2" w:rsidRDefault="00F22BF4" w:rsidP="00904972">
                      <w:pPr>
                        <w:jc w:val="center"/>
                        <w:rPr>
                          <w:color w:val="FFC000"/>
                        </w:rPr>
                      </w:pPr>
                      <w:r w:rsidRPr="00C074C2">
                        <w:rPr>
                          <w:color w:val="FFC000"/>
                        </w:rPr>
                        <w:t>V0</w:t>
                      </w:r>
                      <w:r>
                        <w:rPr>
                          <w:color w:val="FFC000"/>
                        </w:rPr>
                        <w:t>3</w:t>
                      </w:r>
                    </w:p>
                  </w:txbxContent>
                </v:textbox>
              </v:shape>
            </w:pict>
          </mc:Fallback>
        </mc:AlternateContent>
      </w:r>
      <w:r w:rsidR="005E09B0" w:rsidRPr="005E09B0">
        <w:rPr>
          <w:rFonts w:asciiTheme="minorBidi" w:eastAsiaTheme="minorHAnsi" w:hAnsiTheme="minorBidi" w:cstheme="minorBidi"/>
          <w:iCs/>
          <w:snapToGrid w:val="0"/>
          <w:color w:val="000000"/>
          <w:sz w:val="22"/>
          <w:szCs w:val="22"/>
          <w:lang w:val="en-GB" w:eastAsia="en-GB"/>
        </w:rPr>
        <w:t>recommended by the paint manufacturer shall be used.</w:t>
      </w:r>
    </w:p>
    <w:p w14:paraId="33CA7660" w14:textId="5CA7C449" w:rsidR="00995C9D" w:rsidRDefault="00995C9D" w:rsidP="00995C9D">
      <w:pPr>
        <w:keepNext/>
        <w:widowControl w:val="0"/>
        <w:numPr>
          <w:ilvl w:val="0"/>
          <w:numId w:val="1"/>
        </w:numPr>
        <w:bidi w:val="0"/>
        <w:spacing w:before="240" w:after="240"/>
        <w:jc w:val="both"/>
        <w:outlineLvl w:val="0"/>
        <w:rPr>
          <w:rFonts w:ascii="Arial" w:hAnsi="Arial" w:cs="Arial"/>
          <w:b/>
          <w:bCs/>
          <w:caps/>
          <w:kern w:val="28"/>
          <w:sz w:val="24"/>
        </w:rPr>
      </w:pPr>
      <w:bookmarkStart w:id="113" w:name="_Toc82804233"/>
      <w:bookmarkStart w:id="114" w:name="_Toc83359976"/>
      <w:bookmarkStart w:id="115" w:name="_Toc85557514"/>
      <w:bookmarkStart w:id="116" w:name="_Toc187504725"/>
      <w:bookmarkStart w:id="117" w:name="_Toc192587408"/>
      <w:r w:rsidRPr="00995C9D">
        <w:rPr>
          <w:rFonts w:ascii="Arial" w:hAnsi="Arial" w:cs="Arial"/>
          <w:b/>
          <w:bCs/>
          <w:caps/>
          <w:kern w:val="28"/>
          <w:sz w:val="24"/>
        </w:rPr>
        <w:t>INSPECTION</w:t>
      </w:r>
      <w:bookmarkEnd w:id="113"/>
      <w:bookmarkEnd w:id="114"/>
      <w:bookmarkEnd w:id="115"/>
      <w:bookmarkEnd w:id="116"/>
      <w:bookmarkEnd w:id="117"/>
    </w:p>
    <w:p w14:paraId="7891A79D" w14:textId="5328510A" w:rsidR="00423617" w:rsidRPr="00423617" w:rsidRDefault="00423617" w:rsidP="00423617">
      <w:pPr>
        <w:bidi w:val="0"/>
        <w:ind w:firstLine="360"/>
        <w:rPr>
          <w:rFonts w:asciiTheme="minorBidi" w:hAnsiTheme="minorBidi" w:cstheme="minorBidi"/>
          <w:sz w:val="22"/>
          <w:szCs w:val="28"/>
          <w:rtl/>
        </w:rPr>
      </w:pPr>
      <w:r w:rsidRPr="00423617">
        <w:rPr>
          <w:rFonts w:asciiTheme="minorBidi" w:hAnsiTheme="minorBidi" w:cstheme="minorBidi"/>
          <w:sz w:val="22"/>
          <w:szCs w:val="28"/>
        </w:rPr>
        <w:t>Calibration of test devices must be submitted before test operation.</w:t>
      </w:r>
    </w:p>
    <w:p w14:paraId="6FBA31DF" w14:textId="6D452F2F" w:rsidR="00423617" w:rsidRDefault="00423617" w:rsidP="00423617">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rtl/>
          <w:lang w:val="en-GB" w:eastAsia="en-GB"/>
        </w:rPr>
      </w:pPr>
      <w:bookmarkStart w:id="118" w:name="_Toc139786941"/>
      <w:r w:rsidRPr="00423617">
        <w:rPr>
          <w:rFonts w:asciiTheme="minorBidi" w:eastAsiaTheme="minorHAnsi" w:hAnsiTheme="minorBidi" w:cstheme="minorBidi"/>
          <w:iCs/>
          <w:snapToGrid w:val="0"/>
          <w:color w:val="000000"/>
          <w:sz w:val="22"/>
          <w:szCs w:val="22"/>
          <w:lang w:val="en-GB" w:eastAsia="en-GB"/>
        </w:rPr>
        <w:t xml:space="preserve">Roughness and paint thickness shall be measured by surface roughness test and paint thickness gauge. </w:t>
      </w:r>
      <w:bookmarkEnd w:id="118"/>
    </w:p>
    <w:p w14:paraId="01F3FFB3" w14:textId="3D216E90" w:rsidR="00423617" w:rsidRDefault="00423617" w:rsidP="00736650">
      <w:pPr>
        <w:pStyle w:val="Heading2"/>
        <w:shd w:val="clear" w:color="auto" w:fill="FFC000"/>
        <w:rPr>
          <w:rFonts w:eastAsiaTheme="minorHAnsi"/>
          <w:snapToGrid w:val="0"/>
          <w:rtl/>
          <w:lang w:eastAsia="en-GB"/>
        </w:rPr>
      </w:pPr>
      <w:r w:rsidRPr="00423617">
        <w:rPr>
          <w:rFonts w:eastAsiaTheme="minorHAnsi"/>
          <w:snapToGrid w:val="0"/>
          <w:lang w:eastAsia="en-GB"/>
        </w:rPr>
        <w:t>EQUIPMENT</w:t>
      </w:r>
    </w:p>
    <w:p w14:paraId="10CFE64C" w14:textId="3DD78B4A" w:rsidR="00423617" w:rsidRPr="00B54BB9" w:rsidRDefault="00B54BB9" w:rsidP="00AD2492">
      <w:pPr>
        <w:pStyle w:val="ListParagraph"/>
        <w:shd w:val="clear" w:color="auto" w:fill="FFC000"/>
        <w:bidi w:val="0"/>
        <w:rPr>
          <w:rFonts w:asciiTheme="minorBidi" w:eastAsiaTheme="minorHAnsi" w:hAnsiTheme="minorBidi" w:cstheme="minorBidi"/>
          <w:sz w:val="22"/>
          <w:szCs w:val="28"/>
          <w:lang w:val="en-GB" w:eastAsia="en-GB"/>
        </w:rPr>
      </w:pPr>
      <w:r w:rsidRPr="00B54BB9">
        <w:rPr>
          <w:rFonts w:asciiTheme="minorBidi" w:eastAsiaTheme="minorHAnsi" w:hAnsiTheme="minorBidi" w:cstheme="minorBidi"/>
          <w:sz w:val="22"/>
          <w:szCs w:val="28"/>
          <w:lang w:eastAsia="en-GB"/>
        </w:rPr>
        <w:t xml:space="preserve">Required equipment for surface preparation and painting inspection are including surface roughness meter, dry film thickness measurement, </w:t>
      </w:r>
      <w:bookmarkStart w:id="119" w:name="_GoBack"/>
      <w:r w:rsidRPr="00B54BB9">
        <w:rPr>
          <w:rFonts w:asciiTheme="minorBidi" w:eastAsiaTheme="minorHAnsi" w:hAnsiTheme="minorBidi" w:cstheme="minorBidi"/>
          <w:sz w:val="22"/>
          <w:szCs w:val="28"/>
          <w:lang w:eastAsia="en-GB"/>
        </w:rPr>
        <w:t>cross check and pressure sensitive tape.</w:t>
      </w:r>
      <w:bookmarkEnd w:id="119"/>
    </w:p>
    <w:p w14:paraId="792C1F82" w14:textId="77777777" w:rsidR="00995C9D" w:rsidRPr="00EC3CA0" w:rsidRDefault="00EC3CA0" w:rsidP="00423617">
      <w:pPr>
        <w:pStyle w:val="Heading2"/>
      </w:pPr>
      <w:bookmarkStart w:id="120" w:name="_Toc82804234"/>
      <w:bookmarkStart w:id="121" w:name="_Toc83359977"/>
      <w:bookmarkStart w:id="122" w:name="_Toc85557515"/>
      <w:bookmarkStart w:id="123" w:name="_Toc139379107"/>
      <w:bookmarkStart w:id="124" w:name="_Toc139786936"/>
      <w:bookmarkStart w:id="125" w:name="_Toc187504726"/>
      <w:r>
        <w:t>v</w:t>
      </w:r>
      <w:r w:rsidRPr="00EC3CA0">
        <w:t>isual inspection</w:t>
      </w:r>
      <w:bookmarkEnd w:id="120"/>
      <w:bookmarkEnd w:id="121"/>
      <w:bookmarkEnd w:id="122"/>
      <w:bookmarkEnd w:id="123"/>
      <w:bookmarkEnd w:id="124"/>
      <w:bookmarkEnd w:id="125"/>
    </w:p>
    <w:p w14:paraId="2CC1A7E1" w14:textId="77777777" w:rsidR="00995C9D" w:rsidRPr="00FD320D" w:rsidRDefault="00EC3CA0" w:rsidP="00FD320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r w:rsidRPr="00FD320D">
        <w:rPr>
          <w:rFonts w:asciiTheme="minorBidi" w:eastAsiaTheme="minorHAnsi" w:hAnsiTheme="minorBidi" w:cstheme="minorBidi"/>
          <w:iCs/>
          <w:snapToGrid w:val="0"/>
          <w:color w:val="000000"/>
          <w:sz w:val="22"/>
          <w:szCs w:val="22"/>
          <w:lang w:val="en-GB" w:eastAsia="en-GB"/>
        </w:rPr>
        <w:t>after painting, the surfaces shall be inspected visually for wrinkle, swelling and other harmful defects. if repair coating</w:t>
      </w:r>
      <w:r w:rsidRPr="00FD320D">
        <w:rPr>
          <w:rFonts w:eastAsiaTheme="minorHAnsi"/>
        </w:rPr>
        <w:t xml:space="preserve"> is </w:t>
      </w:r>
      <w:r w:rsidRPr="00FD320D">
        <w:rPr>
          <w:rFonts w:asciiTheme="minorBidi" w:eastAsiaTheme="minorHAnsi" w:hAnsiTheme="minorBidi" w:cstheme="minorBidi"/>
          <w:iCs/>
          <w:snapToGrid w:val="0"/>
          <w:color w:val="000000"/>
          <w:sz w:val="22"/>
          <w:szCs w:val="22"/>
          <w:lang w:val="en-GB" w:eastAsia="en-GB"/>
        </w:rPr>
        <w:t>required</w:t>
      </w:r>
      <w:r w:rsidRPr="00FD320D">
        <w:rPr>
          <w:rFonts w:eastAsiaTheme="minorHAnsi"/>
        </w:rPr>
        <w:t xml:space="preserve">, </w:t>
      </w:r>
      <w:r w:rsidRPr="00FD320D">
        <w:rPr>
          <w:rFonts w:asciiTheme="minorBidi" w:eastAsiaTheme="minorHAnsi" w:hAnsiTheme="minorBidi" w:cstheme="minorBidi"/>
          <w:iCs/>
          <w:snapToGrid w:val="0"/>
          <w:color w:val="000000"/>
          <w:sz w:val="22"/>
          <w:szCs w:val="22"/>
          <w:lang w:val="en-GB" w:eastAsia="en-GB"/>
        </w:rPr>
        <w:t>applicable</w:t>
      </w:r>
      <w:r w:rsidRPr="00FD320D">
        <w:rPr>
          <w:rFonts w:eastAsiaTheme="minorHAnsi"/>
        </w:rPr>
        <w:t xml:space="preserve"> </w:t>
      </w:r>
      <w:r w:rsidRPr="00FD320D">
        <w:rPr>
          <w:rFonts w:asciiTheme="minorBidi" w:eastAsiaTheme="minorHAnsi" w:hAnsiTheme="minorBidi" w:cstheme="minorBidi"/>
          <w:iCs/>
          <w:snapToGrid w:val="0"/>
          <w:color w:val="000000"/>
          <w:sz w:val="22"/>
          <w:szCs w:val="22"/>
          <w:lang w:val="en-GB" w:eastAsia="en-GB"/>
        </w:rPr>
        <w:t>surfaces shall be arranged by sand paper and re-coated with the same paint.</w:t>
      </w:r>
    </w:p>
    <w:p w14:paraId="1C521AB6" w14:textId="77777777" w:rsidR="00995C9D" w:rsidRPr="00423617" w:rsidRDefault="00EC3CA0" w:rsidP="00423617">
      <w:pPr>
        <w:pStyle w:val="Heading2"/>
      </w:pPr>
      <w:bookmarkStart w:id="126" w:name="_Toc82804235"/>
      <w:bookmarkStart w:id="127" w:name="_Toc83359978"/>
      <w:bookmarkStart w:id="128" w:name="_Toc85557516"/>
      <w:bookmarkStart w:id="129" w:name="_Toc139379108"/>
      <w:bookmarkStart w:id="130" w:name="_Toc139786937"/>
      <w:bookmarkStart w:id="131" w:name="_Toc187504727"/>
      <w:r w:rsidRPr="00423617">
        <w:lastRenderedPageBreak/>
        <w:t>coating thickness inspection</w:t>
      </w:r>
      <w:bookmarkEnd w:id="126"/>
      <w:bookmarkEnd w:id="127"/>
      <w:bookmarkEnd w:id="128"/>
      <w:bookmarkEnd w:id="129"/>
      <w:bookmarkEnd w:id="130"/>
      <w:bookmarkEnd w:id="131"/>
    </w:p>
    <w:p w14:paraId="14D785E5" w14:textId="77777777" w:rsidR="00995C9D" w:rsidRPr="00FD320D" w:rsidRDefault="00EC3CA0" w:rsidP="00FD320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bookmarkStart w:id="132" w:name="_Toc139379109"/>
      <w:bookmarkStart w:id="133" w:name="_Toc139786938"/>
      <w:bookmarkStart w:id="134" w:name="_Toc82804236"/>
      <w:bookmarkStart w:id="135" w:name="_Toc83359979"/>
      <w:bookmarkStart w:id="136" w:name="_Toc85557517"/>
      <w:r w:rsidRPr="00FD320D">
        <w:rPr>
          <w:rFonts w:asciiTheme="minorBidi" w:eastAsiaTheme="minorHAnsi" w:hAnsiTheme="minorBidi" w:cstheme="minorBidi"/>
          <w:iCs/>
          <w:snapToGrid w:val="0"/>
          <w:color w:val="000000"/>
          <w:sz w:val="22"/>
          <w:szCs w:val="22"/>
          <w:lang w:val="en-GB" w:eastAsia="en-GB"/>
        </w:rPr>
        <w:t>1-the average of the acceptable spot readings shall be no less than the specified minimum thickness. no single spot reading shall be less than 80% of the specified minimum.</w:t>
      </w:r>
      <w:bookmarkEnd w:id="132"/>
      <w:bookmarkEnd w:id="133"/>
    </w:p>
    <w:p w14:paraId="2B386A80" w14:textId="77777777" w:rsidR="00995C9D" w:rsidRPr="00FD320D" w:rsidRDefault="00EC3CA0" w:rsidP="00FD320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bookmarkStart w:id="137" w:name="_Toc139379110"/>
      <w:bookmarkStart w:id="138" w:name="_Toc139786939"/>
      <w:r w:rsidRPr="00FD320D">
        <w:rPr>
          <w:rFonts w:asciiTheme="minorBidi" w:eastAsiaTheme="minorHAnsi" w:hAnsiTheme="minorBidi" w:cstheme="minorBidi"/>
          <w:iCs/>
          <w:snapToGrid w:val="0"/>
          <w:color w:val="000000"/>
          <w:sz w:val="22"/>
          <w:szCs w:val="22"/>
          <w:lang w:val="en-GB" w:eastAsia="en-GB"/>
        </w:rPr>
        <w:t>2-the average of the acceptable spot readings shall be no more than the specified maximum thickness. no single spot reading shall be more than 120% of the specified maximum.</w:t>
      </w:r>
      <w:bookmarkEnd w:id="137"/>
      <w:bookmarkEnd w:id="138"/>
      <w:r w:rsidRPr="00FD320D">
        <w:rPr>
          <w:rFonts w:asciiTheme="minorBidi" w:eastAsiaTheme="minorHAnsi" w:hAnsiTheme="minorBidi" w:cstheme="minorBidi"/>
          <w:iCs/>
          <w:snapToGrid w:val="0"/>
          <w:color w:val="000000"/>
          <w:sz w:val="22"/>
          <w:szCs w:val="22"/>
          <w:lang w:val="en-GB" w:eastAsia="en-GB"/>
        </w:rPr>
        <w:t xml:space="preserve"> </w:t>
      </w:r>
    </w:p>
    <w:p w14:paraId="2E5A6ED7" w14:textId="49058481" w:rsidR="00995C9D" w:rsidRPr="00EC3CA0" w:rsidRDefault="00EC3CA0" w:rsidP="00423617">
      <w:pPr>
        <w:pStyle w:val="Heading2"/>
      </w:pPr>
      <w:bookmarkStart w:id="139" w:name="_Toc139379111"/>
      <w:bookmarkStart w:id="140" w:name="_Toc139786940"/>
      <w:bookmarkStart w:id="141" w:name="_Toc187504728"/>
      <w:r>
        <w:t>a</w:t>
      </w:r>
      <w:r w:rsidRPr="00EC3CA0">
        <w:t>dhesion test</w:t>
      </w:r>
      <w:bookmarkEnd w:id="134"/>
      <w:bookmarkEnd w:id="135"/>
      <w:bookmarkEnd w:id="136"/>
      <w:bookmarkEnd w:id="139"/>
      <w:bookmarkEnd w:id="140"/>
      <w:bookmarkEnd w:id="141"/>
    </w:p>
    <w:p w14:paraId="5E5B0CBD" w14:textId="54C8DB74" w:rsidR="00995C9D" w:rsidRDefault="00EC3CA0" w:rsidP="00A21849">
      <w:pPr>
        <w:pStyle w:val="ListParagraph"/>
        <w:bidi w:val="0"/>
        <w:spacing w:line="276" w:lineRule="auto"/>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 xml:space="preserve">painting adhesion has to be verified according to </w:t>
      </w:r>
      <w:r>
        <w:rPr>
          <w:rFonts w:asciiTheme="minorBidi" w:eastAsiaTheme="minorHAnsi" w:hAnsiTheme="minorBidi" w:cstheme="minorBidi"/>
          <w:iCs/>
          <w:snapToGrid w:val="0"/>
          <w:color w:val="000000"/>
          <w:sz w:val="22"/>
          <w:szCs w:val="22"/>
          <w:lang w:val="en-GB" w:eastAsia="en-GB"/>
        </w:rPr>
        <w:t>ASTM</w:t>
      </w:r>
      <w:r w:rsidRPr="00EC3CA0">
        <w:rPr>
          <w:rFonts w:asciiTheme="minorBidi" w:eastAsiaTheme="minorHAnsi" w:hAnsiTheme="minorBidi" w:cstheme="minorBidi"/>
          <w:iCs/>
          <w:snapToGrid w:val="0"/>
          <w:color w:val="000000"/>
          <w:sz w:val="22"/>
          <w:szCs w:val="22"/>
          <w:lang w:val="en-GB" w:eastAsia="en-GB"/>
        </w:rPr>
        <w:t xml:space="preserve"> </w:t>
      </w:r>
      <w:r>
        <w:rPr>
          <w:rFonts w:asciiTheme="minorBidi" w:eastAsiaTheme="minorHAnsi" w:hAnsiTheme="minorBidi" w:cstheme="minorBidi"/>
          <w:iCs/>
          <w:snapToGrid w:val="0"/>
          <w:color w:val="000000"/>
          <w:sz w:val="22"/>
          <w:szCs w:val="22"/>
          <w:lang w:val="en-GB" w:eastAsia="en-GB"/>
        </w:rPr>
        <w:t>D</w:t>
      </w:r>
      <w:r w:rsidRPr="00EC3CA0">
        <w:rPr>
          <w:rFonts w:asciiTheme="minorBidi" w:eastAsiaTheme="minorHAnsi" w:hAnsiTheme="minorBidi" w:cstheme="minorBidi"/>
          <w:iCs/>
          <w:snapToGrid w:val="0"/>
          <w:color w:val="000000"/>
          <w:sz w:val="22"/>
          <w:szCs w:val="22"/>
          <w:lang w:val="en-GB" w:eastAsia="en-GB"/>
        </w:rPr>
        <w:t xml:space="preserve"> 3359. the obtained values must not be </w:t>
      </w:r>
      <w:r w:rsidRPr="00C05D5C">
        <w:rPr>
          <w:rFonts w:asciiTheme="minorBidi" w:eastAsiaTheme="minorHAnsi" w:hAnsiTheme="minorBidi" w:cstheme="minorBidi"/>
          <w:iCs/>
          <w:snapToGrid w:val="0"/>
          <w:color w:val="000000"/>
          <w:sz w:val="22"/>
          <w:szCs w:val="22"/>
          <w:lang w:val="en-GB" w:eastAsia="en-GB"/>
        </w:rPr>
        <w:t>worse than 4a (ASTM d 3359).</w:t>
      </w:r>
    </w:p>
    <w:p w14:paraId="5953ECE2" w14:textId="0E262989" w:rsidR="00995C9D" w:rsidRDefault="001538CB" w:rsidP="00C05D5C">
      <w:pPr>
        <w:keepNext/>
        <w:widowControl w:val="0"/>
        <w:numPr>
          <w:ilvl w:val="0"/>
          <w:numId w:val="1"/>
        </w:numPr>
        <w:bidi w:val="0"/>
        <w:spacing w:before="240" w:after="240"/>
        <w:jc w:val="both"/>
        <w:outlineLvl w:val="0"/>
        <w:rPr>
          <w:rFonts w:ascii="Arial" w:hAnsi="Arial" w:cs="Arial"/>
          <w:b/>
          <w:bCs/>
          <w:caps/>
          <w:kern w:val="28"/>
          <w:sz w:val="24"/>
        </w:rPr>
      </w:pPr>
      <w:bookmarkStart w:id="142" w:name="_Toc187504729"/>
      <w:bookmarkStart w:id="143" w:name="_Toc192587409"/>
      <w:r w:rsidRPr="001538CB">
        <w:rPr>
          <w:rFonts w:ascii="Arial" w:hAnsi="Arial" w:cs="Arial"/>
          <w:b/>
          <w:bCs/>
          <w:caps/>
          <w:kern w:val="28"/>
          <w:sz w:val="24"/>
        </w:rPr>
        <w:t>Painting Work Instruction for Bare Block Compressor</w:t>
      </w:r>
      <w:bookmarkEnd w:id="142"/>
      <w:bookmarkEnd w:id="143"/>
    </w:p>
    <w:p w14:paraId="4A91C81E" w14:textId="3D6B0029" w:rsidR="001538CB" w:rsidRPr="005968D9" w:rsidRDefault="001538CB" w:rsidP="00C05D5C">
      <w:pPr>
        <w:pStyle w:val="Heading2"/>
      </w:pPr>
      <w:bookmarkStart w:id="144" w:name="_Toc139786943"/>
      <w:bookmarkStart w:id="145" w:name="_Toc187504730"/>
      <w:r w:rsidRPr="005968D9">
        <w:t>SCOPE</w:t>
      </w:r>
      <w:bookmarkEnd w:id="144"/>
      <w:bookmarkEnd w:id="145"/>
    </w:p>
    <w:p w14:paraId="681D0A68" w14:textId="50721F45" w:rsidR="001538CB" w:rsidRP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This procedure covers the surface preparation and application of protective coating for new</w:t>
      </w:r>
      <w:r>
        <w:rPr>
          <w:rFonts w:asciiTheme="minorBidi" w:eastAsiaTheme="minorHAnsi" w:hAnsiTheme="minorBidi" w:cstheme="minorBidi"/>
          <w:snapToGrid w:val="0"/>
          <w:sz w:val="22"/>
          <w:szCs w:val="22"/>
          <w:lang w:val="en-GB" w:eastAsia="en-GB"/>
        </w:rPr>
        <w:t xml:space="preserve"> </w:t>
      </w:r>
      <w:r w:rsidRPr="001538CB">
        <w:rPr>
          <w:rFonts w:asciiTheme="minorBidi" w:eastAsiaTheme="minorHAnsi" w:hAnsiTheme="minorBidi" w:cstheme="minorBidi"/>
          <w:snapToGrid w:val="0"/>
          <w:sz w:val="22"/>
          <w:szCs w:val="22"/>
          <w:lang w:val="en-GB" w:eastAsia="en-GB"/>
        </w:rPr>
        <w:t>construction of compressors and auxiliary equipment’s at shop.</w:t>
      </w:r>
    </w:p>
    <w:p w14:paraId="3D253968" w14:textId="4526764E" w:rsidR="001538CB" w:rsidRPr="005968D9" w:rsidRDefault="001538CB" w:rsidP="00C05D5C">
      <w:pPr>
        <w:pStyle w:val="Heading2"/>
      </w:pPr>
      <w:bookmarkStart w:id="146" w:name="_Toc139786944"/>
      <w:bookmarkStart w:id="147" w:name="_Toc187504731"/>
      <w:r w:rsidRPr="005968D9">
        <w:t>REFERANCES CODE AND STANDARD</w:t>
      </w:r>
      <w:bookmarkEnd w:id="146"/>
      <w:bookmarkEnd w:id="147"/>
    </w:p>
    <w:p w14:paraId="58182DC3" w14:textId="301A64B5" w:rsidR="001538CB" w:rsidRP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ISO 8501-1, Preparation of steel substrates before application of paints and related products</w:t>
      </w:r>
      <w:r w:rsidR="00710272">
        <w:rPr>
          <w:rFonts w:asciiTheme="minorBidi" w:eastAsiaTheme="minorHAnsi" w:hAnsiTheme="minorBidi" w:cstheme="minorBidi"/>
          <w:snapToGrid w:val="0"/>
          <w:sz w:val="22"/>
          <w:szCs w:val="22"/>
          <w:lang w:val="en-GB" w:eastAsia="en-GB"/>
        </w:rPr>
        <w:t>.</w:t>
      </w:r>
    </w:p>
    <w:p w14:paraId="4F022760" w14:textId="6E16109F" w:rsid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 xml:space="preserve">- Visual assessment of surface cleanliness - Part </w:t>
      </w:r>
      <w:r w:rsidR="00710272" w:rsidRPr="001538CB">
        <w:rPr>
          <w:rFonts w:asciiTheme="minorBidi" w:eastAsiaTheme="minorHAnsi" w:hAnsiTheme="minorBidi" w:cstheme="minorBidi"/>
          <w:snapToGrid w:val="0"/>
          <w:sz w:val="22"/>
          <w:szCs w:val="22"/>
          <w:lang w:val="en-GB" w:eastAsia="en-GB"/>
        </w:rPr>
        <w:t>1:</w:t>
      </w:r>
      <w:r w:rsidRPr="001538CB">
        <w:rPr>
          <w:rFonts w:asciiTheme="minorBidi" w:eastAsiaTheme="minorHAnsi" w:hAnsiTheme="minorBidi" w:cstheme="minorBidi"/>
          <w:snapToGrid w:val="0"/>
          <w:sz w:val="22"/>
          <w:szCs w:val="22"/>
          <w:lang w:val="en-GB" w:eastAsia="en-GB"/>
        </w:rPr>
        <w:t xml:space="preserve"> Rust grades and preparation grades of</w:t>
      </w:r>
      <w:r w:rsidR="00710272">
        <w:rPr>
          <w:rFonts w:asciiTheme="minorBidi" w:eastAsiaTheme="minorHAnsi" w:hAnsiTheme="minorBidi" w:cstheme="minorBidi"/>
          <w:snapToGrid w:val="0"/>
          <w:sz w:val="22"/>
          <w:szCs w:val="22"/>
          <w:lang w:val="en-GB" w:eastAsia="en-GB"/>
        </w:rPr>
        <w:t xml:space="preserve"> </w:t>
      </w:r>
      <w:r w:rsidRPr="001538CB">
        <w:rPr>
          <w:rFonts w:asciiTheme="minorBidi" w:eastAsiaTheme="minorHAnsi" w:hAnsiTheme="minorBidi" w:cstheme="minorBidi"/>
          <w:snapToGrid w:val="0"/>
          <w:sz w:val="22"/>
          <w:szCs w:val="22"/>
          <w:lang w:val="en-GB" w:eastAsia="en-GB"/>
        </w:rPr>
        <w:t>uncoated steel substrates and of steel substrates after overall removal of previous coatings</w:t>
      </w:r>
      <w:r w:rsidR="00710272">
        <w:rPr>
          <w:rFonts w:asciiTheme="minorBidi" w:eastAsiaTheme="minorHAnsi" w:hAnsiTheme="minorBidi" w:cstheme="minorBidi"/>
          <w:snapToGrid w:val="0"/>
          <w:sz w:val="22"/>
          <w:szCs w:val="22"/>
          <w:lang w:val="en-GB" w:eastAsia="en-GB"/>
        </w:rPr>
        <w:t>.</w:t>
      </w:r>
    </w:p>
    <w:p w14:paraId="4C85F80E" w14:textId="77777777" w:rsidR="00B23086" w:rsidRPr="001538CB"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20AD6372" w14:textId="5F88A815" w:rsidR="001538CB" w:rsidRP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ISO 8502-3, Preparation of steel substrates before application of paints and related products</w:t>
      </w:r>
      <w:r w:rsidR="00710272">
        <w:rPr>
          <w:rFonts w:asciiTheme="minorBidi" w:eastAsiaTheme="minorHAnsi" w:hAnsiTheme="minorBidi" w:cstheme="minorBidi"/>
          <w:snapToGrid w:val="0"/>
          <w:sz w:val="22"/>
          <w:szCs w:val="22"/>
          <w:lang w:val="en-GB" w:eastAsia="en-GB"/>
        </w:rPr>
        <w:t>.</w:t>
      </w:r>
    </w:p>
    <w:p w14:paraId="6A6882CA" w14:textId="3E78765C" w:rsid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 xml:space="preserve">- Test for the assessment of surface cleanliness - Part </w:t>
      </w:r>
      <w:r w:rsidR="00710272" w:rsidRPr="001538CB">
        <w:rPr>
          <w:rFonts w:asciiTheme="minorBidi" w:eastAsiaTheme="minorHAnsi" w:hAnsiTheme="minorBidi" w:cstheme="minorBidi"/>
          <w:snapToGrid w:val="0"/>
          <w:sz w:val="22"/>
          <w:szCs w:val="22"/>
          <w:lang w:val="en-GB" w:eastAsia="en-GB"/>
        </w:rPr>
        <w:t>3:</w:t>
      </w:r>
      <w:r w:rsidRPr="001538CB">
        <w:rPr>
          <w:rFonts w:asciiTheme="minorBidi" w:eastAsiaTheme="minorHAnsi" w:hAnsiTheme="minorBidi" w:cstheme="minorBidi"/>
          <w:snapToGrid w:val="0"/>
          <w:sz w:val="22"/>
          <w:szCs w:val="22"/>
          <w:lang w:val="en-GB" w:eastAsia="en-GB"/>
        </w:rPr>
        <w:t xml:space="preserve"> Assessment of dust on steel</w:t>
      </w:r>
      <w:r w:rsidR="00710272">
        <w:rPr>
          <w:rFonts w:asciiTheme="minorBidi" w:eastAsiaTheme="minorHAnsi" w:hAnsiTheme="minorBidi" w:cstheme="minorBidi"/>
          <w:snapToGrid w:val="0"/>
          <w:sz w:val="22"/>
          <w:szCs w:val="22"/>
          <w:lang w:val="en-GB" w:eastAsia="en-GB"/>
        </w:rPr>
        <w:t xml:space="preserve"> </w:t>
      </w:r>
      <w:r w:rsidRPr="001538CB">
        <w:rPr>
          <w:rFonts w:asciiTheme="minorBidi" w:eastAsiaTheme="minorHAnsi" w:hAnsiTheme="minorBidi" w:cstheme="minorBidi"/>
          <w:snapToGrid w:val="0"/>
          <w:sz w:val="22"/>
          <w:szCs w:val="22"/>
          <w:lang w:val="en-GB" w:eastAsia="en-GB"/>
        </w:rPr>
        <w:t>surfaces prepared for painting - Pressure-sensitive tape method</w:t>
      </w:r>
      <w:r w:rsidR="00710272">
        <w:rPr>
          <w:rFonts w:asciiTheme="minorBidi" w:eastAsiaTheme="minorHAnsi" w:hAnsiTheme="minorBidi" w:cstheme="minorBidi"/>
          <w:snapToGrid w:val="0"/>
          <w:sz w:val="22"/>
          <w:szCs w:val="22"/>
          <w:lang w:val="en-GB" w:eastAsia="en-GB"/>
        </w:rPr>
        <w:t>.</w:t>
      </w:r>
    </w:p>
    <w:p w14:paraId="1E2D9710" w14:textId="77777777" w:rsidR="00B23086"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rtl/>
          <w:lang w:val="en-GB" w:eastAsia="en-GB"/>
        </w:rPr>
      </w:pPr>
    </w:p>
    <w:p w14:paraId="4823DF06" w14:textId="77777777" w:rsidR="00C045BC" w:rsidRDefault="00C045BC" w:rsidP="00C05D5C">
      <w:pPr>
        <w:autoSpaceDE w:val="0"/>
        <w:autoSpaceDN w:val="0"/>
        <w:bidi w:val="0"/>
        <w:adjustRightInd w:val="0"/>
        <w:spacing w:line="276" w:lineRule="auto"/>
        <w:jc w:val="both"/>
        <w:rPr>
          <w:rFonts w:asciiTheme="minorBidi" w:eastAsiaTheme="minorHAnsi" w:hAnsiTheme="minorBidi" w:cstheme="minorBidi"/>
          <w:snapToGrid w:val="0"/>
          <w:sz w:val="22"/>
          <w:szCs w:val="22"/>
          <w:rtl/>
          <w:lang w:val="en-GB" w:eastAsia="en-GB"/>
        </w:rPr>
      </w:pPr>
    </w:p>
    <w:p w14:paraId="7C75D02C" w14:textId="77777777" w:rsidR="00C045BC" w:rsidRPr="001538CB" w:rsidRDefault="00C045BC"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66E5E9E" w14:textId="03D38186" w:rsidR="001538CB" w:rsidRP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ISO 8502-4, Preparation of steel substrates before application of paints and related products</w:t>
      </w:r>
    </w:p>
    <w:p w14:paraId="4CAC77C1" w14:textId="308FBC9D" w:rsid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 xml:space="preserve">- Test for assessment of surface cleanliness - Part </w:t>
      </w:r>
      <w:r w:rsidR="00710272" w:rsidRPr="001538CB">
        <w:rPr>
          <w:rFonts w:asciiTheme="minorBidi" w:eastAsiaTheme="minorHAnsi" w:hAnsiTheme="minorBidi" w:cstheme="minorBidi"/>
          <w:snapToGrid w:val="0"/>
          <w:sz w:val="22"/>
          <w:szCs w:val="22"/>
          <w:lang w:val="en-GB" w:eastAsia="en-GB"/>
        </w:rPr>
        <w:t>4:</w:t>
      </w:r>
      <w:r w:rsidRPr="001538CB">
        <w:rPr>
          <w:rFonts w:asciiTheme="minorBidi" w:eastAsiaTheme="minorHAnsi" w:hAnsiTheme="minorBidi" w:cstheme="minorBidi"/>
          <w:snapToGrid w:val="0"/>
          <w:sz w:val="22"/>
          <w:szCs w:val="22"/>
          <w:lang w:val="en-GB" w:eastAsia="en-GB"/>
        </w:rPr>
        <w:t xml:space="preserve"> Guidance on the estimation of the</w:t>
      </w:r>
      <w:r w:rsidR="00710272">
        <w:rPr>
          <w:rFonts w:asciiTheme="minorBidi" w:eastAsiaTheme="minorHAnsi" w:hAnsiTheme="minorBidi" w:cstheme="minorBidi"/>
          <w:snapToGrid w:val="0"/>
          <w:sz w:val="22"/>
          <w:szCs w:val="22"/>
          <w:lang w:val="en-GB" w:eastAsia="en-GB"/>
        </w:rPr>
        <w:t xml:space="preserve"> </w:t>
      </w:r>
      <w:r w:rsidRPr="001538CB">
        <w:rPr>
          <w:rFonts w:asciiTheme="minorBidi" w:eastAsiaTheme="minorHAnsi" w:hAnsiTheme="minorBidi" w:cstheme="minorBidi"/>
          <w:snapToGrid w:val="0"/>
          <w:sz w:val="22"/>
          <w:szCs w:val="22"/>
          <w:lang w:val="en-GB" w:eastAsia="en-GB"/>
        </w:rPr>
        <w:t>probability of condensation prior to paint application</w:t>
      </w:r>
      <w:r w:rsidR="00710272">
        <w:rPr>
          <w:rFonts w:asciiTheme="minorBidi" w:eastAsiaTheme="minorHAnsi" w:hAnsiTheme="minorBidi" w:cstheme="minorBidi"/>
          <w:snapToGrid w:val="0"/>
          <w:sz w:val="22"/>
          <w:szCs w:val="22"/>
          <w:lang w:val="en-GB" w:eastAsia="en-GB"/>
        </w:rPr>
        <w:t>.</w:t>
      </w:r>
    </w:p>
    <w:p w14:paraId="311A8659" w14:textId="35059313" w:rsidR="00B23086"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359806E8" w14:textId="77777777" w:rsidR="00B23086" w:rsidRPr="001538CB"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0F7B1051" w14:textId="2C8DE0BD" w:rsidR="001538CB" w:rsidRP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ISO 8502-9, Preparation of steel substrates before application of paints and related products</w:t>
      </w:r>
      <w:r w:rsidR="00332718">
        <w:rPr>
          <w:rFonts w:asciiTheme="minorBidi" w:eastAsiaTheme="minorHAnsi" w:hAnsiTheme="minorBidi" w:cstheme="minorBidi"/>
          <w:snapToGrid w:val="0"/>
          <w:sz w:val="22"/>
          <w:szCs w:val="22"/>
          <w:lang w:val="en-GB" w:eastAsia="en-GB"/>
        </w:rPr>
        <w:t>.</w:t>
      </w:r>
    </w:p>
    <w:p w14:paraId="158B3C0A" w14:textId="70C00C1E" w:rsid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 xml:space="preserve">- Test for assessment of surface cleanliness - Part </w:t>
      </w:r>
      <w:r w:rsidR="00B23086" w:rsidRPr="001538CB">
        <w:rPr>
          <w:rFonts w:asciiTheme="minorBidi" w:eastAsiaTheme="minorHAnsi" w:hAnsiTheme="minorBidi" w:cstheme="minorBidi"/>
          <w:snapToGrid w:val="0"/>
          <w:sz w:val="22"/>
          <w:szCs w:val="22"/>
          <w:lang w:val="en-GB" w:eastAsia="en-GB"/>
        </w:rPr>
        <w:t>9:</w:t>
      </w:r>
      <w:r w:rsidRPr="001538CB">
        <w:rPr>
          <w:rFonts w:asciiTheme="minorBidi" w:eastAsiaTheme="minorHAnsi" w:hAnsiTheme="minorBidi" w:cstheme="minorBidi"/>
          <w:snapToGrid w:val="0"/>
          <w:sz w:val="22"/>
          <w:szCs w:val="22"/>
          <w:lang w:val="en-GB" w:eastAsia="en-GB"/>
        </w:rPr>
        <w:t xml:space="preserve"> Field method for the conductometric</w:t>
      </w:r>
      <w:r w:rsidR="00332718">
        <w:rPr>
          <w:rFonts w:asciiTheme="minorBidi" w:eastAsiaTheme="minorHAnsi" w:hAnsiTheme="minorBidi" w:cstheme="minorBidi"/>
          <w:snapToGrid w:val="0"/>
          <w:sz w:val="22"/>
          <w:szCs w:val="22"/>
          <w:lang w:val="en-GB" w:eastAsia="en-GB"/>
        </w:rPr>
        <w:t xml:space="preserve"> </w:t>
      </w:r>
      <w:r w:rsidRPr="001538CB">
        <w:rPr>
          <w:rFonts w:asciiTheme="minorBidi" w:eastAsiaTheme="minorHAnsi" w:hAnsiTheme="minorBidi" w:cstheme="minorBidi"/>
          <w:snapToGrid w:val="0"/>
          <w:sz w:val="22"/>
          <w:szCs w:val="22"/>
          <w:lang w:val="en-GB" w:eastAsia="en-GB"/>
        </w:rPr>
        <w:t>determination of water-soluble salts</w:t>
      </w:r>
      <w:r w:rsidR="00332718">
        <w:rPr>
          <w:rFonts w:asciiTheme="minorBidi" w:eastAsiaTheme="minorHAnsi" w:hAnsiTheme="minorBidi" w:cstheme="minorBidi"/>
          <w:snapToGrid w:val="0"/>
          <w:sz w:val="22"/>
          <w:szCs w:val="22"/>
          <w:lang w:val="en-GB" w:eastAsia="en-GB"/>
        </w:rPr>
        <w:t>.</w:t>
      </w:r>
    </w:p>
    <w:p w14:paraId="7280DAC7" w14:textId="77777777" w:rsidR="00B23086" w:rsidRPr="001538CB"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198B1A16" w14:textId="26467DE4" w:rsidR="001538CB" w:rsidRP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ISO 8503-2, Preparation of steel substrates before application of paints and related products</w:t>
      </w:r>
      <w:r w:rsidR="00B23086">
        <w:rPr>
          <w:rFonts w:asciiTheme="minorBidi" w:eastAsiaTheme="minorHAnsi" w:hAnsiTheme="minorBidi" w:cstheme="minorBidi"/>
          <w:snapToGrid w:val="0"/>
          <w:sz w:val="22"/>
          <w:szCs w:val="22"/>
          <w:lang w:val="en-GB" w:eastAsia="en-GB"/>
        </w:rPr>
        <w:t>.</w:t>
      </w:r>
    </w:p>
    <w:p w14:paraId="77376E7E" w14:textId="468F4F02" w:rsid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Theme="minorBidi" w:eastAsiaTheme="minorHAnsi" w:hAnsiTheme="minorBidi" w:cstheme="minorBidi"/>
          <w:snapToGrid w:val="0"/>
          <w:sz w:val="22"/>
          <w:szCs w:val="22"/>
          <w:lang w:val="en-GB" w:eastAsia="en-GB"/>
        </w:rPr>
        <w:lastRenderedPageBreak/>
        <w:t xml:space="preserve">- Surface roughness characteristics of blast-cleaned steel substrates - Part </w:t>
      </w:r>
      <w:r w:rsidR="00B23086" w:rsidRPr="00794F5A">
        <w:rPr>
          <w:rFonts w:asciiTheme="minorBidi" w:eastAsiaTheme="minorHAnsi" w:hAnsiTheme="minorBidi" w:cstheme="minorBidi"/>
          <w:snapToGrid w:val="0"/>
          <w:sz w:val="22"/>
          <w:szCs w:val="22"/>
          <w:lang w:val="en-GB" w:eastAsia="en-GB"/>
        </w:rPr>
        <w:t>2:</w:t>
      </w:r>
      <w:r w:rsidRPr="00794F5A">
        <w:rPr>
          <w:rFonts w:asciiTheme="minorBidi" w:eastAsiaTheme="minorHAnsi" w:hAnsiTheme="minorBidi" w:cstheme="minorBidi"/>
          <w:snapToGrid w:val="0"/>
          <w:sz w:val="22"/>
          <w:szCs w:val="22"/>
          <w:lang w:val="en-GB" w:eastAsia="en-GB"/>
        </w:rPr>
        <w:t xml:space="preserve"> Method for</w:t>
      </w:r>
      <w:r w:rsidR="00794F5A" w:rsidRPr="00794F5A">
        <w:rPr>
          <w:rFonts w:asciiTheme="minorBidi" w:eastAsiaTheme="minorHAnsi" w:hAnsiTheme="minorBidi" w:cstheme="minorBidi"/>
          <w:snapToGrid w:val="0"/>
          <w:sz w:val="22"/>
          <w:szCs w:val="22"/>
          <w:lang w:val="en-GB" w:eastAsia="en-GB"/>
        </w:rPr>
        <w:t xml:space="preserve"> </w:t>
      </w:r>
      <w:r w:rsidRPr="00794F5A">
        <w:rPr>
          <w:rFonts w:asciiTheme="minorBidi" w:eastAsiaTheme="minorHAnsi" w:hAnsiTheme="minorBidi" w:cstheme="minorBidi"/>
          <w:snapToGrid w:val="0"/>
          <w:sz w:val="22"/>
          <w:szCs w:val="22"/>
          <w:lang w:val="en-GB" w:eastAsia="en-GB"/>
        </w:rPr>
        <w:t>the grading of surface profile of abrasive blast-cleaned steel - Comparator procedure</w:t>
      </w:r>
      <w:r w:rsidR="00B23086">
        <w:rPr>
          <w:rFonts w:asciiTheme="minorBidi" w:eastAsiaTheme="minorHAnsi" w:hAnsiTheme="minorBidi" w:cstheme="minorBidi"/>
          <w:snapToGrid w:val="0"/>
          <w:sz w:val="22"/>
          <w:szCs w:val="22"/>
          <w:lang w:val="en-GB" w:eastAsia="en-GB"/>
        </w:rPr>
        <w:t>.</w:t>
      </w:r>
    </w:p>
    <w:p w14:paraId="564C4210" w14:textId="77777777" w:rsidR="00B23086" w:rsidRPr="00794F5A"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B21B565" w14:textId="12179145" w:rsid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Theme="minorBidi" w:eastAsiaTheme="minorHAnsi" w:hAnsiTheme="minorBidi" w:cstheme="minorBidi"/>
          <w:snapToGrid w:val="0"/>
          <w:sz w:val="22"/>
          <w:szCs w:val="22"/>
          <w:lang w:val="en-GB" w:eastAsia="en-GB"/>
        </w:rPr>
        <w:t>ASTM D4752, Standard Practice for Measuring MEK Resistance of Ethyl Silicate (Inorganic)</w:t>
      </w:r>
      <w:r w:rsidR="00B23086">
        <w:rPr>
          <w:rFonts w:asciiTheme="minorBidi" w:eastAsiaTheme="minorHAnsi" w:hAnsiTheme="minorBidi" w:cstheme="minorBidi"/>
          <w:snapToGrid w:val="0"/>
          <w:sz w:val="22"/>
          <w:szCs w:val="22"/>
          <w:lang w:val="en-GB" w:eastAsia="en-GB"/>
        </w:rPr>
        <w:t xml:space="preserve"> </w:t>
      </w:r>
      <w:r w:rsidRPr="00794F5A">
        <w:rPr>
          <w:rFonts w:asciiTheme="minorBidi" w:eastAsiaTheme="minorHAnsi" w:hAnsiTheme="minorBidi" w:cstheme="minorBidi"/>
          <w:snapToGrid w:val="0"/>
          <w:sz w:val="22"/>
          <w:szCs w:val="22"/>
          <w:lang w:val="en-GB" w:eastAsia="en-GB"/>
        </w:rPr>
        <w:t>Zinc-Rich Primers by Solvent Rub</w:t>
      </w:r>
      <w:r w:rsidR="00B23086">
        <w:rPr>
          <w:rFonts w:asciiTheme="minorBidi" w:eastAsiaTheme="minorHAnsi" w:hAnsiTheme="minorBidi" w:cstheme="minorBidi"/>
          <w:snapToGrid w:val="0"/>
          <w:sz w:val="22"/>
          <w:szCs w:val="22"/>
          <w:lang w:val="en-GB" w:eastAsia="en-GB"/>
        </w:rPr>
        <w:t>.</w:t>
      </w:r>
    </w:p>
    <w:p w14:paraId="6CE46C31" w14:textId="77777777" w:rsidR="00B23086" w:rsidRPr="00794F5A"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738C83E" w14:textId="4EC0203E" w:rsidR="001538CB" w:rsidRDefault="00C045BC"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hint="cs"/>
          <w:snapToGrid w:val="0"/>
          <w:sz w:val="22"/>
          <w:szCs w:val="22"/>
          <w:rtl/>
          <w:lang w:val="en-GB" w:eastAsia="en-GB"/>
        </w:rPr>
        <w:t>-</w:t>
      </w:r>
      <w:r w:rsidR="001538CB" w:rsidRPr="00794F5A">
        <w:rPr>
          <w:rFonts w:asciiTheme="minorBidi" w:eastAsiaTheme="minorHAnsi" w:hAnsiTheme="minorBidi" w:cstheme="minorBidi"/>
          <w:snapToGrid w:val="0"/>
          <w:sz w:val="22"/>
          <w:szCs w:val="22"/>
          <w:lang w:val="en-GB" w:eastAsia="en-GB"/>
        </w:rPr>
        <w:t>SSPC PA2, Measurement of Dry Coating Thickness with Magnetic Gages</w:t>
      </w:r>
      <w:r w:rsidR="00B23086">
        <w:rPr>
          <w:rFonts w:asciiTheme="minorBidi" w:eastAsiaTheme="minorHAnsi" w:hAnsiTheme="minorBidi" w:cstheme="minorBidi"/>
          <w:snapToGrid w:val="0"/>
          <w:sz w:val="22"/>
          <w:szCs w:val="22"/>
          <w:lang w:val="en-GB" w:eastAsia="en-GB"/>
        </w:rPr>
        <w:t>.</w:t>
      </w:r>
    </w:p>
    <w:p w14:paraId="121F170F" w14:textId="77777777" w:rsidR="00B23086" w:rsidRPr="00794F5A"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0866E997" w14:textId="3BA1D8E5" w:rsidR="001538CB" w:rsidRDefault="00C045BC"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hint="cs"/>
          <w:snapToGrid w:val="0"/>
          <w:sz w:val="22"/>
          <w:szCs w:val="22"/>
          <w:rtl/>
          <w:lang w:val="en-GB" w:eastAsia="en-GB"/>
        </w:rPr>
        <w:t>-</w:t>
      </w:r>
      <w:r w:rsidR="001538CB" w:rsidRPr="00794F5A">
        <w:rPr>
          <w:rFonts w:asciiTheme="minorBidi" w:eastAsiaTheme="minorHAnsi" w:hAnsiTheme="minorBidi" w:cstheme="minorBidi"/>
          <w:snapToGrid w:val="0"/>
          <w:sz w:val="22"/>
          <w:szCs w:val="22"/>
          <w:lang w:val="en-GB" w:eastAsia="en-GB"/>
        </w:rPr>
        <w:t>SSPC SP1</w:t>
      </w:r>
      <w:r w:rsidR="001538CB" w:rsidRPr="00794F5A">
        <w:rPr>
          <w:rFonts w:ascii="Cambria Math" w:eastAsiaTheme="minorHAnsi" w:hAnsi="Cambria Math" w:cs="Cambria Math"/>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11, Surface Preparation Specification</w:t>
      </w:r>
    </w:p>
    <w:p w14:paraId="7EEB6EE5" w14:textId="77777777" w:rsidR="00B23086" w:rsidRPr="00794F5A"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F1BEB04" w14:textId="290A4B11" w:rsidR="001538CB" w:rsidRPr="005968D9" w:rsidRDefault="001538CB" w:rsidP="00C05D5C">
      <w:pPr>
        <w:pStyle w:val="Heading2"/>
      </w:pPr>
      <w:bookmarkStart w:id="148" w:name="_Toc139786945"/>
      <w:bookmarkStart w:id="149" w:name="_Toc187504732"/>
      <w:r w:rsidRPr="005968D9">
        <w:t>GENERAL</w:t>
      </w:r>
      <w:bookmarkEnd w:id="148"/>
      <w:bookmarkEnd w:id="149"/>
    </w:p>
    <w:p w14:paraId="63A58B67" w14:textId="3A1EDFD8" w:rsidR="001538CB"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This painting procedure states the condition and requirements for the surface preparation,</w:t>
      </w:r>
      <w:r>
        <w:rPr>
          <w:rFonts w:asciiTheme="minorBidi" w:eastAsiaTheme="minorHAnsi" w:hAnsiTheme="minorBidi" w:cstheme="minorBidi"/>
          <w:snapToGrid w:val="0"/>
          <w:sz w:val="22"/>
          <w:szCs w:val="22"/>
          <w:lang w:val="en-GB" w:eastAsia="en-GB"/>
        </w:rPr>
        <w:t xml:space="preserve"> </w:t>
      </w:r>
      <w:r w:rsidR="001538CB" w:rsidRPr="00794F5A">
        <w:rPr>
          <w:rFonts w:asciiTheme="minorBidi" w:eastAsiaTheme="minorHAnsi" w:hAnsiTheme="minorBidi" w:cstheme="minorBidi"/>
          <w:snapToGrid w:val="0"/>
          <w:sz w:val="22"/>
          <w:szCs w:val="22"/>
          <w:lang w:val="en-GB" w:eastAsia="en-GB"/>
        </w:rPr>
        <w:t>shop, field and touch-up painting of the equipment, structures and the requirements for</w:t>
      </w:r>
      <w:r>
        <w:rPr>
          <w:rFonts w:asciiTheme="minorBidi" w:eastAsiaTheme="minorHAnsi" w:hAnsiTheme="minorBidi" w:cstheme="minorBidi"/>
          <w:snapToGrid w:val="0"/>
          <w:sz w:val="22"/>
          <w:szCs w:val="22"/>
          <w:lang w:val="en-GB" w:eastAsia="en-GB"/>
        </w:rPr>
        <w:t xml:space="preserve"> </w:t>
      </w:r>
      <w:r w:rsidR="001538CB" w:rsidRPr="00794F5A">
        <w:rPr>
          <w:rFonts w:asciiTheme="minorBidi" w:eastAsiaTheme="minorHAnsi" w:hAnsiTheme="minorBidi" w:cstheme="minorBidi"/>
          <w:snapToGrid w:val="0"/>
          <w:sz w:val="22"/>
          <w:szCs w:val="22"/>
          <w:lang w:val="en-GB" w:eastAsia="en-GB"/>
        </w:rPr>
        <w:t>paint material, application, inspection, etc.</w:t>
      </w:r>
    </w:p>
    <w:p w14:paraId="75F76E17" w14:textId="77777777" w:rsidR="00B23086" w:rsidRPr="00794F5A"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5EB3A6F4" w14:textId="46C1D8D4" w:rsidR="001538CB"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All regulations including storage of paint, handling, surface preparation, paint work,</w:t>
      </w:r>
      <w:r>
        <w:rPr>
          <w:rFonts w:asciiTheme="minorBidi" w:eastAsiaTheme="minorHAnsi" w:hAnsiTheme="minorBidi" w:cstheme="minorBidi"/>
          <w:snapToGrid w:val="0"/>
          <w:sz w:val="22"/>
          <w:szCs w:val="22"/>
          <w:lang w:val="en-GB" w:eastAsia="en-GB"/>
        </w:rPr>
        <w:t xml:space="preserve"> </w:t>
      </w:r>
      <w:r w:rsidR="001538CB" w:rsidRPr="00794F5A">
        <w:rPr>
          <w:rFonts w:asciiTheme="minorBidi" w:eastAsiaTheme="minorHAnsi" w:hAnsiTheme="minorBidi" w:cstheme="minorBidi"/>
          <w:snapToGrid w:val="0"/>
          <w:sz w:val="22"/>
          <w:szCs w:val="22"/>
          <w:lang w:val="en-GB" w:eastAsia="en-GB"/>
        </w:rPr>
        <w:t>safety, etc. shall be compliance with the painting procedure and paint manufacturer's</w:t>
      </w:r>
      <w:r>
        <w:rPr>
          <w:rFonts w:asciiTheme="minorBidi" w:eastAsiaTheme="minorHAnsi" w:hAnsiTheme="minorBidi" w:cstheme="minorBidi"/>
          <w:snapToGrid w:val="0"/>
          <w:sz w:val="22"/>
          <w:szCs w:val="22"/>
          <w:lang w:val="en-GB" w:eastAsia="en-GB"/>
        </w:rPr>
        <w:t xml:space="preserve"> </w:t>
      </w:r>
      <w:r w:rsidR="001538CB" w:rsidRPr="00794F5A">
        <w:rPr>
          <w:rFonts w:asciiTheme="minorBidi" w:eastAsiaTheme="minorHAnsi" w:hAnsiTheme="minorBidi" w:cstheme="minorBidi"/>
          <w:snapToGrid w:val="0"/>
          <w:sz w:val="22"/>
          <w:szCs w:val="22"/>
          <w:lang w:val="en-GB" w:eastAsia="en-GB"/>
        </w:rPr>
        <w:t>specifications.</w:t>
      </w:r>
    </w:p>
    <w:p w14:paraId="7CF2CBAC" w14:textId="77777777" w:rsidR="00B23086" w:rsidRPr="00794F5A"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405956D" w14:textId="4D06E79C" w:rsidR="001538CB" w:rsidRDefault="00B23086"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Shop painting shall comply with product data sheets, painting procedure, and material</w:t>
      </w:r>
      <w:r>
        <w:rPr>
          <w:rFonts w:asciiTheme="minorBidi" w:eastAsiaTheme="minorHAnsi" w:hAnsiTheme="minorBidi" w:cstheme="minorBidi"/>
          <w:snapToGrid w:val="0"/>
          <w:sz w:val="22"/>
          <w:szCs w:val="22"/>
          <w:lang w:val="en-GB" w:eastAsia="en-GB"/>
        </w:rPr>
        <w:t xml:space="preserve"> </w:t>
      </w:r>
      <w:r w:rsidR="001538CB" w:rsidRPr="00794F5A">
        <w:rPr>
          <w:rFonts w:asciiTheme="minorBidi" w:eastAsiaTheme="minorHAnsi" w:hAnsiTheme="minorBidi" w:cstheme="minorBidi"/>
          <w:snapToGrid w:val="0"/>
          <w:sz w:val="22"/>
          <w:szCs w:val="22"/>
          <w:lang w:val="en-GB" w:eastAsia="en-GB"/>
        </w:rPr>
        <w:t>safety data sheets of paint manufacturer.</w:t>
      </w:r>
    </w:p>
    <w:p w14:paraId="6F7B5EF5" w14:textId="77777777" w:rsidR="00B23086" w:rsidRPr="00794F5A" w:rsidRDefault="00B23086"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40FA1EF" w14:textId="24C0FF32" w:rsidR="00B23086" w:rsidRPr="003F7669" w:rsidRDefault="001538CB" w:rsidP="009C19D9">
      <w:pPr>
        <w:pStyle w:val="Heading2"/>
      </w:pPr>
      <w:bookmarkStart w:id="150" w:name="_Toc139786946"/>
      <w:bookmarkStart w:id="151" w:name="_Toc187504733"/>
      <w:r w:rsidRPr="005968D9">
        <w:t>EXTENT OF SURFACE TO BE PAINTED</w:t>
      </w:r>
      <w:bookmarkEnd w:id="150"/>
      <w:bookmarkEnd w:id="151"/>
    </w:p>
    <w:p w14:paraId="79C484FF" w14:textId="0D5BF15F" w:rsidR="001538CB" w:rsidRPr="00794F5A" w:rsidRDefault="00B23086"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Surfaces to be pained</w:t>
      </w:r>
      <w:r w:rsidR="003F7669">
        <w:rPr>
          <w:rFonts w:asciiTheme="minorBidi" w:eastAsiaTheme="minorHAnsi" w:hAnsiTheme="minorBidi" w:cstheme="minorBidi" w:hint="cs"/>
          <w:snapToGrid w:val="0"/>
          <w:sz w:val="22"/>
          <w:szCs w:val="22"/>
          <w:rtl/>
          <w:lang w:val="en-GB" w:eastAsia="en-GB"/>
        </w:rPr>
        <w:t>:</w:t>
      </w:r>
    </w:p>
    <w:p w14:paraId="032F2F57" w14:textId="77777777" w:rsidR="001538CB" w:rsidRPr="00794F5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Theme="minorBidi" w:eastAsiaTheme="minorHAnsi" w:hAnsiTheme="minorBidi" w:cstheme="minorBidi"/>
          <w:snapToGrid w:val="0"/>
          <w:sz w:val="22"/>
          <w:szCs w:val="22"/>
          <w:lang w:val="en-GB" w:eastAsia="en-GB"/>
        </w:rPr>
        <w:t>The following surfaces shall be completely painted.</w:t>
      </w:r>
    </w:p>
    <w:p w14:paraId="4437C418" w14:textId="77777777" w:rsidR="001538CB" w:rsidRPr="00794F5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Compressor</w:t>
      </w:r>
    </w:p>
    <w:p w14:paraId="2A6A9BFF" w14:textId="77777777" w:rsidR="001538CB" w:rsidRPr="00794F5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Pump (Case, Head)</w:t>
      </w:r>
    </w:p>
    <w:p w14:paraId="56EF56DC" w14:textId="77777777" w:rsidR="001538CB" w:rsidRPr="00794F5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Baseplate</w:t>
      </w:r>
    </w:p>
    <w:p w14:paraId="36E40BDE" w14:textId="77777777" w:rsidR="001538CB" w:rsidRPr="00794F5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Epoxy grout contact surface and underside of baseplate</w:t>
      </w:r>
    </w:p>
    <w:p w14:paraId="65A8043C" w14:textId="58D0D6C4" w:rsidR="001538CB" w:rsidRPr="00794F5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Auxiliary piping (Carbon steel parts) and piping supports</w:t>
      </w:r>
    </w:p>
    <w:p w14:paraId="79B761A9"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Vessel &amp; Heat Exchanger</w:t>
      </w:r>
    </w:p>
    <w:p w14:paraId="0B2A97DE"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MS Gothic" w:eastAsia="MS Gothic" w:hAnsi="MS Gothic" w:cs="MS Gothic" w:hint="eastAsia"/>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Below items must be painted with Epoxy primer for primer painting.</w:t>
      </w:r>
    </w:p>
    <w:p w14:paraId="7C10E2B5" w14:textId="514BA9BC"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Theme="minorBidi" w:eastAsiaTheme="minorHAnsi" w:hAnsiTheme="minorBidi" w:cstheme="minorBidi"/>
          <w:snapToGrid w:val="0"/>
          <w:sz w:val="22"/>
          <w:szCs w:val="22"/>
          <w:lang w:val="en-GB" w:eastAsia="en-GB"/>
        </w:rPr>
        <w:t xml:space="preserve">- </w:t>
      </w:r>
      <w:r w:rsidR="00B23086" w:rsidRPr="00794F5A">
        <w:rPr>
          <w:rFonts w:asciiTheme="minorBidi" w:eastAsiaTheme="minorHAnsi" w:hAnsiTheme="minorBidi" w:cstheme="minorBidi"/>
          <w:snapToGrid w:val="0"/>
          <w:sz w:val="22"/>
          <w:szCs w:val="22"/>
          <w:lang w:val="en-GB" w:eastAsia="en-GB"/>
        </w:rPr>
        <w:t>Machining (example:</w:t>
      </w:r>
      <w:r w:rsidRPr="00794F5A">
        <w:rPr>
          <w:rFonts w:asciiTheme="minorBidi" w:eastAsiaTheme="minorHAnsi" w:hAnsiTheme="minorBidi" w:cstheme="minorBidi"/>
          <w:snapToGrid w:val="0"/>
          <w:sz w:val="22"/>
          <w:szCs w:val="22"/>
          <w:lang w:val="en-GB" w:eastAsia="en-GB"/>
        </w:rPr>
        <w:t xml:space="preserve"> coupling, v-pulley, motor pulley, etc.)</w:t>
      </w:r>
    </w:p>
    <w:p w14:paraId="2ED62966" w14:textId="77777777" w:rsidR="001538CB"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Theme="minorBidi" w:eastAsiaTheme="minorHAnsi" w:hAnsiTheme="minorBidi" w:cstheme="minorBidi"/>
          <w:snapToGrid w:val="0"/>
          <w:sz w:val="22"/>
          <w:szCs w:val="22"/>
          <w:lang w:val="en-GB" w:eastAsia="en-GB"/>
        </w:rPr>
        <w:t>- Main oil pump</w:t>
      </w:r>
    </w:p>
    <w:p w14:paraId="5809C3E0" w14:textId="77777777" w:rsidR="00B23086" w:rsidRDefault="00B23086"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p>
    <w:p w14:paraId="68FEFA68" w14:textId="1B0AEE12" w:rsidR="001538CB" w:rsidRPr="00794F5A" w:rsidRDefault="00466E7F"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Surfaces not to be pained</w:t>
      </w:r>
      <w:r w:rsidR="003F7669">
        <w:rPr>
          <w:rFonts w:asciiTheme="minorBidi" w:eastAsiaTheme="minorHAnsi" w:hAnsiTheme="minorBidi" w:cstheme="minorBidi" w:hint="cs"/>
          <w:snapToGrid w:val="0"/>
          <w:sz w:val="22"/>
          <w:szCs w:val="22"/>
          <w:rtl/>
          <w:lang w:val="en-GB" w:eastAsia="en-GB"/>
        </w:rPr>
        <w:t>:</w:t>
      </w:r>
    </w:p>
    <w:p w14:paraId="18D94525" w14:textId="0E4535DD"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Theme="minorBidi" w:eastAsiaTheme="minorHAnsi" w:hAnsiTheme="minorBidi" w:cstheme="minorBidi"/>
          <w:snapToGrid w:val="0"/>
          <w:sz w:val="22"/>
          <w:szCs w:val="22"/>
          <w:lang w:val="en-GB" w:eastAsia="en-GB"/>
        </w:rPr>
        <w:t>Painting shall not be applied on the following surfaces. (</w:t>
      </w:r>
      <w:r w:rsidR="00466E7F" w:rsidRPr="00794F5A">
        <w:rPr>
          <w:rFonts w:asciiTheme="minorBidi" w:eastAsiaTheme="minorHAnsi" w:hAnsiTheme="minorBidi" w:cstheme="minorBidi"/>
          <w:snapToGrid w:val="0"/>
          <w:sz w:val="22"/>
          <w:szCs w:val="22"/>
          <w:lang w:val="en-GB" w:eastAsia="en-GB"/>
        </w:rPr>
        <w:t>If</w:t>
      </w:r>
      <w:r w:rsidRPr="00794F5A">
        <w:rPr>
          <w:rFonts w:asciiTheme="minorBidi" w:eastAsiaTheme="minorHAnsi" w:hAnsiTheme="minorBidi" w:cstheme="minorBidi"/>
          <w:snapToGrid w:val="0"/>
          <w:sz w:val="22"/>
          <w:szCs w:val="22"/>
          <w:lang w:val="en-GB" w:eastAsia="en-GB"/>
        </w:rPr>
        <w:t xml:space="preserve"> any)</w:t>
      </w:r>
    </w:p>
    <w:p w14:paraId="623E5C5A" w14:textId="070BFB56"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Plastic, rubber, </w:t>
      </w:r>
      <w:r w:rsidR="00B23086" w:rsidRPr="00794F5A">
        <w:rPr>
          <w:rFonts w:asciiTheme="minorBidi" w:eastAsiaTheme="minorHAnsi" w:hAnsiTheme="minorBidi" w:cstheme="minorBidi"/>
          <w:snapToGrid w:val="0"/>
          <w:sz w:val="22"/>
          <w:szCs w:val="22"/>
          <w:lang w:val="en-GB" w:eastAsia="en-GB"/>
        </w:rPr>
        <w:t>aluminium</w:t>
      </w:r>
      <w:r w:rsidRPr="00794F5A">
        <w:rPr>
          <w:rFonts w:asciiTheme="minorBidi" w:eastAsiaTheme="minorHAnsi" w:hAnsiTheme="minorBidi" w:cstheme="minorBidi"/>
          <w:snapToGrid w:val="0"/>
          <w:sz w:val="22"/>
          <w:szCs w:val="22"/>
          <w:lang w:val="en-GB" w:eastAsia="en-GB"/>
        </w:rPr>
        <w:t xml:space="preserve">, copper, brass, </w:t>
      </w:r>
      <w:r w:rsidR="00B23086" w:rsidRPr="00794F5A">
        <w:rPr>
          <w:rFonts w:asciiTheme="minorBidi" w:eastAsiaTheme="minorHAnsi" w:hAnsiTheme="minorBidi" w:cstheme="minorBidi"/>
          <w:snapToGrid w:val="0"/>
          <w:sz w:val="22"/>
          <w:szCs w:val="22"/>
          <w:lang w:val="en-GB" w:eastAsia="en-GB"/>
        </w:rPr>
        <w:t>Monel</w:t>
      </w:r>
      <w:r w:rsidRPr="00794F5A">
        <w:rPr>
          <w:rFonts w:asciiTheme="minorBidi" w:eastAsiaTheme="minorHAnsi" w:hAnsiTheme="minorBidi" w:cstheme="minorBidi"/>
          <w:snapToGrid w:val="0"/>
          <w:sz w:val="22"/>
          <w:szCs w:val="22"/>
          <w:lang w:val="en-GB" w:eastAsia="en-GB"/>
        </w:rPr>
        <w:t>, stainless steel</w:t>
      </w:r>
    </w:p>
    <w:p w14:paraId="0D69E694"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Galvanized metal</w:t>
      </w:r>
    </w:p>
    <w:p w14:paraId="32BF753D"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lastRenderedPageBreak/>
        <w:t>■</w:t>
      </w:r>
      <w:r w:rsidRPr="00794F5A">
        <w:rPr>
          <w:rFonts w:asciiTheme="minorBidi" w:eastAsiaTheme="minorHAnsi" w:hAnsiTheme="minorBidi" w:cstheme="minorBidi"/>
          <w:snapToGrid w:val="0"/>
          <w:sz w:val="22"/>
          <w:szCs w:val="22"/>
          <w:lang w:val="en-GB" w:eastAsia="en-GB"/>
        </w:rPr>
        <w:t xml:space="preserve"> Glass, tile and ceramic surfaces</w:t>
      </w:r>
    </w:p>
    <w:p w14:paraId="760164D9"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Auxiliary piping (Stainless steel parts)</w:t>
      </w:r>
    </w:p>
    <w:p w14:paraId="2E86C1CF"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Mechanical seal flange</w:t>
      </w:r>
    </w:p>
    <w:p w14:paraId="02C5E81D"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V-Belt guard (</w:t>
      </w:r>
      <w:proofErr w:type="spellStart"/>
      <w:r w:rsidRPr="00794F5A">
        <w:rPr>
          <w:rFonts w:asciiTheme="minorBidi" w:eastAsiaTheme="minorHAnsi" w:hAnsiTheme="minorBidi" w:cstheme="minorBidi"/>
          <w:snapToGrid w:val="0"/>
          <w:sz w:val="22"/>
          <w:szCs w:val="22"/>
          <w:lang w:val="en-GB" w:eastAsia="en-GB"/>
        </w:rPr>
        <w:t>Aluminum</w:t>
      </w:r>
      <w:proofErr w:type="spellEnd"/>
      <w:r w:rsidRPr="00794F5A">
        <w:rPr>
          <w:rFonts w:asciiTheme="minorBidi" w:eastAsiaTheme="minorHAnsi" w:hAnsiTheme="minorBidi" w:cstheme="minorBidi"/>
          <w:snapToGrid w:val="0"/>
          <w:sz w:val="22"/>
          <w:szCs w:val="22"/>
          <w:lang w:val="en-GB" w:eastAsia="en-GB"/>
        </w:rPr>
        <w:t>)</w:t>
      </w:r>
    </w:p>
    <w:p w14:paraId="7D663FB4" w14:textId="552A9F9C" w:rsidR="001538CB"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Name plates</w:t>
      </w:r>
    </w:p>
    <w:p w14:paraId="56A6CBCF" w14:textId="559F85DE" w:rsidR="001538CB" w:rsidRPr="002E4823" w:rsidRDefault="001538CB" w:rsidP="009C19D9">
      <w:pPr>
        <w:pStyle w:val="Heading2"/>
      </w:pPr>
      <w:bookmarkStart w:id="152" w:name="_Toc139786947"/>
      <w:bookmarkStart w:id="153" w:name="_Toc187504734"/>
      <w:r w:rsidRPr="002E4823">
        <w:t>SURFACE PREPARATION</w:t>
      </w:r>
      <w:bookmarkEnd w:id="152"/>
      <w:bookmarkEnd w:id="153"/>
    </w:p>
    <w:p w14:paraId="22F1C902" w14:textId="1FA2E973"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All rough welds, burrs, weld spatters, indentations, and all other sharp surface projections</w:t>
      </w:r>
      <w:r>
        <w:rPr>
          <w:rFonts w:asciiTheme="minorBidi" w:eastAsiaTheme="minorHAnsi" w:hAnsiTheme="minorBidi" w:cstheme="minorBidi"/>
          <w:snapToGrid w:val="0"/>
          <w:sz w:val="22"/>
          <w:szCs w:val="22"/>
          <w:lang w:val="en-GB" w:eastAsia="en-GB"/>
        </w:rPr>
        <w:t xml:space="preserve"> </w:t>
      </w:r>
      <w:r w:rsidR="001538CB" w:rsidRPr="00794F5A">
        <w:rPr>
          <w:rFonts w:asciiTheme="minorBidi" w:eastAsiaTheme="minorHAnsi" w:hAnsiTheme="minorBidi" w:cstheme="minorBidi"/>
          <w:snapToGrid w:val="0"/>
          <w:sz w:val="22"/>
          <w:szCs w:val="22"/>
          <w:lang w:val="en-GB" w:eastAsia="en-GB"/>
        </w:rPr>
        <w:t>shall be ground smooth prior to further surface preparation.</w:t>
      </w:r>
    </w:p>
    <w:p w14:paraId="0DE81FFE" w14:textId="77777777" w:rsidR="00466E7F" w:rsidRPr="00794F5A"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8174A63" w14:textId="5DF629E6"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Steel and fabrication defects such as weld spatter, lamination scabs, sharp edges of welds</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before or after blast cleaning shall be repaired after welding in stage of assembly.</w:t>
      </w:r>
    </w:p>
    <w:p w14:paraId="72BDCDC1"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10CC2CC5" w14:textId="1E6429C2"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Soluble salt shall be washed with fresh water when salt contents </w:t>
      </w:r>
      <w:r w:rsidRPr="00466E7F">
        <w:rPr>
          <w:rFonts w:asciiTheme="minorBidi" w:eastAsiaTheme="minorHAnsi" w:hAnsiTheme="minorBidi" w:cstheme="minorBidi"/>
          <w:snapToGrid w:val="0"/>
          <w:sz w:val="22"/>
          <w:szCs w:val="22"/>
          <w:lang w:val="en-GB" w:eastAsia="en-GB"/>
        </w:rPr>
        <w:t>are</w:t>
      </w:r>
      <w:r w:rsidR="001538CB" w:rsidRPr="00466E7F">
        <w:rPr>
          <w:rFonts w:asciiTheme="minorBidi" w:eastAsiaTheme="minorHAnsi" w:hAnsiTheme="minorBidi" w:cstheme="minorBidi"/>
          <w:snapToGrid w:val="0"/>
          <w:sz w:val="22"/>
          <w:szCs w:val="22"/>
          <w:lang w:val="en-GB" w:eastAsia="en-GB"/>
        </w:rPr>
        <w:t xml:space="preserve"> measured as above</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 xml:space="preserve">than 100 </w:t>
      </w:r>
      <w:r w:rsidR="001538CB" w:rsidRPr="00466E7F">
        <w:rPr>
          <w:rFonts w:ascii="MS Gothic" w:eastAsia="MS Gothic" w:hAnsi="MS Gothic" w:cs="MS Gothic" w:hint="eastAsia"/>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w:t>
      </w:r>
      <w:r w:rsidR="001538CB" w:rsidRPr="003F7669">
        <w:rPr>
          <w:rFonts w:ascii="Segoe UI Symbol" w:eastAsia="Segoe UI Symbol" w:hAnsi="Segoe UI Symbol" w:cs="Segoe UI Symbol" w:hint="eastAsia"/>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as per ISO 8502-9.</w:t>
      </w:r>
    </w:p>
    <w:p w14:paraId="7093E880"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5FE4818" w14:textId="085E8D22" w:rsidR="00C165EA"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Any oil and grease on the surface before preparation shall be removed with alkaline</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detergent. Agitate the surface to activate the cleaner and before it dries, wash the treated</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area using fresh water.</w:t>
      </w:r>
    </w:p>
    <w:p w14:paraId="40F7CB3B"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220789B9" w14:textId="6ADE1C91"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Surface of carbon steel shall be dry abrasive blast cleaned to Sa 2</w:t>
      </w:r>
      <w:r>
        <w:rPr>
          <w:rFonts w:asciiTheme="minorBidi" w:eastAsiaTheme="minorHAnsi" w:hAnsiTheme="minorBidi" w:cstheme="minorBidi" w:hint="eastAsia"/>
          <w:snapToGrid w:val="0"/>
          <w:sz w:val="22"/>
          <w:szCs w:val="22"/>
          <w:lang w:val="en-GB" w:eastAsia="en-GB"/>
        </w:rPr>
        <w:t>1</w:t>
      </w:r>
      <w:r>
        <w:rPr>
          <w:rFonts w:asciiTheme="minorBidi" w:eastAsiaTheme="minorHAnsi" w:hAnsiTheme="minorBidi" w:cstheme="minorBidi"/>
          <w:snapToGrid w:val="0"/>
          <w:sz w:val="22"/>
          <w:szCs w:val="22"/>
          <w:lang w:val="en-GB" w:eastAsia="en-GB"/>
        </w:rPr>
        <w:t>/2</w:t>
      </w:r>
      <w:r w:rsidR="001538CB" w:rsidRPr="00466E7F">
        <w:rPr>
          <w:rFonts w:asciiTheme="minorBidi" w:eastAsiaTheme="minorHAnsi" w:hAnsiTheme="minorBidi" w:cstheme="minorBidi"/>
          <w:snapToGrid w:val="0"/>
          <w:sz w:val="22"/>
          <w:szCs w:val="22"/>
          <w:lang w:val="en-GB" w:eastAsia="en-GB"/>
        </w:rPr>
        <w:t xml:space="preserve"> (ISO 8501-1) using</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abrasive media suitable to achieve a sharp and angular surface profile. Abrasive shall be</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 xml:space="preserve">dry and oil-free. The surface preparation of </w:t>
      </w:r>
      <w:r w:rsidRPr="00466E7F">
        <w:rPr>
          <w:rFonts w:asciiTheme="minorBidi" w:eastAsiaTheme="minorHAnsi" w:hAnsiTheme="minorBidi" w:cstheme="minorBidi"/>
          <w:snapToGrid w:val="0"/>
          <w:sz w:val="22"/>
          <w:szCs w:val="22"/>
          <w:lang w:val="en-GB" w:eastAsia="en-GB"/>
        </w:rPr>
        <w:t>shop primed</w:t>
      </w:r>
      <w:r w:rsidR="001538CB" w:rsidRPr="00466E7F">
        <w:rPr>
          <w:rFonts w:asciiTheme="minorBidi" w:eastAsiaTheme="minorHAnsi" w:hAnsiTheme="minorBidi" w:cstheme="minorBidi"/>
          <w:snapToGrid w:val="0"/>
          <w:sz w:val="22"/>
          <w:szCs w:val="22"/>
          <w:lang w:val="en-GB" w:eastAsia="en-GB"/>
        </w:rPr>
        <w:t xml:space="preserve"> area should be followed in</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painting work instruction.</w:t>
      </w:r>
    </w:p>
    <w:p w14:paraId="407273DF"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163B5414" w14:textId="7C40A858"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Roughness of blasted steel shall be 35</w:t>
      </w:r>
      <w:r w:rsidR="001538CB" w:rsidRPr="00466E7F">
        <w:rPr>
          <w:rFonts w:ascii="Cambria Math" w:eastAsiaTheme="minorHAnsi" w:hAnsi="Cambria Math" w:cs="Cambria Math"/>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60</w:t>
      </w:r>
      <w:r w:rsidR="001538CB" w:rsidRPr="00466E7F">
        <w:rPr>
          <w:rFonts w:ascii="MS Gothic" w:eastAsia="MS Gothic" w:hAnsi="MS Gothic" w:cs="MS Gothic" w:hint="eastAsia"/>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grade to Medium S (ISO 8503-1)</w:t>
      </w:r>
      <w:r>
        <w:rPr>
          <w:rFonts w:asciiTheme="minorBidi" w:eastAsiaTheme="minorHAnsi" w:hAnsiTheme="minorBidi" w:cstheme="minorBidi"/>
          <w:snapToGrid w:val="0"/>
          <w:sz w:val="22"/>
          <w:szCs w:val="22"/>
          <w:lang w:val="en-GB" w:eastAsia="en-GB"/>
        </w:rPr>
        <w:t>.</w:t>
      </w:r>
    </w:p>
    <w:p w14:paraId="3852D1AC"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F676DEF" w14:textId="482F2408"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At the completion of abrasive blasting the prepared surface shall be cleaned to</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remove residues of corrosion products and abrasive media, and inspected for surface</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particulate contamination. Maximum contamination level is rating 2 (ISO 8502-3).</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Dust size shall be no greater than class 2.</w:t>
      </w:r>
    </w:p>
    <w:p w14:paraId="29D629AB"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55BED323" w14:textId="435634F2" w:rsidR="00466E7F" w:rsidRPr="00466E7F" w:rsidRDefault="00466E7F" w:rsidP="008849F6">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Blast cleaning shall not be conducted when the temperature of surface is 3</w:t>
      </w:r>
      <w:r w:rsidR="001538CB" w:rsidRPr="00466E7F">
        <w:rPr>
          <w:rFonts w:ascii="Cambria Math" w:eastAsiaTheme="minorHAnsi" w:hAnsi="Cambria Math" w:cs="Cambria Math"/>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less</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than dew point of surrounding air or when the relative humidity of the air is more</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than 8</w:t>
      </w:r>
      <w:r w:rsidR="006952CA">
        <w:rPr>
          <w:rFonts w:asciiTheme="minorBidi" w:eastAsiaTheme="minorHAnsi" w:hAnsiTheme="minorBidi" w:cstheme="minorBidi"/>
          <w:snapToGrid w:val="0"/>
          <w:sz w:val="22"/>
          <w:szCs w:val="22"/>
          <w:lang w:val="en-GB" w:eastAsia="en-GB"/>
        </w:rPr>
        <w:t>0</w:t>
      </w:r>
      <w:r w:rsidR="001538CB" w:rsidRPr="00466E7F">
        <w:rPr>
          <w:rFonts w:asciiTheme="minorBidi" w:eastAsiaTheme="minorHAnsi" w:hAnsiTheme="minorBidi" w:cstheme="minorBidi"/>
          <w:snapToGrid w:val="0"/>
          <w:sz w:val="22"/>
          <w:szCs w:val="22"/>
          <w:lang w:val="en-GB" w:eastAsia="en-GB"/>
        </w:rPr>
        <w:t>% (ISO 8502-4).</w:t>
      </w:r>
    </w:p>
    <w:p w14:paraId="6EE0FA72" w14:textId="1880FC4F" w:rsidR="001538CB" w:rsidRPr="002E4823" w:rsidRDefault="001538CB" w:rsidP="009C19D9">
      <w:pPr>
        <w:pStyle w:val="Heading2"/>
      </w:pPr>
      <w:bookmarkStart w:id="154" w:name="_Toc139786948"/>
      <w:bookmarkStart w:id="155" w:name="_Toc187504735"/>
      <w:r w:rsidRPr="002E4823">
        <w:t>PAINT APPLICATION</w:t>
      </w:r>
      <w:bookmarkEnd w:id="154"/>
      <w:bookmarkEnd w:id="155"/>
    </w:p>
    <w:p w14:paraId="16F98615" w14:textId="2E052C2A" w:rsidR="001538CB"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All carbon steel shall be treated in accordance with this procedure and the data sheets of</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the paint manufacturers.</w:t>
      </w:r>
    </w:p>
    <w:p w14:paraId="0805EFC8" w14:textId="0BD5BE62" w:rsidR="001538CB"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The surface shall be clean and free from contamination and painting works shall not be</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applied to the wet surface.</w:t>
      </w:r>
    </w:p>
    <w:p w14:paraId="6C232983" w14:textId="5D39F457" w:rsidR="00444FD3" w:rsidRDefault="00466E7F" w:rsidP="008849F6">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Painting works shall be applied within 4 hours after the surface have been prepared, but</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in any event before visible rusting occurs.</w:t>
      </w:r>
    </w:p>
    <w:p w14:paraId="135F91F0" w14:textId="77777777" w:rsidR="008849F6" w:rsidRPr="00466E7F" w:rsidRDefault="008849F6" w:rsidP="008849F6">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92E921C" w14:textId="4A1CC020" w:rsidR="001538CB" w:rsidRPr="00444FD3" w:rsidRDefault="001538CB" w:rsidP="009C19D9">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b/>
          <w:bCs/>
          <w:snapToGrid w:val="0"/>
          <w:sz w:val="22"/>
          <w:szCs w:val="22"/>
          <w:lang w:val="en-GB" w:eastAsia="en-GB"/>
        </w:rPr>
      </w:pPr>
      <w:r w:rsidRPr="00444FD3">
        <w:rPr>
          <w:rFonts w:asciiTheme="minorBidi" w:eastAsiaTheme="minorHAnsi" w:hAnsiTheme="minorBidi" w:cstheme="minorBidi"/>
          <w:b/>
          <w:bCs/>
          <w:snapToGrid w:val="0"/>
          <w:sz w:val="22"/>
          <w:szCs w:val="22"/>
          <w:lang w:val="en-GB" w:eastAsia="en-GB"/>
        </w:rPr>
        <w:lastRenderedPageBreak/>
        <w:t>Mixing and thinning</w:t>
      </w:r>
      <w:r w:rsidR="00466E7F" w:rsidRPr="00444FD3">
        <w:rPr>
          <w:rFonts w:asciiTheme="minorBidi" w:eastAsiaTheme="minorHAnsi" w:hAnsiTheme="minorBidi" w:cstheme="minorBidi"/>
          <w:b/>
          <w:bCs/>
          <w:snapToGrid w:val="0"/>
          <w:sz w:val="22"/>
          <w:szCs w:val="22"/>
          <w:lang w:val="en-GB" w:eastAsia="en-GB"/>
        </w:rPr>
        <w:t>:</w:t>
      </w:r>
    </w:p>
    <w:p w14:paraId="5B5EB7F1" w14:textId="2B88330B" w:rsidR="001538CB" w:rsidRDefault="00466E7F" w:rsidP="001B45C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All coating material shall be mixed by solvent proof mechanical stirrer for a sufficient</w:t>
      </w:r>
      <w:r w:rsidR="00444FD3">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time in order to for proper mixing of one or two packs paint and bring the material</w:t>
      </w:r>
      <w:r w:rsidR="00444FD3">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to a uniform consistency.</w:t>
      </w:r>
      <w:r w:rsidR="001B45CC">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Sticks shall not be used.</w:t>
      </w:r>
    </w:p>
    <w:p w14:paraId="029DA9FC" w14:textId="77777777" w:rsidR="00444FD3" w:rsidRPr="00444FD3" w:rsidRDefault="00444FD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788EA3E1" w14:textId="5A2041A2" w:rsidR="001538CB" w:rsidRDefault="00444FD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Continuous agitation type spray pots shall be used when applying heavily metal</w:t>
      </w:r>
      <w:r>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pigmented paint such as zinc loaded paint.</w:t>
      </w:r>
    </w:p>
    <w:p w14:paraId="7B65A1B0" w14:textId="77777777" w:rsidR="00444FD3" w:rsidRPr="00444FD3" w:rsidRDefault="00444FD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3E963C99" w14:textId="44D1B897" w:rsidR="00C165EA" w:rsidRDefault="00444FD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Thinner shall not be added to primer or paints unless necessary for proper application</w:t>
      </w:r>
      <w:r>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according to the manufacturer's recommendation. The type of thinner used must</w:t>
      </w:r>
      <w:r>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comply with the manufacturer's recommendation.</w:t>
      </w:r>
    </w:p>
    <w:p w14:paraId="60D64644" w14:textId="0D9F93B5" w:rsidR="00444FD3" w:rsidRPr="00444FD3" w:rsidRDefault="00444FD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09F5153C" w14:textId="3DF22D91" w:rsidR="001538CB" w:rsidRPr="00444FD3" w:rsidRDefault="000B2A60" w:rsidP="009C19D9">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0B2A60">
        <w:rPr>
          <w:rFonts w:asciiTheme="minorBidi" w:eastAsiaTheme="minorHAnsi" w:hAnsiTheme="minorBidi" w:cstheme="minorBidi"/>
          <w:iCs/>
          <w:noProof/>
          <w:color w:val="000000"/>
          <w:sz w:val="22"/>
          <w:szCs w:val="22"/>
          <w:lang w:val="en-GB" w:eastAsia="en-GB"/>
        </w:rPr>
        <mc:AlternateContent>
          <mc:Choice Requires="wps">
            <w:drawing>
              <wp:anchor distT="0" distB="0" distL="114300" distR="114300" simplePos="0" relativeHeight="251687424" behindDoc="0" locked="0" layoutInCell="1" allowOverlap="1" wp14:anchorId="00CA7CA2" wp14:editId="12E61DA1">
                <wp:simplePos x="0" y="0"/>
                <wp:positionH relativeFrom="column">
                  <wp:posOffset>3228975</wp:posOffset>
                </wp:positionH>
                <wp:positionV relativeFrom="paragraph">
                  <wp:posOffset>189865</wp:posOffset>
                </wp:positionV>
                <wp:extent cx="906145" cy="619125"/>
                <wp:effectExtent l="0" t="0" r="27305" b="28575"/>
                <wp:wrapNone/>
                <wp:docPr id="9" name="Isosceles Triangle 9"/>
                <wp:cNvGraphicFramePr/>
                <a:graphic xmlns:a="http://schemas.openxmlformats.org/drawingml/2006/main">
                  <a:graphicData uri="http://schemas.microsoft.com/office/word/2010/wordprocessingShape">
                    <wps:wsp>
                      <wps:cNvSpPr/>
                      <wps:spPr>
                        <a:xfrm>
                          <a:off x="0" y="0"/>
                          <a:ext cx="906145" cy="619125"/>
                        </a:xfrm>
                        <a:prstGeom prst="triangle">
                          <a:avLst>
                            <a:gd name="adj" fmla="val 45345"/>
                          </a:avLst>
                        </a:prstGeom>
                        <a:solidFill>
                          <a:sysClr val="window" lastClr="FFFFFF"/>
                        </a:solidFill>
                        <a:ln w="25400" cap="flat" cmpd="sng" algn="ctr">
                          <a:solidFill>
                            <a:srgbClr val="F79646"/>
                          </a:solidFill>
                          <a:prstDash val="solid"/>
                        </a:ln>
                        <a:effectLst/>
                      </wps:spPr>
                      <wps:txbx>
                        <w:txbxContent>
                          <w:p w14:paraId="17EC8DCC" w14:textId="77777777" w:rsidR="00F22BF4" w:rsidRPr="00C074C2" w:rsidRDefault="00F22BF4" w:rsidP="000B2A60">
                            <w:pPr>
                              <w:jc w:val="center"/>
                              <w:rPr>
                                <w:color w:val="FFC000"/>
                              </w:rPr>
                            </w:pPr>
                            <w:r w:rsidRPr="00C074C2">
                              <w:rPr>
                                <w:color w:val="FFC000"/>
                              </w:rPr>
                              <w:t>V0</w:t>
                            </w:r>
                            <w:r>
                              <w:rPr>
                                <w:color w:val="FFC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A7CA2" id="Isosceles Triangle 9" o:spid="_x0000_s1029" type="#_x0000_t5" style="position:absolute;left:0;text-align:left;margin-left:254.25pt;margin-top:14.95pt;width:71.35pt;height:48.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" adj="9795" fillcolor="window" strokecolor="#f79646" strokeweight="2pt">
                <v:textbox>
                  <w:txbxContent>
                    <w:p w14:paraId="17EC8DCC" w14:textId="77777777" w:rsidR="00F22BF4" w:rsidRPr="00C074C2" w:rsidRDefault="00F22BF4" w:rsidP="000B2A60">
                      <w:pPr>
                        <w:jc w:val="center"/>
                        <w:rPr>
                          <w:color w:val="FFC000"/>
                        </w:rPr>
                      </w:pPr>
                      <w:r w:rsidRPr="00C074C2">
                        <w:rPr>
                          <w:color w:val="FFC000"/>
                        </w:rPr>
                        <w:t>V0</w:t>
                      </w:r>
                      <w:r>
                        <w:rPr>
                          <w:color w:val="FFC000"/>
                        </w:rPr>
                        <w:t>3</w:t>
                      </w:r>
                    </w:p>
                  </w:txbxContent>
                </v:textbox>
              </v:shape>
            </w:pict>
          </mc:Fallback>
        </mc:AlternateContent>
      </w:r>
      <w:r w:rsidR="001538CB" w:rsidRPr="00444FD3">
        <w:rPr>
          <w:rFonts w:asciiTheme="minorBidi" w:eastAsiaTheme="minorHAnsi" w:hAnsiTheme="minorBidi" w:cstheme="minorBidi"/>
          <w:snapToGrid w:val="0"/>
          <w:sz w:val="22"/>
          <w:szCs w:val="22"/>
          <w:lang w:val="en-GB" w:eastAsia="en-GB"/>
        </w:rPr>
        <w:t>Painting shall be performed when the following temperature and relative humidity limits</w:t>
      </w:r>
      <w:r w:rsidR="00444FD3">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are</w:t>
      </w:r>
      <w:r w:rsidR="00444FD3">
        <w:rPr>
          <w:rFonts w:asciiTheme="minorBidi" w:eastAsiaTheme="minorHAnsi" w:hAnsiTheme="minorBidi" w:cstheme="minorBidi"/>
          <w:snapToGrid w:val="0"/>
          <w:sz w:val="22"/>
          <w:szCs w:val="22"/>
          <w:lang w:val="en-GB" w:eastAsia="en-GB"/>
        </w:rPr>
        <w:t xml:space="preserve"> </w:t>
      </w:r>
      <w:r w:rsidR="00444FD3" w:rsidRPr="00444FD3">
        <w:rPr>
          <w:rFonts w:asciiTheme="minorBidi" w:eastAsiaTheme="minorHAnsi" w:hAnsiTheme="minorBidi" w:cstheme="minorBidi"/>
          <w:snapToGrid w:val="0"/>
          <w:sz w:val="22"/>
          <w:szCs w:val="22"/>
          <w:lang w:val="en-GB" w:eastAsia="en-GB"/>
        </w:rPr>
        <w:t>satisfied</w:t>
      </w:r>
      <w:r w:rsidR="001538CB" w:rsidRPr="00444FD3">
        <w:rPr>
          <w:rFonts w:asciiTheme="minorBidi" w:eastAsiaTheme="minorHAnsi" w:hAnsiTheme="minorBidi" w:cstheme="minorBidi"/>
          <w:snapToGrid w:val="0"/>
          <w:sz w:val="22"/>
          <w:szCs w:val="22"/>
          <w:lang w:val="en-GB" w:eastAsia="en-GB"/>
        </w:rPr>
        <w:t>.</w:t>
      </w:r>
    </w:p>
    <w:p w14:paraId="1A3C59D8" w14:textId="62FAFC1A" w:rsidR="001538CB" w:rsidRPr="000A025C"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eastAsia="en-GB"/>
        </w:rPr>
      </w:pPr>
      <w:r w:rsidRPr="00444FD3">
        <w:rPr>
          <w:rFonts w:ascii="Arial" w:eastAsiaTheme="minorHAnsi" w:hAnsi="Arial" w:cs="Arial"/>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 xml:space="preserve"> Minimum temperature </w:t>
      </w:r>
      <w:r w:rsidR="00ED79E9">
        <w:rPr>
          <w:rFonts w:asciiTheme="minorBidi" w:eastAsiaTheme="minorHAnsi" w:hAnsiTheme="minorBidi" w:cstheme="minorBidi"/>
          <w:snapToGrid w:val="0"/>
          <w:sz w:val="22"/>
          <w:szCs w:val="22"/>
          <w:lang w:val="en-GB" w:eastAsia="en-GB"/>
        </w:rPr>
        <w:tab/>
      </w:r>
      <w:r w:rsidR="00ED79E9">
        <w:rPr>
          <w:rFonts w:asciiTheme="minorBidi" w:eastAsiaTheme="minorHAnsi" w:hAnsiTheme="minorBidi" w:cstheme="minorBidi"/>
          <w:snapToGrid w:val="0"/>
          <w:sz w:val="22"/>
          <w:szCs w:val="22"/>
          <w:lang w:val="en-GB" w:eastAsia="en-GB"/>
        </w:rPr>
        <w:tab/>
      </w:r>
      <w:r w:rsidRPr="00444FD3">
        <w:rPr>
          <w:rFonts w:asciiTheme="minorBidi" w:eastAsiaTheme="minorHAnsi" w:hAnsiTheme="minorBidi" w:cstheme="minorBidi"/>
          <w:snapToGrid w:val="0"/>
          <w:sz w:val="22"/>
          <w:szCs w:val="22"/>
          <w:lang w:val="en-GB" w:eastAsia="en-GB"/>
        </w:rPr>
        <w:t>5</w:t>
      </w:r>
      <w:r w:rsidRPr="00444FD3">
        <w:rPr>
          <w:rFonts w:ascii="Cambria Math" w:eastAsiaTheme="minorHAnsi" w:hAnsi="Cambria Math" w:cs="Cambria Math"/>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 xml:space="preserve"> (41</w:t>
      </w:r>
      <w:r w:rsidRPr="00444FD3">
        <w:rPr>
          <w:rFonts w:ascii="Cambria Math" w:eastAsiaTheme="minorHAnsi" w:hAnsi="Cambria Math" w:cs="Cambria Math"/>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w:t>
      </w:r>
    </w:p>
    <w:p w14:paraId="184F6C0B" w14:textId="48954027" w:rsidR="001538CB" w:rsidRPr="00444FD3"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44FD3">
        <w:rPr>
          <w:rFonts w:ascii="Arial" w:eastAsiaTheme="minorHAnsi" w:hAnsi="Arial" w:cs="Arial"/>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 xml:space="preserve"> Maximum </w:t>
      </w:r>
      <w:r w:rsidR="00ED79E9" w:rsidRPr="00444FD3">
        <w:rPr>
          <w:rFonts w:asciiTheme="minorBidi" w:eastAsiaTheme="minorHAnsi" w:hAnsiTheme="minorBidi" w:cstheme="minorBidi"/>
          <w:snapToGrid w:val="0"/>
          <w:sz w:val="22"/>
          <w:szCs w:val="22"/>
          <w:lang w:val="en-GB" w:eastAsia="en-GB"/>
        </w:rPr>
        <w:t>temperature</w:t>
      </w:r>
      <w:r w:rsidR="00ED79E9">
        <w:rPr>
          <w:rFonts w:asciiTheme="minorBidi" w:eastAsiaTheme="minorHAnsi" w:hAnsiTheme="minorBidi" w:cstheme="minorBidi"/>
          <w:snapToGrid w:val="0"/>
          <w:sz w:val="22"/>
          <w:szCs w:val="22"/>
          <w:lang w:val="en-GB" w:eastAsia="en-GB"/>
        </w:rPr>
        <w:t xml:space="preserve"> </w:t>
      </w:r>
      <w:r w:rsidR="00ED79E9">
        <w:rPr>
          <w:rFonts w:asciiTheme="minorBidi" w:eastAsiaTheme="minorHAnsi" w:hAnsiTheme="minorBidi" w:cstheme="minorBidi"/>
          <w:snapToGrid w:val="0"/>
          <w:sz w:val="22"/>
          <w:szCs w:val="22"/>
          <w:lang w:val="en-GB" w:eastAsia="en-GB"/>
        </w:rPr>
        <w:tab/>
      </w:r>
      <w:r w:rsidRPr="00444FD3">
        <w:rPr>
          <w:rFonts w:asciiTheme="minorBidi" w:eastAsiaTheme="minorHAnsi" w:hAnsiTheme="minorBidi" w:cstheme="minorBidi"/>
          <w:snapToGrid w:val="0"/>
          <w:sz w:val="22"/>
          <w:szCs w:val="22"/>
          <w:lang w:val="en-GB" w:eastAsia="en-GB"/>
        </w:rPr>
        <w:t xml:space="preserve"> </w:t>
      </w:r>
      <w:r w:rsidR="00ED79E9">
        <w:rPr>
          <w:rFonts w:asciiTheme="minorBidi" w:eastAsiaTheme="minorHAnsi" w:hAnsiTheme="minorBidi" w:cstheme="minorBidi"/>
          <w:snapToGrid w:val="0"/>
          <w:sz w:val="22"/>
          <w:szCs w:val="22"/>
          <w:lang w:val="en-GB" w:eastAsia="en-GB"/>
        </w:rPr>
        <w:tab/>
      </w:r>
      <w:r w:rsidRPr="00444FD3">
        <w:rPr>
          <w:rFonts w:asciiTheme="minorBidi" w:eastAsiaTheme="minorHAnsi" w:hAnsiTheme="minorBidi" w:cstheme="minorBidi"/>
          <w:snapToGrid w:val="0"/>
          <w:sz w:val="22"/>
          <w:szCs w:val="22"/>
          <w:lang w:val="en-GB" w:eastAsia="en-GB"/>
        </w:rPr>
        <w:t>43</w:t>
      </w:r>
      <w:r w:rsidRPr="00444FD3">
        <w:rPr>
          <w:rFonts w:ascii="Cambria Math" w:eastAsiaTheme="minorHAnsi" w:hAnsi="Cambria Math" w:cs="Cambria Math"/>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 xml:space="preserve"> (109</w:t>
      </w:r>
      <w:r w:rsidRPr="00444FD3">
        <w:rPr>
          <w:rFonts w:ascii="Cambria Math" w:eastAsiaTheme="minorHAnsi" w:hAnsi="Cambria Math" w:cs="Cambria Math"/>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w:t>
      </w:r>
    </w:p>
    <w:p w14:paraId="39F09ACB" w14:textId="47B9DA11" w:rsidR="001538CB" w:rsidRPr="00D56149" w:rsidRDefault="001538CB" w:rsidP="00980E05">
      <w:pPr>
        <w:autoSpaceDE w:val="0"/>
        <w:autoSpaceDN w:val="0"/>
        <w:bidi w:val="0"/>
        <w:adjustRightInd w:val="0"/>
        <w:spacing w:line="276" w:lineRule="auto"/>
        <w:jc w:val="both"/>
        <w:rPr>
          <w:rFonts w:asciiTheme="minorBidi" w:eastAsiaTheme="minorHAnsi" w:hAnsiTheme="minorBidi" w:cstheme="minorBidi"/>
          <w:snapToGrid w:val="0"/>
          <w:sz w:val="22"/>
          <w:szCs w:val="22"/>
          <w:lang w:eastAsia="en-GB"/>
        </w:rPr>
      </w:pPr>
      <w:r w:rsidRPr="00444FD3">
        <w:rPr>
          <w:rFonts w:ascii="Arial" w:eastAsiaTheme="minorHAnsi" w:hAnsi="Arial" w:cs="Arial"/>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 xml:space="preserve"> Maximum relative humidity </w:t>
      </w:r>
      <w:r w:rsidR="00ED79E9">
        <w:rPr>
          <w:rFonts w:asciiTheme="minorBidi" w:eastAsiaTheme="minorHAnsi" w:hAnsiTheme="minorBidi" w:cstheme="minorBidi"/>
          <w:snapToGrid w:val="0"/>
          <w:sz w:val="22"/>
          <w:szCs w:val="22"/>
          <w:lang w:val="en-GB" w:eastAsia="en-GB"/>
        </w:rPr>
        <w:t xml:space="preserve">  </w:t>
      </w:r>
      <w:r w:rsidR="00ED79E9">
        <w:rPr>
          <w:rFonts w:asciiTheme="minorBidi" w:eastAsiaTheme="minorHAnsi" w:hAnsiTheme="minorBidi" w:cstheme="minorBidi"/>
          <w:snapToGrid w:val="0"/>
          <w:sz w:val="22"/>
          <w:szCs w:val="22"/>
          <w:lang w:val="en-GB" w:eastAsia="en-GB"/>
        </w:rPr>
        <w:tab/>
      </w:r>
      <w:r w:rsidR="006952CA" w:rsidRPr="000B2A60">
        <w:rPr>
          <w:rFonts w:asciiTheme="minorBidi" w:eastAsiaTheme="minorHAnsi" w:hAnsiTheme="minorBidi" w:cstheme="minorBidi"/>
          <w:snapToGrid w:val="0"/>
          <w:sz w:val="22"/>
          <w:szCs w:val="22"/>
          <w:shd w:val="clear" w:color="auto" w:fill="FFC000"/>
          <w:lang w:val="en-GB" w:eastAsia="en-GB"/>
        </w:rPr>
        <w:t>8</w:t>
      </w:r>
      <w:r w:rsidR="000B2A60" w:rsidRPr="000B2A60">
        <w:rPr>
          <w:rFonts w:asciiTheme="minorBidi" w:eastAsiaTheme="minorHAnsi" w:hAnsiTheme="minorBidi" w:cstheme="minorBidi"/>
          <w:snapToGrid w:val="0"/>
          <w:sz w:val="22"/>
          <w:szCs w:val="22"/>
          <w:shd w:val="clear" w:color="auto" w:fill="FFC000"/>
          <w:lang w:val="en-GB" w:eastAsia="en-GB"/>
        </w:rPr>
        <w:t>0</w:t>
      </w:r>
      <w:r w:rsidRPr="000B2A60">
        <w:rPr>
          <w:rFonts w:asciiTheme="minorBidi" w:eastAsiaTheme="minorHAnsi" w:hAnsiTheme="minorBidi" w:cstheme="minorBidi"/>
          <w:snapToGrid w:val="0"/>
          <w:sz w:val="22"/>
          <w:szCs w:val="22"/>
          <w:shd w:val="clear" w:color="auto" w:fill="FFC000"/>
          <w:lang w:val="en-GB" w:eastAsia="en-GB"/>
        </w:rPr>
        <w:t>%</w:t>
      </w:r>
    </w:p>
    <w:p w14:paraId="2E2C4EE3" w14:textId="1DE4FA24" w:rsidR="00DE6D83" w:rsidRPr="00444FD3" w:rsidRDefault="00DE6D8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358BED5C" w14:textId="41CBEA0D" w:rsidR="001538CB" w:rsidRDefault="000B2A60"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0B2A60">
        <w:rPr>
          <w:rFonts w:asciiTheme="minorBidi" w:eastAsiaTheme="minorHAnsi" w:hAnsiTheme="minorBidi" w:cstheme="minorBidi"/>
          <w:iCs/>
          <w:noProof/>
          <w:color w:val="000000"/>
          <w:sz w:val="22"/>
          <w:szCs w:val="22"/>
          <w:lang w:val="en-GB" w:eastAsia="en-GB"/>
        </w:rPr>
        <mc:AlternateContent>
          <mc:Choice Requires="wps">
            <w:drawing>
              <wp:anchor distT="0" distB="0" distL="114300" distR="114300" simplePos="0" relativeHeight="251685376" behindDoc="0" locked="0" layoutInCell="1" allowOverlap="1" wp14:anchorId="34732CBB" wp14:editId="7F52B94D">
                <wp:simplePos x="0" y="0"/>
                <wp:positionH relativeFrom="column">
                  <wp:posOffset>5724525</wp:posOffset>
                </wp:positionH>
                <wp:positionV relativeFrom="paragraph">
                  <wp:posOffset>247015</wp:posOffset>
                </wp:positionV>
                <wp:extent cx="906145" cy="619125"/>
                <wp:effectExtent l="0" t="0" r="27305" b="28575"/>
                <wp:wrapNone/>
                <wp:docPr id="8" name="Isosceles Triangle 8"/>
                <wp:cNvGraphicFramePr/>
                <a:graphic xmlns:a="http://schemas.openxmlformats.org/drawingml/2006/main">
                  <a:graphicData uri="http://schemas.microsoft.com/office/word/2010/wordprocessingShape">
                    <wps:wsp>
                      <wps:cNvSpPr/>
                      <wps:spPr>
                        <a:xfrm>
                          <a:off x="0" y="0"/>
                          <a:ext cx="906145" cy="619125"/>
                        </a:xfrm>
                        <a:prstGeom prst="triangle">
                          <a:avLst>
                            <a:gd name="adj" fmla="val 45345"/>
                          </a:avLst>
                        </a:prstGeom>
                        <a:solidFill>
                          <a:sysClr val="window" lastClr="FFFFFF"/>
                        </a:solidFill>
                        <a:ln w="25400" cap="flat" cmpd="sng" algn="ctr">
                          <a:solidFill>
                            <a:srgbClr val="F79646"/>
                          </a:solidFill>
                          <a:prstDash val="solid"/>
                        </a:ln>
                        <a:effectLst/>
                      </wps:spPr>
                      <wps:txbx>
                        <w:txbxContent>
                          <w:p w14:paraId="15E160EA" w14:textId="77777777" w:rsidR="00F22BF4" w:rsidRPr="00C074C2" w:rsidRDefault="00F22BF4" w:rsidP="000B2A60">
                            <w:pPr>
                              <w:jc w:val="center"/>
                              <w:rPr>
                                <w:color w:val="FFC000"/>
                              </w:rPr>
                            </w:pPr>
                            <w:r w:rsidRPr="00C074C2">
                              <w:rPr>
                                <w:color w:val="FFC000"/>
                              </w:rPr>
                              <w:t>V0</w:t>
                            </w:r>
                            <w:r>
                              <w:rPr>
                                <w:color w:val="FFC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2CBB" id="Isosceles Triangle 8" o:spid="_x0000_s1030" type="#_x0000_t5" style="position:absolute;left:0;text-align:left;margin-left:450.75pt;margin-top:19.45pt;width:71.35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" adj="9795" fillcolor="window" strokecolor="#f79646" strokeweight="2pt">
                <v:textbox>
                  <w:txbxContent>
                    <w:p w14:paraId="15E160EA" w14:textId="77777777" w:rsidR="00F22BF4" w:rsidRPr="00C074C2" w:rsidRDefault="00F22BF4" w:rsidP="000B2A60">
                      <w:pPr>
                        <w:jc w:val="center"/>
                        <w:rPr>
                          <w:color w:val="FFC000"/>
                        </w:rPr>
                      </w:pPr>
                      <w:r w:rsidRPr="00C074C2">
                        <w:rPr>
                          <w:color w:val="FFC000"/>
                        </w:rPr>
                        <w:t>V0</w:t>
                      </w:r>
                      <w:r>
                        <w:rPr>
                          <w:color w:val="FFC000"/>
                        </w:rPr>
                        <w:t>3</w:t>
                      </w:r>
                    </w:p>
                  </w:txbxContent>
                </v:textbox>
              </v:shape>
            </w:pict>
          </mc:Fallback>
        </mc:AlternateContent>
      </w:r>
      <w:r w:rsidR="00ED79E9">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No painting shall be applied outdoor when it is foggy, rainy or excessive wind.</w:t>
      </w:r>
      <w:r w:rsidR="00230EEC">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 xml:space="preserve">If chemical contamination </w:t>
      </w:r>
      <w:r w:rsidR="00444FD3" w:rsidRPr="00444FD3">
        <w:rPr>
          <w:rFonts w:asciiTheme="minorBidi" w:eastAsiaTheme="minorHAnsi" w:hAnsiTheme="minorBidi" w:cstheme="minorBidi"/>
          <w:snapToGrid w:val="0"/>
          <w:sz w:val="22"/>
          <w:szCs w:val="22"/>
          <w:lang w:val="en-GB" w:eastAsia="en-GB"/>
        </w:rPr>
        <w:t>occurs</w:t>
      </w:r>
      <w:r w:rsidR="001538CB" w:rsidRPr="00444FD3">
        <w:rPr>
          <w:rFonts w:asciiTheme="minorBidi" w:eastAsiaTheme="minorHAnsi" w:hAnsiTheme="minorBidi" w:cstheme="minorBidi"/>
          <w:snapToGrid w:val="0"/>
          <w:sz w:val="22"/>
          <w:szCs w:val="22"/>
          <w:lang w:val="en-GB" w:eastAsia="en-GB"/>
        </w:rPr>
        <w:t xml:space="preserve"> in paint, it should be removed by washing with water</w:t>
      </w:r>
      <w:r w:rsidR="00230EEC">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or solvent before painting.</w:t>
      </w:r>
    </w:p>
    <w:p w14:paraId="038E1D5E" w14:textId="691ECB6B" w:rsidR="00ED79E9" w:rsidRPr="00444FD3" w:rsidRDefault="00ED79E9"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AF5AC61" w14:textId="278F3721" w:rsidR="00980E05" w:rsidRPr="00980E05" w:rsidRDefault="00ED79E9" w:rsidP="00980E05">
      <w:pPr>
        <w:autoSpaceDE w:val="0"/>
        <w:autoSpaceDN w:val="0"/>
        <w:bidi w:val="0"/>
        <w:adjustRightInd w:val="0"/>
        <w:spacing w:line="276" w:lineRule="auto"/>
        <w:jc w:val="both"/>
        <w:rPr>
          <w:rFonts w:asciiTheme="minorBidi" w:eastAsiaTheme="minorHAnsi" w:hAnsiTheme="minorBidi" w:cstheme="minorBidi"/>
          <w:snapToGrid w:val="0"/>
          <w:sz w:val="22"/>
          <w:szCs w:val="22"/>
          <w:lang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w:t>
      </w:r>
      <w:r w:rsidR="00980E05" w:rsidRPr="00980E05">
        <w:rPr>
          <w:rFonts w:asciiTheme="minorBidi" w:eastAsiaTheme="minorHAnsi" w:hAnsiTheme="minorBidi" w:cstheme="minorBidi"/>
          <w:snapToGrid w:val="0"/>
          <w:sz w:val="22"/>
          <w:szCs w:val="22"/>
          <w:lang w:eastAsia="en-GB"/>
        </w:rPr>
        <w:t>If the spraying device are used, the coating manufacturer's instructions are to be observed</w:t>
      </w:r>
    </w:p>
    <w:p w14:paraId="6DE2F242" w14:textId="44C4B953" w:rsidR="00980E05" w:rsidRPr="00980E05" w:rsidRDefault="00980E05" w:rsidP="00980E05">
      <w:pPr>
        <w:autoSpaceDE w:val="0"/>
        <w:autoSpaceDN w:val="0"/>
        <w:bidi w:val="0"/>
        <w:adjustRightInd w:val="0"/>
        <w:spacing w:line="276" w:lineRule="auto"/>
        <w:jc w:val="both"/>
        <w:rPr>
          <w:rFonts w:asciiTheme="minorBidi" w:eastAsiaTheme="minorHAnsi" w:hAnsiTheme="minorBidi" w:cstheme="minorBidi"/>
          <w:snapToGrid w:val="0"/>
          <w:sz w:val="22"/>
          <w:szCs w:val="22"/>
          <w:lang w:eastAsia="en-GB"/>
        </w:rPr>
      </w:pPr>
      <w:r w:rsidRPr="00980E05">
        <w:rPr>
          <w:rFonts w:asciiTheme="minorBidi" w:eastAsiaTheme="minorHAnsi" w:hAnsiTheme="minorBidi" w:cstheme="minorBidi"/>
          <w:snapToGrid w:val="0"/>
          <w:sz w:val="22"/>
          <w:szCs w:val="22"/>
          <w:lang w:eastAsia="en-GB"/>
        </w:rPr>
        <w:t>with regard to the type and dimensions of the spray gun used.</w:t>
      </w:r>
    </w:p>
    <w:p w14:paraId="04623C08" w14:textId="74537C13" w:rsidR="001538CB" w:rsidRDefault="00980E05" w:rsidP="000B2A60">
      <w:pPr>
        <w:shd w:val="clear" w:color="auto" w:fill="FFC000"/>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80E05">
        <w:rPr>
          <w:rFonts w:asciiTheme="minorBidi" w:eastAsiaTheme="minorHAnsi" w:hAnsiTheme="minorBidi" w:cstheme="minorBidi"/>
          <w:snapToGrid w:val="0"/>
          <w:sz w:val="22"/>
          <w:szCs w:val="22"/>
          <w:lang w:eastAsia="en-GB"/>
        </w:rPr>
        <w:t xml:space="preserve">Brush or roller </w:t>
      </w:r>
      <w:r w:rsidR="000B2A60">
        <w:rPr>
          <w:rFonts w:asciiTheme="minorBidi" w:eastAsiaTheme="minorHAnsi" w:hAnsiTheme="minorBidi" w:cstheme="minorBidi"/>
          <w:snapToGrid w:val="0"/>
          <w:sz w:val="22"/>
          <w:szCs w:val="22"/>
          <w:lang w:eastAsia="en-GB"/>
        </w:rPr>
        <w:t>shall not</w:t>
      </w:r>
      <w:r w:rsidRPr="00980E05">
        <w:rPr>
          <w:rFonts w:asciiTheme="minorBidi" w:eastAsiaTheme="minorHAnsi" w:hAnsiTheme="minorBidi" w:cstheme="minorBidi"/>
          <w:snapToGrid w:val="0"/>
          <w:sz w:val="22"/>
          <w:szCs w:val="22"/>
          <w:lang w:eastAsia="en-GB"/>
        </w:rPr>
        <w:t xml:space="preserve"> be </w:t>
      </w:r>
      <w:r w:rsidR="000B2A60">
        <w:rPr>
          <w:rFonts w:asciiTheme="minorBidi" w:eastAsiaTheme="minorHAnsi" w:hAnsiTheme="minorBidi" w:cstheme="minorBidi"/>
          <w:snapToGrid w:val="0"/>
          <w:sz w:val="22"/>
          <w:szCs w:val="22"/>
          <w:lang w:eastAsia="en-GB"/>
        </w:rPr>
        <w:t>used</w:t>
      </w:r>
      <w:r w:rsidRPr="00980E05">
        <w:rPr>
          <w:rFonts w:asciiTheme="minorBidi" w:eastAsiaTheme="minorHAnsi" w:hAnsiTheme="minorBidi" w:cstheme="minorBidi"/>
          <w:snapToGrid w:val="0"/>
          <w:sz w:val="22"/>
          <w:szCs w:val="22"/>
          <w:lang w:eastAsia="en-GB"/>
        </w:rPr>
        <w:t xml:space="preserve"> to achieve the specified thickness.</w:t>
      </w:r>
      <w:r w:rsidR="000B2A60">
        <w:rPr>
          <w:rFonts w:asciiTheme="minorBidi" w:eastAsiaTheme="minorHAnsi" w:hAnsiTheme="minorBidi" w:cstheme="minorBidi"/>
          <w:snapToGrid w:val="0"/>
          <w:sz w:val="22"/>
          <w:szCs w:val="22"/>
          <w:lang w:eastAsia="en-GB"/>
        </w:rPr>
        <w:t xml:space="preserve"> Brush and roller may be used in small area for repairing.</w:t>
      </w:r>
    </w:p>
    <w:p w14:paraId="3174F105" w14:textId="77777777" w:rsidR="00ED79E9" w:rsidRPr="00444FD3" w:rsidRDefault="00ED79E9" w:rsidP="009C19D9">
      <w:pPr>
        <w:autoSpaceDE w:val="0"/>
        <w:autoSpaceDN w:val="0"/>
        <w:bidi w:val="0"/>
        <w:adjustRightInd w:val="0"/>
        <w:jc w:val="both"/>
        <w:rPr>
          <w:rFonts w:asciiTheme="minorBidi" w:eastAsiaTheme="minorHAnsi" w:hAnsiTheme="minorBidi" w:cstheme="minorBidi"/>
          <w:snapToGrid w:val="0"/>
          <w:sz w:val="22"/>
          <w:szCs w:val="22"/>
          <w:lang w:val="en-GB" w:eastAsia="en-GB"/>
        </w:rPr>
      </w:pPr>
    </w:p>
    <w:p w14:paraId="3C4B992B" w14:textId="4C3947B4" w:rsidR="001538CB" w:rsidRDefault="00ED79E9"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Special care should be taken to gain uniform thickness, and each coat should be</w:t>
      </w:r>
      <w:r w:rsidR="00230EEC">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allowed enough to dry and interval between coats.</w:t>
      </w:r>
    </w:p>
    <w:p w14:paraId="5CDFA987" w14:textId="268CF256" w:rsidR="00ED79E9" w:rsidRPr="00444FD3" w:rsidRDefault="00ED79E9"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3C8E9CA" w14:textId="0FB7C56D" w:rsidR="00ED79E9" w:rsidRPr="00444FD3" w:rsidRDefault="00ED79E9" w:rsidP="008849F6">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The application tools and </w:t>
      </w:r>
      <w:r w:rsidRPr="00444FD3">
        <w:rPr>
          <w:rFonts w:asciiTheme="minorBidi" w:eastAsiaTheme="minorHAnsi" w:hAnsiTheme="minorBidi" w:cstheme="minorBidi"/>
          <w:snapToGrid w:val="0"/>
          <w:sz w:val="22"/>
          <w:szCs w:val="22"/>
          <w:lang w:val="en-GB" w:eastAsia="en-GB"/>
        </w:rPr>
        <w:t>equipment’s</w:t>
      </w:r>
      <w:r w:rsidR="001538CB" w:rsidRPr="00444FD3">
        <w:rPr>
          <w:rFonts w:asciiTheme="minorBidi" w:eastAsiaTheme="minorHAnsi" w:hAnsiTheme="minorBidi" w:cstheme="minorBidi"/>
          <w:snapToGrid w:val="0"/>
          <w:sz w:val="22"/>
          <w:szCs w:val="22"/>
          <w:lang w:val="en-GB" w:eastAsia="en-GB"/>
        </w:rPr>
        <w:t xml:space="preserve"> should be cleaned with the thinner immediately</w:t>
      </w:r>
      <w:r w:rsidR="00230EEC">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after use.</w:t>
      </w:r>
    </w:p>
    <w:p w14:paraId="1696265E" w14:textId="5F3A1159" w:rsidR="001538CB" w:rsidRPr="002E4823" w:rsidRDefault="001538CB" w:rsidP="009C19D9">
      <w:pPr>
        <w:pStyle w:val="Heading2"/>
      </w:pPr>
      <w:bookmarkStart w:id="156" w:name="_Toc139786949"/>
      <w:bookmarkStart w:id="157" w:name="_Toc187504736"/>
      <w:r w:rsidRPr="002E4823">
        <w:t>REPAIR AND TOUCH UP</w:t>
      </w:r>
      <w:bookmarkEnd w:id="156"/>
      <w:bookmarkEnd w:id="157"/>
    </w:p>
    <w:p w14:paraId="00A24FC2" w14:textId="5675EB7C" w:rsidR="001538CB"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44FD3">
        <w:rPr>
          <w:rFonts w:asciiTheme="minorBidi" w:eastAsiaTheme="minorHAnsi" w:hAnsiTheme="minorBidi" w:cstheme="minorBidi"/>
          <w:snapToGrid w:val="0"/>
          <w:sz w:val="22"/>
          <w:szCs w:val="22"/>
          <w:lang w:val="en-GB" w:eastAsia="en-GB"/>
        </w:rPr>
        <w:t>The damaged parts caused by burns, welds, scratches, impact and so on during fabrication,</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handling, storage, shipping and erection, coating defects such as loss of adhesion,</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blistering, peel off, crack,</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running and sagging, over spray etc. must be repaired in</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accordance with this painting procedure.</w:t>
      </w:r>
    </w:p>
    <w:p w14:paraId="6BDDBB1A" w14:textId="77777777" w:rsidR="00230EEC" w:rsidRPr="00444FD3" w:rsidRDefault="00230EEC" w:rsidP="009C19D9">
      <w:pPr>
        <w:autoSpaceDE w:val="0"/>
        <w:autoSpaceDN w:val="0"/>
        <w:bidi w:val="0"/>
        <w:adjustRightInd w:val="0"/>
        <w:jc w:val="both"/>
        <w:rPr>
          <w:rFonts w:asciiTheme="minorBidi" w:eastAsiaTheme="minorHAnsi" w:hAnsiTheme="minorBidi" w:cstheme="minorBidi"/>
          <w:snapToGrid w:val="0"/>
          <w:sz w:val="22"/>
          <w:szCs w:val="22"/>
          <w:lang w:val="en-GB" w:eastAsia="en-GB"/>
        </w:rPr>
      </w:pPr>
    </w:p>
    <w:p w14:paraId="6DDA7115" w14:textId="48E1B599" w:rsidR="001538CB" w:rsidRPr="00230EEC" w:rsidRDefault="00230EEC" w:rsidP="009C19D9">
      <w:pPr>
        <w:autoSpaceDE w:val="0"/>
        <w:autoSpaceDN w:val="0"/>
        <w:bidi w:val="0"/>
        <w:adjustRightInd w:val="0"/>
        <w:spacing w:line="276" w:lineRule="auto"/>
        <w:jc w:val="both"/>
        <w:rPr>
          <w:rFonts w:asciiTheme="minorBidi" w:eastAsiaTheme="minorHAnsi" w:hAnsiTheme="minorBidi" w:cstheme="minorBidi"/>
          <w:b/>
          <w:bCs/>
          <w:snapToGrid w:val="0"/>
          <w:sz w:val="22"/>
          <w:szCs w:val="22"/>
          <w:lang w:val="en-GB" w:eastAsia="en-GB"/>
        </w:rPr>
      </w:pPr>
      <w:r w:rsidRPr="00230EEC">
        <w:rPr>
          <w:rFonts w:asciiTheme="minorBidi" w:eastAsiaTheme="minorHAnsi" w:hAnsiTheme="minorBidi" w:cstheme="minorBidi"/>
          <w:b/>
          <w:bCs/>
          <w:snapToGrid w:val="0"/>
          <w:sz w:val="22"/>
          <w:szCs w:val="22"/>
          <w:lang w:val="en-GB" w:eastAsia="en-GB"/>
        </w:rPr>
        <w:t xml:space="preserve">- </w:t>
      </w:r>
      <w:r w:rsidR="001538CB" w:rsidRPr="00230EEC">
        <w:rPr>
          <w:rFonts w:asciiTheme="minorBidi" w:eastAsiaTheme="minorHAnsi" w:hAnsiTheme="minorBidi" w:cstheme="minorBidi"/>
          <w:b/>
          <w:bCs/>
          <w:snapToGrid w:val="0"/>
          <w:sz w:val="22"/>
          <w:szCs w:val="22"/>
          <w:lang w:val="en-GB" w:eastAsia="en-GB"/>
        </w:rPr>
        <w:t xml:space="preserve"> Surface preparation</w:t>
      </w:r>
      <w:r>
        <w:rPr>
          <w:rFonts w:asciiTheme="minorBidi" w:eastAsiaTheme="minorHAnsi" w:hAnsiTheme="minorBidi" w:cstheme="minorBidi"/>
          <w:b/>
          <w:bCs/>
          <w:snapToGrid w:val="0"/>
          <w:sz w:val="22"/>
          <w:szCs w:val="22"/>
          <w:lang w:val="en-GB" w:eastAsia="en-GB"/>
        </w:rPr>
        <w:t xml:space="preserve">: </w:t>
      </w:r>
    </w:p>
    <w:p w14:paraId="703127E4" w14:textId="1656C702" w:rsidR="001538CB" w:rsidRPr="00444FD3" w:rsidRDefault="00230EEC"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Damages to the coating layers</w:t>
      </w:r>
      <w:r>
        <w:rPr>
          <w:rFonts w:asciiTheme="minorBidi" w:eastAsiaTheme="minorHAnsi" w:hAnsiTheme="minorBidi" w:cstheme="minorBidi"/>
          <w:snapToGrid w:val="0"/>
          <w:sz w:val="22"/>
          <w:szCs w:val="22"/>
          <w:lang w:val="en-GB" w:eastAsia="en-GB"/>
        </w:rPr>
        <w:t>:</w:t>
      </w:r>
    </w:p>
    <w:p w14:paraId="3B87E115" w14:textId="603B0ACB" w:rsidR="001538CB"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44FD3">
        <w:rPr>
          <w:rFonts w:asciiTheme="minorBidi" w:eastAsiaTheme="minorHAnsi" w:hAnsiTheme="minorBidi" w:cstheme="minorBidi"/>
          <w:snapToGrid w:val="0"/>
          <w:sz w:val="22"/>
          <w:szCs w:val="22"/>
          <w:lang w:val="en-GB" w:eastAsia="en-GB"/>
        </w:rPr>
        <w:t>1) Prepare the area through sandpapering or grinding, followed by thorough washing.</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When the surface is dry the coating may be over coated by itself, reference to</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 xml:space="preserve">this procedure in </w:t>
      </w:r>
      <w:r w:rsidR="00230EEC">
        <w:rPr>
          <w:rFonts w:asciiTheme="minorBidi" w:eastAsiaTheme="minorHAnsi" w:hAnsiTheme="minorBidi" w:cstheme="minorBidi"/>
          <w:snapToGrid w:val="0"/>
          <w:sz w:val="22"/>
          <w:szCs w:val="22"/>
          <w:lang w:val="en-GB" w:eastAsia="en-GB"/>
        </w:rPr>
        <w:t>above paragraph</w:t>
      </w:r>
      <w:r w:rsidRPr="00444FD3">
        <w:rPr>
          <w:rFonts w:asciiTheme="minorBidi" w:eastAsiaTheme="minorHAnsi" w:hAnsiTheme="minorBidi" w:cstheme="minorBidi"/>
          <w:snapToGrid w:val="0"/>
          <w:sz w:val="22"/>
          <w:szCs w:val="22"/>
          <w:lang w:val="en-GB" w:eastAsia="en-GB"/>
        </w:rPr>
        <w:t>.</w:t>
      </w:r>
    </w:p>
    <w:p w14:paraId="683BF4EC" w14:textId="77777777" w:rsidR="00230EEC" w:rsidRPr="00444FD3" w:rsidRDefault="00230EEC"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9C7B05C" w14:textId="728FC7E7" w:rsidR="001538CB" w:rsidRPr="00230EEC"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44FD3">
        <w:rPr>
          <w:rFonts w:asciiTheme="minorBidi" w:eastAsiaTheme="minorHAnsi" w:hAnsiTheme="minorBidi" w:cstheme="minorBidi"/>
          <w:snapToGrid w:val="0"/>
          <w:sz w:val="22"/>
          <w:szCs w:val="22"/>
          <w:lang w:val="en-GB" w:eastAsia="en-GB"/>
        </w:rPr>
        <w:lastRenderedPageBreak/>
        <w:t>2) Always observe the maximum over coating intervals. If the maximum over coating</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interval is exceeded the surface shall be carefully sanded removing the top of surface</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followed by thorough fresh</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water washing in order to remove zinc salts</w:t>
      </w:r>
      <w:r w:rsidRPr="00230EEC">
        <w:rPr>
          <w:rFonts w:asciiTheme="minorBidi" w:eastAsiaTheme="minorHAnsi" w:hAnsiTheme="minorBidi" w:cstheme="minorBidi"/>
          <w:snapToGrid w:val="0"/>
          <w:sz w:val="22"/>
          <w:szCs w:val="22"/>
          <w:lang w:val="en-GB" w:eastAsia="en-GB"/>
        </w:rPr>
        <w:t>.</w:t>
      </w:r>
      <w:r w:rsidR="00230EEC">
        <w:rPr>
          <w:rFonts w:asciiTheme="minorBidi" w:eastAsiaTheme="minorHAnsi" w:hAnsiTheme="minorBidi" w:cstheme="minorBidi"/>
          <w:snapToGrid w:val="0"/>
          <w:sz w:val="22"/>
          <w:szCs w:val="22"/>
          <w:lang w:val="en-GB" w:eastAsia="en-GB"/>
        </w:rPr>
        <w:t xml:space="preserve"> </w:t>
      </w:r>
      <w:r w:rsidRPr="00230EEC">
        <w:rPr>
          <w:rFonts w:asciiTheme="minorBidi" w:eastAsiaTheme="minorHAnsi" w:hAnsiTheme="minorBidi" w:cstheme="minorBidi"/>
          <w:snapToGrid w:val="0"/>
          <w:sz w:val="22"/>
          <w:szCs w:val="22"/>
          <w:lang w:val="en-GB" w:eastAsia="en-GB"/>
        </w:rPr>
        <w:t>Alternatively, the surface can be abrasive swept.</w:t>
      </w:r>
    </w:p>
    <w:p w14:paraId="0CC587E0" w14:textId="05EDF6A9" w:rsidR="001538CB" w:rsidRPr="0092209A" w:rsidRDefault="0092209A"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w:t>
      </w:r>
      <w:r w:rsidR="001538CB" w:rsidRPr="0092209A">
        <w:rPr>
          <w:rFonts w:asciiTheme="minorBidi" w:eastAsiaTheme="minorHAnsi" w:hAnsiTheme="minorBidi" w:cstheme="minorBidi"/>
          <w:snapToGrid w:val="0"/>
          <w:sz w:val="22"/>
          <w:szCs w:val="22"/>
          <w:lang w:val="en-GB" w:eastAsia="en-GB"/>
        </w:rPr>
        <w:t xml:space="preserve"> Damages exposing bare substrate</w:t>
      </w:r>
      <w:r w:rsidRPr="0092209A">
        <w:rPr>
          <w:rFonts w:asciiTheme="minorBidi" w:eastAsiaTheme="minorHAnsi" w:hAnsiTheme="minorBidi" w:cstheme="minorBidi"/>
          <w:snapToGrid w:val="0"/>
          <w:sz w:val="22"/>
          <w:szCs w:val="22"/>
          <w:lang w:val="en-GB" w:eastAsia="en-GB"/>
        </w:rPr>
        <w:t>:</w:t>
      </w:r>
    </w:p>
    <w:p w14:paraId="286A0B7F" w14:textId="36C7DC9F" w:rsidR="001538CB"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The type of surface preparation for the damages to the bare substrate shall be</w:t>
      </w:r>
      <w:r w:rsidR="0092209A">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determined by the extent of rusting from the damaged area.</w:t>
      </w:r>
    </w:p>
    <w:p w14:paraId="1C62C74B" w14:textId="77777777" w:rsidR="0092209A" w:rsidRPr="0092209A" w:rsidRDefault="0092209A"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18088143" w14:textId="32EAD7BD" w:rsidR="001538CB" w:rsidRPr="0092209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1) Rusted area and coating defects area shall be prepared by blast.</w:t>
      </w:r>
      <w:r w:rsidR="0092209A">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If blast cleaning is impossible, hand/power tool cleaning shall be conducted.</w:t>
      </w:r>
    </w:p>
    <w:p w14:paraId="3B8BC5E1" w14:textId="5798A3BE" w:rsidR="001538CB" w:rsidRPr="0092209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2) Non-rusted area and slightly damaged area shall be prepared by hand tool or</w:t>
      </w:r>
      <w:r w:rsidR="0092209A">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power tool cleaning.</w:t>
      </w:r>
    </w:p>
    <w:p w14:paraId="4D052481" w14:textId="31D61A93" w:rsidR="001538CB" w:rsidRPr="0092209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3) Welds and other damage caused by hot work shall be prepared and repaired</w:t>
      </w:r>
      <w:r w:rsidR="0092209A">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by power tool cleaning with SSPC SP11.</w:t>
      </w:r>
    </w:p>
    <w:p w14:paraId="5BEB14D7" w14:textId="3CE17E48" w:rsidR="001538CB"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4) Overlapping zone to intact coating shall have feathered back by hand or power</w:t>
      </w:r>
      <w:r w:rsidR="0092209A">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tool to establish smooth transition of surrounding coating.</w:t>
      </w:r>
    </w:p>
    <w:p w14:paraId="3D833384" w14:textId="77777777" w:rsidR="0092209A" w:rsidRPr="0092209A" w:rsidRDefault="0092209A"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48B598A" w14:textId="70CC0EC8" w:rsidR="001538CB" w:rsidRPr="0092209A" w:rsidRDefault="001538CB" w:rsidP="009C19D9">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Coating application</w:t>
      </w:r>
    </w:p>
    <w:p w14:paraId="0288C6B6" w14:textId="5F772367" w:rsidR="0092209A" w:rsidRPr="0092209A" w:rsidRDefault="0092209A" w:rsidP="000B2A60">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92209A">
        <w:rPr>
          <w:rFonts w:asciiTheme="minorBidi" w:eastAsiaTheme="minorHAnsi" w:hAnsiTheme="minorBidi" w:cstheme="minorBidi"/>
          <w:snapToGrid w:val="0"/>
          <w:sz w:val="22"/>
          <w:szCs w:val="22"/>
          <w:lang w:val="en-GB" w:eastAsia="en-GB"/>
        </w:rPr>
        <w:t xml:space="preserve"> The coating system for touch up shall be conformed to the painting system indicated</w:t>
      </w:r>
      <w:r>
        <w:rPr>
          <w:rFonts w:asciiTheme="minorBidi" w:eastAsiaTheme="minorHAnsi" w:hAnsiTheme="minorBidi" w:cstheme="minorBidi"/>
          <w:snapToGrid w:val="0"/>
          <w:sz w:val="22"/>
          <w:szCs w:val="22"/>
          <w:lang w:val="en-GB" w:eastAsia="en-GB"/>
        </w:rPr>
        <w:t xml:space="preserve"> </w:t>
      </w:r>
      <w:r w:rsidR="001538CB" w:rsidRPr="0092209A">
        <w:rPr>
          <w:rFonts w:asciiTheme="minorBidi" w:eastAsiaTheme="minorHAnsi" w:hAnsiTheme="minorBidi" w:cstheme="minorBidi"/>
          <w:snapToGrid w:val="0"/>
          <w:sz w:val="22"/>
          <w:szCs w:val="22"/>
          <w:lang w:val="en-GB" w:eastAsia="en-GB"/>
        </w:rPr>
        <w:t>of this procedure.</w:t>
      </w:r>
    </w:p>
    <w:p w14:paraId="6B1238FA" w14:textId="75B973D4" w:rsidR="001538CB" w:rsidRDefault="0092209A"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92209A">
        <w:rPr>
          <w:rFonts w:asciiTheme="minorBidi" w:eastAsiaTheme="minorHAnsi" w:hAnsiTheme="minorBidi" w:cstheme="minorBidi"/>
          <w:snapToGrid w:val="0"/>
          <w:sz w:val="22"/>
          <w:szCs w:val="22"/>
          <w:lang w:val="en-GB" w:eastAsia="en-GB"/>
        </w:rPr>
        <w:t xml:space="preserve"> Coating for touch up shall be done with brush, roller or spray equipment according</w:t>
      </w:r>
      <w:r>
        <w:rPr>
          <w:rFonts w:asciiTheme="minorBidi" w:eastAsiaTheme="minorHAnsi" w:hAnsiTheme="minorBidi" w:cstheme="minorBidi"/>
          <w:snapToGrid w:val="0"/>
          <w:sz w:val="22"/>
          <w:szCs w:val="22"/>
          <w:lang w:val="en-GB" w:eastAsia="en-GB"/>
        </w:rPr>
        <w:t xml:space="preserve"> </w:t>
      </w:r>
      <w:r w:rsidR="001538CB" w:rsidRPr="0092209A">
        <w:rPr>
          <w:rFonts w:asciiTheme="minorBidi" w:eastAsiaTheme="minorHAnsi" w:hAnsiTheme="minorBidi" w:cstheme="minorBidi"/>
          <w:snapToGrid w:val="0"/>
          <w:sz w:val="22"/>
          <w:szCs w:val="22"/>
          <w:lang w:val="en-GB" w:eastAsia="en-GB"/>
        </w:rPr>
        <w:t>to circumstance.</w:t>
      </w:r>
    </w:p>
    <w:p w14:paraId="3520C9A1" w14:textId="669D8AB8" w:rsidR="001538CB" w:rsidRPr="002E4823" w:rsidRDefault="001538CB" w:rsidP="001823ED">
      <w:pPr>
        <w:pStyle w:val="Heading2"/>
      </w:pPr>
      <w:bookmarkStart w:id="158" w:name="_Toc139786950"/>
      <w:bookmarkStart w:id="159" w:name="_Toc187504737"/>
      <w:r w:rsidRPr="002E4823">
        <w:t>INSPECTION</w:t>
      </w:r>
      <w:bookmarkEnd w:id="158"/>
      <w:bookmarkEnd w:id="159"/>
    </w:p>
    <w:p w14:paraId="45E3F43D" w14:textId="4B94152A" w:rsidR="001538CB" w:rsidRPr="000641AC" w:rsidRDefault="001538CB" w:rsidP="001823ED">
      <w:pPr>
        <w:autoSpaceDE w:val="0"/>
        <w:autoSpaceDN w:val="0"/>
        <w:bidi w:val="0"/>
        <w:adjustRightInd w:val="0"/>
        <w:spacing w:line="276" w:lineRule="auto"/>
        <w:jc w:val="both"/>
        <w:rPr>
          <w:rFonts w:asciiTheme="minorBidi" w:eastAsiaTheme="minorHAnsi" w:hAnsiTheme="minorBidi" w:cstheme="minorBidi"/>
          <w:b/>
          <w:bCs/>
          <w:snapToGrid w:val="0"/>
          <w:sz w:val="22"/>
          <w:szCs w:val="22"/>
          <w:lang w:val="en-GB" w:eastAsia="en-GB"/>
        </w:rPr>
      </w:pPr>
      <w:r w:rsidRPr="000641AC">
        <w:rPr>
          <w:rFonts w:asciiTheme="minorBidi" w:eastAsiaTheme="minorHAnsi" w:hAnsiTheme="minorBidi" w:cstheme="minorBidi"/>
          <w:b/>
          <w:bCs/>
          <w:snapToGrid w:val="0"/>
          <w:sz w:val="22"/>
          <w:szCs w:val="22"/>
          <w:lang w:val="en-GB" w:eastAsia="en-GB"/>
        </w:rPr>
        <w:t>Visual inspection</w:t>
      </w:r>
      <w:r w:rsidR="000641AC">
        <w:rPr>
          <w:rFonts w:asciiTheme="minorBidi" w:eastAsiaTheme="minorHAnsi" w:hAnsiTheme="minorBidi" w:cstheme="minorBidi"/>
          <w:b/>
          <w:bCs/>
          <w:snapToGrid w:val="0"/>
          <w:sz w:val="22"/>
          <w:szCs w:val="22"/>
          <w:lang w:val="en-GB" w:eastAsia="en-GB"/>
        </w:rPr>
        <w:t>:</w:t>
      </w:r>
    </w:p>
    <w:p w14:paraId="410B49A5" w14:textId="78961023" w:rsidR="0092209A" w:rsidRPr="000B2A60" w:rsidRDefault="00E762EB" w:rsidP="000B2A60">
      <w:pPr>
        <w:autoSpaceDE w:val="0"/>
        <w:autoSpaceDN w:val="0"/>
        <w:bidi w:val="0"/>
        <w:adjustRightInd w:val="0"/>
        <w:spacing w:line="276" w:lineRule="auto"/>
        <w:jc w:val="both"/>
        <w:rPr>
          <w:rFonts w:asciiTheme="minorBidi" w:eastAsiaTheme="minorHAnsi" w:hAnsiTheme="minorBidi" w:cstheme="minorBidi"/>
          <w:snapToGrid w:val="0"/>
          <w:sz w:val="22"/>
          <w:szCs w:val="22"/>
          <w:lang w:eastAsia="en-GB"/>
        </w:rPr>
      </w:pPr>
      <w:r>
        <w:rPr>
          <w:rFonts w:asciiTheme="minorBidi" w:eastAsiaTheme="minorHAnsi" w:hAnsiTheme="minorBidi" w:cstheme="minorBidi"/>
          <w:snapToGrid w:val="0"/>
          <w:sz w:val="22"/>
          <w:szCs w:val="22"/>
          <w:lang w:val="en-GB" w:eastAsia="en-GB"/>
        </w:rPr>
        <w:t>-</w:t>
      </w:r>
      <w:r w:rsidR="001538CB" w:rsidRPr="0092209A">
        <w:rPr>
          <w:rFonts w:asciiTheme="minorBidi" w:eastAsiaTheme="minorHAnsi" w:hAnsiTheme="minorBidi" w:cstheme="minorBidi"/>
          <w:snapToGrid w:val="0"/>
          <w:sz w:val="22"/>
          <w:szCs w:val="22"/>
          <w:lang w:val="en-GB" w:eastAsia="en-GB"/>
        </w:rPr>
        <w:t xml:space="preserve"> After painting, the surfaces shall be inspected visually for wrinkle, swelling and other</w:t>
      </w:r>
      <w:r w:rsidR="0092209A">
        <w:rPr>
          <w:rFonts w:asciiTheme="minorBidi" w:eastAsiaTheme="minorHAnsi" w:hAnsiTheme="minorBidi" w:cstheme="minorBidi"/>
          <w:snapToGrid w:val="0"/>
          <w:sz w:val="22"/>
          <w:szCs w:val="22"/>
          <w:lang w:val="en-GB" w:eastAsia="en-GB"/>
        </w:rPr>
        <w:t xml:space="preserve"> </w:t>
      </w:r>
      <w:r w:rsidR="001538CB" w:rsidRPr="0092209A">
        <w:rPr>
          <w:rFonts w:asciiTheme="minorBidi" w:eastAsiaTheme="minorHAnsi" w:hAnsiTheme="minorBidi" w:cstheme="minorBidi"/>
          <w:snapToGrid w:val="0"/>
          <w:sz w:val="22"/>
          <w:szCs w:val="22"/>
          <w:lang w:val="en-GB" w:eastAsia="en-GB"/>
        </w:rPr>
        <w:t>harmful defects.</w:t>
      </w:r>
    </w:p>
    <w:p w14:paraId="0AB60BAB" w14:textId="6184C8F2" w:rsidR="001538CB" w:rsidRPr="00E762EB" w:rsidRDefault="00E762E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E762EB">
        <w:rPr>
          <w:rFonts w:asciiTheme="minorBidi" w:eastAsiaTheme="minorHAnsi" w:hAnsiTheme="minorBidi" w:cstheme="minorBidi"/>
          <w:snapToGrid w:val="0"/>
          <w:sz w:val="22"/>
          <w:szCs w:val="22"/>
          <w:lang w:val="en-GB" w:eastAsia="en-GB"/>
        </w:rPr>
        <w:t>The (Munsell / RAL) colour chart or similar paint system may be used for the</w:t>
      </w:r>
      <w:r w:rsidR="000641AC" w:rsidRPr="00E762EB">
        <w:rPr>
          <w:rFonts w:asciiTheme="minorBidi" w:eastAsiaTheme="minorHAnsi" w:hAnsiTheme="minorBidi" w:cstheme="minorBidi"/>
          <w:snapToGrid w:val="0"/>
          <w:sz w:val="22"/>
          <w:szCs w:val="22"/>
          <w:lang w:val="en-GB" w:eastAsia="en-GB"/>
        </w:rPr>
        <w:t xml:space="preserve"> </w:t>
      </w:r>
      <w:r w:rsidR="001538CB" w:rsidRPr="00E762EB">
        <w:rPr>
          <w:rFonts w:asciiTheme="minorBidi" w:eastAsiaTheme="minorHAnsi" w:hAnsiTheme="minorBidi" w:cstheme="minorBidi"/>
          <w:snapToGrid w:val="0"/>
          <w:sz w:val="22"/>
          <w:szCs w:val="22"/>
          <w:lang w:val="en-GB" w:eastAsia="en-GB"/>
        </w:rPr>
        <w:t>examination of the finish coating colour of each coat.</w:t>
      </w:r>
    </w:p>
    <w:p w14:paraId="3BD5C3A5" w14:textId="77777777" w:rsidR="000641AC" w:rsidRPr="0092209A" w:rsidRDefault="000641AC"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1A0488F4" w14:textId="3E1DC65A" w:rsidR="00E762EB" w:rsidRPr="0092209A"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 xml:space="preserve"> </w:t>
      </w:r>
      <w:r w:rsidRPr="00E762EB">
        <w:rPr>
          <w:rFonts w:asciiTheme="minorBidi" w:eastAsiaTheme="minorHAnsi" w:hAnsiTheme="minorBidi" w:cstheme="minorBidi"/>
          <w:b/>
          <w:bCs/>
          <w:snapToGrid w:val="0"/>
          <w:sz w:val="22"/>
          <w:szCs w:val="22"/>
          <w:lang w:val="en-GB" w:eastAsia="en-GB"/>
        </w:rPr>
        <w:t>Film thickness inspection</w:t>
      </w:r>
    </w:p>
    <w:p w14:paraId="2D302097" w14:textId="2D204F6F" w:rsidR="001538CB" w:rsidRPr="00E762EB"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E762EB">
        <w:rPr>
          <w:rFonts w:asciiTheme="minorBidi" w:eastAsiaTheme="minorHAnsi" w:hAnsiTheme="minorBidi" w:cstheme="minorBidi"/>
          <w:snapToGrid w:val="0"/>
          <w:sz w:val="22"/>
          <w:szCs w:val="22"/>
          <w:lang w:val="en-GB" w:eastAsia="en-GB"/>
        </w:rPr>
        <w:t>Measurement</w:t>
      </w:r>
      <w:r w:rsidR="00E762EB" w:rsidRPr="00E762EB">
        <w:rPr>
          <w:rFonts w:asciiTheme="minorBidi" w:eastAsiaTheme="minorHAnsi" w:hAnsiTheme="minorBidi" w:cstheme="minorBidi"/>
          <w:snapToGrid w:val="0"/>
          <w:sz w:val="22"/>
          <w:szCs w:val="22"/>
          <w:lang w:val="en-GB" w:eastAsia="en-GB"/>
        </w:rPr>
        <w:t>:</w:t>
      </w:r>
    </w:p>
    <w:p w14:paraId="2A5F12AE" w14:textId="77777777" w:rsidR="001538CB" w:rsidRPr="0092209A"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1) Film thickness shall be measurement of dry paint thickness with magnetic gauges.</w:t>
      </w:r>
    </w:p>
    <w:p w14:paraId="1E95AA55" w14:textId="36DA2338" w:rsidR="001538CB"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2) As a rule, film thickness shall be measured at the shop or field for each coat</w:t>
      </w:r>
      <w:r w:rsidR="00E762EB">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dry film thickness and the record shall be prepared for each coat.</w:t>
      </w:r>
    </w:p>
    <w:p w14:paraId="58669D88" w14:textId="77777777" w:rsidR="00E762EB" w:rsidRPr="0092209A" w:rsidRDefault="00E762E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EB44B61" w14:textId="78BBAC12" w:rsidR="001538CB" w:rsidRPr="0092209A"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Number of measurements and measured values</w:t>
      </w:r>
      <w:r w:rsidR="004C75F5">
        <w:rPr>
          <w:rFonts w:asciiTheme="minorBidi" w:eastAsiaTheme="minorHAnsi" w:hAnsiTheme="minorBidi" w:cstheme="minorBidi"/>
          <w:snapToGrid w:val="0"/>
          <w:sz w:val="22"/>
          <w:szCs w:val="22"/>
          <w:lang w:val="en-GB" w:eastAsia="en-GB"/>
        </w:rPr>
        <w:t>:</w:t>
      </w:r>
    </w:p>
    <w:p w14:paraId="03406CCF" w14:textId="7040508C" w:rsidR="001538CB" w:rsidRPr="0092209A"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1) The number and position of measurements shall be determined with due consideration</w:t>
      </w:r>
      <w:r w:rsidR="004C75F5">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given to the size and shape of items to be painted.</w:t>
      </w:r>
    </w:p>
    <w:p w14:paraId="492DDF05" w14:textId="1AA456A2" w:rsidR="001538CB"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rtl/>
          <w:lang w:val="en-GB" w:eastAsia="en-GB" w:bidi="fa-IR"/>
        </w:rPr>
      </w:pPr>
      <w:r w:rsidRPr="0092209A">
        <w:rPr>
          <w:rFonts w:asciiTheme="minorBidi" w:eastAsiaTheme="minorHAnsi" w:hAnsiTheme="minorBidi" w:cstheme="minorBidi"/>
          <w:snapToGrid w:val="0"/>
          <w:sz w:val="22"/>
          <w:szCs w:val="22"/>
          <w:lang w:val="en-GB" w:eastAsia="en-GB"/>
        </w:rPr>
        <w:t>2) Measurements shall be carried out three times at each measuring point.</w:t>
      </w:r>
      <w:r w:rsidR="004C75F5">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The average of three</w:t>
      </w:r>
      <w:r w:rsidR="004C75F5">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measurements shall be taken as the measured value for</w:t>
      </w:r>
      <w:r w:rsidR="004C75F5">
        <w:rPr>
          <w:rFonts w:asciiTheme="minorBidi" w:eastAsiaTheme="minorHAnsi" w:hAnsiTheme="minorBidi" w:cstheme="minorBidi"/>
          <w:snapToGrid w:val="0"/>
          <w:sz w:val="22"/>
          <w:szCs w:val="22"/>
          <w:lang w:val="en-GB" w:eastAsia="en-GB"/>
        </w:rPr>
        <w:t xml:space="preserve"> </w:t>
      </w:r>
      <w:r w:rsidRPr="004C75F5">
        <w:rPr>
          <w:rFonts w:asciiTheme="minorBidi" w:eastAsiaTheme="minorHAnsi" w:hAnsiTheme="minorBidi" w:cstheme="minorBidi"/>
          <w:snapToGrid w:val="0"/>
          <w:sz w:val="22"/>
          <w:szCs w:val="22"/>
          <w:lang w:val="en-GB" w:eastAsia="en-GB"/>
        </w:rPr>
        <w:t>the item concerned.</w:t>
      </w:r>
    </w:p>
    <w:p w14:paraId="1723F4E6" w14:textId="77777777" w:rsidR="004C75F5" w:rsidRPr="004C75F5" w:rsidRDefault="004C75F5"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5F6A7EBF" w14:textId="2D9C3824" w:rsidR="001538CB" w:rsidRPr="004C75F5"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C75F5">
        <w:rPr>
          <w:rFonts w:asciiTheme="minorBidi" w:eastAsiaTheme="minorHAnsi" w:hAnsiTheme="minorBidi" w:cstheme="minorBidi"/>
          <w:snapToGrid w:val="0"/>
          <w:sz w:val="22"/>
          <w:szCs w:val="22"/>
          <w:lang w:val="en-GB" w:eastAsia="en-GB"/>
        </w:rPr>
        <w:t>Rating of measured value</w:t>
      </w:r>
      <w:r w:rsidR="004C75F5">
        <w:rPr>
          <w:rFonts w:asciiTheme="minorBidi" w:eastAsiaTheme="minorHAnsi" w:hAnsiTheme="minorBidi" w:cstheme="minorBidi"/>
          <w:snapToGrid w:val="0"/>
          <w:sz w:val="22"/>
          <w:szCs w:val="22"/>
          <w:lang w:val="en-GB" w:eastAsia="en-GB"/>
        </w:rPr>
        <w:t>:</w:t>
      </w:r>
    </w:p>
    <w:p w14:paraId="3B776CCA" w14:textId="6F955872" w:rsidR="004C75F5" w:rsidRPr="004C75F5"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C75F5">
        <w:rPr>
          <w:rFonts w:asciiTheme="minorBidi" w:eastAsiaTheme="minorHAnsi" w:hAnsiTheme="minorBidi" w:cstheme="minorBidi"/>
          <w:snapToGrid w:val="0"/>
          <w:sz w:val="22"/>
          <w:szCs w:val="22"/>
          <w:lang w:val="en-GB" w:eastAsia="en-GB"/>
        </w:rPr>
        <w:t xml:space="preserve">When the measured values </w:t>
      </w:r>
      <w:r w:rsidR="004C75F5" w:rsidRPr="004C75F5">
        <w:rPr>
          <w:rFonts w:asciiTheme="minorBidi" w:eastAsiaTheme="minorHAnsi" w:hAnsiTheme="minorBidi" w:cstheme="minorBidi"/>
          <w:snapToGrid w:val="0"/>
          <w:sz w:val="22"/>
          <w:szCs w:val="22"/>
          <w:lang w:val="en-GB" w:eastAsia="en-GB"/>
        </w:rPr>
        <w:t>satisfy</w:t>
      </w:r>
      <w:r w:rsidRPr="004C75F5">
        <w:rPr>
          <w:rFonts w:asciiTheme="minorBidi" w:eastAsiaTheme="minorHAnsi" w:hAnsiTheme="minorBidi" w:cstheme="minorBidi"/>
          <w:snapToGrid w:val="0"/>
          <w:sz w:val="22"/>
          <w:szCs w:val="22"/>
          <w:lang w:val="en-GB" w:eastAsia="en-GB"/>
        </w:rPr>
        <w:t xml:space="preserve"> the following requirements, they shall be</w:t>
      </w:r>
      <w:r w:rsidR="004C75F5">
        <w:rPr>
          <w:rFonts w:asciiTheme="minorBidi" w:eastAsiaTheme="minorHAnsi" w:hAnsiTheme="minorBidi" w:cstheme="minorBidi"/>
          <w:snapToGrid w:val="0"/>
          <w:sz w:val="22"/>
          <w:szCs w:val="22"/>
          <w:lang w:val="en-GB" w:eastAsia="en-GB"/>
        </w:rPr>
        <w:t xml:space="preserve"> </w:t>
      </w:r>
      <w:r w:rsidRPr="004C75F5">
        <w:rPr>
          <w:rFonts w:asciiTheme="minorBidi" w:eastAsiaTheme="minorHAnsi" w:hAnsiTheme="minorBidi" w:cstheme="minorBidi"/>
          <w:snapToGrid w:val="0"/>
          <w:sz w:val="22"/>
          <w:szCs w:val="22"/>
          <w:lang w:val="en-GB" w:eastAsia="en-GB"/>
        </w:rPr>
        <w:t xml:space="preserve">deemed </w:t>
      </w:r>
      <w:r w:rsidR="004C75F5" w:rsidRPr="004C75F5">
        <w:rPr>
          <w:rFonts w:asciiTheme="minorBidi" w:eastAsiaTheme="minorHAnsi" w:hAnsiTheme="minorBidi" w:cstheme="minorBidi"/>
          <w:snapToGrid w:val="0"/>
          <w:sz w:val="22"/>
          <w:szCs w:val="22"/>
          <w:lang w:val="en-GB" w:eastAsia="en-GB"/>
        </w:rPr>
        <w:t>acceptable:</w:t>
      </w:r>
    </w:p>
    <w:p w14:paraId="4164C6DC" w14:textId="0C2C82A8" w:rsidR="001538CB" w:rsidRPr="004C75F5"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C75F5">
        <w:rPr>
          <w:rFonts w:asciiTheme="minorBidi" w:eastAsiaTheme="minorHAnsi" w:hAnsiTheme="minorBidi" w:cstheme="minorBidi"/>
          <w:snapToGrid w:val="0"/>
          <w:sz w:val="22"/>
          <w:szCs w:val="22"/>
          <w:lang w:val="en-GB" w:eastAsia="en-GB"/>
        </w:rPr>
        <w:t xml:space="preserve">1) Average of measured film </w:t>
      </w:r>
      <w:r w:rsidR="004C75F5" w:rsidRPr="004C75F5">
        <w:rPr>
          <w:rFonts w:asciiTheme="minorBidi" w:eastAsiaTheme="minorHAnsi" w:hAnsiTheme="minorBidi" w:cstheme="minorBidi"/>
          <w:snapToGrid w:val="0"/>
          <w:sz w:val="22"/>
          <w:szCs w:val="22"/>
          <w:lang w:val="en-GB" w:eastAsia="en-GB"/>
        </w:rPr>
        <w:t>thickness:</w:t>
      </w:r>
      <w:r w:rsidRPr="004C75F5">
        <w:rPr>
          <w:rFonts w:asciiTheme="minorBidi" w:eastAsiaTheme="minorHAnsi" w:hAnsiTheme="minorBidi" w:cstheme="minorBidi"/>
          <w:snapToGrid w:val="0"/>
          <w:sz w:val="22"/>
          <w:szCs w:val="22"/>
          <w:lang w:val="en-GB" w:eastAsia="en-GB"/>
        </w:rPr>
        <w:t xml:space="preserve"> 90% or prescribed film thickness</w:t>
      </w:r>
    </w:p>
    <w:p w14:paraId="522DADDA" w14:textId="006ABAC4" w:rsidR="001538CB"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C75F5">
        <w:rPr>
          <w:rFonts w:asciiTheme="minorBidi" w:eastAsiaTheme="minorHAnsi" w:hAnsiTheme="minorBidi" w:cstheme="minorBidi"/>
          <w:snapToGrid w:val="0"/>
          <w:sz w:val="22"/>
          <w:szCs w:val="22"/>
          <w:lang w:val="en-GB" w:eastAsia="en-GB"/>
        </w:rPr>
        <w:t xml:space="preserve">2) Minimum of measured film </w:t>
      </w:r>
      <w:r w:rsidR="004C75F5" w:rsidRPr="004C75F5">
        <w:rPr>
          <w:rFonts w:asciiTheme="minorBidi" w:eastAsiaTheme="minorHAnsi" w:hAnsiTheme="minorBidi" w:cstheme="minorBidi"/>
          <w:snapToGrid w:val="0"/>
          <w:sz w:val="22"/>
          <w:szCs w:val="22"/>
          <w:lang w:val="en-GB" w:eastAsia="en-GB"/>
        </w:rPr>
        <w:t>thickness:</w:t>
      </w:r>
      <w:r w:rsidRPr="004C75F5">
        <w:rPr>
          <w:rFonts w:asciiTheme="minorBidi" w:eastAsiaTheme="minorHAnsi" w:hAnsiTheme="minorBidi" w:cstheme="minorBidi"/>
          <w:snapToGrid w:val="0"/>
          <w:sz w:val="22"/>
          <w:szCs w:val="22"/>
          <w:lang w:val="en-GB" w:eastAsia="en-GB"/>
        </w:rPr>
        <w:t xml:space="preserve"> 70% or prescribed film thickness.</w:t>
      </w:r>
    </w:p>
    <w:p w14:paraId="3D736C6C" w14:textId="30302ADA" w:rsidR="001538CB" w:rsidRPr="002E4823" w:rsidRDefault="001538CB" w:rsidP="001823ED">
      <w:pPr>
        <w:pStyle w:val="Heading2"/>
        <w:jc w:val="both"/>
      </w:pPr>
      <w:bookmarkStart w:id="160" w:name="_Toc139786951"/>
      <w:bookmarkStart w:id="161" w:name="_Toc187504738"/>
      <w:r w:rsidRPr="002E4823">
        <w:lastRenderedPageBreak/>
        <w:t>STORAGE OF PAINT</w:t>
      </w:r>
      <w:bookmarkEnd w:id="160"/>
      <w:bookmarkEnd w:id="161"/>
    </w:p>
    <w:p w14:paraId="53F34304" w14:textId="295367FE" w:rsidR="006E1D4D" w:rsidRPr="00590277" w:rsidRDefault="001538CB" w:rsidP="00590277">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C75F5">
        <w:rPr>
          <w:rFonts w:asciiTheme="minorBidi" w:eastAsiaTheme="minorHAnsi" w:hAnsiTheme="minorBidi" w:cstheme="minorBidi"/>
          <w:snapToGrid w:val="0"/>
          <w:sz w:val="22"/>
          <w:szCs w:val="22"/>
          <w:lang w:val="en-GB" w:eastAsia="en-GB"/>
        </w:rPr>
        <w:t>The storage area should be well ventilated and protected from sparks, flame, direct exposure</w:t>
      </w:r>
      <w:r w:rsidR="004C75F5">
        <w:rPr>
          <w:rFonts w:asciiTheme="minorBidi" w:eastAsiaTheme="minorHAnsi" w:hAnsiTheme="minorBidi" w:cstheme="minorBidi"/>
          <w:snapToGrid w:val="0"/>
          <w:sz w:val="22"/>
          <w:szCs w:val="22"/>
          <w:lang w:val="en-GB" w:eastAsia="en-GB"/>
        </w:rPr>
        <w:t xml:space="preserve"> </w:t>
      </w:r>
      <w:r w:rsidRPr="004C75F5">
        <w:rPr>
          <w:rFonts w:asciiTheme="minorBidi" w:eastAsiaTheme="minorHAnsi" w:hAnsiTheme="minorBidi" w:cstheme="minorBidi"/>
          <w:snapToGrid w:val="0"/>
          <w:sz w:val="22"/>
          <w:szCs w:val="22"/>
          <w:lang w:val="en-GB" w:eastAsia="en-GB"/>
        </w:rPr>
        <w:t>to sum or excessive heat, preferably located in isolated room.</w:t>
      </w:r>
    </w:p>
    <w:p w14:paraId="6351CD2E" w14:textId="584DF0D3" w:rsidR="001538CB" w:rsidRPr="00590277" w:rsidRDefault="001B4617" w:rsidP="001538CB">
      <w:pPr>
        <w:bidi w:val="0"/>
        <w:spacing w:line="360" w:lineRule="auto"/>
        <w:jc w:val="both"/>
        <w:rPr>
          <w:rFonts w:asciiTheme="minorHAnsi" w:hAnsiTheme="minorHAnsi"/>
        </w:rPr>
      </w:pPr>
      <w:r>
        <w:rPr>
          <w:rFonts w:asciiTheme="minorBidi" w:eastAsiaTheme="minorHAnsi" w:hAnsiTheme="minorBidi" w:cstheme="minorBidi"/>
          <w:iCs/>
          <w:noProof/>
          <w:color w:val="000000"/>
          <w:sz w:val="22"/>
          <w:szCs w:val="22"/>
          <w:lang w:val="en-GB" w:eastAsia="en-GB"/>
        </w:rPr>
        <mc:AlternateContent>
          <mc:Choice Requires="wps">
            <w:drawing>
              <wp:anchor distT="0" distB="0" distL="114300" distR="114300" simplePos="0" relativeHeight="251673088" behindDoc="0" locked="0" layoutInCell="1" allowOverlap="1" wp14:anchorId="4850CFB6" wp14:editId="39752A00">
                <wp:simplePos x="0" y="0"/>
                <wp:positionH relativeFrom="column">
                  <wp:posOffset>1428750</wp:posOffset>
                </wp:positionH>
                <wp:positionV relativeFrom="paragraph">
                  <wp:posOffset>-635</wp:posOffset>
                </wp:positionV>
                <wp:extent cx="906145" cy="619125"/>
                <wp:effectExtent l="0" t="0" r="27305" b="28575"/>
                <wp:wrapNone/>
                <wp:docPr id="3" name="Isosceles Triangle 3"/>
                <wp:cNvGraphicFramePr/>
                <a:graphic xmlns:a="http://schemas.openxmlformats.org/drawingml/2006/main">
                  <a:graphicData uri="http://schemas.microsoft.com/office/word/2010/wordprocessingShape">
                    <wps:wsp>
                      <wps:cNvSpPr/>
                      <wps:spPr>
                        <a:xfrm>
                          <a:off x="0" y="0"/>
                          <a:ext cx="906145" cy="619125"/>
                        </a:xfrm>
                        <a:prstGeom prst="triangle">
                          <a:avLst>
                            <a:gd name="adj" fmla="val 45345"/>
                          </a:avLst>
                        </a:prstGeom>
                        <a:solidFill>
                          <a:sysClr val="window" lastClr="FFFFFF"/>
                        </a:solidFill>
                        <a:ln w="25400" cap="flat" cmpd="sng" algn="ctr">
                          <a:solidFill>
                            <a:srgbClr val="F79646"/>
                          </a:solidFill>
                          <a:prstDash val="solid"/>
                        </a:ln>
                        <a:effectLst/>
                      </wps:spPr>
                      <wps:txbx>
                        <w:txbxContent>
                          <w:p w14:paraId="293FA2E8" w14:textId="77777777" w:rsidR="00F22BF4" w:rsidRPr="00C074C2" w:rsidRDefault="00F22BF4" w:rsidP="001B4617">
                            <w:pPr>
                              <w:jc w:val="center"/>
                              <w:rPr>
                                <w:color w:val="FFC000"/>
                              </w:rPr>
                            </w:pPr>
                            <w:r w:rsidRPr="00C074C2">
                              <w:rPr>
                                <w:color w:val="FFC000"/>
                              </w:rPr>
                              <w:t>V0</w:t>
                            </w:r>
                            <w:r>
                              <w:rPr>
                                <w:color w:val="FFC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0CFB6" id="Isosceles Triangle 3" o:spid="_x0000_s1031" type="#_x0000_t5" style="position:absolute;left:0;text-align:left;margin-left:112.5pt;margin-top:-.05pt;width:71.35pt;height:4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" adj="9795" fillcolor="window" strokecolor="#f79646" strokeweight="2pt">
                <v:textbox>
                  <w:txbxContent>
                    <w:p w14:paraId="293FA2E8" w14:textId="77777777" w:rsidR="00F22BF4" w:rsidRPr="00C074C2" w:rsidRDefault="00F22BF4" w:rsidP="001B4617">
                      <w:pPr>
                        <w:jc w:val="center"/>
                        <w:rPr>
                          <w:color w:val="FFC000"/>
                        </w:rPr>
                      </w:pPr>
                      <w:r w:rsidRPr="00C074C2">
                        <w:rPr>
                          <w:color w:val="FFC000"/>
                        </w:rPr>
                        <w:t>V0</w:t>
                      </w:r>
                      <w:r>
                        <w:rPr>
                          <w:color w:val="FFC000"/>
                        </w:rPr>
                        <w:t>3</w:t>
                      </w:r>
                    </w:p>
                  </w:txbxContent>
                </v:textbox>
              </v:shape>
            </w:pict>
          </mc:Fallback>
        </mc:AlternateContent>
      </w:r>
    </w:p>
    <w:p w14:paraId="0384C20F" w14:textId="31A66A6F" w:rsidR="00995C9D" w:rsidRPr="00995C9D" w:rsidRDefault="00995C9D" w:rsidP="00995C9D">
      <w:pPr>
        <w:keepNext/>
        <w:widowControl w:val="0"/>
        <w:numPr>
          <w:ilvl w:val="0"/>
          <w:numId w:val="1"/>
        </w:numPr>
        <w:bidi w:val="0"/>
        <w:spacing w:before="240" w:after="240"/>
        <w:jc w:val="both"/>
        <w:outlineLvl w:val="0"/>
        <w:rPr>
          <w:rFonts w:ascii="Arial" w:hAnsi="Arial" w:cs="Arial"/>
          <w:b/>
          <w:bCs/>
          <w:caps/>
          <w:kern w:val="28"/>
          <w:sz w:val="24"/>
        </w:rPr>
      </w:pPr>
      <w:bookmarkStart w:id="162" w:name="_Toc82804237"/>
      <w:bookmarkStart w:id="163" w:name="_Toc83359980"/>
      <w:bookmarkStart w:id="164" w:name="_Toc85557518"/>
      <w:bookmarkStart w:id="165" w:name="_Toc187504739"/>
      <w:bookmarkStart w:id="166" w:name="_Toc192587410"/>
      <w:r w:rsidRPr="00995C9D">
        <w:rPr>
          <w:rFonts w:ascii="Arial" w:hAnsi="Arial" w:cs="Arial"/>
          <w:b/>
          <w:bCs/>
          <w:caps/>
          <w:kern w:val="28"/>
          <w:sz w:val="24"/>
        </w:rPr>
        <w:t>APPENDIX#1</w:t>
      </w:r>
      <w:bookmarkEnd w:id="162"/>
      <w:bookmarkEnd w:id="163"/>
      <w:bookmarkEnd w:id="164"/>
      <w:bookmarkEnd w:id="165"/>
      <w:bookmarkEnd w:id="166"/>
    </w:p>
    <w:tbl>
      <w:tblPr>
        <w:tblStyle w:val="TableGrid"/>
        <w:tblW w:w="10350" w:type="dxa"/>
        <w:jc w:val="center"/>
        <w:tblLayout w:type="fixed"/>
        <w:tblLook w:val="04A0" w:firstRow="1" w:lastRow="0" w:firstColumn="1" w:lastColumn="0" w:noHBand="0" w:noVBand="1"/>
      </w:tblPr>
      <w:tblGrid>
        <w:gridCol w:w="1487"/>
        <w:gridCol w:w="539"/>
        <w:gridCol w:w="832"/>
        <w:gridCol w:w="135"/>
        <w:gridCol w:w="636"/>
        <w:gridCol w:w="61"/>
        <w:gridCol w:w="744"/>
        <w:gridCol w:w="89"/>
        <w:gridCol w:w="676"/>
        <w:gridCol w:w="156"/>
        <w:gridCol w:w="426"/>
        <w:gridCol w:w="407"/>
        <w:gridCol w:w="435"/>
        <w:gridCol w:w="397"/>
        <w:gridCol w:w="632"/>
        <w:gridCol w:w="200"/>
        <w:gridCol w:w="424"/>
        <w:gridCol w:w="409"/>
        <w:gridCol w:w="832"/>
        <w:gridCol w:w="833"/>
      </w:tblGrid>
      <w:tr w:rsidR="00995C9D" w14:paraId="4341F84A" w14:textId="77777777" w:rsidTr="00FE5A47">
        <w:trPr>
          <w:cantSplit/>
          <w:trHeight w:val="455"/>
          <w:jc w:val="center"/>
        </w:trPr>
        <w:tc>
          <w:tcPr>
            <w:tcW w:w="1487" w:type="dxa"/>
            <w:vMerge w:val="restart"/>
            <w:shd w:val="clear" w:color="auto" w:fill="B6DDE8" w:themeFill="accent5" w:themeFillTint="66"/>
            <w:vAlign w:val="center"/>
          </w:tcPr>
          <w:p w14:paraId="171578C4" w14:textId="5914D427"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r w:rsidRPr="007974A8">
              <w:rPr>
                <w:rFonts w:asciiTheme="minorBidi" w:hAnsiTheme="minorBidi" w:cstheme="minorBidi"/>
                <w:b/>
                <w:bCs/>
                <w:sz w:val="18"/>
                <w:szCs w:val="18"/>
              </w:rPr>
              <w:t>Tag Name</w:t>
            </w:r>
          </w:p>
        </w:tc>
        <w:tc>
          <w:tcPr>
            <w:tcW w:w="539" w:type="dxa"/>
            <w:vMerge w:val="restart"/>
            <w:shd w:val="clear" w:color="auto" w:fill="B6DDE8" w:themeFill="accent5" w:themeFillTint="66"/>
            <w:textDirection w:val="btLr"/>
            <w:vAlign w:val="center"/>
          </w:tcPr>
          <w:p w14:paraId="2DC6BD56" w14:textId="0206808B" w:rsidR="00995C9D" w:rsidRPr="007974A8" w:rsidRDefault="00995C9D" w:rsidP="007974A8">
            <w:pPr>
              <w:pStyle w:val="ListParagraph"/>
              <w:bidi w:val="0"/>
              <w:spacing w:line="360" w:lineRule="auto"/>
              <w:ind w:left="113" w:right="113"/>
              <w:jc w:val="center"/>
              <w:rPr>
                <w:rFonts w:asciiTheme="minorBidi" w:hAnsiTheme="minorBidi" w:cstheme="minorBidi"/>
                <w:b/>
                <w:bCs/>
                <w:sz w:val="18"/>
                <w:szCs w:val="18"/>
              </w:rPr>
            </w:pPr>
            <w:r w:rsidRPr="007974A8">
              <w:rPr>
                <w:rFonts w:asciiTheme="minorBidi" w:hAnsiTheme="minorBidi" w:cstheme="minorBidi"/>
                <w:b/>
                <w:bCs/>
                <w:sz w:val="18"/>
                <w:szCs w:val="18"/>
              </w:rPr>
              <w:t>Insulation(Y\N)</w:t>
            </w:r>
          </w:p>
        </w:tc>
        <w:tc>
          <w:tcPr>
            <w:tcW w:w="967" w:type="dxa"/>
            <w:gridSpan w:val="2"/>
            <w:vMerge w:val="restart"/>
            <w:shd w:val="clear" w:color="auto" w:fill="B6DDE8" w:themeFill="accent5" w:themeFillTint="66"/>
            <w:textDirection w:val="btLr"/>
            <w:vAlign w:val="center"/>
          </w:tcPr>
          <w:p w14:paraId="3C5A66AE" w14:textId="6BAE6996" w:rsidR="00995C9D" w:rsidRPr="007974A8" w:rsidRDefault="00995C9D" w:rsidP="007974A8">
            <w:pPr>
              <w:bidi w:val="0"/>
              <w:ind w:left="113" w:right="113"/>
              <w:jc w:val="center"/>
              <w:rPr>
                <w:rFonts w:asciiTheme="minorBidi" w:hAnsiTheme="minorBidi" w:cstheme="minorBidi"/>
                <w:b/>
                <w:bCs/>
                <w:sz w:val="18"/>
                <w:szCs w:val="18"/>
              </w:rPr>
            </w:pPr>
            <w:r w:rsidRPr="007974A8">
              <w:rPr>
                <w:rFonts w:asciiTheme="minorBidi" w:hAnsiTheme="minorBidi" w:cstheme="minorBidi"/>
                <w:b/>
                <w:bCs/>
                <w:sz w:val="18"/>
                <w:szCs w:val="18"/>
              </w:rPr>
              <w:t>Operating</w:t>
            </w:r>
          </w:p>
          <w:p w14:paraId="73220443" w14:textId="77777777" w:rsidR="00995C9D" w:rsidRPr="007974A8" w:rsidRDefault="00995C9D" w:rsidP="007974A8">
            <w:pPr>
              <w:bidi w:val="0"/>
              <w:ind w:left="113" w:right="113"/>
              <w:jc w:val="center"/>
              <w:rPr>
                <w:rFonts w:asciiTheme="minorBidi" w:hAnsiTheme="minorBidi" w:cstheme="minorBidi"/>
                <w:b/>
                <w:bCs/>
                <w:sz w:val="18"/>
                <w:szCs w:val="18"/>
              </w:rPr>
            </w:pPr>
            <w:r w:rsidRPr="007974A8">
              <w:rPr>
                <w:rFonts w:asciiTheme="minorBidi" w:hAnsiTheme="minorBidi" w:cstheme="minorBidi"/>
                <w:b/>
                <w:bCs/>
                <w:sz w:val="18"/>
                <w:szCs w:val="18"/>
              </w:rPr>
              <w:t>Temp. (</w:t>
            </w:r>
            <w:r w:rsidRPr="007974A8">
              <w:rPr>
                <w:rFonts w:asciiTheme="minorBidi" w:hAnsiTheme="minorBidi" w:cstheme="minorBidi"/>
                <w:b/>
                <w:bCs/>
                <w:sz w:val="18"/>
                <w:szCs w:val="18"/>
                <w:vertAlign w:val="superscript"/>
              </w:rPr>
              <w:t>O</w:t>
            </w:r>
            <w:r w:rsidRPr="007974A8">
              <w:rPr>
                <w:rFonts w:asciiTheme="minorBidi" w:hAnsiTheme="minorBidi" w:cstheme="minorBidi"/>
                <w:b/>
                <w:bCs/>
                <w:sz w:val="18"/>
                <w:szCs w:val="18"/>
              </w:rPr>
              <w:t>C)</w:t>
            </w:r>
          </w:p>
        </w:tc>
        <w:tc>
          <w:tcPr>
            <w:tcW w:w="636" w:type="dxa"/>
            <w:vMerge w:val="restart"/>
            <w:shd w:val="clear" w:color="auto" w:fill="B6DDE8" w:themeFill="accent5" w:themeFillTint="66"/>
            <w:textDirection w:val="btLr"/>
          </w:tcPr>
          <w:p w14:paraId="7B0A837C" w14:textId="4D520C68" w:rsidR="00995C9D" w:rsidRPr="007974A8" w:rsidRDefault="00995C9D" w:rsidP="007974A8">
            <w:pPr>
              <w:bidi w:val="0"/>
              <w:ind w:left="113" w:right="113"/>
              <w:jc w:val="center"/>
              <w:rPr>
                <w:rFonts w:asciiTheme="minorBidi" w:hAnsiTheme="minorBidi" w:cstheme="minorBidi"/>
                <w:b/>
                <w:bCs/>
                <w:sz w:val="18"/>
                <w:szCs w:val="18"/>
              </w:rPr>
            </w:pPr>
            <w:r w:rsidRPr="007974A8">
              <w:rPr>
                <w:rFonts w:asciiTheme="minorBidi" w:hAnsiTheme="minorBidi" w:cstheme="minorBidi"/>
                <w:b/>
                <w:bCs/>
                <w:sz w:val="18"/>
                <w:szCs w:val="18"/>
              </w:rPr>
              <w:t>Surface Preparation</w:t>
            </w:r>
          </w:p>
        </w:tc>
        <w:tc>
          <w:tcPr>
            <w:tcW w:w="1570" w:type="dxa"/>
            <w:gridSpan w:val="4"/>
            <w:shd w:val="clear" w:color="auto" w:fill="B6DDE8" w:themeFill="accent5" w:themeFillTint="66"/>
            <w:vAlign w:val="center"/>
          </w:tcPr>
          <w:p w14:paraId="5D6323B5" w14:textId="2E030DB6" w:rsidR="00995C9D" w:rsidRPr="007974A8" w:rsidRDefault="00995C9D" w:rsidP="00FE5A47">
            <w:pPr>
              <w:bidi w:val="0"/>
              <w:jc w:val="center"/>
              <w:rPr>
                <w:rFonts w:asciiTheme="minorBidi" w:hAnsiTheme="minorBidi" w:cstheme="minorBidi"/>
                <w:b/>
                <w:bCs/>
                <w:sz w:val="18"/>
                <w:szCs w:val="18"/>
                <w:rtl/>
              </w:rPr>
            </w:pPr>
            <w:r w:rsidRPr="007974A8">
              <w:rPr>
                <w:rFonts w:asciiTheme="minorBidi" w:hAnsiTheme="minorBidi" w:cstheme="minorBidi"/>
                <w:b/>
                <w:bCs/>
                <w:sz w:val="18"/>
                <w:szCs w:val="18"/>
              </w:rPr>
              <w:t>Primer Coat</w:t>
            </w:r>
            <w:r w:rsidR="00FE5A47">
              <w:rPr>
                <w:rFonts w:asciiTheme="minorBidi" w:hAnsiTheme="minorBidi" w:cstheme="minorBidi"/>
                <w:b/>
                <w:bCs/>
                <w:sz w:val="18"/>
                <w:szCs w:val="18"/>
              </w:rPr>
              <w:t xml:space="preserve"> *</w:t>
            </w:r>
          </w:p>
        </w:tc>
        <w:tc>
          <w:tcPr>
            <w:tcW w:w="1424" w:type="dxa"/>
            <w:gridSpan w:val="4"/>
            <w:shd w:val="clear" w:color="auto" w:fill="B6DDE8" w:themeFill="accent5" w:themeFillTint="66"/>
            <w:vAlign w:val="center"/>
          </w:tcPr>
          <w:p w14:paraId="3F5DB3BE" w14:textId="7E4C43FA" w:rsidR="00995C9D" w:rsidRPr="007974A8" w:rsidRDefault="00995C9D" w:rsidP="00FE5A47">
            <w:pPr>
              <w:pStyle w:val="ListParagraph"/>
              <w:bidi w:val="0"/>
              <w:spacing w:line="360" w:lineRule="auto"/>
              <w:ind w:left="0"/>
              <w:jc w:val="center"/>
              <w:rPr>
                <w:rFonts w:asciiTheme="minorBidi" w:hAnsiTheme="minorBidi" w:cstheme="minorBidi"/>
                <w:b/>
                <w:bCs/>
                <w:sz w:val="18"/>
                <w:szCs w:val="18"/>
              </w:rPr>
            </w:pPr>
            <w:r w:rsidRPr="007974A8">
              <w:rPr>
                <w:rFonts w:asciiTheme="minorBidi" w:hAnsiTheme="minorBidi" w:cstheme="minorBidi"/>
                <w:b/>
                <w:bCs/>
                <w:sz w:val="18"/>
                <w:szCs w:val="18"/>
              </w:rPr>
              <w:t>Mid Coat</w:t>
            </w:r>
            <w:r w:rsidR="00FE5A47">
              <w:rPr>
                <w:rFonts w:asciiTheme="minorBidi" w:hAnsiTheme="minorBidi" w:cstheme="minorBidi"/>
                <w:b/>
                <w:bCs/>
                <w:sz w:val="18"/>
                <w:szCs w:val="18"/>
              </w:rPr>
              <w:t xml:space="preserve"> *</w:t>
            </w:r>
          </w:p>
        </w:tc>
        <w:tc>
          <w:tcPr>
            <w:tcW w:w="2894" w:type="dxa"/>
            <w:gridSpan w:val="6"/>
            <w:shd w:val="clear" w:color="auto" w:fill="B6DDE8" w:themeFill="accent5" w:themeFillTint="66"/>
            <w:vAlign w:val="center"/>
          </w:tcPr>
          <w:p w14:paraId="08C54376" w14:textId="70335907"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r w:rsidRPr="007974A8">
              <w:rPr>
                <w:rFonts w:asciiTheme="minorBidi" w:hAnsiTheme="minorBidi" w:cstheme="minorBidi"/>
                <w:b/>
                <w:bCs/>
                <w:sz w:val="18"/>
                <w:szCs w:val="18"/>
              </w:rPr>
              <w:t>Top Coat</w:t>
            </w:r>
            <w:r w:rsidR="00FE5A47">
              <w:rPr>
                <w:rFonts w:asciiTheme="minorBidi" w:hAnsiTheme="minorBidi" w:cstheme="minorBidi"/>
                <w:b/>
                <w:bCs/>
                <w:sz w:val="18"/>
                <w:szCs w:val="18"/>
              </w:rPr>
              <w:t xml:space="preserve"> *</w:t>
            </w:r>
          </w:p>
        </w:tc>
        <w:tc>
          <w:tcPr>
            <w:tcW w:w="833" w:type="dxa"/>
            <w:vMerge w:val="restart"/>
            <w:tcBorders>
              <w:right w:val="single" w:sz="4" w:space="0" w:color="auto"/>
            </w:tcBorders>
            <w:shd w:val="clear" w:color="auto" w:fill="B6DDE8" w:themeFill="accent5" w:themeFillTint="66"/>
            <w:vAlign w:val="center"/>
          </w:tcPr>
          <w:p w14:paraId="12B9CBA1" w14:textId="77777777"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r w:rsidRPr="007974A8">
              <w:rPr>
                <w:rFonts w:asciiTheme="minorBidi" w:hAnsiTheme="minorBidi" w:cstheme="minorBidi"/>
                <w:b/>
                <w:bCs/>
                <w:sz w:val="18"/>
                <w:szCs w:val="18"/>
              </w:rPr>
              <w:t xml:space="preserve">Total </w:t>
            </w:r>
            <w:proofErr w:type="spellStart"/>
            <w:r w:rsidRPr="007974A8">
              <w:rPr>
                <w:rFonts w:asciiTheme="minorBidi" w:hAnsiTheme="minorBidi" w:cstheme="minorBidi"/>
                <w:b/>
                <w:bCs/>
                <w:sz w:val="18"/>
                <w:szCs w:val="18"/>
              </w:rPr>
              <w:t>Thk</w:t>
            </w:r>
            <w:proofErr w:type="spellEnd"/>
            <w:r w:rsidRPr="007974A8">
              <w:rPr>
                <w:rFonts w:asciiTheme="minorBidi" w:hAnsiTheme="minorBidi" w:cstheme="minorBidi"/>
                <w:b/>
                <w:bCs/>
                <w:sz w:val="18"/>
                <w:szCs w:val="18"/>
              </w:rPr>
              <w:t>.</w:t>
            </w:r>
          </w:p>
          <w:p w14:paraId="7CC59715" w14:textId="77777777" w:rsidR="00995C9D" w:rsidRPr="00D60420" w:rsidRDefault="00995C9D" w:rsidP="007974A8">
            <w:pPr>
              <w:pStyle w:val="ListParagraph"/>
              <w:bidi w:val="0"/>
              <w:spacing w:line="360" w:lineRule="auto"/>
              <w:ind w:left="0"/>
              <w:jc w:val="center"/>
              <w:rPr>
                <w:b/>
                <w:bCs/>
              </w:rPr>
            </w:pPr>
            <w:r w:rsidRPr="007974A8">
              <w:rPr>
                <w:rFonts w:asciiTheme="minorBidi" w:hAnsiTheme="minorBidi" w:cstheme="minorBidi"/>
                <w:b/>
                <w:bCs/>
                <w:sz w:val="18"/>
                <w:szCs w:val="18"/>
              </w:rPr>
              <w:t>(µm</w:t>
            </w:r>
            <w:r w:rsidRPr="00D60420">
              <w:rPr>
                <w:rFonts w:asciiTheme="minorHAnsi" w:hAnsiTheme="minorHAnsi" w:cs="Arial"/>
                <w:b/>
                <w:bCs/>
                <w:sz w:val="16"/>
                <w:szCs w:val="16"/>
              </w:rPr>
              <w:t>)</w:t>
            </w:r>
          </w:p>
        </w:tc>
      </w:tr>
      <w:tr w:rsidR="007974A8" w14:paraId="2F572652" w14:textId="77777777" w:rsidTr="002B0CE2">
        <w:trPr>
          <w:cantSplit/>
          <w:trHeight w:val="1281"/>
          <w:jc w:val="center"/>
        </w:trPr>
        <w:tc>
          <w:tcPr>
            <w:tcW w:w="1487" w:type="dxa"/>
            <w:vMerge/>
          </w:tcPr>
          <w:p w14:paraId="54DF0BDE" w14:textId="77777777"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p>
        </w:tc>
        <w:tc>
          <w:tcPr>
            <w:tcW w:w="539" w:type="dxa"/>
            <w:vMerge/>
            <w:textDirection w:val="btLr"/>
          </w:tcPr>
          <w:p w14:paraId="0BD72D73" w14:textId="77777777" w:rsidR="00995C9D" w:rsidRPr="007974A8" w:rsidRDefault="00995C9D" w:rsidP="007974A8">
            <w:pPr>
              <w:pStyle w:val="ListParagraph"/>
              <w:bidi w:val="0"/>
              <w:spacing w:line="360" w:lineRule="auto"/>
              <w:ind w:left="113" w:right="113"/>
              <w:jc w:val="center"/>
              <w:rPr>
                <w:rFonts w:asciiTheme="minorBidi" w:hAnsiTheme="minorBidi" w:cstheme="minorBidi"/>
                <w:b/>
                <w:bCs/>
                <w:sz w:val="18"/>
                <w:szCs w:val="18"/>
              </w:rPr>
            </w:pPr>
          </w:p>
        </w:tc>
        <w:tc>
          <w:tcPr>
            <w:tcW w:w="967" w:type="dxa"/>
            <w:gridSpan w:val="2"/>
            <w:vMerge/>
            <w:textDirection w:val="btLr"/>
            <w:vAlign w:val="center"/>
          </w:tcPr>
          <w:p w14:paraId="58F75A89" w14:textId="77777777" w:rsidR="00995C9D" w:rsidRPr="007974A8" w:rsidRDefault="00995C9D" w:rsidP="007974A8">
            <w:pPr>
              <w:bidi w:val="0"/>
              <w:ind w:left="113" w:right="113"/>
              <w:jc w:val="center"/>
              <w:rPr>
                <w:rFonts w:asciiTheme="minorBidi" w:hAnsiTheme="minorBidi" w:cstheme="minorBidi"/>
                <w:b/>
                <w:bCs/>
                <w:sz w:val="18"/>
                <w:szCs w:val="18"/>
              </w:rPr>
            </w:pPr>
          </w:p>
        </w:tc>
        <w:tc>
          <w:tcPr>
            <w:tcW w:w="636" w:type="dxa"/>
            <w:vMerge/>
            <w:textDirection w:val="btLr"/>
            <w:vAlign w:val="center"/>
          </w:tcPr>
          <w:p w14:paraId="245917BB" w14:textId="77777777" w:rsidR="00995C9D" w:rsidRPr="007974A8" w:rsidRDefault="00995C9D" w:rsidP="007974A8">
            <w:pPr>
              <w:bidi w:val="0"/>
              <w:ind w:left="113" w:right="113"/>
              <w:jc w:val="center"/>
              <w:rPr>
                <w:rFonts w:asciiTheme="minorBidi" w:hAnsiTheme="minorBidi" w:cstheme="minorBidi"/>
                <w:b/>
                <w:bCs/>
                <w:sz w:val="18"/>
                <w:szCs w:val="18"/>
              </w:rPr>
            </w:pPr>
          </w:p>
        </w:tc>
        <w:tc>
          <w:tcPr>
            <w:tcW w:w="805" w:type="dxa"/>
            <w:gridSpan w:val="2"/>
            <w:shd w:val="clear" w:color="auto" w:fill="B6DDE8" w:themeFill="accent5" w:themeFillTint="66"/>
            <w:vAlign w:val="center"/>
          </w:tcPr>
          <w:p w14:paraId="08F0323C" w14:textId="77777777"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r w:rsidRPr="007974A8">
              <w:rPr>
                <w:rFonts w:asciiTheme="minorBidi" w:hAnsiTheme="minorBidi" w:cstheme="minorBidi"/>
                <w:b/>
                <w:bCs/>
                <w:sz w:val="18"/>
                <w:szCs w:val="18"/>
              </w:rPr>
              <w:t>IPS No.</w:t>
            </w:r>
          </w:p>
        </w:tc>
        <w:tc>
          <w:tcPr>
            <w:tcW w:w="765" w:type="dxa"/>
            <w:gridSpan w:val="2"/>
            <w:shd w:val="clear" w:color="auto" w:fill="B6DDE8" w:themeFill="accent5" w:themeFillTint="66"/>
            <w:textDirection w:val="btLr"/>
            <w:vAlign w:val="center"/>
          </w:tcPr>
          <w:p w14:paraId="01C3DE59" w14:textId="77777777" w:rsidR="00995C9D" w:rsidRPr="007974A8" w:rsidRDefault="00995C9D" w:rsidP="007974A8">
            <w:pPr>
              <w:bidi w:val="0"/>
              <w:ind w:left="113" w:right="113"/>
              <w:jc w:val="center"/>
              <w:rPr>
                <w:rFonts w:asciiTheme="minorBidi" w:hAnsiTheme="minorBidi" w:cstheme="minorBidi"/>
                <w:b/>
                <w:bCs/>
                <w:sz w:val="18"/>
                <w:szCs w:val="18"/>
                <w:rtl/>
              </w:rPr>
            </w:pPr>
            <w:r w:rsidRPr="007974A8">
              <w:rPr>
                <w:rFonts w:asciiTheme="minorBidi" w:hAnsiTheme="minorBidi" w:cstheme="minorBidi"/>
                <w:b/>
                <w:bCs/>
                <w:sz w:val="18"/>
                <w:szCs w:val="18"/>
              </w:rPr>
              <w:t>Min. D.F.T (µm)</w:t>
            </w:r>
          </w:p>
        </w:tc>
        <w:tc>
          <w:tcPr>
            <w:tcW w:w="582" w:type="dxa"/>
            <w:gridSpan w:val="2"/>
            <w:shd w:val="clear" w:color="auto" w:fill="B6DDE8" w:themeFill="accent5" w:themeFillTint="66"/>
            <w:vAlign w:val="center"/>
          </w:tcPr>
          <w:p w14:paraId="5235B8CC" w14:textId="77777777"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r w:rsidRPr="007974A8">
              <w:rPr>
                <w:rFonts w:asciiTheme="minorBidi" w:hAnsiTheme="minorBidi" w:cstheme="minorBidi"/>
                <w:b/>
                <w:bCs/>
                <w:sz w:val="18"/>
                <w:szCs w:val="18"/>
              </w:rPr>
              <w:t>IPS No.</w:t>
            </w:r>
          </w:p>
        </w:tc>
        <w:tc>
          <w:tcPr>
            <w:tcW w:w="842" w:type="dxa"/>
            <w:gridSpan w:val="2"/>
            <w:tcBorders>
              <w:right w:val="single" w:sz="4" w:space="0" w:color="auto"/>
            </w:tcBorders>
            <w:shd w:val="clear" w:color="auto" w:fill="B6DDE8" w:themeFill="accent5" w:themeFillTint="66"/>
            <w:textDirection w:val="btLr"/>
          </w:tcPr>
          <w:p w14:paraId="71FF5A5A" w14:textId="77777777" w:rsidR="00995C9D" w:rsidRPr="007974A8" w:rsidRDefault="00995C9D" w:rsidP="007974A8">
            <w:pPr>
              <w:bidi w:val="0"/>
              <w:ind w:left="113" w:right="113"/>
              <w:jc w:val="center"/>
              <w:rPr>
                <w:rFonts w:asciiTheme="minorBidi" w:hAnsiTheme="minorBidi" w:cstheme="minorBidi"/>
                <w:b/>
                <w:bCs/>
                <w:sz w:val="18"/>
                <w:szCs w:val="18"/>
                <w:rtl/>
              </w:rPr>
            </w:pPr>
            <w:r w:rsidRPr="007974A8">
              <w:rPr>
                <w:rFonts w:asciiTheme="minorBidi" w:hAnsiTheme="minorBidi" w:cstheme="minorBidi"/>
                <w:b/>
                <w:bCs/>
                <w:sz w:val="18"/>
                <w:szCs w:val="18"/>
              </w:rPr>
              <w:t>Min. D.F.T (µm)</w:t>
            </w:r>
          </w:p>
        </w:tc>
        <w:tc>
          <w:tcPr>
            <w:tcW w:w="1029" w:type="dxa"/>
            <w:gridSpan w:val="2"/>
            <w:tcBorders>
              <w:left w:val="single" w:sz="4" w:space="0" w:color="auto"/>
            </w:tcBorders>
            <w:shd w:val="clear" w:color="auto" w:fill="B6DDE8" w:themeFill="accent5" w:themeFillTint="66"/>
            <w:vAlign w:val="center"/>
          </w:tcPr>
          <w:p w14:paraId="6C3A2348"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b/>
                <w:bCs/>
                <w:sz w:val="18"/>
                <w:szCs w:val="18"/>
              </w:rPr>
              <w:t>IPS No.</w:t>
            </w:r>
          </w:p>
        </w:tc>
        <w:tc>
          <w:tcPr>
            <w:tcW w:w="624" w:type="dxa"/>
            <w:gridSpan w:val="2"/>
            <w:shd w:val="clear" w:color="auto" w:fill="B6DDE8" w:themeFill="accent5" w:themeFillTint="66"/>
            <w:textDirection w:val="btLr"/>
          </w:tcPr>
          <w:p w14:paraId="0D687347" w14:textId="77777777" w:rsidR="00995C9D" w:rsidRPr="007974A8" w:rsidRDefault="00995C9D" w:rsidP="007974A8">
            <w:pPr>
              <w:bidi w:val="0"/>
              <w:ind w:left="113" w:right="113"/>
              <w:jc w:val="center"/>
              <w:rPr>
                <w:rFonts w:asciiTheme="minorBidi" w:hAnsiTheme="minorBidi" w:cstheme="minorBidi"/>
                <w:b/>
                <w:bCs/>
                <w:sz w:val="18"/>
                <w:szCs w:val="18"/>
                <w:rtl/>
              </w:rPr>
            </w:pPr>
            <w:r w:rsidRPr="007974A8">
              <w:rPr>
                <w:rFonts w:asciiTheme="minorBidi" w:hAnsiTheme="minorBidi" w:cstheme="minorBidi"/>
                <w:b/>
                <w:bCs/>
                <w:sz w:val="18"/>
                <w:szCs w:val="18"/>
              </w:rPr>
              <w:t>Min. D.F.T (µm)</w:t>
            </w:r>
          </w:p>
        </w:tc>
        <w:tc>
          <w:tcPr>
            <w:tcW w:w="1241" w:type="dxa"/>
            <w:gridSpan w:val="2"/>
            <w:shd w:val="clear" w:color="auto" w:fill="B6DDE8" w:themeFill="accent5" w:themeFillTint="66"/>
            <w:textDirection w:val="btLr"/>
            <w:vAlign w:val="center"/>
          </w:tcPr>
          <w:p w14:paraId="7B1B107B" w14:textId="77777777" w:rsidR="00995C9D" w:rsidRPr="007974A8" w:rsidRDefault="00995C9D" w:rsidP="007974A8">
            <w:pPr>
              <w:pStyle w:val="ListParagraph"/>
              <w:bidi w:val="0"/>
              <w:spacing w:line="360" w:lineRule="auto"/>
              <w:ind w:left="113" w:right="113"/>
              <w:jc w:val="center"/>
              <w:rPr>
                <w:rFonts w:asciiTheme="minorBidi" w:hAnsiTheme="minorBidi" w:cstheme="minorBidi"/>
                <w:b/>
                <w:bCs/>
                <w:sz w:val="18"/>
                <w:szCs w:val="18"/>
              </w:rPr>
            </w:pPr>
            <w:r w:rsidRPr="007974A8">
              <w:rPr>
                <w:rFonts w:asciiTheme="minorBidi" w:hAnsiTheme="minorBidi" w:cstheme="minorBidi"/>
                <w:b/>
                <w:bCs/>
                <w:sz w:val="18"/>
                <w:szCs w:val="18"/>
              </w:rPr>
              <w:t>RAL / COLOR</w:t>
            </w:r>
          </w:p>
        </w:tc>
        <w:tc>
          <w:tcPr>
            <w:tcW w:w="833" w:type="dxa"/>
            <w:vMerge/>
            <w:tcBorders>
              <w:right w:val="single" w:sz="4" w:space="0" w:color="auto"/>
            </w:tcBorders>
          </w:tcPr>
          <w:p w14:paraId="58542688" w14:textId="77777777" w:rsidR="00995C9D" w:rsidRPr="00D60420" w:rsidRDefault="00995C9D" w:rsidP="007974A8">
            <w:pPr>
              <w:pStyle w:val="ListParagraph"/>
              <w:bidi w:val="0"/>
              <w:spacing w:line="360" w:lineRule="auto"/>
              <w:ind w:left="0"/>
              <w:jc w:val="center"/>
              <w:rPr>
                <w:b/>
                <w:bCs/>
              </w:rPr>
            </w:pPr>
          </w:p>
        </w:tc>
      </w:tr>
      <w:tr w:rsidR="00C165EA" w14:paraId="54B03081" w14:textId="4335191C" w:rsidTr="002B0CE2">
        <w:trPr>
          <w:trHeight w:val="975"/>
          <w:jc w:val="center"/>
        </w:trPr>
        <w:tc>
          <w:tcPr>
            <w:tcW w:w="1487" w:type="dxa"/>
            <w:vAlign w:val="center"/>
          </w:tcPr>
          <w:p w14:paraId="3D65D561" w14:textId="5F79A1F2" w:rsidR="00C165EA" w:rsidRPr="007974A8" w:rsidRDefault="00C165EA" w:rsidP="007974A8">
            <w:pPr>
              <w:bidi w:val="0"/>
              <w:jc w:val="center"/>
              <w:rPr>
                <w:rFonts w:asciiTheme="minorBidi" w:hAnsiTheme="minorBidi" w:cstheme="minorBidi"/>
                <w:sz w:val="18"/>
                <w:szCs w:val="18"/>
                <w:rtl/>
              </w:rPr>
            </w:pPr>
            <w:r w:rsidRPr="00CB416A">
              <w:rPr>
                <w:rFonts w:asciiTheme="minorBidi" w:hAnsiTheme="minorBidi" w:cstheme="minorBidi"/>
                <w:sz w:val="18"/>
                <w:szCs w:val="18"/>
              </w:rPr>
              <w:t>Compressor Body</w:t>
            </w:r>
          </w:p>
        </w:tc>
        <w:tc>
          <w:tcPr>
            <w:tcW w:w="539" w:type="dxa"/>
            <w:tcBorders>
              <w:right w:val="single" w:sz="4" w:space="0" w:color="auto"/>
            </w:tcBorders>
            <w:shd w:val="clear" w:color="auto" w:fill="auto"/>
            <w:vAlign w:val="center"/>
          </w:tcPr>
          <w:p w14:paraId="06B7CFEB" w14:textId="473436B3"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N</w:t>
            </w:r>
          </w:p>
        </w:tc>
        <w:tc>
          <w:tcPr>
            <w:tcW w:w="967" w:type="dxa"/>
            <w:gridSpan w:val="2"/>
            <w:tcBorders>
              <w:right w:val="single" w:sz="4" w:space="0" w:color="auto"/>
            </w:tcBorders>
            <w:shd w:val="clear" w:color="auto" w:fill="FFC000"/>
            <w:vAlign w:val="center"/>
          </w:tcPr>
          <w:p w14:paraId="29341E7C" w14:textId="3099487A" w:rsidR="00C165EA" w:rsidRPr="007974A8" w:rsidRDefault="006433F5"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149</w:t>
            </w:r>
          </w:p>
        </w:tc>
        <w:tc>
          <w:tcPr>
            <w:tcW w:w="636" w:type="dxa"/>
            <w:tcBorders>
              <w:right w:val="single" w:sz="4" w:space="0" w:color="auto"/>
            </w:tcBorders>
            <w:shd w:val="clear" w:color="auto" w:fill="auto"/>
            <w:vAlign w:val="center"/>
          </w:tcPr>
          <w:p w14:paraId="417327E8" w14:textId="07E30A9F"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SP-6</w:t>
            </w:r>
          </w:p>
        </w:tc>
        <w:tc>
          <w:tcPr>
            <w:tcW w:w="805" w:type="dxa"/>
            <w:gridSpan w:val="2"/>
            <w:tcBorders>
              <w:right w:val="single" w:sz="4" w:space="0" w:color="auto"/>
            </w:tcBorders>
            <w:shd w:val="clear" w:color="auto" w:fill="auto"/>
            <w:vAlign w:val="center"/>
          </w:tcPr>
          <w:p w14:paraId="153936A0" w14:textId="3875E9ED"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Arial" w:eastAsia="Calibri" w:hAnsi="Arial" w:cs="Arial"/>
                <w:szCs w:val="20"/>
              </w:rPr>
              <w:t>Epoxy Primer</w:t>
            </w:r>
          </w:p>
        </w:tc>
        <w:tc>
          <w:tcPr>
            <w:tcW w:w="765" w:type="dxa"/>
            <w:gridSpan w:val="2"/>
            <w:tcBorders>
              <w:right w:val="single" w:sz="4" w:space="0" w:color="auto"/>
            </w:tcBorders>
            <w:shd w:val="clear" w:color="auto" w:fill="auto"/>
            <w:vAlign w:val="center"/>
          </w:tcPr>
          <w:p w14:paraId="44891647" w14:textId="3B87465C"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60</w:t>
            </w:r>
          </w:p>
        </w:tc>
        <w:tc>
          <w:tcPr>
            <w:tcW w:w="582" w:type="dxa"/>
            <w:gridSpan w:val="2"/>
            <w:tcBorders>
              <w:right w:val="single" w:sz="4" w:space="0" w:color="auto"/>
            </w:tcBorders>
            <w:shd w:val="clear" w:color="auto" w:fill="auto"/>
            <w:vAlign w:val="center"/>
          </w:tcPr>
          <w:p w14:paraId="6042D6F0" w14:textId="4FA319BA"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42" w:type="dxa"/>
            <w:gridSpan w:val="2"/>
            <w:tcBorders>
              <w:right w:val="single" w:sz="4" w:space="0" w:color="auto"/>
            </w:tcBorders>
            <w:shd w:val="clear" w:color="auto" w:fill="auto"/>
            <w:vAlign w:val="center"/>
          </w:tcPr>
          <w:p w14:paraId="418C70C6" w14:textId="3F1EDA66"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1029" w:type="dxa"/>
            <w:gridSpan w:val="2"/>
            <w:tcBorders>
              <w:right w:val="single" w:sz="4" w:space="0" w:color="auto"/>
            </w:tcBorders>
            <w:shd w:val="clear" w:color="auto" w:fill="auto"/>
            <w:vAlign w:val="center"/>
          </w:tcPr>
          <w:p w14:paraId="6275AE46" w14:textId="1CC150D3"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Arial" w:eastAsia="Calibri" w:hAnsi="Arial" w:cs="Arial"/>
                <w:szCs w:val="20"/>
              </w:rPr>
              <w:t>Silicone Acrylic</w:t>
            </w:r>
          </w:p>
        </w:tc>
        <w:tc>
          <w:tcPr>
            <w:tcW w:w="624" w:type="dxa"/>
            <w:gridSpan w:val="2"/>
            <w:tcBorders>
              <w:right w:val="single" w:sz="4" w:space="0" w:color="auto"/>
            </w:tcBorders>
            <w:shd w:val="clear" w:color="auto" w:fill="auto"/>
            <w:vAlign w:val="center"/>
          </w:tcPr>
          <w:p w14:paraId="0E8851D7" w14:textId="1D67A3DA"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20</w:t>
            </w:r>
          </w:p>
        </w:tc>
        <w:tc>
          <w:tcPr>
            <w:tcW w:w="1241" w:type="dxa"/>
            <w:gridSpan w:val="2"/>
            <w:tcBorders>
              <w:right w:val="single" w:sz="4" w:space="0" w:color="auto"/>
            </w:tcBorders>
            <w:shd w:val="clear" w:color="auto" w:fill="auto"/>
            <w:vAlign w:val="center"/>
          </w:tcPr>
          <w:p w14:paraId="11D04915" w14:textId="5CFDE405"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Mu</w:t>
            </w:r>
            <w:r w:rsidR="00440A14">
              <w:rPr>
                <w:rFonts w:asciiTheme="minorBidi" w:hAnsiTheme="minorBidi" w:cstheme="minorBidi"/>
                <w:sz w:val="18"/>
                <w:szCs w:val="18"/>
              </w:rPr>
              <w:t>nsell No.6</w:t>
            </w:r>
          </w:p>
        </w:tc>
        <w:tc>
          <w:tcPr>
            <w:tcW w:w="833" w:type="dxa"/>
            <w:tcBorders>
              <w:right w:val="single" w:sz="4" w:space="0" w:color="auto"/>
            </w:tcBorders>
            <w:shd w:val="clear" w:color="auto" w:fill="auto"/>
            <w:vAlign w:val="center"/>
          </w:tcPr>
          <w:p w14:paraId="67112355" w14:textId="058F6B2A" w:rsidR="00C165EA" w:rsidRPr="007974A8" w:rsidRDefault="00440A14"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80</w:t>
            </w:r>
          </w:p>
        </w:tc>
      </w:tr>
      <w:tr w:rsidR="00995C9D" w14:paraId="70FA8CDB" w14:textId="77777777" w:rsidTr="002B0CE2">
        <w:trPr>
          <w:trHeight w:val="1146"/>
          <w:jc w:val="center"/>
        </w:trPr>
        <w:tc>
          <w:tcPr>
            <w:tcW w:w="1487" w:type="dxa"/>
            <w:vAlign w:val="center"/>
          </w:tcPr>
          <w:p w14:paraId="06419F4E" w14:textId="635C03C9"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Common Bed &amp; Structure</w:t>
            </w:r>
          </w:p>
        </w:tc>
        <w:tc>
          <w:tcPr>
            <w:tcW w:w="539" w:type="dxa"/>
            <w:vAlign w:val="center"/>
          </w:tcPr>
          <w:p w14:paraId="1E893008" w14:textId="3C5BAD2E"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967" w:type="dxa"/>
            <w:gridSpan w:val="2"/>
            <w:vAlign w:val="center"/>
          </w:tcPr>
          <w:p w14:paraId="10045B55"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~120</w:t>
            </w:r>
          </w:p>
        </w:tc>
        <w:tc>
          <w:tcPr>
            <w:tcW w:w="636" w:type="dxa"/>
            <w:vAlign w:val="center"/>
          </w:tcPr>
          <w:p w14:paraId="123076BE"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805" w:type="dxa"/>
            <w:gridSpan w:val="2"/>
            <w:vAlign w:val="center"/>
          </w:tcPr>
          <w:p w14:paraId="6848069A"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205</w:t>
            </w:r>
          </w:p>
        </w:tc>
        <w:tc>
          <w:tcPr>
            <w:tcW w:w="765" w:type="dxa"/>
            <w:gridSpan w:val="2"/>
            <w:vAlign w:val="center"/>
          </w:tcPr>
          <w:p w14:paraId="2E3228E6"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75</w:t>
            </w:r>
          </w:p>
        </w:tc>
        <w:tc>
          <w:tcPr>
            <w:tcW w:w="582" w:type="dxa"/>
            <w:gridSpan w:val="2"/>
            <w:vAlign w:val="center"/>
          </w:tcPr>
          <w:p w14:paraId="5557C90F"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220</w:t>
            </w:r>
          </w:p>
        </w:tc>
        <w:tc>
          <w:tcPr>
            <w:tcW w:w="842" w:type="dxa"/>
            <w:gridSpan w:val="2"/>
            <w:vAlign w:val="center"/>
          </w:tcPr>
          <w:p w14:paraId="23C9258F"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80</w:t>
            </w:r>
          </w:p>
        </w:tc>
        <w:tc>
          <w:tcPr>
            <w:tcW w:w="1029" w:type="dxa"/>
            <w:gridSpan w:val="2"/>
            <w:vAlign w:val="center"/>
          </w:tcPr>
          <w:p w14:paraId="76B2A202"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235</w:t>
            </w:r>
          </w:p>
        </w:tc>
        <w:tc>
          <w:tcPr>
            <w:tcW w:w="624" w:type="dxa"/>
            <w:gridSpan w:val="2"/>
            <w:vAlign w:val="center"/>
          </w:tcPr>
          <w:p w14:paraId="3DFE165F"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50</w:t>
            </w:r>
          </w:p>
        </w:tc>
        <w:tc>
          <w:tcPr>
            <w:tcW w:w="1241" w:type="dxa"/>
            <w:gridSpan w:val="2"/>
            <w:vAlign w:val="center"/>
          </w:tcPr>
          <w:p w14:paraId="57AD06DD"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7047/</w:t>
            </w:r>
          </w:p>
          <w:p w14:paraId="23ED29A6"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Tele gray 4</w:t>
            </w:r>
          </w:p>
        </w:tc>
        <w:tc>
          <w:tcPr>
            <w:tcW w:w="833" w:type="dxa"/>
            <w:tcBorders>
              <w:right w:val="single" w:sz="4" w:space="0" w:color="auto"/>
            </w:tcBorders>
            <w:vAlign w:val="center"/>
          </w:tcPr>
          <w:p w14:paraId="5C638538"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205</w:t>
            </w:r>
          </w:p>
        </w:tc>
      </w:tr>
      <w:tr w:rsidR="00995C9D" w14:paraId="2438D108" w14:textId="77777777" w:rsidTr="002B0CE2">
        <w:trPr>
          <w:trHeight w:val="1097"/>
          <w:jc w:val="center"/>
        </w:trPr>
        <w:tc>
          <w:tcPr>
            <w:tcW w:w="1487" w:type="dxa"/>
            <w:vAlign w:val="center"/>
          </w:tcPr>
          <w:p w14:paraId="56FAB3C1"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Piping (</w:t>
            </w:r>
            <w:r w:rsidR="00516071" w:rsidRPr="007974A8">
              <w:rPr>
                <w:rFonts w:asciiTheme="minorBidi" w:hAnsiTheme="minorBidi" w:cstheme="minorBidi"/>
                <w:sz w:val="18"/>
                <w:szCs w:val="18"/>
              </w:rPr>
              <w:t>Carbon Steel</w:t>
            </w:r>
            <w:r w:rsidRPr="007974A8">
              <w:rPr>
                <w:rFonts w:asciiTheme="minorBidi" w:hAnsiTheme="minorBidi" w:cstheme="minorBidi"/>
                <w:sz w:val="18"/>
                <w:szCs w:val="18"/>
              </w:rPr>
              <w:t>)</w:t>
            </w:r>
          </w:p>
        </w:tc>
        <w:tc>
          <w:tcPr>
            <w:tcW w:w="539" w:type="dxa"/>
            <w:vAlign w:val="center"/>
          </w:tcPr>
          <w:p w14:paraId="6ACED93D"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967" w:type="dxa"/>
            <w:gridSpan w:val="2"/>
            <w:vAlign w:val="center"/>
          </w:tcPr>
          <w:p w14:paraId="1C70E91B"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~120</w:t>
            </w:r>
          </w:p>
        </w:tc>
        <w:tc>
          <w:tcPr>
            <w:tcW w:w="636" w:type="dxa"/>
            <w:vAlign w:val="center"/>
          </w:tcPr>
          <w:p w14:paraId="32AB72AC"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805" w:type="dxa"/>
            <w:gridSpan w:val="2"/>
            <w:vAlign w:val="center"/>
          </w:tcPr>
          <w:p w14:paraId="765AFD5C"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205</w:t>
            </w:r>
          </w:p>
        </w:tc>
        <w:tc>
          <w:tcPr>
            <w:tcW w:w="765" w:type="dxa"/>
            <w:gridSpan w:val="2"/>
            <w:vAlign w:val="center"/>
          </w:tcPr>
          <w:p w14:paraId="1BB69A33"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75</w:t>
            </w:r>
          </w:p>
        </w:tc>
        <w:tc>
          <w:tcPr>
            <w:tcW w:w="582" w:type="dxa"/>
            <w:gridSpan w:val="2"/>
            <w:vAlign w:val="center"/>
          </w:tcPr>
          <w:p w14:paraId="47466008"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220</w:t>
            </w:r>
          </w:p>
        </w:tc>
        <w:tc>
          <w:tcPr>
            <w:tcW w:w="842" w:type="dxa"/>
            <w:gridSpan w:val="2"/>
            <w:vAlign w:val="center"/>
          </w:tcPr>
          <w:p w14:paraId="71DEF403"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80</w:t>
            </w:r>
          </w:p>
        </w:tc>
        <w:tc>
          <w:tcPr>
            <w:tcW w:w="1029" w:type="dxa"/>
            <w:gridSpan w:val="2"/>
            <w:vAlign w:val="center"/>
          </w:tcPr>
          <w:p w14:paraId="11440084"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235</w:t>
            </w:r>
          </w:p>
        </w:tc>
        <w:tc>
          <w:tcPr>
            <w:tcW w:w="624" w:type="dxa"/>
            <w:gridSpan w:val="2"/>
            <w:vAlign w:val="center"/>
          </w:tcPr>
          <w:p w14:paraId="78D4914E"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50</w:t>
            </w:r>
          </w:p>
        </w:tc>
        <w:tc>
          <w:tcPr>
            <w:tcW w:w="1241" w:type="dxa"/>
            <w:gridSpan w:val="2"/>
            <w:vAlign w:val="center"/>
          </w:tcPr>
          <w:p w14:paraId="0DD756DF"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7047/</w:t>
            </w:r>
          </w:p>
          <w:p w14:paraId="192C7478"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Tele gray 4</w:t>
            </w:r>
          </w:p>
        </w:tc>
        <w:tc>
          <w:tcPr>
            <w:tcW w:w="833" w:type="dxa"/>
            <w:vAlign w:val="center"/>
          </w:tcPr>
          <w:p w14:paraId="597CCFB2"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205</w:t>
            </w:r>
          </w:p>
        </w:tc>
      </w:tr>
      <w:tr w:rsidR="00995C9D" w14:paraId="5C64EBEC" w14:textId="77777777" w:rsidTr="002B0CE2">
        <w:trPr>
          <w:trHeight w:val="957"/>
          <w:jc w:val="center"/>
        </w:trPr>
        <w:tc>
          <w:tcPr>
            <w:tcW w:w="1487" w:type="dxa"/>
            <w:vAlign w:val="center"/>
          </w:tcPr>
          <w:p w14:paraId="32B7F2EE"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Piping (</w:t>
            </w:r>
            <w:r w:rsidR="00516071" w:rsidRPr="007974A8">
              <w:rPr>
                <w:rFonts w:asciiTheme="minorBidi" w:hAnsiTheme="minorBidi" w:cstheme="minorBidi"/>
                <w:sz w:val="18"/>
                <w:szCs w:val="18"/>
              </w:rPr>
              <w:t>Carbon Steel</w:t>
            </w:r>
            <w:r w:rsidRPr="007974A8">
              <w:rPr>
                <w:rFonts w:asciiTheme="minorBidi" w:hAnsiTheme="minorBidi" w:cstheme="minorBidi"/>
                <w:sz w:val="18"/>
                <w:szCs w:val="18"/>
              </w:rPr>
              <w:t>)</w:t>
            </w:r>
          </w:p>
        </w:tc>
        <w:tc>
          <w:tcPr>
            <w:tcW w:w="539" w:type="dxa"/>
            <w:vAlign w:val="center"/>
          </w:tcPr>
          <w:p w14:paraId="55EF51D4"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967" w:type="dxa"/>
            <w:gridSpan w:val="2"/>
            <w:vAlign w:val="center"/>
          </w:tcPr>
          <w:p w14:paraId="592302CA"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121~200</w:t>
            </w:r>
          </w:p>
        </w:tc>
        <w:tc>
          <w:tcPr>
            <w:tcW w:w="636" w:type="dxa"/>
            <w:vAlign w:val="center"/>
          </w:tcPr>
          <w:p w14:paraId="2F2ED1E1"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3</w:t>
            </w:r>
          </w:p>
        </w:tc>
        <w:tc>
          <w:tcPr>
            <w:tcW w:w="805" w:type="dxa"/>
            <w:gridSpan w:val="2"/>
            <w:vAlign w:val="center"/>
          </w:tcPr>
          <w:p w14:paraId="32367E0E"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210</w:t>
            </w:r>
          </w:p>
        </w:tc>
        <w:tc>
          <w:tcPr>
            <w:tcW w:w="765" w:type="dxa"/>
            <w:gridSpan w:val="2"/>
            <w:vAlign w:val="center"/>
          </w:tcPr>
          <w:p w14:paraId="6F8EA657"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70</w:t>
            </w:r>
          </w:p>
        </w:tc>
        <w:tc>
          <w:tcPr>
            <w:tcW w:w="582" w:type="dxa"/>
            <w:gridSpan w:val="2"/>
            <w:vAlign w:val="center"/>
          </w:tcPr>
          <w:p w14:paraId="4E904DD7"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168</w:t>
            </w:r>
          </w:p>
        </w:tc>
        <w:tc>
          <w:tcPr>
            <w:tcW w:w="842" w:type="dxa"/>
            <w:gridSpan w:val="2"/>
            <w:vAlign w:val="center"/>
          </w:tcPr>
          <w:p w14:paraId="11072339"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25</w:t>
            </w:r>
          </w:p>
        </w:tc>
        <w:tc>
          <w:tcPr>
            <w:tcW w:w="1029" w:type="dxa"/>
            <w:gridSpan w:val="2"/>
            <w:vAlign w:val="center"/>
          </w:tcPr>
          <w:p w14:paraId="59DF0DAF"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168</w:t>
            </w:r>
          </w:p>
        </w:tc>
        <w:tc>
          <w:tcPr>
            <w:tcW w:w="624" w:type="dxa"/>
            <w:gridSpan w:val="2"/>
            <w:vAlign w:val="center"/>
          </w:tcPr>
          <w:p w14:paraId="5D1CD374"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25</w:t>
            </w:r>
          </w:p>
        </w:tc>
        <w:tc>
          <w:tcPr>
            <w:tcW w:w="1241" w:type="dxa"/>
            <w:gridSpan w:val="2"/>
            <w:vAlign w:val="center"/>
          </w:tcPr>
          <w:p w14:paraId="35E90406"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7047/</w:t>
            </w:r>
          </w:p>
          <w:p w14:paraId="474C2FD3"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Tele gray 4</w:t>
            </w:r>
          </w:p>
        </w:tc>
        <w:tc>
          <w:tcPr>
            <w:tcW w:w="833" w:type="dxa"/>
            <w:vAlign w:val="center"/>
          </w:tcPr>
          <w:p w14:paraId="50D37CBB"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120</w:t>
            </w:r>
          </w:p>
        </w:tc>
      </w:tr>
      <w:tr w:rsidR="00A824A8" w14:paraId="0A383448" w14:textId="77777777" w:rsidTr="002B0CE2">
        <w:trPr>
          <w:trHeight w:val="957"/>
          <w:jc w:val="center"/>
        </w:trPr>
        <w:tc>
          <w:tcPr>
            <w:tcW w:w="1487" w:type="dxa"/>
            <w:vAlign w:val="center"/>
          </w:tcPr>
          <w:p w14:paraId="26BB9C58" w14:textId="77777777"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Piping (Carbon Steel)</w:t>
            </w:r>
          </w:p>
        </w:tc>
        <w:tc>
          <w:tcPr>
            <w:tcW w:w="539" w:type="dxa"/>
            <w:vAlign w:val="center"/>
          </w:tcPr>
          <w:p w14:paraId="0669AD1F" w14:textId="77777777"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Y</w:t>
            </w:r>
          </w:p>
        </w:tc>
        <w:tc>
          <w:tcPr>
            <w:tcW w:w="967" w:type="dxa"/>
            <w:gridSpan w:val="2"/>
            <w:vAlign w:val="center"/>
          </w:tcPr>
          <w:p w14:paraId="1F2326E0" w14:textId="42EDC067"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636" w:type="dxa"/>
            <w:vAlign w:val="center"/>
          </w:tcPr>
          <w:p w14:paraId="22972416" w14:textId="7BC42D74"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205</w:t>
            </w:r>
          </w:p>
        </w:tc>
        <w:tc>
          <w:tcPr>
            <w:tcW w:w="805" w:type="dxa"/>
            <w:gridSpan w:val="2"/>
            <w:vAlign w:val="center"/>
          </w:tcPr>
          <w:p w14:paraId="1B502920" w14:textId="0D1DEEA6"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50</w:t>
            </w:r>
          </w:p>
        </w:tc>
        <w:tc>
          <w:tcPr>
            <w:tcW w:w="765" w:type="dxa"/>
            <w:gridSpan w:val="2"/>
            <w:vAlign w:val="center"/>
          </w:tcPr>
          <w:p w14:paraId="6D466EE3" w14:textId="05711175"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220</w:t>
            </w:r>
          </w:p>
        </w:tc>
        <w:tc>
          <w:tcPr>
            <w:tcW w:w="582" w:type="dxa"/>
            <w:gridSpan w:val="2"/>
            <w:vAlign w:val="center"/>
          </w:tcPr>
          <w:p w14:paraId="4218F87F" w14:textId="61430B58"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2*100</w:t>
            </w:r>
          </w:p>
        </w:tc>
        <w:tc>
          <w:tcPr>
            <w:tcW w:w="842" w:type="dxa"/>
            <w:gridSpan w:val="2"/>
            <w:vAlign w:val="center"/>
          </w:tcPr>
          <w:p w14:paraId="5301E7B1" w14:textId="652F428C"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1029" w:type="dxa"/>
            <w:gridSpan w:val="2"/>
            <w:vAlign w:val="center"/>
          </w:tcPr>
          <w:p w14:paraId="0B225D0D" w14:textId="1267BC0D"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624" w:type="dxa"/>
            <w:gridSpan w:val="2"/>
            <w:vAlign w:val="center"/>
          </w:tcPr>
          <w:p w14:paraId="405876D7" w14:textId="6C545D26"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1241" w:type="dxa"/>
            <w:gridSpan w:val="2"/>
            <w:vAlign w:val="center"/>
          </w:tcPr>
          <w:p w14:paraId="1CD3FC03" w14:textId="7074B58B"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250</w:t>
            </w:r>
          </w:p>
        </w:tc>
        <w:tc>
          <w:tcPr>
            <w:tcW w:w="833" w:type="dxa"/>
            <w:vAlign w:val="center"/>
          </w:tcPr>
          <w:p w14:paraId="0B77B3C5" w14:textId="7AC855CF"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r>
      <w:tr w:rsidR="00076BD2" w14:paraId="1CB80B55" w14:textId="77777777" w:rsidTr="002B0CE2">
        <w:trPr>
          <w:trHeight w:val="957"/>
          <w:jc w:val="center"/>
        </w:trPr>
        <w:tc>
          <w:tcPr>
            <w:tcW w:w="1487" w:type="dxa"/>
            <w:vAlign w:val="center"/>
          </w:tcPr>
          <w:p w14:paraId="293A6BF9"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Piping (Carbon Steel)</w:t>
            </w:r>
          </w:p>
        </w:tc>
        <w:tc>
          <w:tcPr>
            <w:tcW w:w="539" w:type="dxa"/>
            <w:vAlign w:val="center"/>
          </w:tcPr>
          <w:p w14:paraId="414D03AD"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Y</w:t>
            </w:r>
          </w:p>
        </w:tc>
        <w:tc>
          <w:tcPr>
            <w:tcW w:w="967" w:type="dxa"/>
            <w:gridSpan w:val="2"/>
            <w:vAlign w:val="center"/>
          </w:tcPr>
          <w:p w14:paraId="4292E3FB"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121~</w:t>
            </w:r>
            <w:r>
              <w:rPr>
                <w:rFonts w:asciiTheme="minorBidi" w:hAnsiTheme="minorBidi" w:cstheme="minorBidi"/>
                <w:sz w:val="18"/>
                <w:szCs w:val="18"/>
              </w:rPr>
              <w:t>350</w:t>
            </w:r>
          </w:p>
        </w:tc>
        <w:tc>
          <w:tcPr>
            <w:tcW w:w="636" w:type="dxa"/>
            <w:vAlign w:val="center"/>
          </w:tcPr>
          <w:p w14:paraId="1840EFC0"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3</w:t>
            </w:r>
          </w:p>
        </w:tc>
        <w:tc>
          <w:tcPr>
            <w:tcW w:w="805" w:type="dxa"/>
            <w:gridSpan w:val="2"/>
            <w:vAlign w:val="center"/>
          </w:tcPr>
          <w:p w14:paraId="0E3A4AE1"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210</w:t>
            </w:r>
          </w:p>
        </w:tc>
        <w:tc>
          <w:tcPr>
            <w:tcW w:w="765" w:type="dxa"/>
            <w:gridSpan w:val="2"/>
            <w:vAlign w:val="center"/>
          </w:tcPr>
          <w:p w14:paraId="6D576111"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70</w:t>
            </w:r>
          </w:p>
        </w:tc>
        <w:tc>
          <w:tcPr>
            <w:tcW w:w="582" w:type="dxa"/>
            <w:gridSpan w:val="2"/>
            <w:vAlign w:val="center"/>
          </w:tcPr>
          <w:p w14:paraId="4C33C661"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42" w:type="dxa"/>
            <w:gridSpan w:val="2"/>
            <w:vAlign w:val="center"/>
          </w:tcPr>
          <w:p w14:paraId="794E6528"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1029" w:type="dxa"/>
            <w:gridSpan w:val="2"/>
            <w:vAlign w:val="center"/>
          </w:tcPr>
          <w:p w14:paraId="4F8B9B47" w14:textId="77777777" w:rsidR="00076BD2" w:rsidRDefault="00076BD2" w:rsidP="00076BD2">
            <w:pPr>
              <w:autoSpaceDE w:val="0"/>
              <w:autoSpaceDN w:val="0"/>
              <w:bidi w:val="0"/>
              <w:adjustRightInd w:val="0"/>
              <w:jc w:val="center"/>
              <w:rPr>
                <w:rFonts w:ascii="Arial" w:eastAsia="Calibri" w:hAnsi="Arial" w:cs="Arial"/>
                <w:sz w:val="17"/>
                <w:szCs w:val="17"/>
              </w:rPr>
            </w:pPr>
            <w:r>
              <w:rPr>
                <w:rFonts w:ascii="Arial" w:eastAsia="Calibri" w:hAnsi="Arial" w:cs="Arial"/>
                <w:sz w:val="17"/>
                <w:szCs w:val="17"/>
              </w:rPr>
              <w:t>Silicon</w:t>
            </w:r>
          </w:p>
          <w:p w14:paraId="39D0D46D"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Arial" w:eastAsia="Calibri" w:hAnsi="Arial" w:cs="Arial"/>
                <w:sz w:val="17"/>
                <w:szCs w:val="17"/>
              </w:rPr>
              <w:t>Aluminum</w:t>
            </w:r>
          </w:p>
        </w:tc>
        <w:tc>
          <w:tcPr>
            <w:tcW w:w="624" w:type="dxa"/>
            <w:gridSpan w:val="2"/>
            <w:vAlign w:val="center"/>
          </w:tcPr>
          <w:p w14:paraId="1B722713"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25</w:t>
            </w:r>
          </w:p>
        </w:tc>
        <w:tc>
          <w:tcPr>
            <w:tcW w:w="1241" w:type="dxa"/>
            <w:gridSpan w:val="2"/>
            <w:vAlign w:val="center"/>
          </w:tcPr>
          <w:p w14:paraId="0551D6B4"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33" w:type="dxa"/>
            <w:vAlign w:val="center"/>
          </w:tcPr>
          <w:p w14:paraId="2FA65FDA" w14:textId="77777777" w:rsidR="00076BD2" w:rsidRPr="007974A8" w:rsidRDefault="00D361CE"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95</w:t>
            </w:r>
          </w:p>
        </w:tc>
      </w:tr>
      <w:tr w:rsidR="006A096D" w14:paraId="1F138149" w14:textId="77777777" w:rsidTr="002B0CE2">
        <w:trPr>
          <w:trHeight w:val="957"/>
          <w:jc w:val="center"/>
        </w:trPr>
        <w:tc>
          <w:tcPr>
            <w:tcW w:w="1487" w:type="dxa"/>
            <w:vAlign w:val="center"/>
          </w:tcPr>
          <w:p w14:paraId="5B978D40" w14:textId="77777777" w:rsidR="006A096D" w:rsidRPr="007974A8" w:rsidRDefault="006A096D"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Piping (Stainless steel)</w:t>
            </w:r>
          </w:p>
        </w:tc>
        <w:tc>
          <w:tcPr>
            <w:tcW w:w="539" w:type="dxa"/>
            <w:tcBorders>
              <w:right w:val="single" w:sz="4" w:space="0" w:color="auto"/>
            </w:tcBorders>
            <w:vAlign w:val="center"/>
          </w:tcPr>
          <w:p w14:paraId="6012B421" w14:textId="77777777" w:rsidR="006A096D" w:rsidRDefault="006A096D" w:rsidP="006A096D">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Y/N</w:t>
            </w:r>
          </w:p>
        </w:tc>
        <w:tc>
          <w:tcPr>
            <w:tcW w:w="8324" w:type="dxa"/>
            <w:gridSpan w:val="18"/>
            <w:tcBorders>
              <w:right w:val="single" w:sz="4" w:space="0" w:color="auto"/>
            </w:tcBorders>
            <w:vAlign w:val="center"/>
          </w:tcPr>
          <w:p w14:paraId="489534B3" w14:textId="77777777" w:rsidR="006A096D" w:rsidRDefault="006A096D"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 xml:space="preserve">No Paint </w:t>
            </w:r>
          </w:p>
        </w:tc>
      </w:tr>
      <w:tr w:rsidR="00076BD2" w14:paraId="75BD617F" w14:textId="77777777" w:rsidTr="002B0CE2">
        <w:trPr>
          <w:trHeight w:val="831"/>
          <w:jc w:val="center"/>
        </w:trPr>
        <w:tc>
          <w:tcPr>
            <w:tcW w:w="1487" w:type="dxa"/>
            <w:vAlign w:val="center"/>
          </w:tcPr>
          <w:p w14:paraId="4A538138"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CB416A">
              <w:rPr>
                <w:rFonts w:asciiTheme="minorBidi" w:hAnsiTheme="minorBidi" w:cstheme="minorBidi"/>
                <w:sz w:val="18"/>
                <w:szCs w:val="18"/>
              </w:rPr>
              <w:t>Vessel (</w:t>
            </w:r>
            <w:proofErr w:type="spellStart"/>
            <w:r w:rsidRPr="00CB416A">
              <w:rPr>
                <w:rFonts w:asciiTheme="minorBidi" w:hAnsiTheme="minorBidi" w:cstheme="minorBidi"/>
                <w:sz w:val="18"/>
                <w:szCs w:val="18"/>
              </w:rPr>
              <w:t>Suc</w:t>
            </w:r>
            <w:proofErr w:type="spellEnd"/>
            <w:r w:rsidRPr="00CB416A">
              <w:rPr>
                <w:rFonts w:asciiTheme="minorBidi" w:hAnsiTheme="minorBidi" w:cstheme="minorBidi"/>
                <w:sz w:val="18"/>
                <w:szCs w:val="18"/>
              </w:rPr>
              <w:t>. Snubber)</w:t>
            </w:r>
          </w:p>
        </w:tc>
        <w:tc>
          <w:tcPr>
            <w:tcW w:w="539" w:type="dxa"/>
            <w:vAlign w:val="center"/>
          </w:tcPr>
          <w:p w14:paraId="009127ED"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Y</w:t>
            </w:r>
          </w:p>
        </w:tc>
        <w:tc>
          <w:tcPr>
            <w:tcW w:w="967" w:type="dxa"/>
            <w:gridSpan w:val="2"/>
            <w:vAlign w:val="center"/>
          </w:tcPr>
          <w:p w14:paraId="5BB555C2"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~120</w:t>
            </w:r>
          </w:p>
        </w:tc>
        <w:tc>
          <w:tcPr>
            <w:tcW w:w="636" w:type="dxa"/>
            <w:vAlign w:val="center"/>
          </w:tcPr>
          <w:p w14:paraId="56A7E930"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805" w:type="dxa"/>
            <w:gridSpan w:val="2"/>
            <w:vAlign w:val="center"/>
          </w:tcPr>
          <w:p w14:paraId="02A9C975"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205</w:t>
            </w:r>
          </w:p>
        </w:tc>
        <w:tc>
          <w:tcPr>
            <w:tcW w:w="765" w:type="dxa"/>
            <w:gridSpan w:val="2"/>
            <w:vAlign w:val="center"/>
          </w:tcPr>
          <w:p w14:paraId="46A23A03"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50</w:t>
            </w:r>
          </w:p>
        </w:tc>
        <w:tc>
          <w:tcPr>
            <w:tcW w:w="582" w:type="dxa"/>
            <w:gridSpan w:val="2"/>
            <w:vAlign w:val="center"/>
          </w:tcPr>
          <w:p w14:paraId="58985AE2"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220</w:t>
            </w:r>
          </w:p>
        </w:tc>
        <w:tc>
          <w:tcPr>
            <w:tcW w:w="842" w:type="dxa"/>
            <w:gridSpan w:val="2"/>
            <w:vAlign w:val="center"/>
          </w:tcPr>
          <w:p w14:paraId="67E3801E"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2*100</w:t>
            </w:r>
          </w:p>
        </w:tc>
        <w:tc>
          <w:tcPr>
            <w:tcW w:w="1029" w:type="dxa"/>
            <w:gridSpan w:val="2"/>
            <w:vAlign w:val="center"/>
          </w:tcPr>
          <w:p w14:paraId="1DB6EDF2"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624" w:type="dxa"/>
            <w:gridSpan w:val="2"/>
            <w:vAlign w:val="center"/>
          </w:tcPr>
          <w:p w14:paraId="0DD317BC"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1241" w:type="dxa"/>
            <w:gridSpan w:val="2"/>
            <w:vAlign w:val="center"/>
          </w:tcPr>
          <w:p w14:paraId="76425153"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33" w:type="dxa"/>
            <w:vAlign w:val="center"/>
          </w:tcPr>
          <w:p w14:paraId="6936C8AC"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250</w:t>
            </w:r>
          </w:p>
        </w:tc>
      </w:tr>
      <w:tr w:rsidR="00076BD2" w14:paraId="7F5C982B" w14:textId="77777777" w:rsidTr="002B0CE2">
        <w:trPr>
          <w:trHeight w:val="795"/>
          <w:jc w:val="center"/>
        </w:trPr>
        <w:tc>
          <w:tcPr>
            <w:tcW w:w="1487" w:type="dxa"/>
            <w:vAlign w:val="center"/>
          </w:tcPr>
          <w:p w14:paraId="7D523E5E" w14:textId="77777777" w:rsidR="00076BD2" w:rsidRPr="00CB416A" w:rsidRDefault="00076BD2" w:rsidP="00076BD2">
            <w:pPr>
              <w:pStyle w:val="ListParagraph"/>
              <w:bidi w:val="0"/>
              <w:spacing w:line="360" w:lineRule="auto"/>
              <w:ind w:left="0"/>
              <w:jc w:val="center"/>
              <w:rPr>
                <w:rFonts w:asciiTheme="minorBidi" w:hAnsiTheme="minorBidi" w:cstheme="minorBidi"/>
                <w:sz w:val="18"/>
                <w:szCs w:val="18"/>
              </w:rPr>
            </w:pPr>
            <w:r w:rsidRPr="00CB416A">
              <w:rPr>
                <w:rFonts w:asciiTheme="minorBidi" w:hAnsiTheme="minorBidi" w:cstheme="minorBidi"/>
                <w:sz w:val="18"/>
                <w:szCs w:val="18"/>
              </w:rPr>
              <w:lastRenderedPageBreak/>
              <w:t>Vessel (Disch. Snubber)</w:t>
            </w:r>
          </w:p>
        </w:tc>
        <w:tc>
          <w:tcPr>
            <w:tcW w:w="539" w:type="dxa"/>
            <w:vAlign w:val="center"/>
          </w:tcPr>
          <w:p w14:paraId="572F9874"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Y</w:t>
            </w:r>
          </w:p>
        </w:tc>
        <w:tc>
          <w:tcPr>
            <w:tcW w:w="967" w:type="dxa"/>
            <w:gridSpan w:val="2"/>
            <w:vAlign w:val="center"/>
          </w:tcPr>
          <w:p w14:paraId="57F8812A"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121~</w:t>
            </w:r>
            <w:r>
              <w:rPr>
                <w:rFonts w:asciiTheme="minorBidi" w:hAnsiTheme="minorBidi" w:cstheme="minorBidi"/>
                <w:sz w:val="18"/>
                <w:szCs w:val="18"/>
              </w:rPr>
              <w:t>350</w:t>
            </w:r>
          </w:p>
        </w:tc>
        <w:tc>
          <w:tcPr>
            <w:tcW w:w="636" w:type="dxa"/>
            <w:vAlign w:val="center"/>
          </w:tcPr>
          <w:p w14:paraId="73801F17"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3</w:t>
            </w:r>
          </w:p>
        </w:tc>
        <w:tc>
          <w:tcPr>
            <w:tcW w:w="805" w:type="dxa"/>
            <w:gridSpan w:val="2"/>
            <w:vAlign w:val="center"/>
          </w:tcPr>
          <w:p w14:paraId="1535B8B5"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210</w:t>
            </w:r>
          </w:p>
        </w:tc>
        <w:tc>
          <w:tcPr>
            <w:tcW w:w="765" w:type="dxa"/>
            <w:gridSpan w:val="2"/>
            <w:vAlign w:val="center"/>
          </w:tcPr>
          <w:p w14:paraId="48FBBB44"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70</w:t>
            </w:r>
          </w:p>
        </w:tc>
        <w:tc>
          <w:tcPr>
            <w:tcW w:w="582" w:type="dxa"/>
            <w:gridSpan w:val="2"/>
            <w:vAlign w:val="center"/>
          </w:tcPr>
          <w:p w14:paraId="7C4BEC6D"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42" w:type="dxa"/>
            <w:gridSpan w:val="2"/>
            <w:vAlign w:val="center"/>
          </w:tcPr>
          <w:p w14:paraId="07BA11CE"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1029" w:type="dxa"/>
            <w:gridSpan w:val="2"/>
            <w:vAlign w:val="center"/>
          </w:tcPr>
          <w:p w14:paraId="0849B739" w14:textId="77777777" w:rsidR="00076BD2" w:rsidRDefault="00076BD2" w:rsidP="00076BD2">
            <w:pPr>
              <w:autoSpaceDE w:val="0"/>
              <w:autoSpaceDN w:val="0"/>
              <w:bidi w:val="0"/>
              <w:adjustRightInd w:val="0"/>
              <w:jc w:val="center"/>
              <w:rPr>
                <w:rFonts w:ascii="Arial" w:eastAsia="Calibri" w:hAnsi="Arial" w:cs="Arial"/>
                <w:sz w:val="17"/>
                <w:szCs w:val="17"/>
              </w:rPr>
            </w:pPr>
            <w:r>
              <w:rPr>
                <w:rFonts w:ascii="Arial" w:eastAsia="Calibri" w:hAnsi="Arial" w:cs="Arial"/>
                <w:sz w:val="17"/>
                <w:szCs w:val="17"/>
              </w:rPr>
              <w:t>Silicon</w:t>
            </w:r>
          </w:p>
          <w:p w14:paraId="0F06BFB4"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Arial" w:eastAsia="Calibri" w:hAnsi="Arial" w:cs="Arial"/>
                <w:sz w:val="17"/>
                <w:szCs w:val="17"/>
              </w:rPr>
              <w:t>Aluminum</w:t>
            </w:r>
          </w:p>
        </w:tc>
        <w:tc>
          <w:tcPr>
            <w:tcW w:w="624" w:type="dxa"/>
            <w:gridSpan w:val="2"/>
            <w:vAlign w:val="center"/>
          </w:tcPr>
          <w:p w14:paraId="10F5267F"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25</w:t>
            </w:r>
          </w:p>
        </w:tc>
        <w:tc>
          <w:tcPr>
            <w:tcW w:w="1241" w:type="dxa"/>
            <w:gridSpan w:val="2"/>
            <w:vAlign w:val="center"/>
          </w:tcPr>
          <w:p w14:paraId="27D2A244"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33" w:type="dxa"/>
            <w:vAlign w:val="center"/>
          </w:tcPr>
          <w:p w14:paraId="56A7D328" w14:textId="77777777" w:rsidR="00076BD2" w:rsidRPr="007974A8" w:rsidRDefault="00D361CE"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95</w:t>
            </w:r>
          </w:p>
        </w:tc>
      </w:tr>
      <w:tr w:rsidR="002B0CE2" w14:paraId="7CEB2B78" w14:textId="77777777" w:rsidTr="002B0CE2">
        <w:trPr>
          <w:trHeight w:val="795"/>
          <w:jc w:val="center"/>
        </w:trPr>
        <w:tc>
          <w:tcPr>
            <w:tcW w:w="1487" w:type="dxa"/>
            <w:shd w:val="clear" w:color="auto" w:fill="FFC000"/>
            <w:vAlign w:val="center"/>
          </w:tcPr>
          <w:p w14:paraId="4E46FF63" w14:textId="43ACA64A" w:rsidR="009F0666" w:rsidRPr="00CB416A" w:rsidRDefault="002B0CE2" w:rsidP="00965729">
            <w:pPr>
              <w:pStyle w:val="ListParagraph"/>
              <w:bidi w:val="0"/>
              <w:spacing w:line="360" w:lineRule="auto"/>
              <w:ind w:left="0"/>
              <w:jc w:val="center"/>
              <w:rPr>
                <w:rFonts w:asciiTheme="minorBidi" w:hAnsiTheme="minorBidi" w:cstheme="minorBidi"/>
                <w:sz w:val="18"/>
                <w:szCs w:val="18"/>
              </w:rPr>
            </w:pPr>
            <w:r w:rsidRPr="00CB416A">
              <w:rPr>
                <w:rFonts w:asciiTheme="minorBidi" w:hAnsiTheme="minorBidi" w:cstheme="minorBidi"/>
                <w:sz w:val="18"/>
                <w:szCs w:val="18"/>
              </w:rPr>
              <w:t>Collecting pot</w:t>
            </w:r>
          </w:p>
        </w:tc>
        <w:tc>
          <w:tcPr>
            <w:tcW w:w="539" w:type="dxa"/>
            <w:shd w:val="clear" w:color="auto" w:fill="FFC000"/>
            <w:vAlign w:val="center"/>
          </w:tcPr>
          <w:p w14:paraId="14C061CB" w14:textId="68331E88" w:rsidR="002B0CE2" w:rsidRPr="007974A8" w:rsidRDefault="002B0CE2" w:rsidP="002B0CE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N</w:t>
            </w:r>
          </w:p>
        </w:tc>
        <w:tc>
          <w:tcPr>
            <w:tcW w:w="967" w:type="dxa"/>
            <w:gridSpan w:val="2"/>
            <w:tcBorders>
              <w:right w:val="single" w:sz="4" w:space="0" w:color="auto"/>
            </w:tcBorders>
            <w:shd w:val="clear" w:color="auto" w:fill="FFC000"/>
            <w:vAlign w:val="center"/>
          </w:tcPr>
          <w:p w14:paraId="337460A5" w14:textId="0C2732DB" w:rsidR="002B0CE2" w:rsidRPr="007974A8" w:rsidRDefault="002B0CE2" w:rsidP="002B0CE2">
            <w:pPr>
              <w:pStyle w:val="ListParagraph"/>
              <w:bidi w:val="0"/>
              <w:spacing w:line="360" w:lineRule="auto"/>
              <w:ind w:left="0"/>
              <w:jc w:val="center"/>
              <w:rPr>
                <w:rFonts w:asciiTheme="minorBidi" w:hAnsiTheme="minorBidi" w:cstheme="minorBidi"/>
                <w:sz w:val="18"/>
                <w:szCs w:val="18"/>
              </w:rPr>
            </w:pPr>
            <w:r w:rsidRPr="008F2A03">
              <w:rPr>
                <w:rFonts w:asciiTheme="minorBidi" w:hAnsiTheme="minorBidi" w:cstheme="minorBidi"/>
                <w:sz w:val="18"/>
                <w:szCs w:val="18"/>
              </w:rPr>
              <w:t>~120</w:t>
            </w:r>
          </w:p>
        </w:tc>
        <w:tc>
          <w:tcPr>
            <w:tcW w:w="636" w:type="dxa"/>
            <w:tcBorders>
              <w:right w:val="single" w:sz="4" w:space="0" w:color="auto"/>
            </w:tcBorders>
            <w:shd w:val="clear" w:color="auto" w:fill="FFC000"/>
            <w:vAlign w:val="center"/>
          </w:tcPr>
          <w:p w14:paraId="12AC60C0" w14:textId="56D6C12A" w:rsidR="002B0CE2" w:rsidRPr="007974A8" w:rsidRDefault="002B0CE2" w:rsidP="002B0CE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805" w:type="dxa"/>
            <w:gridSpan w:val="2"/>
            <w:tcBorders>
              <w:right w:val="single" w:sz="4" w:space="0" w:color="auto"/>
            </w:tcBorders>
            <w:shd w:val="clear" w:color="auto" w:fill="FFC000"/>
            <w:vAlign w:val="center"/>
          </w:tcPr>
          <w:p w14:paraId="7A08722C" w14:textId="07BD5EA6" w:rsidR="002B0CE2" w:rsidRDefault="002B0CE2" w:rsidP="002B0CE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205</w:t>
            </w:r>
          </w:p>
        </w:tc>
        <w:tc>
          <w:tcPr>
            <w:tcW w:w="765" w:type="dxa"/>
            <w:gridSpan w:val="2"/>
            <w:tcBorders>
              <w:right w:val="single" w:sz="4" w:space="0" w:color="auto"/>
            </w:tcBorders>
            <w:shd w:val="clear" w:color="auto" w:fill="FFC000"/>
            <w:vAlign w:val="center"/>
          </w:tcPr>
          <w:p w14:paraId="31110CAE" w14:textId="06E4B97C" w:rsidR="002B0CE2" w:rsidRDefault="002B0CE2" w:rsidP="002B0CE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75</w:t>
            </w:r>
          </w:p>
        </w:tc>
        <w:tc>
          <w:tcPr>
            <w:tcW w:w="582" w:type="dxa"/>
            <w:gridSpan w:val="2"/>
            <w:tcBorders>
              <w:right w:val="single" w:sz="4" w:space="0" w:color="auto"/>
            </w:tcBorders>
            <w:shd w:val="clear" w:color="auto" w:fill="FFC000"/>
            <w:vAlign w:val="center"/>
          </w:tcPr>
          <w:p w14:paraId="76202B13" w14:textId="0FAC7FD9" w:rsidR="002B0CE2" w:rsidRDefault="002B0CE2" w:rsidP="002B0CE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220</w:t>
            </w:r>
          </w:p>
        </w:tc>
        <w:tc>
          <w:tcPr>
            <w:tcW w:w="842" w:type="dxa"/>
            <w:gridSpan w:val="2"/>
            <w:tcBorders>
              <w:right w:val="single" w:sz="4" w:space="0" w:color="auto"/>
            </w:tcBorders>
            <w:shd w:val="clear" w:color="auto" w:fill="FFC000"/>
            <w:vAlign w:val="center"/>
          </w:tcPr>
          <w:p w14:paraId="4B217D20" w14:textId="67B16B57" w:rsidR="002B0CE2" w:rsidRDefault="002B0CE2" w:rsidP="002B0CE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80</w:t>
            </w:r>
          </w:p>
        </w:tc>
        <w:tc>
          <w:tcPr>
            <w:tcW w:w="1029" w:type="dxa"/>
            <w:gridSpan w:val="2"/>
            <w:tcBorders>
              <w:right w:val="single" w:sz="4" w:space="0" w:color="auto"/>
            </w:tcBorders>
            <w:shd w:val="clear" w:color="auto" w:fill="FFC000"/>
            <w:vAlign w:val="center"/>
          </w:tcPr>
          <w:p w14:paraId="5ECA0CF7" w14:textId="1C6FDBB3" w:rsidR="002B0CE2" w:rsidRDefault="002B0CE2" w:rsidP="002B0CE2">
            <w:pPr>
              <w:autoSpaceDE w:val="0"/>
              <w:autoSpaceDN w:val="0"/>
              <w:bidi w:val="0"/>
              <w:adjustRightInd w:val="0"/>
              <w:jc w:val="center"/>
              <w:rPr>
                <w:rFonts w:ascii="Arial" w:eastAsia="Calibri" w:hAnsi="Arial" w:cs="Arial"/>
                <w:sz w:val="17"/>
                <w:szCs w:val="17"/>
              </w:rPr>
            </w:pPr>
            <w:r>
              <w:rPr>
                <w:rFonts w:asciiTheme="minorBidi" w:hAnsiTheme="minorBidi" w:cstheme="minorBidi"/>
                <w:sz w:val="18"/>
                <w:szCs w:val="18"/>
              </w:rPr>
              <w:t>235</w:t>
            </w:r>
          </w:p>
        </w:tc>
        <w:tc>
          <w:tcPr>
            <w:tcW w:w="624" w:type="dxa"/>
            <w:gridSpan w:val="2"/>
            <w:tcBorders>
              <w:right w:val="single" w:sz="4" w:space="0" w:color="auto"/>
            </w:tcBorders>
            <w:shd w:val="clear" w:color="auto" w:fill="FFC000"/>
            <w:vAlign w:val="center"/>
          </w:tcPr>
          <w:p w14:paraId="08603F7E" w14:textId="0A4C1582" w:rsidR="002B0CE2" w:rsidRDefault="002B0CE2" w:rsidP="002B0CE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50</w:t>
            </w:r>
          </w:p>
        </w:tc>
        <w:tc>
          <w:tcPr>
            <w:tcW w:w="1241" w:type="dxa"/>
            <w:gridSpan w:val="2"/>
            <w:tcBorders>
              <w:left w:val="single" w:sz="4" w:space="0" w:color="auto"/>
              <w:right w:val="single" w:sz="4" w:space="0" w:color="auto"/>
            </w:tcBorders>
            <w:shd w:val="clear" w:color="auto" w:fill="FFC000"/>
            <w:vAlign w:val="center"/>
          </w:tcPr>
          <w:p w14:paraId="23E1C78A" w14:textId="77777777" w:rsidR="002B0CE2" w:rsidRPr="002B0CE2" w:rsidRDefault="002B0CE2" w:rsidP="002B0CE2">
            <w:pPr>
              <w:pStyle w:val="ListParagraph"/>
              <w:bidi w:val="0"/>
              <w:spacing w:line="360" w:lineRule="auto"/>
              <w:ind w:left="0"/>
              <w:jc w:val="center"/>
              <w:rPr>
                <w:rFonts w:asciiTheme="minorBidi" w:hAnsiTheme="minorBidi" w:cstheme="minorBidi"/>
                <w:sz w:val="18"/>
                <w:szCs w:val="18"/>
                <w:lang w:bidi="fa-IR"/>
              </w:rPr>
            </w:pPr>
            <w:r w:rsidRPr="002B0CE2">
              <w:rPr>
                <w:rFonts w:asciiTheme="minorBidi" w:hAnsiTheme="minorBidi" w:cstheme="minorBidi"/>
                <w:sz w:val="18"/>
                <w:szCs w:val="18"/>
                <w:lang w:bidi="fa-IR"/>
              </w:rPr>
              <w:t>7047</w:t>
            </w:r>
          </w:p>
          <w:p w14:paraId="6F707D7E" w14:textId="27B0AC29" w:rsidR="002B0CE2" w:rsidRDefault="002B0CE2" w:rsidP="002B0CE2">
            <w:pPr>
              <w:pStyle w:val="ListParagraph"/>
              <w:bidi w:val="0"/>
              <w:spacing w:line="360" w:lineRule="auto"/>
              <w:ind w:left="0"/>
              <w:jc w:val="center"/>
              <w:rPr>
                <w:rFonts w:asciiTheme="minorBidi" w:hAnsiTheme="minorBidi" w:cstheme="minorBidi"/>
                <w:sz w:val="18"/>
                <w:szCs w:val="18"/>
              </w:rPr>
            </w:pPr>
            <w:r w:rsidRPr="002B0CE2">
              <w:rPr>
                <w:rFonts w:asciiTheme="minorBidi" w:hAnsiTheme="minorBidi" w:cstheme="minorBidi"/>
                <w:sz w:val="18"/>
                <w:szCs w:val="18"/>
                <w:lang w:bidi="fa-IR"/>
              </w:rPr>
              <w:t xml:space="preserve"> Tele gray 4</w:t>
            </w:r>
          </w:p>
        </w:tc>
        <w:tc>
          <w:tcPr>
            <w:tcW w:w="833" w:type="dxa"/>
            <w:tcBorders>
              <w:left w:val="single" w:sz="4" w:space="0" w:color="auto"/>
            </w:tcBorders>
            <w:shd w:val="clear" w:color="auto" w:fill="FFC000"/>
            <w:vAlign w:val="center"/>
          </w:tcPr>
          <w:p w14:paraId="498B37DE" w14:textId="3FC96F1F" w:rsidR="002B0CE2" w:rsidRDefault="002B0CE2" w:rsidP="002B0CE2">
            <w:pPr>
              <w:pStyle w:val="ListParagraph"/>
              <w:bidi w:val="0"/>
              <w:spacing w:line="360" w:lineRule="auto"/>
              <w:ind w:left="0"/>
              <w:jc w:val="center"/>
              <w:rPr>
                <w:rFonts w:asciiTheme="minorBidi" w:hAnsiTheme="minorBidi" w:cstheme="minorBidi"/>
                <w:sz w:val="18"/>
                <w:szCs w:val="18"/>
              </w:rPr>
            </w:pPr>
            <w:r w:rsidRPr="00F0170C">
              <w:rPr>
                <w:rFonts w:asciiTheme="minorBidi" w:hAnsiTheme="minorBidi" w:cstheme="minorBidi"/>
                <w:sz w:val="18"/>
                <w:szCs w:val="18"/>
                <w:lang w:bidi="fa-IR"/>
              </w:rPr>
              <w:t>205</w:t>
            </w:r>
          </w:p>
        </w:tc>
      </w:tr>
      <w:tr w:rsidR="00965729" w14:paraId="7581F4C6" w14:textId="77777777" w:rsidTr="00965729">
        <w:trPr>
          <w:trHeight w:val="507"/>
          <w:jc w:val="center"/>
        </w:trPr>
        <w:tc>
          <w:tcPr>
            <w:tcW w:w="1487" w:type="dxa"/>
            <w:vMerge w:val="restart"/>
            <w:shd w:val="clear" w:color="auto" w:fill="FFC000"/>
            <w:vAlign w:val="center"/>
          </w:tcPr>
          <w:p w14:paraId="5649FC20" w14:textId="769C9DF6" w:rsidR="00965729" w:rsidRPr="00CB416A" w:rsidRDefault="00965729" w:rsidP="00965729">
            <w:pPr>
              <w:pStyle w:val="ListParagraph"/>
              <w:bidi w:val="0"/>
              <w:spacing w:line="360" w:lineRule="auto"/>
              <w:ind w:left="0"/>
              <w:jc w:val="center"/>
              <w:rPr>
                <w:rFonts w:asciiTheme="minorBidi" w:hAnsiTheme="minorBidi" w:cstheme="minorBidi"/>
                <w:sz w:val="18"/>
                <w:szCs w:val="18"/>
              </w:rPr>
            </w:pPr>
            <w:r w:rsidRPr="00CB416A">
              <w:rPr>
                <w:rFonts w:asciiTheme="minorBidi" w:hAnsiTheme="minorBidi" w:cstheme="minorBidi"/>
                <w:sz w:val="18"/>
                <w:szCs w:val="18"/>
              </w:rPr>
              <w:t>Water Reservoir</w:t>
            </w:r>
          </w:p>
        </w:tc>
        <w:tc>
          <w:tcPr>
            <w:tcW w:w="539" w:type="dxa"/>
            <w:vMerge w:val="restart"/>
            <w:shd w:val="clear" w:color="auto" w:fill="FFC000"/>
            <w:vAlign w:val="center"/>
          </w:tcPr>
          <w:p w14:paraId="6F5A423F" w14:textId="337834F3" w:rsidR="00965729"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N</w:t>
            </w:r>
          </w:p>
        </w:tc>
        <w:tc>
          <w:tcPr>
            <w:tcW w:w="967" w:type="dxa"/>
            <w:gridSpan w:val="2"/>
            <w:vMerge w:val="restart"/>
            <w:tcBorders>
              <w:right w:val="single" w:sz="4" w:space="0" w:color="auto"/>
            </w:tcBorders>
            <w:shd w:val="clear" w:color="auto" w:fill="FFC000"/>
            <w:vAlign w:val="center"/>
          </w:tcPr>
          <w:p w14:paraId="74AC6DEF" w14:textId="25941CF4" w:rsidR="00965729" w:rsidRPr="008F2A03" w:rsidRDefault="00965729" w:rsidP="00965729">
            <w:pPr>
              <w:pStyle w:val="ListParagraph"/>
              <w:bidi w:val="0"/>
              <w:spacing w:line="360" w:lineRule="auto"/>
              <w:ind w:left="0"/>
              <w:jc w:val="center"/>
              <w:rPr>
                <w:rFonts w:asciiTheme="minorBidi" w:hAnsiTheme="minorBidi" w:cstheme="minorBidi"/>
                <w:sz w:val="18"/>
                <w:szCs w:val="18"/>
              </w:rPr>
            </w:pPr>
            <w:r w:rsidRPr="008F2A03">
              <w:rPr>
                <w:rFonts w:asciiTheme="minorBidi" w:hAnsiTheme="minorBidi" w:cstheme="minorBidi"/>
                <w:sz w:val="18"/>
                <w:szCs w:val="18"/>
              </w:rPr>
              <w:t>~120</w:t>
            </w:r>
          </w:p>
        </w:tc>
        <w:tc>
          <w:tcPr>
            <w:tcW w:w="636" w:type="dxa"/>
            <w:tcBorders>
              <w:right w:val="single" w:sz="4" w:space="0" w:color="auto"/>
            </w:tcBorders>
            <w:shd w:val="clear" w:color="auto" w:fill="FFC000"/>
            <w:vAlign w:val="center"/>
          </w:tcPr>
          <w:p w14:paraId="16025E31" w14:textId="6A5C5BED"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805" w:type="dxa"/>
            <w:gridSpan w:val="2"/>
            <w:tcBorders>
              <w:right w:val="single" w:sz="4" w:space="0" w:color="auto"/>
            </w:tcBorders>
            <w:shd w:val="clear" w:color="auto" w:fill="FFC000"/>
            <w:vAlign w:val="center"/>
          </w:tcPr>
          <w:p w14:paraId="73E434B8" w14:textId="743F727A" w:rsidR="00965729"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205</w:t>
            </w:r>
          </w:p>
        </w:tc>
        <w:tc>
          <w:tcPr>
            <w:tcW w:w="765" w:type="dxa"/>
            <w:gridSpan w:val="2"/>
            <w:tcBorders>
              <w:right w:val="single" w:sz="4" w:space="0" w:color="auto"/>
            </w:tcBorders>
            <w:shd w:val="clear" w:color="auto" w:fill="FFC000"/>
            <w:vAlign w:val="center"/>
          </w:tcPr>
          <w:p w14:paraId="14C77C85" w14:textId="4117BB4A" w:rsidR="00965729"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75</w:t>
            </w:r>
          </w:p>
        </w:tc>
        <w:tc>
          <w:tcPr>
            <w:tcW w:w="582" w:type="dxa"/>
            <w:gridSpan w:val="2"/>
            <w:tcBorders>
              <w:right w:val="single" w:sz="4" w:space="0" w:color="auto"/>
            </w:tcBorders>
            <w:shd w:val="clear" w:color="auto" w:fill="FFC000"/>
            <w:vAlign w:val="center"/>
          </w:tcPr>
          <w:p w14:paraId="4400AF97" w14:textId="4678E138" w:rsidR="00965729"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220</w:t>
            </w:r>
          </w:p>
        </w:tc>
        <w:tc>
          <w:tcPr>
            <w:tcW w:w="842" w:type="dxa"/>
            <w:gridSpan w:val="2"/>
            <w:tcBorders>
              <w:right w:val="single" w:sz="4" w:space="0" w:color="auto"/>
            </w:tcBorders>
            <w:shd w:val="clear" w:color="auto" w:fill="FFC000"/>
            <w:vAlign w:val="center"/>
          </w:tcPr>
          <w:p w14:paraId="695D1350" w14:textId="26650B4B" w:rsidR="00965729"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80</w:t>
            </w:r>
          </w:p>
        </w:tc>
        <w:tc>
          <w:tcPr>
            <w:tcW w:w="1029" w:type="dxa"/>
            <w:gridSpan w:val="2"/>
            <w:tcBorders>
              <w:right w:val="single" w:sz="4" w:space="0" w:color="auto"/>
            </w:tcBorders>
            <w:shd w:val="clear" w:color="auto" w:fill="FFC000"/>
            <w:vAlign w:val="center"/>
          </w:tcPr>
          <w:p w14:paraId="32BACDA3" w14:textId="0D6F0FF2" w:rsidR="00965729" w:rsidRDefault="00965729" w:rsidP="00965729">
            <w:pPr>
              <w:autoSpaceDE w:val="0"/>
              <w:autoSpaceDN w:val="0"/>
              <w:bidi w:val="0"/>
              <w:adjustRightInd w:val="0"/>
              <w:jc w:val="center"/>
              <w:rPr>
                <w:rFonts w:asciiTheme="minorBidi" w:hAnsiTheme="minorBidi" w:cstheme="minorBidi"/>
                <w:sz w:val="18"/>
                <w:szCs w:val="18"/>
              </w:rPr>
            </w:pPr>
            <w:r>
              <w:rPr>
                <w:rFonts w:asciiTheme="minorBidi" w:hAnsiTheme="minorBidi" w:cstheme="minorBidi"/>
                <w:sz w:val="18"/>
                <w:szCs w:val="18"/>
              </w:rPr>
              <w:t>235</w:t>
            </w:r>
          </w:p>
        </w:tc>
        <w:tc>
          <w:tcPr>
            <w:tcW w:w="624" w:type="dxa"/>
            <w:gridSpan w:val="2"/>
            <w:tcBorders>
              <w:right w:val="single" w:sz="4" w:space="0" w:color="auto"/>
            </w:tcBorders>
            <w:shd w:val="clear" w:color="auto" w:fill="FFC000"/>
            <w:vAlign w:val="center"/>
          </w:tcPr>
          <w:p w14:paraId="436FBD6E" w14:textId="78C36644" w:rsidR="00965729"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50</w:t>
            </w:r>
          </w:p>
        </w:tc>
        <w:tc>
          <w:tcPr>
            <w:tcW w:w="1241" w:type="dxa"/>
            <w:gridSpan w:val="2"/>
            <w:tcBorders>
              <w:left w:val="single" w:sz="4" w:space="0" w:color="auto"/>
              <w:right w:val="single" w:sz="4" w:space="0" w:color="auto"/>
            </w:tcBorders>
            <w:shd w:val="clear" w:color="auto" w:fill="FFC000"/>
            <w:vAlign w:val="center"/>
          </w:tcPr>
          <w:p w14:paraId="7B37371C" w14:textId="77777777" w:rsidR="00965729" w:rsidRPr="002B0CE2" w:rsidRDefault="00965729" w:rsidP="00965729">
            <w:pPr>
              <w:pStyle w:val="ListParagraph"/>
              <w:bidi w:val="0"/>
              <w:spacing w:line="360" w:lineRule="auto"/>
              <w:ind w:left="0"/>
              <w:jc w:val="center"/>
              <w:rPr>
                <w:rFonts w:asciiTheme="minorBidi" w:hAnsiTheme="minorBidi" w:cstheme="minorBidi"/>
                <w:sz w:val="18"/>
                <w:szCs w:val="18"/>
                <w:lang w:bidi="fa-IR"/>
              </w:rPr>
            </w:pPr>
            <w:r w:rsidRPr="002B0CE2">
              <w:rPr>
                <w:rFonts w:asciiTheme="minorBidi" w:hAnsiTheme="minorBidi" w:cstheme="minorBidi"/>
                <w:sz w:val="18"/>
                <w:szCs w:val="18"/>
                <w:lang w:bidi="fa-IR"/>
              </w:rPr>
              <w:t>7047</w:t>
            </w:r>
          </w:p>
          <w:p w14:paraId="30C30F49" w14:textId="104A297B" w:rsidR="00965729" w:rsidRPr="002B0CE2" w:rsidRDefault="00965729" w:rsidP="00965729">
            <w:pPr>
              <w:pStyle w:val="ListParagraph"/>
              <w:bidi w:val="0"/>
              <w:spacing w:line="360" w:lineRule="auto"/>
              <w:ind w:left="0"/>
              <w:jc w:val="center"/>
              <w:rPr>
                <w:rFonts w:asciiTheme="minorBidi" w:hAnsiTheme="minorBidi" w:cstheme="minorBidi"/>
                <w:sz w:val="18"/>
                <w:szCs w:val="18"/>
                <w:lang w:bidi="fa-IR"/>
              </w:rPr>
            </w:pPr>
            <w:r w:rsidRPr="002B0CE2">
              <w:rPr>
                <w:rFonts w:asciiTheme="minorBidi" w:hAnsiTheme="minorBidi" w:cstheme="minorBidi"/>
                <w:sz w:val="18"/>
                <w:szCs w:val="18"/>
                <w:lang w:bidi="fa-IR"/>
              </w:rPr>
              <w:t xml:space="preserve"> Tele gray 4</w:t>
            </w:r>
          </w:p>
        </w:tc>
        <w:tc>
          <w:tcPr>
            <w:tcW w:w="833" w:type="dxa"/>
            <w:tcBorders>
              <w:left w:val="single" w:sz="4" w:space="0" w:color="auto"/>
            </w:tcBorders>
            <w:shd w:val="clear" w:color="auto" w:fill="FFC000"/>
            <w:vAlign w:val="center"/>
          </w:tcPr>
          <w:p w14:paraId="462E33B1" w14:textId="0826145A" w:rsidR="00965729" w:rsidRPr="00F0170C" w:rsidRDefault="00965729" w:rsidP="00965729">
            <w:pPr>
              <w:pStyle w:val="ListParagraph"/>
              <w:bidi w:val="0"/>
              <w:spacing w:line="360" w:lineRule="auto"/>
              <w:ind w:left="0"/>
              <w:jc w:val="center"/>
              <w:rPr>
                <w:rFonts w:asciiTheme="minorBidi" w:hAnsiTheme="minorBidi" w:cstheme="minorBidi"/>
                <w:sz w:val="18"/>
                <w:szCs w:val="18"/>
                <w:lang w:bidi="fa-IR"/>
              </w:rPr>
            </w:pPr>
            <w:r w:rsidRPr="00F0170C">
              <w:rPr>
                <w:rFonts w:asciiTheme="minorBidi" w:hAnsiTheme="minorBidi" w:cstheme="minorBidi"/>
                <w:sz w:val="18"/>
                <w:szCs w:val="18"/>
                <w:lang w:bidi="fa-IR"/>
              </w:rPr>
              <w:t>205</w:t>
            </w:r>
          </w:p>
        </w:tc>
      </w:tr>
      <w:tr w:rsidR="00965729" w14:paraId="0B656E71" w14:textId="77777777" w:rsidTr="00391596">
        <w:trPr>
          <w:trHeight w:val="525"/>
          <w:jc w:val="center"/>
        </w:trPr>
        <w:tc>
          <w:tcPr>
            <w:tcW w:w="1487" w:type="dxa"/>
            <w:vMerge/>
            <w:shd w:val="clear" w:color="auto" w:fill="FFC000"/>
            <w:vAlign w:val="center"/>
          </w:tcPr>
          <w:p w14:paraId="70DDCD1E" w14:textId="77777777" w:rsidR="00965729" w:rsidRPr="002B0CE2" w:rsidRDefault="00965729" w:rsidP="00965729">
            <w:pPr>
              <w:pStyle w:val="ListParagraph"/>
              <w:bidi w:val="0"/>
              <w:spacing w:line="360" w:lineRule="auto"/>
              <w:ind w:left="0"/>
              <w:jc w:val="center"/>
              <w:rPr>
                <w:rFonts w:asciiTheme="minorBidi" w:hAnsiTheme="minorBidi" w:cstheme="minorBidi"/>
                <w:sz w:val="18"/>
                <w:szCs w:val="18"/>
              </w:rPr>
            </w:pPr>
          </w:p>
        </w:tc>
        <w:tc>
          <w:tcPr>
            <w:tcW w:w="539" w:type="dxa"/>
            <w:vMerge/>
            <w:shd w:val="clear" w:color="auto" w:fill="FFC000"/>
            <w:vAlign w:val="center"/>
          </w:tcPr>
          <w:p w14:paraId="0812F76E" w14:textId="77777777" w:rsidR="00965729" w:rsidRDefault="00965729" w:rsidP="00965729">
            <w:pPr>
              <w:pStyle w:val="ListParagraph"/>
              <w:bidi w:val="0"/>
              <w:spacing w:line="360" w:lineRule="auto"/>
              <w:ind w:left="0"/>
              <w:jc w:val="center"/>
              <w:rPr>
                <w:rFonts w:asciiTheme="minorBidi" w:hAnsiTheme="minorBidi" w:cstheme="minorBidi"/>
                <w:sz w:val="18"/>
                <w:szCs w:val="18"/>
              </w:rPr>
            </w:pPr>
          </w:p>
        </w:tc>
        <w:tc>
          <w:tcPr>
            <w:tcW w:w="967" w:type="dxa"/>
            <w:gridSpan w:val="2"/>
            <w:vMerge/>
            <w:tcBorders>
              <w:right w:val="single" w:sz="4" w:space="0" w:color="auto"/>
            </w:tcBorders>
            <w:shd w:val="clear" w:color="auto" w:fill="FFC000"/>
            <w:vAlign w:val="center"/>
          </w:tcPr>
          <w:p w14:paraId="5AAAF06E" w14:textId="77777777" w:rsidR="00965729" w:rsidRPr="008F2A03" w:rsidRDefault="00965729" w:rsidP="00965729">
            <w:pPr>
              <w:pStyle w:val="ListParagraph"/>
              <w:bidi w:val="0"/>
              <w:spacing w:line="360" w:lineRule="auto"/>
              <w:ind w:left="0"/>
              <w:jc w:val="center"/>
              <w:rPr>
                <w:rFonts w:asciiTheme="minorBidi" w:hAnsiTheme="minorBidi" w:cstheme="minorBidi"/>
                <w:sz w:val="18"/>
                <w:szCs w:val="18"/>
              </w:rPr>
            </w:pPr>
          </w:p>
        </w:tc>
        <w:tc>
          <w:tcPr>
            <w:tcW w:w="7357" w:type="dxa"/>
            <w:gridSpan w:val="16"/>
            <w:shd w:val="clear" w:color="auto" w:fill="FFC000"/>
            <w:vAlign w:val="center"/>
          </w:tcPr>
          <w:p w14:paraId="33CAEFFC" w14:textId="5B703BF2" w:rsidR="00965729" w:rsidRPr="00F0170C" w:rsidRDefault="00965729" w:rsidP="00965729">
            <w:pPr>
              <w:pStyle w:val="ListParagraph"/>
              <w:bidi w:val="0"/>
              <w:spacing w:line="360" w:lineRule="auto"/>
              <w:ind w:left="0"/>
              <w:jc w:val="center"/>
              <w:rPr>
                <w:rFonts w:asciiTheme="minorBidi" w:hAnsiTheme="minorBidi" w:cstheme="minorBidi"/>
                <w:sz w:val="18"/>
                <w:szCs w:val="18"/>
                <w:lang w:bidi="fa-IR"/>
              </w:rPr>
            </w:pPr>
            <w:r>
              <w:rPr>
                <w:rFonts w:asciiTheme="minorBidi" w:hAnsiTheme="minorBidi" w:cstheme="minorBidi"/>
                <w:sz w:val="18"/>
                <w:szCs w:val="18"/>
                <w:lang w:bidi="fa-IR"/>
              </w:rPr>
              <w:t>(Internal 100-micron Epoxy)</w:t>
            </w:r>
          </w:p>
        </w:tc>
      </w:tr>
      <w:tr w:rsidR="00965729" w14:paraId="55B46549" w14:textId="77777777" w:rsidTr="002B0CE2">
        <w:trPr>
          <w:trHeight w:val="629"/>
          <w:jc w:val="center"/>
        </w:trPr>
        <w:tc>
          <w:tcPr>
            <w:tcW w:w="1487" w:type="dxa"/>
            <w:vAlign w:val="center"/>
          </w:tcPr>
          <w:p w14:paraId="1E46A661"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Coupling Cover</w:t>
            </w:r>
          </w:p>
        </w:tc>
        <w:tc>
          <w:tcPr>
            <w:tcW w:w="539" w:type="dxa"/>
            <w:vAlign w:val="center"/>
          </w:tcPr>
          <w:p w14:paraId="17699B5A"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8324" w:type="dxa"/>
            <w:gridSpan w:val="18"/>
            <w:vAlign w:val="center"/>
          </w:tcPr>
          <w:p w14:paraId="49798371" w14:textId="3BBE8E59"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Manufacture Standard</w:t>
            </w:r>
          </w:p>
        </w:tc>
      </w:tr>
      <w:tr w:rsidR="00965729" w14:paraId="56E7E668" w14:textId="77777777" w:rsidTr="002B0CE2">
        <w:trPr>
          <w:trHeight w:val="629"/>
          <w:jc w:val="center"/>
        </w:trPr>
        <w:tc>
          <w:tcPr>
            <w:tcW w:w="1487" w:type="dxa"/>
            <w:vAlign w:val="center"/>
          </w:tcPr>
          <w:p w14:paraId="049E7631"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Air Cooler (Stainless steel)</w:t>
            </w:r>
          </w:p>
        </w:tc>
        <w:tc>
          <w:tcPr>
            <w:tcW w:w="539" w:type="dxa"/>
            <w:vAlign w:val="center"/>
          </w:tcPr>
          <w:p w14:paraId="4E28F304"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N</w:t>
            </w:r>
          </w:p>
        </w:tc>
        <w:tc>
          <w:tcPr>
            <w:tcW w:w="8324" w:type="dxa"/>
            <w:gridSpan w:val="18"/>
            <w:vAlign w:val="center"/>
          </w:tcPr>
          <w:p w14:paraId="13FFC9A8" w14:textId="1867C606"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eastAsiaTheme="minorHAnsi" w:hAnsiTheme="minorBidi" w:cstheme="minorBidi"/>
                <w:iCs/>
                <w:noProof/>
                <w:color w:val="000000"/>
                <w:sz w:val="22"/>
                <w:szCs w:val="22"/>
                <w:lang w:val="en-GB" w:eastAsia="en-GB"/>
              </w:rPr>
              <mc:AlternateContent>
                <mc:Choice Requires="wps">
                  <w:drawing>
                    <wp:anchor distT="0" distB="0" distL="114300" distR="114300" simplePos="0" relativeHeight="251679232" behindDoc="0" locked="0" layoutInCell="1" allowOverlap="1" wp14:anchorId="29B66728" wp14:editId="10BEB14F">
                      <wp:simplePos x="0" y="0"/>
                      <wp:positionH relativeFrom="column">
                        <wp:posOffset>200025</wp:posOffset>
                      </wp:positionH>
                      <wp:positionV relativeFrom="paragraph">
                        <wp:posOffset>-495935</wp:posOffset>
                      </wp:positionV>
                      <wp:extent cx="906145" cy="619125"/>
                      <wp:effectExtent l="0" t="0" r="27305" b="28575"/>
                      <wp:wrapNone/>
                      <wp:docPr id="5" name="Isosceles Triangle 5"/>
                      <wp:cNvGraphicFramePr/>
                      <a:graphic xmlns:a="http://schemas.openxmlformats.org/drawingml/2006/main">
                        <a:graphicData uri="http://schemas.microsoft.com/office/word/2010/wordprocessingShape">
                          <wps:wsp>
                            <wps:cNvSpPr/>
                            <wps:spPr>
                              <a:xfrm>
                                <a:off x="0" y="0"/>
                                <a:ext cx="906145" cy="619125"/>
                              </a:xfrm>
                              <a:prstGeom prst="triangle">
                                <a:avLst>
                                  <a:gd name="adj" fmla="val 45345"/>
                                </a:avLst>
                              </a:prstGeom>
                              <a:solidFill>
                                <a:sysClr val="window" lastClr="FFFFFF"/>
                              </a:solidFill>
                              <a:ln w="25400" cap="flat" cmpd="sng" algn="ctr">
                                <a:solidFill>
                                  <a:srgbClr val="F79646"/>
                                </a:solidFill>
                                <a:prstDash val="solid"/>
                              </a:ln>
                              <a:effectLst/>
                            </wps:spPr>
                            <wps:txbx>
                              <w:txbxContent>
                                <w:p w14:paraId="5ED921AF" w14:textId="77777777" w:rsidR="00F22BF4" w:rsidRPr="00C074C2" w:rsidRDefault="00F22BF4" w:rsidP="001B4617">
                                  <w:pPr>
                                    <w:jc w:val="center"/>
                                    <w:rPr>
                                      <w:color w:val="FFC000"/>
                                    </w:rPr>
                                  </w:pPr>
                                  <w:r w:rsidRPr="00C074C2">
                                    <w:rPr>
                                      <w:color w:val="FFC000"/>
                                    </w:rPr>
                                    <w:t>V0</w:t>
                                  </w:r>
                                  <w:r>
                                    <w:rPr>
                                      <w:color w:val="FFC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66728" id="Isosceles Triangle 5" o:spid="_x0000_s1032" type="#_x0000_t5" style="position:absolute;left:0;text-align:left;margin-left:15.75pt;margin-top:-39.05pt;width:71.35pt;height:4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" adj="9795" fillcolor="window" strokecolor="#f79646" strokeweight="2pt">
                      <v:textbox>
                        <w:txbxContent>
                          <w:p w14:paraId="5ED921AF" w14:textId="77777777" w:rsidR="00F22BF4" w:rsidRPr="00C074C2" w:rsidRDefault="00F22BF4" w:rsidP="001B4617">
                            <w:pPr>
                              <w:jc w:val="center"/>
                              <w:rPr>
                                <w:color w:val="FFC000"/>
                              </w:rPr>
                            </w:pPr>
                            <w:r w:rsidRPr="00C074C2">
                              <w:rPr>
                                <w:color w:val="FFC000"/>
                              </w:rPr>
                              <w:t>V0</w:t>
                            </w:r>
                            <w:r>
                              <w:rPr>
                                <w:color w:val="FFC000"/>
                              </w:rPr>
                              <w:t>3</w:t>
                            </w:r>
                          </w:p>
                        </w:txbxContent>
                      </v:textbox>
                    </v:shape>
                  </w:pict>
                </mc:Fallback>
              </mc:AlternateContent>
            </w:r>
            <w:r>
              <w:rPr>
                <w:rFonts w:asciiTheme="minorBidi" w:hAnsiTheme="minorBidi" w:cstheme="minorBidi"/>
                <w:sz w:val="18"/>
                <w:szCs w:val="18"/>
              </w:rPr>
              <w:t xml:space="preserve">No Paint </w:t>
            </w:r>
          </w:p>
        </w:tc>
      </w:tr>
      <w:tr w:rsidR="00965729" w14:paraId="7E657188" w14:textId="77777777" w:rsidTr="002B0CE2">
        <w:trPr>
          <w:trHeight w:val="1002"/>
          <w:jc w:val="center"/>
        </w:trPr>
        <w:tc>
          <w:tcPr>
            <w:tcW w:w="1487" w:type="dxa"/>
            <w:vAlign w:val="center"/>
          </w:tcPr>
          <w:p w14:paraId="197EFC59" w14:textId="77777777" w:rsidR="00965729"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Air Cooler</w:t>
            </w:r>
          </w:p>
          <w:p w14:paraId="37A3B0A2"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(Carbon Steel)</w:t>
            </w:r>
          </w:p>
        </w:tc>
        <w:tc>
          <w:tcPr>
            <w:tcW w:w="539" w:type="dxa"/>
            <w:vAlign w:val="center"/>
          </w:tcPr>
          <w:p w14:paraId="1DBC0993"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N</w:t>
            </w:r>
          </w:p>
        </w:tc>
        <w:tc>
          <w:tcPr>
            <w:tcW w:w="967" w:type="dxa"/>
            <w:gridSpan w:val="2"/>
            <w:tcBorders>
              <w:right w:val="single" w:sz="4" w:space="0" w:color="auto"/>
            </w:tcBorders>
            <w:vAlign w:val="center"/>
          </w:tcPr>
          <w:p w14:paraId="51C81442"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~120</w:t>
            </w:r>
          </w:p>
        </w:tc>
        <w:tc>
          <w:tcPr>
            <w:tcW w:w="636" w:type="dxa"/>
            <w:tcBorders>
              <w:left w:val="single" w:sz="4" w:space="0" w:color="auto"/>
              <w:right w:val="single" w:sz="4" w:space="0" w:color="auto"/>
            </w:tcBorders>
            <w:vAlign w:val="center"/>
          </w:tcPr>
          <w:p w14:paraId="03BE093D"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805" w:type="dxa"/>
            <w:gridSpan w:val="2"/>
            <w:tcBorders>
              <w:left w:val="single" w:sz="4" w:space="0" w:color="auto"/>
              <w:right w:val="single" w:sz="4" w:space="0" w:color="auto"/>
            </w:tcBorders>
            <w:vAlign w:val="center"/>
          </w:tcPr>
          <w:p w14:paraId="2C7513CC"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205</w:t>
            </w:r>
          </w:p>
        </w:tc>
        <w:tc>
          <w:tcPr>
            <w:tcW w:w="765" w:type="dxa"/>
            <w:gridSpan w:val="2"/>
            <w:tcBorders>
              <w:left w:val="single" w:sz="4" w:space="0" w:color="auto"/>
              <w:right w:val="single" w:sz="4" w:space="0" w:color="auto"/>
            </w:tcBorders>
            <w:vAlign w:val="center"/>
          </w:tcPr>
          <w:p w14:paraId="22853A26"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75</w:t>
            </w:r>
          </w:p>
        </w:tc>
        <w:tc>
          <w:tcPr>
            <w:tcW w:w="582" w:type="dxa"/>
            <w:gridSpan w:val="2"/>
            <w:tcBorders>
              <w:left w:val="single" w:sz="4" w:space="0" w:color="auto"/>
              <w:right w:val="single" w:sz="4" w:space="0" w:color="auto"/>
            </w:tcBorders>
            <w:vAlign w:val="center"/>
          </w:tcPr>
          <w:p w14:paraId="6C1490C1"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220</w:t>
            </w:r>
          </w:p>
        </w:tc>
        <w:tc>
          <w:tcPr>
            <w:tcW w:w="842" w:type="dxa"/>
            <w:gridSpan w:val="2"/>
            <w:tcBorders>
              <w:left w:val="single" w:sz="4" w:space="0" w:color="auto"/>
              <w:right w:val="single" w:sz="4" w:space="0" w:color="auto"/>
            </w:tcBorders>
            <w:vAlign w:val="center"/>
          </w:tcPr>
          <w:p w14:paraId="6C022ADB"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80</w:t>
            </w:r>
          </w:p>
        </w:tc>
        <w:tc>
          <w:tcPr>
            <w:tcW w:w="1029" w:type="dxa"/>
            <w:gridSpan w:val="2"/>
            <w:tcBorders>
              <w:left w:val="single" w:sz="4" w:space="0" w:color="auto"/>
              <w:right w:val="single" w:sz="4" w:space="0" w:color="auto"/>
            </w:tcBorders>
            <w:vAlign w:val="center"/>
          </w:tcPr>
          <w:p w14:paraId="2A32FF62"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235</w:t>
            </w:r>
          </w:p>
        </w:tc>
        <w:tc>
          <w:tcPr>
            <w:tcW w:w="624" w:type="dxa"/>
            <w:gridSpan w:val="2"/>
            <w:tcBorders>
              <w:left w:val="single" w:sz="4" w:space="0" w:color="auto"/>
              <w:right w:val="single" w:sz="4" w:space="0" w:color="auto"/>
            </w:tcBorders>
            <w:vAlign w:val="center"/>
          </w:tcPr>
          <w:p w14:paraId="017C14C4"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50</w:t>
            </w:r>
          </w:p>
        </w:tc>
        <w:tc>
          <w:tcPr>
            <w:tcW w:w="1241" w:type="dxa"/>
            <w:gridSpan w:val="2"/>
            <w:tcBorders>
              <w:left w:val="single" w:sz="4" w:space="0" w:color="auto"/>
              <w:right w:val="single" w:sz="4" w:space="0" w:color="auto"/>
            </w:tcBorders>
            <w:vAlign w:val="center"/>
          </w:tcPr>
          <w:p w14:paraId="10356598"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7047/</w:t>
            </w:r>
          </w:p>
          <w:p w14:paraId="6B872925"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Tele gray 4</w:t>
            </w:r>
          </w:p>
        </w:tc>
        <w:tc>
          <w:tcPr>
            <w:tcW w:w="833" w:type="dxa"/>
            <w:tcBorders>
              <w:left w:val="single" w:sz="4" w:space="0" w:color="auto"/>
            </w:tcBorders>
            <w:vAlign w:val="center"/>
          </w:tcPr>
          <w:p w14:paraId="3B426D3C"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205</w:t>
            </w:r>
          </w:p>
        </w:tc>
      </w:tr>
      <w:tr w:rsidR="00965729" w14:paraId="7B6DC4FA" w14:textId="77777777" w:rsidTr="002B0CE2">
        <w:trPr>
          <w:trHeight w:val="521"/>
          <w:jc w:val="center"/>
        </w:trPr>
        <w:tc>
          <w:tcPr>
            <w:tcW w:w="1487" w:type="dxa"/>
            <w:vAlign w:val="center"/>
          </w:tcPr>
          <w:p w14:paraId="14C16D56"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Safety Valve</w:t>
            </w:r>
          </w:p>
        </w:tc>
        <w:tc>
          <w:tcPr>
            <w:tcW w:w="539" w:type="dxa"/>
            <w:vAlign w:val="center"/>
          </w:tcPr>
          <w:p w14:paraId="5B8C4AB1"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8324" w:type="dxa"/>
            <w:gridSpan w:val="18"/>
            <w:vAlign w:val="center"/>
          </w:tcPr>
          <w:p w14:paraId="301A48F6"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 xml:space="preserve"> </w:t>
            </w:r>
            <w:r w:rsidRPr="007974A8">
              <w:rPr>
                <w:rFonts w:asciiTheme="minorBidi" w:hAnsiTheme="minorBidi" w:cstheme="minorBidi"/>
                <w:sz w:val="18"/>
                <w:szCs w:val="18"/>
              </w:rPr>
              <w:t>Manufacture Standard</w:t>
            </w:r>
          </w:p>
        </w:tc>
      </w:tr>
      <w:tr w:rsidR="00965729" w14:paraId="030F68D3" w14:textId="77777777" w:rsidTr="002B0CE2">
        <w:trPr>
          <w:trHeight w:val="710"/>
          <w:jc w:val="center"/>
        </w:trPr>
        <w:tc>
          <w:tcPr>
            <w:tcW w:w="1487" w:type="dxa"/>
            <w:vAlign w:val="center"/>
          </w:tcPr>
          <w:p w14:paraId="3D2AB331" w14:textId="77777777" w:rsidR="00965729" w:rsidRPr="00CB416A" w:rsidRDefault="00965729" w:rsidP="00965729">
            <w:pPr>
              <w:pStyle w:val="ListParagraph"/>
              <w:bidi w:val="0"/>
              <w:spacing w:line="360" w:lineRule="auto"/>
              <w:ind w:left="0"/>
              <w:jc w:val="center"/>
              <w:rPr>
                <w:rFonts w:asciiTheme="minorBidi" w:hAnsiTheme="minorBidi" w:cstheme="minorBidi"/>
                <w:sz w:val="18"/>
                <w:szCs w:val="18"/>
              </w:rPr>
            </w:pPr>
            <w:r w:rsidRPr="00CB416A">
              <w:rPr>
                <w:rFonts w:asciiTheme="minorBidi" w:hAnsiTheme="minorBidi" w:cstheme="minorBidi"/>
                <w:sz w:val="18"/>
                <w:szCs w:val="18"/>
              </w:rPr>
              <w:t>Motor</w:t>
            </w:r>
          </w:p>
        </w:tc>
        <w:tc>
          <w:tcPr>
            <w:tcW w:w="539" w:type="dxa"/>
            <w:vAlign w:val="center"/>
          </w:tcPr>
          <w:p w14:paraId="2A2928C2"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8324" w:type="dxa"/>
            <w:gridSpan w:val="18"/>
            <w:vAlign w:val="center"/>
          </w:tcPr>
          <w:p w14:paraId="080D58AC"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 xml:space="preserve">    Manufacture Standard</w:t>
            </w:r>
          </w:p>
        </w:tc>
      </w:tr>
      <w:tr w:rsidR="00965729" w14:paraId="7B55EE57" w14:textId="77777777" w:rsidTr="002B0CE2">
        <w:trPr>
          <w:trHeight w:val="714"/>
          <w:jc w:val="center"/>
        </w:trPr>
        <w:tc>
          <w:tcPr>
            <w:tcW w:w="1487" w:type="dxa"/>
            <w:vAlign w:val="center"/>
          </w:tcPr>
          <w:p w14:paraId="01350BD2" w14:textId="77777777" w:rsidR="00965729" w:rsidRPr="00CB416A" w:rsidRDefault="00965729" w:rsidP="00965729">
            <w:pPr>
              <w:bidi w:val="0"/>
              <w:jc w:val="center"/>
              <w:rPr>
                <w:rFonts w:asciiTheme="minorBidi" w:hAnsiTheme="minorBidi" w:cstheme="minorBidi"/>
                <w:sz w:val="18"/>
                <w:szCs w:val="18"/>
              </w:rPr>
            </w:pPr>
            <w:r w:rsidRPr="00CB416A">
              <w:rPr>
                <w:rFonts w:asciiTheme="minorBidi" w:hAnsiTheme="minorBidi" w:cstheme="minorBidi"/>
                <w:sz w:val="18"/>
                <w:szCs w:val="18"/>
              </w:rPr>
              <w:t xml:space="preserve">Pump </w:t>
            </w:r>
          </w:p>
        </w:tc>
        <w:tc>
          <w:tcPr>
            <w:tcW w:w="539" w:type="dxa"/>
            <w:vAlign w:val="center"/>
          </w:tcPr>
          <w:p w14:paraId="6B132E5D"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8324" w:type="dxa"/>
            <w:gridSpan w:val="18"/>
            <w:vAlign w:val="center"/>
          </w:tcPr>
          <w:p w14:paraId="59E683AA" w14:textId="36ACF55A"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Manufacture Standard</w:t>
            </w:r>
          </w:p>
        </w:tc>
      </w:tr>
      <w:tr w:rsidR="00965729" w14:paraId="25E6750F" w14:textId="77777777" w:rsidTr="001903A4">
        <w:trPr>
          <w:trHeight w:val="714"/>
          <w:jc w:val="center"/>
        </w:trPr>
        <w:tc>
          <w:tcPr>
            <w:tcW w:w="1487" w:type="dxa"/>
            <w:vAlign w:val="center"/>
          </w:tcPr>
          <w:p w14:paraId="2AA57ACA" w14:textId="77777777" w:rsidR="00965729" w:rsidRPr="00CB416A" w:rsidRDefault="00965729" w:rsidP="00965729">
            <w:pPr>
              <w:bidi w:val="0"/>
              <w:jc w:val="center"/>
              <w:rPr>
                <w:rFonts w:asciiTheme="minorBidi" w:hAnsiTheme="minorBidi" w:cstheme="minorBidi"/>
                <w:sz w:val="18"/>
                <w:szCs w:val="18"/>
              </w:rPr>
            </w:pPr>
            <w:r w:rsidRPr="00CB416A">
              <w:rPr>
                <w:rFonts w:asciiTheme="minorBidi" w:hAnsiTheme="minorBidi" w:cstheme="minorBidi"/>
                <w:sz w:val="18"/>
                <w:szCs w:val="18"/>
              </w:rPr>
              <w:t>Filter</w:t>
            </w:r>
          </w:p>
        </w:tc>
        <w:tc>
          <w:tcPr>
            <w:tcW w:w="539" w:type="dxa"/>
            <w:vAlign w:val="center"/>
          </w:tcPr>
          <w:p w14:paraId="2964628A" w14:textId="77777777" w:rsidR="00965729" w:rsidRPr="007974A8" w:rsidRDefault="00965729" w:rsidP="00965729">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bookmarkStart w:id="167" w:name="_Hlk192591523"/>
        <w:tc>
          <w:tcPr>
            <w:tcW w:w="8324" w:type="dxa"/>
            <w:gridSpan w:val="18"/>
            <w:vAlign w:val="bottom"/>
          </w:tcPr>
          <w:p w14:paraId="0B2502BB" w14:textId="244D5A3C" w:rsidR="00965729" w:rsidRPr="007974A8" w:rsidRDefault="00A153D9" w:rsidP="001903A4">
            <w:pPr>
              <w:pStyle w:val="ListParagraph"/>
              <w:bidi w:val="0"/>
              <w:spacing w:line="360" w:lineRule="auto"/>
              <w:ind w:left="0"/>
              <w:jc w:val="center"/>
              <w:rPr>
                <w:rFonts w:asciiTheme="minorBidi" w:hAnsiTheme="minorBidi" w:cstheme="minorBidi"/>
                <w:sz w:val="18"/>
                <w:szCs w:val="18"/>
                <w:rtl/>
                <w:lang w:bidi="fa-IR"/>
              </w:rPr>
            </w:pPr>
            <w:r w:rsidRPr="00CE0F2C">
              <w:rPr>
                <w:rFonts w:asciiTheme="minorBidi" w:eastAsiaTheme="minorHAnsi" w:hAnsiTheme="minorBidi" w:cstheme="minorBidi"/>
                <w:iCs/>
                <w:noProof/>
                <w:color w:val="000000"/>
                <w:sz w:val="22"/>
                <w:szCs w:val="22"/>
                <w:lang w:val="en-GB" w:eastAsia="en-GB"/>
              </w:rPr>
              <mc:AlternateContent>
                <mc:Choice Requires="wps">
                  <w:drawing>
                    <wp:anchor distT="0" distB="0" distL="114300" distR="114300" simplePos="0" relativeHeight="251689472" behindDoc="0" locked="0" layoutInCell="1" allowOverlap="1" wp14:anchorId="3DDA275B" wp14:editId="0CE774E6">
                      <wp:simplePos x="0" y="0"/>
                      <wp:positionH relativeFrom="column">
                        <wp:posOffset>71755</wp:posOffset>
                      </wp:positionH>
                      <wp:positionV relativeFrom="paragraph">
                        <wp:posOffset>-317500</wp:posOffset>
                      </wp:positionV>
                      <wp:extent cx="906145" cy="619125"/>
                      <wp:effectExtent l="0" t="0" r="27305" b="28575"/>
                      <wp:wrapNone/>
                      <wp:docPr id="13" name="Isosceles Triangle 13"/>
                      <wp:cNvGraphicFramePr/>
                      <a:graphic xmlns:a="http://schemas.openxmlformats.org/drawingml/2006/main">
                        <a:graphicData uri="http://schemas.microsoft.com/office/word/2010/wordprocessingShape">
                          <wps:wsp>
                            <wps:cNvSpPr/>
                            <wps:spPr>
                              <a:xfrm>
                                <a:off x="0" y="0"/>
                                <a:ext cx="906145" cy="619125"/>
                              </a:xfrm>
                              <a:prstGeom prst="triangle">
                                <a:avLst>
                                  <a:gd name="adj" fmla="val 45345"/>
                                </a:avLst>
                              </a:prstGeom>
                              <a:solidFill>
                                <a:sysClr val="window" lastClr="FFFFFF"/>
                              </a:solidFill>
                              <a:ln w="25400" cap="flat" cmpd="sng" algn="ctr">
                                <a:solidFill>
                                  <a:srgbClr val="F79646"/>
                                </a:solidFill>
                                <a:prstDash val="solid"/>
                              </a:ln>
                              <a:effectLst/>
                            </wps:spPr>
                            <wps:txbx>
                              <w:txbxContent>
                                <w:p w14:paraId="23626DA2" w14:textId="77777777" w:rsidR="00F22BF4" w:rsidRPr="00C074C2" w:rsidRDefault="00F22BF4" w:rsidP="00CE0F2C">
                                  <w:pPr>
                                    <w:jc w:val="center"/>
                                    <w:rPr>
                                      <w:color w:val="FFC000"/>
                                    </w:rPr>
                                  </w:pPr>
                                  <w:r w:rsidRPr="00C074C2">
                                    <w:rPr>
                                      <w:color w:val="FFC000"/>
                                    </w:rPr>
                                    <w:t>V0</w:t>
                                  </w:r>
                                  <w:r>
                                    <w:rPr>
                                      <w:color w:val="FFC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275B" id="Isosceles Triangle 13" o:spid="_x0000_s1033" type="#_x0000_t5" style="position:absolute;left:0;text-align:left;margin-left:5.65pt;margin-top:-25pt;width:71.35pt;height:48.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" adj="9795" fillcolor="window" strokecolor="#f79646" strokeweight="2pt">
                      <v:textbox>
                        <w:txbxContent>
                          <w:p w14:paraId="23626DA2" w14:textId="77777777" w:rsidR="00F22BF4" w:rsidRPr="00C074C2" w:rsidRDefault="00F22BF4" w:rsidP="00CE0F2C">
                            <w:pPr>
                              <w:jc w:val="center"/>
                              <w:rPr>
                                <w:color w:val="FFC000"/>
                              </w:rPr>
                            </w:pPr>
                            <w:r w:rsidRPr="00C074C2">
                              <w:rPr>
                                <w:color w:val="FFC000"/>
                              </w:rPr>
                              <w:t>V0</w:t>
                            </w:r>
                            <w:r>
                              <w:rPr>
                                <w:color w:val="FFC000"/>
                              </w:rPr>
                              <w:t>3</w:t>
                            </w:r>
                          </w:p>
                        </w:txbxContent>
                      </v:textbox>
                    </v:shape>
                  </w:pict>
                </mc:Fallback>
              </mc:AlternateContent>
            </w:r>
            <w:r w:rsidR="00965729" w:rsidRPr="007974A8">
              <w:rPr>
                <w:rFonts w:asciiTheme="minorBidi" w:hAnsiTheme="minorBidi" w:cstheme="minorBidi"/>
                <w:sz w:val="18"/>
                <w:szCs w:val="18"/>
              </w:rPr>
              <w:t>Manufacture Standard</w:t>
            </w:r>
            <w:bookmarkEnd w:id="167"/>
          </w:p>
        </w:tc>
      </w:tr>
      <w:tr w:rsidR="00A824A8" w14:paraId="7B913AB9" w14:textId="77777777" w:rsidTr="00A824A8">
        <w:trPr>
          <w:trHeight w:val="714"/>
          <w:jc w:val="center"/>
        </w:trPr>
        <w:tc>
          <w:tcPr>
            <w:tcW w:w="1487" w:type="dxa"/>
            <w:shd w:val="clear" w:color="auto" w:fill="FFC000"/>
            <w:vAlign w:val="center"/>
          </w:tcPr>
          <w:p w14:paraId="43100539" w14:textId="0A434213" w:rsidR="00A824A8" w:rsidRPr="007974A8" w:rsidRDefault="00A824A8" w:rsidP="00A824A8">
            <w:pPr>
              <w:bidi w:val="0"/>
              <w:jc w:val="center"/>
              <w:rPr>
                <w:rFonts w:asciiTheme="minorBidi" w:hAnsiTheme="minorBidi" w:cstheme="minorBidi"/>
                <w:sz w:val="18"/>
                <w:szCs w:val="18"/>
              </w:rPr>
            </w:pPr>
            <w:r>
              <w:rPr>
                <w:rFonts w:asciiTheme="minorBidi" w:hAnsiTheme="minorBidi" w:cstheme="minorBidi"/>
                <w:sz w:val="18"/>
                <w:szCs w:val="18"/>
              </w:rPr>
              <w:t>Strainer</w:t>
            </w:r>
          </w:p>
        </w:tc>
        <w:tc>
          <w:tcPr>
            <w:tcW w:w="539" w:type="dxa"/>
            <w:shd w:val="clear" w:color="auto" w:fill="FFC000"/>
            <w:vAlign w:val="center"/>
          </w:tcPr>
          <w:p w14:paraId="58A5455B" w14:textId="35F4C7AD"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Y</w:t>
            </w:r>
          </w:p>
        </w:tc>
        <w:tc>
          <w:tcPr>
            <w:tcW w:w="832" w:type="dxa"/>
            <w:shd w:val="clear" w:color="auto" w:fill="FFC000"/>
            <w:vAlign w:val="center"/>
          </w:tcPr>
          <w:p w14:paraId="18C1BBC1" w14:textId="509750C6"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832" w:type="dxa"/>
            <w:gridSpan w:val="3"/>
            <w:shd w:val="clear" w:color="auto" w:fill="FFC000"/>
            <w:vAlign w:val="center"/>
          </w:tcPr>
          <w:p w14:paraId="5B4C9136" w14:textId="5802AEB8"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205</w:t>
            </w:r>
          </w:p>
        </w:tc>
        <w:tc>
          <w:tcPr>
            <w:tcW w:w="833" w:type="dxa"/>
            <w:gridSpan w:val="2"/>
            <w:shd w:val="clear" w:color="auto" w:fill="FFC000"/>
            <w:vAlign w:val="center"/>
          </w:tcPr>
          <w:p w14:paraId="236BA401" w14:textId="79F5B8A2"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50</w:t>
            </w:r>
          </w:p>
        </w:tc>
        <w:tc>
          <w:tcPr>
            <w:tcW w:w="832" w:type="dxa"/>
            <w:gridSpan w:val="2"/>
            <w:shd w:val="clear" w:color="auto" w:fill="FFC000"/>
            <w:vAlign w:val="center"/>
          </w:tcPr>
          <w:p w14:paraId="737F769A" w14:textId="62B91F5A"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220</w:t>
            </w:r>
          </w:p>
        </w:tc>
        <w:tc>
          <w:tcPr>
            <w:tcW w:w="833" w:type="dxa"/>
            <w:gridSpan w:val="2"/>
            <w:shd w:val="clear" w:color="auto" w:fill="FFC000"/>
            <w:vAlign w:val="center"/>
          </w:tcPr>
          <w:p w14:paraId="7BF5F3A5" w14:textId="72F4AD50"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2*100</w:t>
            </w:r>
          </w:p>
        </w:tc>
        <w:tc>
          <w:tcPr>
            <w:tcW w:w="832" w:type="dxa"/>
            <w:gridSpan w:val="2"/>
            <w:shd w:val="clear" w:color="auto" w:fill="FFC000"/>
            <w:vAlign w:val="center"/>
          </w:tcPr>
          <w:p w14:paraId="2590EAF8" w14:textId="2FA9CC4D"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32" w:type="dxa"/>
            <w:gridSpan w:val="2"/>
            <w:shd w:val="clear" w:color="auto" w:fill="FFC000"/>
            <w:vAlign w:val="center"/>
          </w:tcPr>
          <w:p w14:paraId="4392E078" w14:textId="200F71BA"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33" w:type="dxa"/>
            <w:gridSpan w:val="2"/>
            <w:shd w:val="clear" w:color="auto" w:fill="FFC000"/>
            <w:vAlign w:val="center"/>
          </w:tcPr>
          <w:p w14:paraId="74BA3428" w14:textId="0B8AB88D"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32" w:type="dxa"/>
            <w:shd w:val="clear" w:color="auto" w:fill="FFC000"/>
            <w:vAlign w:val="center"/>
          </w:tcPr>
          <w:p w14:paraId="266FD732" w14:textId="63D6B3BD"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250</w:t>
            </w:r>
          </w:p>
        </w:tc>
        <w:tc>
          <w:tcPr>
            <w:tcW w:w="833" w:type="dxa"/>
            <w:shd w:val="clear" w:color="auto" w:fill="FFC000"/>
            <w:vAlign w:val="center"/>
          </w:tcPr>
          <w:p w14:paraId="5762923E" w14:textId="3EBA548B" w:rsidR="00A824A8" w:rsidRPr="007974A8" w:rsidRDefault="00A824A8" w:rsidP="00A82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r>
      <w:tr w:rsidR="00CE0F2C" w14:paraId="07286542" w14:textId="77777777" w:rsidTr="00CE0F2C">
        <w:trPr>
          <w:trHeight w:val="714"/>
          <w:jc w:val="center"/>
        </w:trPr>
        <w:tc>
          <w:tcPr>
            <w:tcW w:w="1487" w:type="dxa"/>
            <w:shd w:val="clear" w:color="auto" w:fill="FFC000"/>
            <w:vAlign w:val="center"/>
          </w:tcPr>
          <w:p w14:paraId="5193CD66" w14:textId="655E6944" w:rsidR="00CE0F2C" w:rsidRPr="007974A8" w:rsidRDefault="00CE0F2C" w:rsidP="00965729">
            <w:pPr>
              <w:bidi w:val="0"/>
              <w:jc w:val="center"/>
              <w:rPr>
                <w:rFonts w:asciiTheme="minorBidi" w:hAnsiTheme="minorBidi" w:cstheme="minorBidi"/>
                <w:sz w:val="18"/>
                <w:szCs w:val="18"/>
              </w:rPr>
            </w:pPr>
            <w:r>
              <w:rPr>
                <w:rFonts w:asciiTheme="minorBidi" w:hAnsiTheme="minorBidi" w:cstheme="minorBidi"/>
                <w:sz w:val="18"/>
                <w:szCs w:val="18"/>
              </w:rPr>
              <w:t>Valves</w:t>
            </w:r>
          </w:p>
        </w:tc>
        <w:tc>
          <w:tcPr>
            <w:tcW w:w="539" w:type="dxa"/>
            <w:shd w:val="clear" w:color="auto" w:fill="FFC000"/>
            <w:vAlign w:val="center"/>
          </w:tcPr>
          <w:p w14:paraId="2E3B9CDF" w14:textId="00C12C3D" w:rsidR="00CE0F2C" w:rsidRPr="007974A8" w:rsidRDefault="00CE0F2C" w:rsidP="00965729">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N</w:t>
            </w:r>
          </w:p>
        </w:tc>
        <w:tc>
          <w:tcPr>
            <w:tcW w:w="8324" w:type="dxa"/>
            <w:gridSpan w:val="18"/>
            <w:shd w:val="clear" w:color="auto" w:fill="FFC000"/>
            <w:vAlign w:val="center"/>
          </w:tcPr>
          <w:p w14:paraId="3FFDD02F" w14:textId="4BB50BEC" w:rsidR="00CE0F2C" w:rsidRPr="007974A8" w:rsidRDefault="00CE0F2C" w:rsidP="00CE0F2C">
            <w:pPr>
              <w:pStyle w:val="ListParagraph"/>
              <w:bidi w:val="0"/>
              <w:spacing w:line="360" w:lineRule="auto"/>
              <w:ind w:left="0"/>
              <w:jc w:val="center"/>
              <w:rPr>
                <w:rFonts w:asciiTheme="minorBidi" w:hAnsiTheme="minorBidi" w:cstheme="minorBidi"/>
                <w:sz w:val="18"/>
                <w:szCs w:val="18"/>
              </w:rPr>
            </w:pPr>
            <w:r w:rsidRPr="00CE0F2C">
              <w:rPr>
                <w:rFonts w:asciiTheme="minorBidi" w:hAnsiTheme="minorBidi" w:cstheme="minorBidi"/>
                <w:sz w:val="18"/>
                <w:szCs w:val="18"/>
              </w:rPr>
              <w:t>Manufacture Standard</w:t>
            </w:r>
          </w:p>
        </w:tc>
      </w:tr>
    </w:tbl>
    <w:p w14:paraId="1144CDA4" w14:textId="77777777" w:rsidR="005F19BA" w:rsidRDefault="005F19BA" w:rsidP="005F19BA">
      <w:pPr>
        <w:bidi w:val="0"/>
        <w:rPr>
          <w:b/>
          <w:bCs/>
        </w:rPr>
      </w:pPr>
    </w:p>
    <w:p w14:paraId="5D5DC8E9" w14:textId="77777777" w:rsidR="00995C9D" w:rsidRDefault="00995C9D" w:rsidP="001D09E1">
      <w:pPr>
        <w:bidi w:val="0"/>
        <w:rPr>
          <w:b/>
          <w:bCs/>
        </w:rPr>
      </w:pPr>
      <w:r w:rsidRPr="001F3932">
        <w:rPr>
          <w:b/>
          <w:bCs/>
        </w:rPr>
        <w:t xml:space="preserve"> IPS No.</w:t>
      </w:r>
      <w:r>
        <w:rPr>
          <w:b/>
          <w:bCs/>
        </w:rPr>
        <w:t xml:space="preserve"> description</w:t>
      </w:r>
      <w:r w:rsidRPr="001F3932">
        <w:rPr>
          <w:b/>
          <w:bCs/>
        </w:rPr>
        <w:t>:</w:t>
      </w:r>
    </w:p>
    <w:p w14:paraId="71F1691C" w14:textId="77777777" w:rsidR="00995C9D" w:rsidRPr="001F3932" w:rsidRDefault="00995C9D">
      <w:pPr>
        <w:pStyle w:val="ListParagraph"/>
        <w:numPr>
          <w:ilvl w:val="0"/>
          <w:numId w:val="13"/>
        </w:numPr>
        <w:bidi w:val="0"/>
        <w:rPr>
          <w:rFonts w:ascii="Arial" w:hAnsi="Arial" w:cs="Arial"/>
          <w:b/>
          <w:bCs/>
          <w:sz w:val="22"/>
          <w:szCs w:val="22"/>
        </w:rPr>
      </w:pPr>
      <w:r w:rsidRPr="001F3932">
        <w:rPr>
          <w:rFonts w:ascii="Arial" w:hAnsi="Arial" w:cs="Arial"/>
          <w:b/>
          <w:bCs/>
          <w:sz w:val="22"/>
          <w:szCs w:val="22"/>
        </w:rPr>
        <w:t xml:space="preserve">205:  </w:t>
      </w:r>
      <w:r w:rsidR="00A62137">
        <w:rPr>
          <w:rFonts w:ascii="Arial" w:eastAsia="Calibri" w:hAnsi="Arial" w:cs="Arial"/>
          <w:sz w:val="21"/>
          <w:szCs w:val="21"/>
        </w:rPr>
        <w:t>Zinc-Rich Epoxy Paint (Organic Zinc-Rich)</w:t>
      </w:r>
      <w:r w:rsidRPr="001F3932">
        <w:rPr>
          <w:rFonts w:ascii="Arial" w:hAnsi="Arial" w:cs="Arial"/>
          <w:sz w:val="22"/>
          <w:szCs w:val="22"/>
        </w:rPr>
        <w:tab/>
        <w:t>IPS-M-TP-205</w:t>
      </w:r>
    </w:p>
    <w:p w14:paraId="555A488A" w14:textId="77777777" w:rsidR="00995C9D" w:rsidRPr="001F3932" w:rsidRDefault="00995C9D">
      <w:pPr>
        <w:pStyle w:val="ListParagraph"/>
        <w:numPr>
          <w:ilvl w:val="0"/>
          <w:numId w:val="13"/>
        </w:numPr>
        <w:bidi w:val="0"/>
        <w:rPr>
          <w:rFonts w:ascii="Arial" w:hAnsi="Arial" w:cs="Arial"/>
          <w:b/>
          <w:bCs/>
          <w:sz w:val="22"/>
          <w:szCs w:val="22"/>
        </w:rPr>
      </w:pPr>
      <w:r w:rsidRPr="001F3932">
        <w:rPr>
          <w:rFonts w:ascii="Arial" w:hAnsi="Arial" w:cs="Arial"/>
          <w:b/>
          <w:bCs/>
          <w:sz w:val="22"/>
          <w:szCs w:val="22"/>
        </w:rPr>
        <w:t xml:space="preserve">220: </w:t>
      </w:r>
      <w:r w:rsidRPr="001F3932">
        <w:rPr>
          <w:rFonts w:ascii="Arial" w:hAnsi="Arial" w:cs="Arial"/>
          <w:sz w:val="22"/>
          <w:szCs w:val="22"/>
        </w:rPr>
        <w:t>Epoxy Polyamide Intermediate Paint</w:t>
      </w:r>
      <w:r w:rsidRPr="001F3932">
        <w:rPr>
          <w:rFonts w:ascii="Arial" w:hAnsi="Arial" w:cs="Arial"/>
          <w:sz w:val="22"/>
          <w:szCs w:val="22"/>
        </w:rPr>
        <w:tab/>
      </w:r>
      <w:r w:rsidRPr="001F3932">
        <w:rPr>
          <w:rFonts w:ascii="Arial" w:hAnsi="Arial" w:cs="Arial"/>
          <w:sz w:val="22"/>
          <w:szCs w:val="22"/>
        </w:rPr>
        <w:tab/>
        <w:t>IPS-M-TP-220</w:t>
      </w:r>
    </w:p>
    <w:p w14:paraId="039DA93B" w14:textId="77777777" w:rsidR="00995C9D" w:rsidRPr="001F3932" w:rsidRDefault="00995C9D">
      <w:pPr>
        <w:pStyle w:val="ListParagraph"/>
        <w:numPr>
          <w:ilvl w:val="0"/>
          <w:numId w:val="13"/>
        </w:numPr>
        <w:bidi w:val="0"/>
        <w:rPr>
          <w:rFonts w:ascii="Arial" w:hAnsi="Arial" w:cs="Arial"/>
          <w:b/>
          <w:bCs/>
          <w:sz w:val="22"/>
          <w:szCs w:val="22"/>
        </w:rPr>
      </w:pPr>
      <w:r w:rsidRPr="001F3932">
        <w:rPr>
          <w:rFonts w:ascii="Arial" w:hAnsi="Arial" w:cs="Arial"/>
          <w:b/>
          <w:bCs/>
          <w:sz w:val="22"/>
          <w:szCs w:val="22"/>
        </w:rPr>
        <w:t xml:space="preserve">235: </w:t>
      </w:r>
      <w:r w:rsidRPr="001F3932">
        <w:rPr>
          <w:rFonts w:ascii="Arial" w:hAnsi="Arial" w:cs="Arial"/>
          <w:sz w:val="22"/>
          <w:szCs w:val="22"/>
        </w:rPr>
        <w:t>Two Pack Aliphatic Polyurethane Paint</w:t>
      </w:r>
      <w:r w:rsidRPr="001F3932">
        <w:rPr>
          <w:rFonts w:ascii="Arial" w:hAnsi="Arial" w:cs="Arial"/>
          <w:sz w:val="22"/>
          <w:szCs w:val="22"/>
        </w:rPr>
        <w:tab/>
      </w:r>
      <w:r w:rsidRPr="001F3932">
        <w:rPr>
          <w:rFonts w:ascii="Arial" w:hAnsi="Arial" w:cs="Arial"/>
          <w:sz w:val="22"/>
          <w:szCs w:val="22"/>
        </w:rPr>
        <w:tab/>
        <w:t>IPS-M-TP-235</w:t>
      </w:r>
    </w:p>
    <w:p w14:paraId="527200C4" w14:textId="77777777" w:rsidR="00995C9D" w:rsidRPr="001F3932" w:rsidRDefault="00995C9D">
      <w:pPr>
        <w:pStyle w:val="ListParagraph"/>
        <w:numPr>
          <w:ilvl w:val="0"/>
          <w:numId w:val="13"/>
        </w:numPr>
        <w:bidi w:val="0"/>
        <w:rPr>
          <w:rFonts w:ascii="Arial" w:hAnsi="Arial" w:cs="Arial"/>
          <w:b/>
          <w:bCs/>
          <w:sz w:val="22"/>
          <w:szCs w:val="22"/>
        </w:rPr>
      </w:pPr>
      <w:r w:rsidRPr="001F3932">
        <w:rPr>
          <w:rFonts w:ascii="Arial" w:hAnsi="Arial" w:cs="Arial"/>
          <w:b/>
          <w:bCs/>
          <w:sz w:val="22"/>
          <w:szCs w:val="22"/>
        </w:rPr>
        <w:t xml:space="preserve">210: </w:t>
      </w:r>
      <w:r w:rsidRPr="001F3932">
        <w:rPr>
          <w:rFonts w:ascii="Arial" w:hAnsi="Arial" w:cs="Arial"/>
          <w:sz w:val="22"/>
          <w:szCs w:val="22"/>
        </w:rPr>
        <w:t>Zinc Silicate (Inorganic Zinc Rich) Paint</w:t>
      </w:r>
      <w:r w:rsidRPr="001F3932">
        <w:rPr>
          <w:rFonts w:ascii="Arial" w:hAnsi="Arial" w:cs="Arial"/>
          <w:sz w:val="22"/>
          <w:szCs w:val="22"/>
        </w:rPr>
        <w:tab/>
        <w:t>IPS-M-TP-210</w:t>
      </w:r>
    </w:p>
    <w:p w14:paraId="7A945237" w14:textId="77777777" w:rsidR="001D09E1" w:rsidRPr="001D09E1" w:rsidRDefault="00995C9D">
      <w:pPr>
        <w:pStyle w:val="ListParagraph"/>
        <w:numPr>
          <w:ilvl w:val="0"/>
          <w:numId w:val="13"/>
        </w:numPr>
        <w:bidi w:val="0"/>
        <w:rPr>
          <w:rFonts w:ascii="Arial" w:hAnsi="Arial" w:cs="Arial"/>
          <w:b/>
          <w:bCs/>
          <w:sz w:val="22"/>
          <w:szCs w:val="22"/>
        </w:rPr>
      </w:pPr>
      <w:r w:rsidRPr="001F3932">
        <w:rPr>
          <w:rFonts w:ascii="Arial" w:hAnsi="Arial" w:cs="Arial"/>
          <w:b/>
          <w:bCs/>
          <w:sz w:val="22"/>
          <w:szCs w:val="22"/>
        </w:rPr>
        <w:t xml:space="preserve">168: </w:t>
      </w:r>
      <w:r w:rsidRPr="001F3932">
        <w:rPr>
          <w:rFonts w:ascii="Arial" w:hAnsi="Arial" w:cs="Arial"/>
          <w:sz w:val="22"/>
          <w:szCs w:val="22"/>
        </w:rPr>
        <w:t xml:space="preserve">Acrylic Silicon Finish Paint for </w:t>
      </w:r>
      <w:r w:rsidRPr="001F3932">
        <w:rPr>
          <w:rFonts w:ascii="Arial" w:hAnsi="Arial" w:cs="Arial"/>
          <w:sz w:val="22"/>
          <w:szCs w:val="22"/>
        </w:rPr>
        <w:tab/>
      </w:r>
      <w:r w:rsidRPr="001F3932">
        <w:rPr>
          <w:rFonts w:ascii="Arial" w:hAnsi="Arial" w:cs="Arial"/>
          <w:sz w:val="22"/>
          <w:szCs w:val="22"/>
        </w:rPr>
        <w:tab/>
      </w:r>
      <w:r w:rsidRPr="001F3932">
        <w:rPr>
          <w:rFonts w:ascii="Arial" w:hAnsi="Arial" w:cs="Arial"/>
          <w:sz w:val="22"/>
          <w:szCs w:val="22"/>
        </w:rPr>
        <w:tab/>
        <w:t>IPS-M-TP-168</w:t>
      </w:r>
    </w:p>
    <w:p w14:paraId="27230137" w14:textId="77777777" w:rsidR="00995C9D" w:rsidRPr="00333B3D" w:rsidRDefault="00995C9D" w:rsidP="00333B3D">
      <w:pPr>
        <w:pStyle w:val="ListParagraph"/>
        <w:bidi w:val="0"/>
        <w:rPr>
          <w:rFonts w:ascii="Arial" w:hAnsi="Arial" w:cs="Arial"/>
          <w:sz w:val="21"/>
          <w:szCs w:val="21"/>
        </w:rPr>
      </w:pPr>
      <w:r w:rsidRPr="00333B3D">
        <w:rPr>
          <w:rFonts w:ascii="Arial" w:hAnsi="Arial" w:cs="Arial"/>
          <w:sz w:val="22"/>
          <w:szCs w:val="22"/>
        </w:rPr>
        <w:t>Temperature up to 200°C</w:t>
      </w:r>
      <w:r w:rsidRPr="00333B3D">
        <w:rPr>
          <w:rFonts w:ascii="Arial" w:hAnsi="Arial" w:cs="Arial"/>
          <w:sz w:val="21"/>
          <w:szCs w:val="21"/>
        </w:rPr>
        <w:tab/>
      </w:r>
    </w:p>
    <w:p w14:paraId="61B23F2E" w14:textId="2574E0E8" w:rsidR="00183B97" w:rsidRPr="00333B3D" w:rsidRDefault="00183B97" w:rsidP="00333B3D">
      <w:pPr>
        <w:pStyle w:val="ListParagraph"/>
        <w:numPr>
          <w:ilvl w:val="0"/>
          <w:numId w:val="13"/>
        </w:numPr>
        <w:bidi w:val="0"/>
        <w:rPr>
          <w:rFonts w:ascii="Arial" w:hAnsi="Arial" w:cs="Arial"/>
          <w:sz w:val="22"/>
          <w:szCs w:val="22"/>
        </w:rPr>
      </w:pPr>
      <w:r w:rsidRPr="00333B3D">
        <w:rPr>
          <w:rFonts w:ascii="Arial" w:hAnsi="Arial" w:cs="Arial"/>
          <w:sz w:val="22"/>
          <w:szCs w:val="22"/>
        </w:rPr>
        <w:t>DFT: Dry Film Thickness</w:t>
      </w:r>
    </w:p>
    <w:p w14:paraId="663D1921" w14:textId="5291694B" w:rsidR="001D09E1" w:rsidRPr="0019268D" w:rsidRDefault="0064181D" w:rsidP="0019268D">
      <w:pPr>
        <w:pStyle w:val="ListParagraph"/>
        <w:numPr>
          <w:ilvl w:val="0"/>
          <w:numId w:val="13"/>
        </w:numPr>
        <w:bidi w:val="0"/>
        <w:rPr>
          <w:rFonts w:ascii="Arial" w:hAnsi="Arial" w:cs="Arial"/>
          <w:sz w:val="22"/>
          <w:szCs w:val="22"/>
        </w:rPr>
      </w:pPr>
      <w:r w:rsidRPr="00333B3D">
        <w:rPr>
          <w:rFonts w:ascii="Arial" w:hAnsi="Arial" w:cs="Arial"/>
          <w:sz w:val="22"/>
          <w:szCs w:val="22"/>
        </w:rPr>
        <w:t xml:space="preserve">According to the IPS standard, the </w:t>
      </w:r>
      <w:r w:rsidR="0000059C">
        <w:rPr>
          <w:rFonts w:ascii="Arial" w:hAnsi="Arial" w:cs="Arial"/>
          <w:sz w:val="22"/>
          <w:szCs w:val="22"/>
        </w:rPr>
        <w:t>RAL</w:t>
      </w:r>
      <w:r w:rsidRPr="00333B3D">
        <w:rPr>
          <w:rFonts w:ascii="Arial" w:hAnsi="Arial" w:cs="Arial"/>
          <w:sz w:val="22"/>
          <w:szCs w:val="22"/>
        </w:rPr>
        <w:t xml:space="preserve"> of each layer is differen</w:t>
      </w:r>
      <w:r w:rsidR="001903A4">
        <w:rPr>
          <w:rFonts w:ascii="Arial" w:hAnsi="Arial" w:cs="Arial"/>
          <w:sz w:val="22"/>
          <w:szCs w:val="22"/>
        </w:rPr>
        <w:t>t.</w:t>
      </w:r>
    </w:p>
    <w:p w14:paraId="71F998EF" w14:textId="2B88EA4A" w:rsidR="00297274" w:rsidRPr="00297274" w:rsidRDefault="00995C9D" w:rsidP="00297274">
      <w:pPr>
        <w:keepNext/>
        <w:widowControl w:val="0"/>
        <w:numPr>
          <w:ilvl w:val="0"/>
          <w:numId w:val="1"/>
        </w:numPr>
        <w:bidi w:val="0"/>
        <w:spacing w:before="240" w:after="240"/>
        <w:jc w:val="both"/>
        <w:outlineLvl w:val="0"/>
        <w:rPr>
          <w:rFonts w:ascii="Arial" w:hAnsi="Arial" w:cs="Arial"/>
          <w:b/>
          <w:bCs/>
          <w:caps/>
          <w:kern w:val="28"/>
          <w:sz w:val="24"/>
        </w:rPr>
      </w:pPr>
      <w:bookmarkStart w:id="168" w:name="_Toc83359981"/>
      <w:bookmarkStart w:id="169" w:name="_Toc85557519"/>
      <w:bookmarkStart w:id="170" w:name="_Toc187504740"/>
      <w:bookmarkStart w:id="171" w:name="_Toc192587411"/>
      <w:r w:rsidRPr="00995C9D">
        <w:rPr>
          <w:rFonts w:ascii="Arial" w:hAnsi="Arial" w:cs="Arial"/>
          <w:b/>
          <w:bCs/>
          <w:caps/>
          <w:kern w:val="28"/>
          <w:sz w:val="24"/>
        </w:rPr>
        <w:lastRenderedPageBreak/>
        <w:t>PAINTING REPORT</w:t>
      </w:r>
      <w:bookmarkEnd w:id="168"/>
      <w:bookmarkEnd w:id="169"/>
      <w:bookmarkEnd w:id="170"/>
      <w:bookmarkEnd w:id="171"/>
    </w:p>
    <w:p w14:paraId="39999E63" w14:textId="2FC64332" w:rsidR="00F66B92" w:rsidRDefault="0074371E" w:rsidP="00F66B92">
      <w:pPr>
        <w:keepNext/>
        <w:widowControl w:val="0"/>
        <w:bidi w:val="0"/>
        <w:spacing w:before="240" w:after="240"/>
        <w:jc w:val="both"/>
        <w:outlineLvl w:val="0"/>
        <w:rPr>
          <w:rFonts w:ascii="Arial" w:hAnsi="Arial" w:cs="Arial"/>
          <w:b/>
          <w:bCs/>
          <w:caps/>
          <w:kern w:val="28"/>
          <w:sz w:val="24"/>
        </w:rPr>
      </w:pPr>
      <w:bookmarkStart w:id="172" w:name="_Toc187504741"/>
      <w:bookmarkStart w:id="173" w:name="_Toc187504887"/>
      <w:bookmarkStart w:id="174" w:name="_Toc192587412"/>
      <w:r>
        <w:rPr>
          <w:rFonts w:ascii="Arial" w:hAnsi="Arial" w:cs="Arial"/>
          <w:b/>
          <w:bCs/>
          <w:caps/>
          <w:noProof/>
          <w:kern w:val="28"/>
          <w:sz w:val="24"/>
        </w:rPr>
        <w:drawing>
          <wp:anchor distT="0" distB="0" distL="114300" distR="114300" simplePos="0" relativeHeight="251666944" behindDoc="0" locked="0" layoutInCell="1" allowOverlap="1" wp14:anchorId="49503289" wp14:editId="07D32B21">
            <wp:simplePos x="542925" y="2781300"/>
            <wp:positionH relativeFrom="margin">
              <wp:align>center</wp:align>
            </wp:positionH>
            <wp:positionV relativeFrom="margin">
              <wp:align>center</wp:align>
            </wp:positionV>
            <wp:extent cx="5782482" cy="7211431"/>
            <wp:effectExtent l="0" t="0" r="889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inting.png"/>
                    <pic:cNvPicPr/>
                  </pic:nvPicPr>
                  <pic:blipFill>
                    <a:blip r:embed="rId8">
                      <a:extLst>
                        <a:ext uri="{28A0092B-C50C-407E-A947-70E740481C1C}">
                          <a14:useLocalDpi xmlns:a14="http://schemas.microsoft.com/office/drawing/2010/main" val="0"/>
                        </a:ext>
                      </a:extLst>
                    </a:blip>
                    <a:stretch>
                      <a:fillRect/>
                    </a:stretch>
                  </pic:blipFill>
                  <pic:spPr>
                    <a:xfrm>
                      <a:off x="0" y="0"/>
                      <a:ext cx="5782482" cy="7211431"/>
                    </a:xfrm>
                    <a:prstGeom prst="rect">
                      <a:avLst/>
                    </a:prstGeom>
                  </pic:spPr>
                </pic:pic>
              </a:graphicData>
            </a:graphic>
          </wp:anchor>
        </w:drawing>
      </w:r>
      <w:bookmarkEnd w:id="172"/>
      <w:bookmarkEnd w:id="173"/>
      <w:bookmarkEnd w:id="174"/>
    </w:p>
    <w:p w14:paraId="640C9A06" w14:textId="527DC640" w:rsidR="000A025C" w:rsidRPr="000A025C" w:rsidRDefault="000A025C" w:rsidP="000A025C">
      <w:pPr>
        <w:bidi w:val="0"/>
        <w:rPr>
          <w:rFonts w:ascii="Arial" w:hAnsi="Arial" w:cs="Arial"/>
          <w:sz w:val="24"/>
        </w:rPr>
      </w:pPr>
    </w:p>
    <w:p w14:paraId="3E2B5892" w14:textId="1FF1B248" w:rsidR="000A025C" w:rsidRPr="000A025C" w:rsidRDefault="000A025C" w:rsidP="000A025C">
      <w:pPr>
        <w:bidi w:val="0"/>
        <w:rPr>
          <w:rFonts w:ascii="Arial" w:hAnsi="Arial" w:cs="Arial"/>
          <w:sz w:val="24"/>
        </w:rPr>
      </w:pPr>
    </w:p>
    <w:p w14:paraId="16513473" w14:textId="4455CD69" w:rsidR="000A025C" w:rsidRPr="000A025C" w:rsidRDefault="000A025C" w:rsidP="000A025C">
      <w:pPr>
        <w:bidi w:val="0"/>
        <w:rPr>
          <w:rFonts w:ascii="Arial" w:hAnsi="Arial" w:cs="Arial"/>
          <w:sz w:val="24"/>
        </w:rPr>
      </w:pPr>
    </w:p>
    <w:p w14:paraId="2AB60060" w14:textId="23392470" w:rsidR="000A025C" w:rsidRPr="000A025C" w:rsidRDefault="000A025C" w:rsidP="000A025C">
      <w:pPr>
        <w:bidi w:val="0"/>
        <w:rPr>
          <w:rFonts w:ascii="Arial" w:hAnsi="Arial" w:cs="Arial"/>
          <w:sz w:val="24"/>
        </w:rPr>
      </w:pPr>
    </w:p>
    <w:p w14:paraId="6237B40D" w14:textId="0E034EFC" w:rsidR="000A025C" w:rsidRPr="000A025C" w:rsidRDefault="000A025C" w:rsidP="000A025C">
      <w:pPr>
        <w:bidi w:val="0"/>
        <w:rPr>
          <w:rFonts w:ascii="Arial" w:hAnsi="Arial" w:cs="Arial"/>
          <w:sz w:val="24"/>
        </w:rPr>
      </w:pPr>
    </w:p>
    <w:p w14:paraId="2FF9E17B" w14:textId="204BED8C" w:rsidR="000A025C" w:rsidRPr="000A025C" w:rsidRDefault="000A025C" w:rsidP="000A025C">
      <w:pPr>
        <w:bidi w:val="0"/>
        <w:rPr>
          <w:rFonts w:ascii="Arial" w:hAnsi="Arial" w:cs="Arial"/>
          <w:sz w:val="24"/>
        </w:rPr>
      </w:pPr>
    </w:p>
    <w:p w14:paraId="1BE4E0BD" w14:textId="368E7413" w:rsidR="000A025C" w:rsidRPr="000A025C" w:rsidRDefault="000A025C" w:rsidP="000A025C">
      <w:pPr>
        <w:bidi w:val="0"/>
        <w:rPr>
          <w:rFonts w:ascii="Arial" w:hAnsi="Arial" w:cs="Arial"/>
          <w:sz w:val="24"/>
        </w:rPr>
      </w:pPr>
    </w:p>
    <w:p w14:paraId="1207C656" w14:textId="4F508504" w:rsidR="000A025C" w:rsidRPr="000A025C" w:rsidRDefault="000A025C" w:rsidP="000A025C">
      <w:pPr>
        <w:bidi w:val="0"/>
        <w:rPr>
          <w:rFonts w:ascii="Arial" w:hAnsi="Arial" w:cs="Arial"/>
          <w:sz w:val="24"/>
        </w:rPr>
      </w:pPr>
    </w:p>
    <w:p w14:paraId="5F0BD7FF" w14:textId="646A40E7" w:rsidR="000A025C" w:rsidRPr="000A025C" w:rsidRDefault="000A025C" w:rsidP="000A025C">
      <w:pPr>
        <w:bidi w:val="0"/>
        <w:rPr>
          <w:rFonts w:ascii="Arial" w:hAnsi="Arial" w:cs="Arial"/>
          <w:sz w:val="24"/>
        </w:rPr>
      </w:pPr>
    </w:p>
    <w:p w14:paraId="5B48D401" w14:textId="13FA0E65" w:rsidR="000A025C" w:rsidRPr="000A025C" w:rsidRDefault="000A025C" w:rsidP="000A025C">
      <w:pPr>
        <w:bidi w:val="0"/>
        <w:rPr>
          <w:rFonts w:ascii="Arial" w:hAnsi="Arial" w:cs="Arial"/>
          <w:sz w:val="24"/>
        </w:rPr>
      </w:pPr>
    </w:p>
    <w:p w14:paraId="7B06FEF9" w14:textId="56707ED5" w:rsidR="000A025C" w:rsidRPr="000A025C" w:rsidRDefault="000A025C" w:rsidP="000A025C">
      <w:pPr>
        <w:bidi w:val="0"/>
        <w:rPr>
          <w:rFonts w:ascii="Arial" w:hAnsi="Arial" w:cs="Arial"/>
          <w:sz w:val="24"/>
        </w:rPr>
      </w:pPr>
    </w:p>
    <w:p w14:paraId="34BE8C45" w14:textId="0D17F335" w:rsidR="000A025C" w:rsidRPr="000A025C" w:rsidRDefault="000A025C" w:rsidP="000A025C">
      <w:pPr>
        <w:bidi w:val="0"/>
        <w:rPr>
          <w:rFonts w:ascii="Arial" w:hAnsi="Arial" w:cs="Arial"/>
          <w:sz w:val="24"/>
        </w:rPr>
      </w:pPr>
    </w:p>
    <w:p w14:paraId="6AD9FE4F" w14:textId="47FE1688" w:rsidR="000A025C" w:rsidRPr="000A025C" w:rsidRDefault="000A025C" w:rsidP="000A025C">
      <w:pPr>
        <w:bidi w:val="0"/>
        <w:rPr>
          <w:rFonts w:ascii="Arial" w:hAnsi="Arial" w:cs="Arial"/>
          <w:sz w:val="24"/>
        </w:rPr>
      </w:pPr>
    </w:p>
    <w:p w14:paraId="79B346BB" w14:textId="6DAD6047" w:rsidR="000A025C" w:rsidRPr="000A025C" w:rsidRDefault="000A025C" w:rsidP="000A025C">
      <w:pPr>
        <w:bidi w:val="0"/>
        <w:rPr>
          <w:rFonts w:ascii="Arial" w:hAnsi="Arial" w:cs="Arial"/>
          <w:sz w:val="24"/>
        </w:rPr>
      </w:pPr>
    </w:p>
    <w:p w14:paraId="2F5376CF" w14:textId="3001B625" w:rsidR="000A025C" w:rsidRPr="000A025C" w:rsidRDefault="000A025C" w:rsidP="000A025C">
      <w:pPr>
        <w:bidi w:val="0"/>
        <w:rPr>
          <w:rFonts w:ascii="Arial" w:hAnsi="Arial" w:cs="Arial"/>
          <w:sz w:val="24"/>
        </w:rPr>
      </w:pPr>
    </w:p>
    <w:p w14:paraId="4CB58634" w14:textId="6AEA4DC8" w:rsidR="000A025C" w:rsidRPr="000A025C" w:rsidRDefault="000A025C" w:rsidP="000A025C">
      <w:pPr>
        <w:bidi w:val="0"/>
        <w:rPr>
          <w:rFonts w:ascii="Arial" w:hAnsi="Arial" w:cs="Arial"/>
          <w:sz w:val="24"/>
        </w:rPr>
      </w:pPr>
    </w:p>
    <w:p w14:paraId="39B6EA24" w14:textId="394143EA" w:rsidR="000A025C" w:rsidRPr="000A025C" w:rsidRDefault="000A025C" w:rsidP="000A025C">
      <w:pPr>
        <w:bidi w:val="0"/>
        <w:rPr>
          <w:rFonts w:ascii="Arial" w:hAnsi="Arial" w:cs="Arial"/>
          <w:sz w:val="24"/>
        </w:rPr>
      </w:pPr>
    </w:p>
    <w:p w14:paraId="17D743DF" w14:textId="38539003" w:rsidR="000A025C" w:rsidRPr="000A025C" w:rsidRDefault="000A025C" w:rsidP="000A025C">
      <w:pPr>
        <w:bidi w:val="0"/>
        <w:rPr>
          <w:rFonts w:ascii="Arial" w:hAnsi="Arial" w:cs="Arial"/>
          <w:sz w:val="24"/>
        </w:rPr>
      </w:pPr>
    </w:p>
    <w:p w14:paraId="78C8A04C" w14:textId="43BA8250" w:rsidR="000A025C" w:rsidRPr="000A025C" w:rsidRDefault="000A025C" w:rsidP="000A025C">
      <w:pPr>
        <w:bidi w:val="0"/>
        <w:rPr>
          <w:rFonts w:ascii="Arial" w:hAnsi="Arial" w:cs="Arial"/>
          <w:sz w:val="24"/>
        </w:rPr>
      </w:pPr>
    </w:p>
    <w:p w14:paraId="652616E5" w14:textId="0149353F" w:rsidR="000A025C" w:rsidRPr="000A025C" w:rsidRDefault="000A025C" w:rsidP="000A025C">
      <w:pPr>
        <w:bidi w:val="0"/>
        <w:rPr>
          <w:rFonts w:ascii="Arial" w:hAnsi="Arial" w:cs="Arial"/>
          <w:sz w:val="24"/>
        </w:rPr>
      </w:pPr>
    </w:p>
    <w:p w14:paraId="708C747F" w14:textId="575E1855" w:rsidR="000A025C" w:rsidRPr="000A025C" w:rsidRDefault="000A025C" w:rsidP="000A025C">
      <w:pPr>
        <w:bidi w:val="0"/>
        <w:rPr>
          <w:rFonts w:ascii="Arial" w:hAnsi="Arial" w:cs="Arial"/>
          <w:sz w:val="24"/>
        </w:rPr>
      </w:pPr>
    </w:p>
    <w:p w14:paraId="4FD86558" w14:textId="3BB4D376" w:rsidR="000A025C" w:rsidRPr="000A025C" w:rsidRDefault="000A025C" w:rsidP="000A025C">
      <w:pPr>
        <w:bidi w:val="0"/>
        <w:rPr>
          <w:rFonts w:ascii="Arial" w:hAnsi="Arial" w:cs="Arial"/>
          <w:sz w:val="24"/>
        </w:rPr>
      </w:pPr>
    </w:p>
    <w:p w14:paraId="23211E53" w14:textId="4895226E" w:rsidR="000A025C" w:rsidRPr="000A025C" w:rsidRDefault="000A025C" w:rsidP="000A025C">
      <w:pPr>
        <w:bidi w:val="0"/>
        <w:rPr>
          <w:rFonts w:ascii="Arial" w:hAnsi="Arial" w:cs="Arial"/>
          <w:sz w:val="24"/>
        </w:rPr>
      </w:pPr>
    </w:p>
    <w:p w14:paraId="1C56AC5B" w14:textId="441EE318" w:rsidR="000A025C" w:rsidRPr="000A025C" w:rsidRDefault="000A025C" w:rsidP="000A025C">
      <w:pPr>
        <w:bidi w:val="0"/>
        <w:rPr>
          <w:rFonts w:ascii="Arial" w:hAnsi="Arial" w:cs="Arial"/>
          <w:sz w:val="24"/>
        </w:rPr>
      </w:pPr>
    </w:p>
    <w:p w14:paraId="6FFAE6DC" w14:textId="07776948" w:rsidR="000A025C" w:rsidRPr="000A025C" w:rsidRDefault="000A025C" w:rsidP="000A025C">
      <w:pPr>
        <w:bidi w:val="0"/>
        <w:rPr>
          <w:rFonts w:ascii="Arial" w:hAnsi="Arial" w:cs="Arial"/>
          <w:sz w:val="24"/>
        </w:rPr>
      </w:pPr>
    </w:p>
    <w:p w14:paraId="0B0E9D3E" w14:textId="4AB2FBD6" w:rsidR="000A025C" w:rsidRPr="000A025C" w:rsidRDefault="000A025C" w:rsidP="000A025C">
      <w:pPr>
        <w:bidi w:val="0"/>
        <w:rPr>
          <w:rFonts w:ascii="Arial" w:hAnsi="Arial" w:cs="Arial"/>
          <w:sz w:val="24"/>
        </w:rPr>
      </w:pPr>
    </w:p>
    <w:p w14:paraId="4F740FF1" w14:textId="32946A2B" w:rsidR="000A025C" w:rsidRPr="000A025C" w:rsidRDefault="000A025C" w:rsidP="000A025C">
      <w:pPr>
        <w:bidi w:val="0"/>
        <w:rPr>
          <w:rFonts w:ascii="Arial" w:hAnsi="Arial" w:cs="Arial"/>
          <w:sz w:val="24"/>
        </w:rPr>
      </w:pPr>
    </w:p>
    <w:p w14:paraId="02B9B064" w14:textId="28B0ABB8" w:rsidR="000A025C" w:rsidRPr="000A025C" w:rsidRDefault="000A025C" w:rsidP="000A025C">
      <w:pPr>
        <w:bidi w:val="0"/>
        <w:rPr>
          <w:rFonts w:ascii="Arial" w:hAnsi="Arial" w:cs="Arial"/>
          <w:sz w:val="24"/>
        </w:rPr>
      </w:pPr>
    </w:p>
    <w:p w14:paraId="1CB87EF3" w14:textId="6CEAF73B" w:rsidR="000A025C" w:rsidRPr="000A025C" w:rsidRDefault="000A025C" w:rsidP="000A025C">
      <w:pPr>
        <w:bidi w:val="0"/>
        <w:rPr>
          <w:rFonts w:ascii="Arial" w:hAnsi="Arial" w:cs="Arial"/>
          <w:sz w:val="24"/>
        </w:rPr>
      </w:pPr>
    </w:p>
    <w:p w14:paraId="0D1B932A" w14:textId="75E96821" w:rsidR="000A025C" w:rsidRPr="000A025C" w:rsidRDefault="000A025C" w:rsidP="000A025C">
      <w:pPr>
        <w:bidi w:val="0"/>
        <w:rPr>
          <w:rFonts w:ascii="Arial" w:hAnsi="Arial" w:cs="Arial"/>
          <w:sz w:val="24"/>
        </w:rPr>
      </w:pPr>
    </w:p>
    <w:p w14:paraId="164CAAD5" w14:textId="16427623" w:rsidR="000A025C" w:rsidRPr="000A025C" w:rsidRDefault="000A025C" w:rsidP="000A025C">
      <w:pPr>
        <w:bidi w:val="0"/>
        <w:rPr>
          <w:rFonts w:ascii="Arial" w:hAnsi="Arial" w:cs="Arial"/>
          <w:sz w:val="24"/>
        </w:rPr>
      </w:pPr>
    </w:p>
    <w:p w14:paraId="0EBADE81" w14:textId="31F6C0C6" w:rsidR="000A025C" w:rsidRPr="000A025C" w:rsidRDefault="000A025C" w:rsidP="000A025C">
      <w:pPr>
        <w:bidi w:val="0"/>
        <w:rPr>
          <w:rFonts w:ascii="Arial" w:hAnsi="Arial" w:cs="Arial"/>
          <w:sz w:val="24"/>
        </w:rPr>
      </w:pPr>
    </w:p>
    <w:p w14:paraId="624E3176" w14:textId="6CCC6B48" w:rsidR="000A025C" w:rsidRPr="000A025C" w:rsidRDefault="000A025C" w:rsidP="000A025C">
      <w:pPr>
        <w:bidi w:val="0"/>
        <w:rPr>
          <w:rFonts w:ascii="Arial" w:hAnsi="Arial" w:cs="Arial"/>
          <w:sz w:val="24"/>
        </w:rPr>
      </w:pPr>
    </w:p>
    <w:p w14:paraId="793CAD2D" w14:textId="27CC99A6" w:rsidR="000A025C" w:rsidRPr="000A025C" w:rsidRDefault="000A025C" w:rsidP="000A025C">
      <w:pPr>
        <w:bidi w:val="0"/>
        <w:rPr>
          <w:rFonts w:ascii="Arial" w:hAnsi="Arial" w:cs="Arial"/>
          <w:sz w:val="24"/>
        </w:rPr>
      </w:pPr>
    </w:p>
    <w:p w14:paraId="6F2F4A59" w14:textId="04441865" w:rsidR="000A025C" w:rsidRPr="000A025C" w:rsidRDefault="000A025C" w:rsidP="000A025C">
      <w:pPr>
        <w:bidi w:val="0"/>
        <w:rPr>
          <w:rFonts w:ascii="Arial" w:hAnsi="Arial" w:cs="Arial"/>
          <w:sz w:val="24"/>
        </w:rPr>
      </w:pPr>
    </w:p>
    <w:p w14:paraId="43688912" w14:textId="1C5F6217" w:rsidR="000A025C" w:rsidRPr="000A025C" w:rsidRDefault="000A025C" w:rsidP="000A025C">
      <w:pPr>
        <w:bidi w:val="0"/>
        <w:rPr>
          <w:rFonts w:ascii="Arial" w:hAnsi="Arial" w:cs="Arial"/>
          <w:sz w:val="24"/>
        </w:rPr>
      </w:pPr>
    </w:p>
    <w:p w14:paraId="1242CB13" w14:textId="27754CA7" w:rsidR="000A025C" w:rsidRDefault="000A025C" w:rsidP="000A025C">
      <w:pPr>
        <w:bidi w:val="0"/>
        <w:rPr>
          <w:rFonts w:ascii="Arial" w:hAnsi="Arial" w:cs="Arial"/>
          <w:b/>
          <w:bCs/>
          <w:caps/>
          <w:kern w:val="28"/>
          <w:sz w:val="24"/>
        </w:rPr>
      </w:pPr>
    </w:p>
    <w:p w14:paraId="5A0A77B6" w14:textId="5E9F612C" w:rsidR="000A025C" w:rsidRDefault="000A025C" w:rsidP="000A025C">
      <w:pPr>
        <w:bidi w:val="0"/>
        <w:rPr>
          <w:rFonts w:ascii="Arial" w:hAnsi="Arial" w:cs="Arial"/>
          <w:b/>
          <w:bCs/>
          <w:caps/>
          <w:kern w:val="28"/>
          <w:sz w:val="24"/>
        </w:rPr>
      </w:pPr>
    </w:p>
    <w:p w14:paraId="235FCFF2" w14:textId="2DB92D2A" w:rsidR="000A025C" w:rsidRDefault="000A025C" w:rsidP="000A025C">
      <w:pPr>
        <w:bidi w:val="0"/>
        <w:rPr>
          <w:rFonts w:ascii="Arial" w:hAnsi="Arial" w:cs="Arial"/>
          <w:sz w:val="24"/>
        </w:rPr>
      </w:pPr>
    </w:p>
    <w:p w14:paraId="34066B37" w14:textId="484D4711" w:rsidR="000A025C" w:rsidRDefault="000A025C" w:rsidP="000A025C">
      <w:pPr>
        <w:bidi w:val="0"/>
        <w:rPr>
          <w:rFonts w:ascii="Arial" w:hAnsi="Arial" w:cs="Arial"/>
          <w:sz w:val="24"/>
        </w:rPr>
      </w:pPr>
    </w:p>
    <w:p w14:paraId="6E11D9F6" w14:textId="4BBE4917" w:rsidR="000A025C" w:rsidRDefault="000A025C" w:rsidP="000A025C">
      <w:pPr>
        <w:keepNext/>
        <w:widowControl w:val="0"/>
        <w:numPr>
          <w:ilvl w:val="0"/>
          <w:numId w:val="1"/>
        </w:numPr>
        <w:shd w:val="clear" w:color="auto" w:fill="FFC000"/>
        <w:bidi w:val="0"/>
        <w:spacing w:before="240" w:after="240"/>
        <w:jc w:val="both"/>
        <w:outlineLvl w:val="0"/>
        <w:rPr>
          <w:rFonts w:asciiTheme="minorBidi" w:hAnsiTheme="minorBidi" w:cstheme="minorBidi"/>
          <w:b/>
          <w:bCs/>
          <w:sz w:val="24"/>
          <w:szCs w:val="32"/>
        </w:rPr>
      </w:pPr>
      <w:bookmarkStart w:id="175" w:name="_Toc192587413"/>
      <w:r w:rsidRPr="000A025C">
        <w:rPr>
          <w:rFonts w:asciiTheme="minorBidi" w:hAnsiTheme="minorBidi" w:cstheme="minorBidi"/>
          <w:b/>
          <w:bCs/>
          <w:sz w:val="24"/>
          <w:szCs w:val="32"/>
        </w:rPr>
        <w:lastRenderedPageBreak/>
        <w:t>Data sheets</w:t>
      </w:r>
      <w:bookmarkEnd w:id="175"/>
    </w:p>
    <w:p w14:paraId="5E06CF05" w14:textId="3EEE318B" w:rsidR="000A025C" w:rsidRDefault="000A025C" w:rsidP="000A025C">
      <w:pPr>
        <w:bidi w:val="0"/>
        <w:jc w:val="center"/>
        <w:rPr>
          <w:rFonts w:asciiTheme="minorBidi" w:hAnsiTheme="minorBidi" w:cstheme="minorBidi"/>
          <w:sz w:val="24"/>
          <w:szCs w:val="32"/>
          <w:rtl/>
          <w:lang w:bidi="fa-IR"/>
        </w:rPr>
      </w:pPr>
      <w:r>
        <w:rPr>
          <w:rFonts w:asciiTheme="minorBidi" w:hAnsiTheme="minorBidi" w:cstheme="minorBidi" w:hint="cs"/>
          <w:noProof/>
          <w:sz w:val="24"/>
          <w:szCs w:val="32"/>
          <w:rtl/>
          <w:lang w:val="fa-IR" w:bidi="fa-IR"/>
        </w:rPr>
        <w:drawing>
          <wp:inline distT="0" distB="0" distL="0" distR="0" wp14:anchorId="6AD67F14" wp14:editId="34767188">
            <wp:extent cx="5029200" cy="7292019"/>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PNG"/>
                    <pic:cNvPicPr/>
                  </pic:nvPicPr>
                  <pic:blipFill>
                    <a:blip r:embed="rId9">
                      <a:extLst>
                        <a:ext uri="{28A0092B-C50C-407E-A947-70E740481C1C}">
                          <a14:useLocalDpi xmlns:a14="http://schemas.microsoft.com/office/drawing/2010/main" val="0"/>
                        </a:ext>
                      </a:extLst>
                    </a:blip>
                    <a:stretch>
                      <a:fillRect/>
                    </a:stretch>
                  </pic:blipFill>
                  <pic:spPr>
                    <a:xfrm>
                      <a:off x="0" y="0"/>
                      <a:ext cx="5041038" cy="7309184"/>
                    </a:xfrm>
                    <a:prstGeom prst="rect">
                      <a:avLst/>
                    </a:prstGeom>
                  </pic:spPr>
                </pic:pic>
              </a:graphicData>
            </a:graphic>
          </wp:inline>
        </w:drawing>
      </w:r>
    </w:p>
    <w:p w14:paraId="52EF71BE" w14:textId="682DD789" w:rsidR="000A025C" w:rsidRDefault="000A025C" w:rsidP="000A025C">
      <w:pPr>
        <w:bidi w:val="0"/>
        <w:jc w:val="center"/>
        <w:rPr>
          <w:rFonts w:asciiTheme="minorBidi" w:hAnsiTheme="minorBidi" w:cstheme="minorBidi"/>
          <w:sz w:val="24"/>
          <w:szCs w:val="32"/>
          <w:rtl/>
          <w:lang w:bidi="fa-IR"/>
        </w:rPr>
      </w:pPr>
      <w:r>
        <w:rPr>
          <w:rFonts w:asciiTheme="minorBidi" w:hAnsiTheme="minorBidi" w:cstheme="minorBidi" w:hint="cs"/>
          <w:noProof/>
          <w:sz w:val="24"/>
          <w:szCs w:val="32"/>
          <w:rtl/>
          <w:lang w:val="fa-IR" w:bidi="fa-IR"/>
        </w:rPr>
        <w:lastRenderedPageBreak/>
        <w:drawing>
          <wp:inline distT="0" distB="0" distL="0" distR="0" wp14:anchorId="6AB9DFDF" wp14:editId="519F5287">
            <wp:extent cx="5465445" cy="7972425"/>
            <wp:effectExtent l="0" t="0" r="190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10">
                      <a:extLst>
                        <a:ext uri="{28A0092B-C50C-407E-A947-70E740481C1C}">
                          <a14:useLocalDpi xmlns:a14="http://schemas.microsoft.com/office/drawing/2010/main" val="0"/>
                        </a:ext>
                      </a:extLst>
                    </a:blip>
                    <a:stretch>
                      <a:fillRect/>
                    </a:stretch>
                  </pic:blipFill>
                  <pic:spPr>
                    <a:xfrm>
                      <a:off x="0" y="0"/>
                      <a:ext cx="5465445" cy="7972425"/>
                    </a:xfrm>
                    <a:prstGeom prst="rect">
                      <a:avLst/>
                    </a:prstGeom>
                  </pic:spPr>
                </pic:pic>
              </a:graphicData>
            </a:graphic>
          </wp:inline>
        </w:drawing>
      </w:r>
    </w:p>
    <w:p w14:paraId="41B2A273" w14:textId="3F6AB0F6" w:rsidR="000A025C" w:rsidRPr="000A025C" w:rsidRDefault="000A025C" w:rsidP="000A025C">
      <w:pPr>
        <w:bidi w:val="0"/>
        <w:jc w:val="center"/>
        <w:rPr>
          <w:rFonts w:asciiTheme="minorBidi" w:hAnsiTheme="minorBidi" w:cstheme="minorBidi"/>
          <w:sz w:val="24"/>
          <w:szCs w:val="32"/>
          <w:rtl/>
          <w:lang w:bidi="fa-IR"/>
        </w:rPr>
      </w:pPr>
      <w:r>
        <w:rPr>
          <w:rFonts w:asciiTheme="minorBidi" w:hAnsiTheme="minorBidi" w:cstheme="minorBidi" w:hint="cs"/>
          <w:noProof/>
          <w:sz w:val="24"/>
          <w:szCs w:val="32"/>
          <w:rtl/>
          <w:lang w:val="fa-IR" w:bidi="fa-IR"/>
        </w:rPr>
        <w:lastRenderedPageBreak/>
        <w:drawing>
          <wp:inline distT="0" distB="0" distL="0" distR="0" wp14:anchorId="7B13A1E2" wp14:editId="1470D2AA">
            <wp:extent cx="5126355" cy="79724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PNG"/>
                    <pic:cNvPicPr/>
                  </pic:nvPicPr>
                  <pic:blipFill>
                    <a:blip r:embed="rId11">
                      <a:extLst>
                        <a:ext uri="{28A0092B-C50C-407E-A947-70E740481C1C}">
                          <a14:useLocalDpi xmlns:a14="http://schemas.microsoft.com/office/drawing/2010/main" val="0"/>
                        </a:ext>
                      </a:extLst>
                    </a:blip>
                    <a:stretch>
                      <a:fillRect/>
                    </a:stretch>
                  </pic:blipFill>
                  <pic:spPr>
                    <a:xfrm>
                      <a:off x="0" y="0"/>
                      <a:ext cx="5126355" cy="7972425"/>
                    </a:xfrm>
                    <a:prstGeom prst="rect">
                      <a:avLst/>
                    </a:prstGeom>
                  </pic:spPr>
                </pic:pic>
              </a:graphicData>
            </a:graphic>
          </wp:inline>
        </w:drawing>
      </w:r>
    </w:p>
    <w:sectPr w:rsidR="000A025C" w:rsidRPr="000A025C" w:rsidSect="00A031B5">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9CF71" w14:textId="77777777" w:rsidR="00245B6B" w:rsidRDefault="00245B6B" w:rsidP="00053F8D">
      <w:r>
        <w:separator/>
      </w:r>
    </w:p>
  </w:endnote>
  <w:endnote w:type="continuationSeparator" w:id="0">
    <w:p w14:paraId="17AE4FD4" w14:textId="77777777" w:rsidR="00245B6B" w:rsidRDefault="00245B6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6BD37" w14:textId="77777777" w:rsidR="00245B6B" w:rsidRDefault="00245B6B" w:rsidP="00053F8D">
      <w:r>
        <w:separator/>
      </w:r>
    </w:p>
  </w:footnote>
  <w:footnote w:type="continuationSeparator" w:id="0">
    <w:p w14:paraId="5ED309F6" w14:textId="77777777" w:rsidR="00245B6B" w:rsidRDefault="00245B6B"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22BF4" w:rsidRPr="008C593B" w14:paraId="0F550A02" w14:textId="77777777" w:rsidTr="00C304BE">
      <w:trPr>
        <w:cantSplit/>
        <w:trHeight w:val="1843"/>
        <w:jc w:val="center"/>
      </w:trPr>
      <w:tc>
        <w:tcPr>
          <w:tcW w:w="2524" w:type="dxa"/>
          <w:tcBorders>
            <w:top w:val="single" w:sz="12" w:space="0" w:color="auto"/>
            <w:left w:val="single" w:sz="12" w:space="0" w:color="auto"/>
          </w:tcBorders>
        </w:tcPr>
        <w:p w14:paraId="0ABC6DCB" w14:textId="77777777" w:rsidR="00F22BF4" w:rsidRDefault="00F22BF4" w:rsidP="00EB2D3E">
          <w:pPr>
            <w:pStyle w:val="Header"/>
            <w:bidi w:val="0"/>
            <w:jc w:val="center"/>
            <w:rPr>
              <w:rFonts w:ascii="Arial" w:hAnsi="Arial" w:cs="B Zar"/>
              <w:b/>
              <w:bCs/>
              <w:color w:val="000000"/>
              <w:rtl/>
            </w:rPr>
          </w:pPr>
          <w:r>
            <w:rPr>
              <w:rFonts w:ascii="Arial" w:hAnsi="Arial" w:cs="B Zar"/>
              <w:b/>
              <w:bCs/>
              <w:noProof/>
              <w:color w:val="000000"/>
              <w:rtl/>
            </w:rPr>
            <w:drawing>
              <wp:anchor distT="0" distB="0" distL="114300" distR="114300" simplePos="0" relativeHeight="251658240" behindDoc="0" locked="0" layoutInCell="1" allowOverlap="1" wp14:anchorId="18891277" wp14:editId="5D960FDC">
                <wp:simplePos x="0" y="0"/>
                <wp:positionH relativeFrom="column">
                  <wp:posOffset>-3754</wp:posOffset>
                </wp:positionH>
                <wp:positionV relativeFrom="paragraph">
                  <wp:posOffset>73136</wp:posOffset>
                </wp:positionV>
                <wp:extent cx="1465580" cy="991235"/>
                <wp:effectExtent l="0" t="0" r="1270" b="0"/>
                <wp:wrapNone/>
                <wp:docPr id="699047788" name="Picture 69904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1465580" cy="991235"/>
                        </a:xfrm>
                        <a:prstGeom prst="rect">
                          <a:avLst/>
                        </a:prstGeom>
                      </pic:spPr>
                    </pic:pic>
                  </a:graphicData>
                </a:graphic>
              </wp:anchor>
            </w:drawing>
          </w:r>
        </w:p>
        <w:p w14:paraId="79CCAA82" w14:textId="77777777" w:rsidR="00F22BF4" w:rsidRDefault="00F22BF4" w:rsidP="00EB2D3E">
          <w:pPr>
            <w:pStyle w:val="Header"/>
            <w:bidi w:val="0"/>
            <w:jc w:val="center"/>
            <w:rPr>
              <w:rFonts w:ascii="Arial" w:hAnsi="Arial" w:cs="B Zar"/>
              <w:b/>
              <w:bCs/>
              <w:color w:val="000000"/>
              <w:lang w:bidi="fa-IR"/>
            </w:rPr>
          </w:pPr>
        </w:p>
        <w:p w14:paraId="3BB62C0C" w14:textId="77777777" w:rsidR="00F22BF4" w:rsidRPr="003724C8" w:rsidRDefault="00F22BF4" w:rsidP="003724C8">
          <w:pPr>
            <w:rPr>
              <w:lang w:bidi="fa-IR"/>
            </w:rPr>
          </w:pPr>
        </w:p>
        <w:p w14:paraId="56C494B6" w14:textId="77777777" w:rsidR="00F22BF4" w:rsidRDefault="00F22BF4" w:rsidP="0056764D">
          <w:pPr>
            <w:jc w:val="center"/>
            <w:rPr>
              <w:rFonts w:ascii="Arial" w:hAnsi="Arial" w:cs="B Zar"/>
              <w:b/>
              <w:bCs/>
              <w:color w:val="000000"/>
              <w:lang w:bidi="fa-IR"/>
            </w:rPr>
          </w:pPr>
        </w:p>
        <w:p w14:paraId="4E89E77A" w14:textId="77777777" w:rsidR="00F22BF4" w:rsidRPr="003724C8" w:rsidRDefault="00F22BF4" w:rsidP="003724C8">
          <w:pPr>
            <w:ind w:firstLine="720"/>
            <w:rPr>
              <w:rtl/>
              <w:lang w:bidi="fa-IR"/>
            </w:rPr>
          </w:pPr>
        </w:p>
      </w:tc>
      <w:tc>
        <w:tcPr>
          <w:tcW w:w="5868" w:type="dxa"/>
          <w:gridSpan w:val="8"/>
          <w:tcBorders>
            <w:top w:val="single" w:sz="12" w:space="0" w:color="auto"/>
          </w:tcBorders>
          <w:vAlign w:val="center"/>
        </w:tcPr>
        <w:p w14:paraId="1B82199A" w14:textId="77777777" w:rsidR="00F22BF4" w:rsidRPr="00E30A23" w:rsidRDefault="00F22BF4"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91CDA19" w14:textId="77777777" w:rsidR="00F22BF4" w:rsidRPr="00E30A23" w:rsidRDefault="00F22BF4"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12E7D0EB" w14:textId="77777777" w:rsidR="00F22BF4" w:rsidRDefault="00F22BF4" w:rsidP="0056764D">
          <w:pPr>
            <w:tabs>
              <w:tab w:val="right" w:pos="29"/>
            </w:tabs>
            <w:jc w:val="center"/>
            <w:rPr>
              <w:rFonts w:ascii="Arial" w:hAnsi="Arial" w:cs="B Zar"/>
              <w:b/>
              <w:bCs/>
              <w:sz w:val="28"/>
              <w:szCs w:val="28"/>
              <w:lang w:bidi="fa-IR"/>
            </w:rPr>
          </w:pPr>
        </w:p>
        <w:p w14:paraId="6246870F" w14:textId="77777777" w:rsidR="00F22BF4" w:rsidRDefault="00F22BF4"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پکیج های کمپرسور گاز (رفت و برگشتی) بینک </w:t>
          </w:r>
        </w:p>
        <w:p w14:paraId="46B8336C" w14:textId="77777777" w:rsidR="00F22BF4" w:rsidRPr="00822FF3" w:rsidRDefault="00F22BF4" w:rsidP="0056764D">
          <w:pPr>
            <w:tabs>
              <w:tab w:val="right" w:pos="29"/>
            </w:tabs>
            <w:jc w:val="center"/>
            <w:rPr>
              <w:rFonts w:ascii="Arial" w:hAnsi="Arial" w:cs="B Zar"/>
              <w:b/>
              <w:bCs/>
              <w:sz w:val="26"/>
              <w:szCs w:val="26"/>
              <w:rtl/>
              <w:lang w:bidi="fa-IR"/>
            </w:rPr>
          </w:pPr>
          <w:r w:rsidRPr="00E30A23">
            <w:rPr>
              <w:rFonts w:ascii="Arial" w:hAnsi="Arial" w:cs="B Zar" w:hint="cs"/>
              <w:b/>
              <w:bCs/>
              <w:i/>
              <w:iCs/>
              <w:rtl/>
              <w:lang w:bidi="fa-IR"/>
            </w:rPr>
            <w:t xml:space="preserve">(قرارداد </w:t>
          </w:r>
          <w:r w:rsidRPr="00E30A23">
            <w:rPr>
              <w:rFonts w:ascii="Arial" w:hAnsi="Arial" w:cs="B Zar"/>
              <w:b/>
              <w:bCs/>
              <w:i/>
              <w:iCs/>
              <w:lang w:bidi="fa-IR"/>
            </w:rPr>
            <w:t>BK-HD-GCS-CO-0008_03</w:t>
          </w:r>
          <w:r w:rsidRPr="00E30A23">
            <w:rPr>
              <w:rFonts w:ascii="Arial" w:hAnsi="Arial" w:cs="B Zar" w:hint="cs"/>
              <w:b/>
              <w:bCs/>
              <w:i/>
              <w:iCs/>
              <w:rtl/>
              <w:lang w:bidi="fa-IR"/>
            </w:rPr>
            <w:t xml:space="preserve"> )</w:t>
          </w:r>
        </w:p>
      </w:tc>
      <w:tc>
        <w:tcPr>
          <w:tcW w:w="2327" w:type="dxa"/>
          <w:tcBorders>
            <w:top w:val="single" w:sz="12" w:space="0" w:color="auto"/>
            <w:right w:val="single" w:sz="12" w:space="0" w:color="auto"/>
          </w:tcBorders>
          <w:vAlign w:val="center"/>
        </w:tcPr>
        <w:p w14:paraId="2399A26F" w14:textId="77777777" w:rsidR="00F22BF4" w:rsidRPr="0034040D" w:rsidRDefault="00F22BF4" w:rsidP="00EB2D3E">
          <w:pPr>
            <w:bidi w:val="0"/>
            <w:jc w:val="center"/>
            <w:rPr>
              <w:noProof/>
              <w:sz w:val="24"/>
              <w:rtl/>
            </w:rPr>
          </w:pPr>
          <w:r w:rsidRPr="0034040D">
            <w:rPr>
              <w:rFonts w:ascii="Arial" w:hAnsi="Arial" w:cs="B Zar"/>
              <w:noProof/>
              <w:color w:val="000000"/>
              <w:sz w:val="24"/>
            </w:rPr>
            <w:drawing>
              <wp:inline distT="0" distB="0" distL="0" distR="0" wp14:anchorId="60EB4057" wp14:editId="3C102624">
                <wp:extent cx="845634" cy="619125"/>
                <wp:effectExtent l="0" t="0" r="0" b="0"/>
                <wp:docPr id="1577073746" name="Picture 157707374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7F93AE3" w14:textId="77777777" w:rsidR="00F22BF4" w:rsidRPr="0034040D" w:rsidRDefault="00F22BF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22BF4" w:rsidRPr="008C593B" w14:paraId="339C6FF2" w14:textId="77777777" w:rsidTr="00C304BE">
      <w:trPr>
        <w:cantSplit/>
        <w:trHeight w:val="150"/>
        <w:jc w:val="center"/>
      </w:trPr>
      <w:tc>
        <w:tcPr>
          <w:tcW w:w="2524" w:type="dxa"/>
          <w:vMerge w:val="restart"/>
          <w:tcBorders>
            <w:left w:val="single" w:sz="12" w:space="0" w:color="auto"/>
          </w:tcBorders>
          <w:vAlign w:val="center"/>
        </w:tcPr>
        <w:p w14:paraId="4C6DA5A6" w14:textId="77777777" w:rsidR="00F22BF4" w:rsidRPr="00F67855" w:rsidRDefault="00F22BF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2578B09E" w14:textId="77777777" w:rsidR="00F22BF4" w:rsidRPr="00C304BE" w:rsidRDefault="00F22BF4" w:rsidP="00E85A5B">
          <w:pPr>
            <w:pStyle w:val="Header"/>
            <w:bidi w:val="0"/>
            <w:jc w:val="center"/>
            <w:rPr>
              <w:rFonts w:asciiTheme="minorBidi" w:hAnsiTheme="minorBidi" w:cstheme="minorBidi"/>
              <w:b/>
              <w:bCs/>
              <w:color w:val="000000"/>
              <w:sz w:val="18"/>
              <w:szCs w:val="18"/>
              <w:lang w:bidi="fa-IR"/>
            </w:rPr>
          </w:pPr>
          <w:r>
            <w:rPr>
              <w:rFonts w:asciiTheme="minorBidi" w:hAnsiTheme="minorBidi" w:cstheme="minorBidi"/>
              <w:b/>
              <w:bCs/>
              <w:color w:val="000000"/>
              <w:sz w:val="16"/>
              <w:szCs w:val="16"/>
              <w:lang w:bidi="fa-IR"/>
            </w:rPr>
            <w:t>SURFACE PREPARATION AND PAINTING</w:t>
          </w:r>
          <w:r w:rsidRPr="00C304BE">
            <w:rPr>
              <w:rFonts w:asciiTheme="minorBidi" w:hAnsiTheme="minorBidi" w:cstheme="minorBidi"/>
              <w:b/>
              <w:bCs/>
              <w:color w:val="000000"/>
              <w:sz w:val="16"/>
              <w:szCs w:val="16"/>
              <w:lang w:bidi="fa-IR"/>
            </w:rPr>
            <w:t xml:space="preserve"> PROCEDURE</w:t>
          </w:r>
        </w:p>
      </w:tc>
      <w:tc>
        <w:tcPr>
          <w:tcW w:w="2327" w:type="dxa"/>
          <w:tcBorders>
            <w:bottom w:val="nil"/>
            <w:right w:val="single" w:sz="12" w:space="0" w:color="auto"/>
          </w:tcBorders>
          <w:vAlign w:val="center"/>
        </w:tcPr>
        <w:p w14:paraId="221C52AD" w14:textId="77777777" w:rsidR="00F22BF4" w:rsidRPr="007B6EBF" w:rsidRDefault="00F22BF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22BF4" w:rsidRPr="008C593B" w14:paraId="7EF4BD23" w14:textId="77777777" w:rsidTr="00C304BE">
      <w:trPr>
        <w:cantSplit/>
        <w:trHeight w:val="207"/>
        <w:jc w:val="center"/>
      </w:trPr>
      <w:tc>
        <w:tcPr>
          <w:tcW w:w="2524" w:type="dxa"/>
          <w:vMerge/>
          <w:tcBorders>
            <w:left w:val="single" w:sz="12" w:space="0" w:color="auto"/>
          </w:tcBorders>
          <w:vAlign w:val="center"/>
        </w:tcPr>
        <w:p w14:paraId="137F5A21" w14:textId="77777777" w:rsidR="00F22BF4" w:rsidRPr="00F1221B" w:rsidRDefault="00F22BF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7B154D8" w14:textId="77777777" w:rsidR="00F22BF4" w:rsidRPr="00571B19" w:rsidRDefault="00F22BF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910A66F" w14:textId="77777777" w:rsidR="00F22BF4" w:rsidRPr="00571B19" w:rsidRDefault="00F22BF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ECD9A22" w14:textId="77777777" w:rsidR="00F22BF4" w:rsidRPr="00571B19" w:rsidRDefault="00F22BF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09EF1D5" w14:textId="77777777" w:rsidR="00F22BF4" w:rsidRPr="00571B19" w:rsidRDefault="00F22BF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CB025F0" w14:textId="77777777" w:rsidR="00F22BF4" w:rsidRPr="00571B19" w:rsidRDefault="00F22BF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CAC2C72" w14:textId="77777777" w:rsidR="00F22BF4" w:rsidRPr="00571B19" w:rsidRDefault="00F22BF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431FD77" w14:textId="77777777" w:rsidR="00F22BF4" w:rsidRPr="00571B19" w:rsidRDefault="00F22BF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CD56EDD" w14:textId="77777777" w:rsidR="00F22BF4" w:rsidRPr="00571B19" w:rsidRDefault="00F22BF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30AC356" w14:textId="77777777" w:rsidR="00F22BF4" w:rsidRPr="00470459" w:rsidRDefault="00F22BF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22BF4" w:rsidRPr="008C593B" w14:paraId="101D9F23" w14:textId="77777777" w:rsidTr="00C304BE">
      <w:trPr>
        <w:cantSplit/>
        <w:trHeight w:val="206"/>
        <w:jc w:val="center"/>
      </w:trPr>
      <w:tc>
        <w:tcPr>
          <w:tcW w:w="2524" w:type="dxa"/>
          <w:vMerge/>
          <w:tcBorders>
            <w:left w:val="single" w:sz="12" w:space="0" w:color="auto"/>
            <w:bottom w:val="single" w:sz="12" w:space="0" w:color="auto"/>
          </w:tcBorders>
          <w:vAlign w:val="center"/>
        </w:tcPr>
        <w:p w14:paraId="0E08F482" w14:textId="77777777" w:rsidR="00F22BF4" w:rsidRPr="008C593B" w:rsidRDefault="00F22BF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898DE65" w14:textId="7F881831" w:rsidR="00F22BF4" w:rsidRPr="007B6EBF" w:rsidRDefault="00F22BF4" w:rsidP="00EB2D3E">
          <w:pPr>
            <w:pStyle w:val="Header"/>
            <w:bidi w:val="0"/>
            <w:jc w:val="center"/>
            <w:rPr>
              <w:rFonts w:ascii="Arial" w:hAnsi="Arial" w:cs="B Zar"/>
              <w:color w:val="000000"/>
              <w:sz w:val="16"/>
              <w:szCs w:val="16"/>
            </w:rPr>
          </w:pPr>
          <w:r>
            <w:rPr>
              <w:rFonts w:ascii="Arial" w:hAnsi="Arial" w:cs="B Zar"/>
              <w:color w:val="000000"/>
              <w:sz w:val="16"/>
              <w:szCs w:val="16"/>
            </w:rPr>
            <w:t>V03</w:t>
          </w:r>
        </w:p>
      </w:tc>
      <w:tc>
        <w:tcPr>
          <w:tcW w:w="711" w:type="dxa"/>
          <w:tcBorders>
            <w:bottom w:val="single" w:sz="12" w:space="0" w:color="auto"/>
          </w:tcBorders>
          <w:vAlign w:val="center"/>
        </w:tcPr>
        <w:p w14:paraId="6B9880E3" w14:textId="77777777" w:rsidR="00F22BF4" w:rsidRPr="007B6EBF" w:rsidRDefault="00F22BF4"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14:paraId="54956725" w14:textId="77777777" w:rsidR="00F22BF4" w:rsidRPr="007B6EBF" w:rsidRDefault="00F22BF4"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02A2D8D4" w14:textId="77777777" w:rsidR="00F22BF4" w:rsidRPr="007B6EBF" w:rsidRDefault="00F22BF4"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3C64DD16" w14:textId="77777777" w:rsidR="00F22BF4" w:rsidRPr="007B6EBF" w:rsidRDefault="00F22BF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48264F2" w14:textId="77777777" w:rsidR="00F22BF4" w:rsidRPr="007B6EBF" w:rsidRDefault="00F22BF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HY</w:t>
          </w:r>
        </w:p>
      </w:tc>
      <w:tc>
        <w:tcPr>
          <w:tcW w:w="810" w:type="dxa"/>
          <w:tcBorders>
            <w:bottom w:val="single" w:sz="12" w:space="0" w:color="auto"/>
          </w:tcBorders>
          <w:vAlign w:val="center"/>
        </w:tcPr>
        <w:p w14:paraId="19675B21" w14:textId="77777777" w:rsidR="00F22BF4" w:rsidRPr="007B6EBF" w:rsidRDefault="00F22BF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2D1FB1D8" w14:textId="77777777" w:rsidR="00F22BF4" w:rsidRPr="007B6EBF" w:rsidRDefault="00F22BF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3F66F6E" w14:textId="77777777" w:rsidR="00F22BF4" w:rsidRPr="008C593B" w:rsidRDefault="00F22BF4" w:rsidP="00EB2D3E">
          <w:pPr>
            <w:bidi w:val="0"/>
            <w:jc w:val="center"/>
            <w:rPr>
              <w:rFonts w:ascii="Arial" w:hAnsi="Arial" w:cs="Arial"/>
              <w:b/>
              <w:bCs/>
              <w:rtl/>
              <w:lang w:bidi="fa-IR"/>
            </w:rPr>
          </w:pPr>
        </w:p>
      </w:tc>
    </w:tr>
  </w:tbl>
  <w:p w14:paraId="5B6EC2D4" w14:textId="77777777" w:rsidR="00F22BF4" w:rsidRPr="00CE0376" w:rsidRDefault="00F22BF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14:paraId="5E171EE5" w14:textId="77777777" w:rsidR="00F22BF4" w:rsidRDefault="00F22B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start w:val="3"/>
      <w:numFmt w:val="decimal"/>
      <w:lvlText w:val="%1."/>
      <w:lvlJc w:val="left"/>
      <w:pPr>
        <w:ind w:left="296" w:hanging="223"/>
      </w:pPr>
      <w:rPr>
        <w:rFonts w:ascii="Arial" w:hAnsi="Arial" w:cs="Arial"/>
        <w:b w:val="0"/>
        <w:bCs w:val="0"/>
        <w:spacing w:val="-1"/>
        <w:sz w:val="20"/>
        <w:szCs w:val="20"/>
      </w:rPr>
    </w:lvl>
    <w:lvl w:ilvl="1">
      <w:start w:val="1"/>
      <w:numFmt w:val="decimal"/>
      <w:lvlText w:val="%2)"/>
      <w:lvlJc w:val="left"/>
      <w:pPr>
        <w:ind w:left="473" w:hanging="289"/>
      </w:pPr>
      <w:rPr>
        <w:rFonts w:ascii="Arial" w:hAnsi="Arial" w:cs="Arial"/>
        <w:b w:val="0"/>
        <w:bCs w:val="0"/>
        <w:spacing w:val="-1"/>
        <w:sz w:val="20"/>
        <w:szCs w:val="20"/>
      </w:rPr>
    </w:lvl>
    <w:lvl w:ilvl="2">
      <w:numFmt w:val="bullet"/>
      <w:lvlText w:val="•"/>
      <w:lvlJc w:val="left"/>
      <w:pPr>
        <w:ind w:left="1544" w:hanging="289"/>
      </w:pPr>
    </w:lvl>
    <w:lvl w:ilvl="3">
      <w:numFmt w:val="bullet"/>
      <w:lvlText w:val="•"/>
      <w:lvlJc w:val="left"/>
      <w:pPr>
        <w:ind w:left="2615" w:hanging="289"/>
      </w:pPr>
    </w:lvl>
    <w:lvl w:ilvl="4">
      <w:numFmt w:val="bullet"/>
      <w:lvlText w:val="•"/>
      <w:lvlJc w:val="left"/>
      <w:pPr>
        <w:ind w:left="3686" w:hanging="289"/>
      </w:pPr>
    </w:lvl>
    <w:lvl w:ilvl="5">
      <w:numFmt w:val="bullet"/>
      <w:lvlText w:val="•"/>
      <w:lvlJc w:val="left"/>
      <w:pPr>
        <w:ind w:left="4757" w:hanging="289"/>
      </w:pPr>
    </w:lvl>
    <w:lvl w:ilvl="6">
      <w:numFmt w:val="bullet"/>
      <w:lvlText w:val="•"/>
      <w:lvlJc w:val="left"/>
      <w:pPr>
        <w:ind w:left="5828" w:hanging="289"/>
      </w:pPr>
    </w:lvl>
    <w:lvl w:ilvl="7">
      <w:numFmt w:val="bullet"/>
      <w:lvlText w:val="•"/>
      <w:lvlJc w:val="left"/>
      <w:pPr>
        <w:ind w:left="6898" w:hanging="289"/>
      </w:pPr>
    </w:lvl>
    <w:lvl w:ilvl="8">
      <w:numFmt w:val="bullet"/>
      <w:lvlText w:val="•"/>
      <w:lvlJc w:val="left"/>
      <w:pPr>
        <w:ind w:left="7969" w:hanging="289"/>
      </w:pPr>
    </w:lvl>
  </w:abstractNum>
  <w:abstractNum w:abstractNumId="1" w15:restartNumberingAfterBreak="0">
    <w:nsid w:val="00000403"/>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2" w15:restartNumberingAfterBreak="0">
    <w:nsid w:val="00000404"/>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3" w15:restartNumberingAfterBreak="0">
    <w:nsid w:val="00000405"/>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4" w15:restartNumberingAfterBreak="0">
    <w:nsid w:val="00000406"/>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5" w15:restartNumberingAfterBreak="0">
    <w:nsid w:val="00000407"/>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6" w15:restartNumberingAfterBreak="0">
    <w:nsid w:val="00000408"/>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7" w15:restartNumberingAfterBreak="0">
    <w:nsid w:val="00000409"/>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8" w15:restartNumberingAfterBreak="0">
    <w:nsid w:val="0000040A"/>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9" w15:restartNumberingAfterBreak="0">
    <w:nsid w:val="0000040B"/>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10" w15:restartNumberingAfterBreak="0">
    <w:nsid w:val="0000040C"/>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11" w15:restartNumberingAfterBreak="0">
    <w:nsid w:val="0000040D"/>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12" w15:restartNumberingAfterBreak="0">
    <w:nsid w:val="0000040E"/>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13" w15:restartNumberingAfterBreak="0">
    <w:nsid w:val="0000040F"/>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14" w15:restartNumberingAfterBreak="0">
    <w:nsid w:val="00000410"/>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1386" w:hanging="346"/>
      </w:pPr>
    </w:lvl>
    <w:lvl w:ilvl="2">
      <w:numFmt w:val="bullet"/>
      <w:lvlText w:val="•"/>
      <w:lvlJc w:val="left"/>
      <w:pPr>
        <w:ind w:left="1660" w:hanging="346"/>
      </w:pPr>
    </w:lvl>
    <w:lvl w:ilvl="3">
      <w:numFmt w:val="bullet"/>
      <w:lvlText w:val="•"/>
      <w:lvlJc w:val="left"/>
      <w:pPr>
        <w:ind w:left="1934" w:hanging="346"/>
      </w:pPr>
    </w:lvl>
    <w:lvl w:ilvl="4">
      <w:numFmt w:val="bullet"/>
      <w:lvlText w:val="•"/>
      <w:lvlJc w:val="left"/>
      <w:pPr>
        <w:ind w:left="2209" w:hanging="346"/>
      </w:pPr>
    </w:lvl>
    <w:lvl w:ilvl="5">
      <w:numFmt w:val="bullet"/>
      <w:lvlText w:val="•"/>
      <w:lvlJc w:val="left"/>
      <w:pPr>
        <w:ind w:left="2483" w:hanging="346"/>
      </w:pPr>
    </w:lvl>
    <w:lvl w:ilvl="6">
      <w:numFmt w:val="bullet"/>
      <w:lvlText w:val="•"/>
      <w:lvlJc w:val="left"/>
      <w:pPr>
        <w:ind w:left="2757" w:hanging="346"/>
      </w:pPr>
    </w:lvl>
    <w:lvl w:ilvl="7">
      <w:numFmt w:val="bullet"/>
      <w:lvlText w:val="•"/>
      <w:lvlJc w:val="left"/>
      <w:pPr>
        <w:ind w:left="3031" w:hanging="346"/>
      </w:pPr>
    </w:lvl>
    <w:lvl w:ilvl="8">
      <w:numFmt w:val="bullet"/>
      <w:lvlText w:val="•"/>
      <w:lvlJc w:val="left"/>
      <w:pPr>
        <w:ind w:left="3305" w:hanging="346"/>
      </w:pPr>
    </w:lvl>
  </w:abstractNum>
  <w:abstractNum w:abstractNumId="15" w15:restartNumberingAfterBreak="0">
    <w:nsid w:val="00000411"/>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1386" w:hanging="346"/>
      </w:pPr>
    </w:lvl>
    <w:lvl w:ilvl="2">
      <w:numFmt w:val="bullet"/>
      <w:lvlText w:val="•"/>
      <w:lvlJc w:val="left"/>
      <w:pPr>
        <w:ind w:left="1660" w:hanging="346"/>
      </w:pPr>
    </w:lvl>
    <w:lvl w:ilvl="3">
      <w:numFmt w:val="bullet"/>
      <w:lvlText w:val="•"/>
      <w:lvlJc w:val="left"/>
      <w:pPr>
        <w:ind w:left="1934" w:hanging="346"/>
      </w:pPr>
    </w:lvl>
    <w:lvl w:ilvl="4">
      <w:numFmt w:val="bullet"/>
      <w:lvlText w:val="•"/>
      <w:lvlJc w:val="left"/>
      <w:pPr>
        <w:ind w:left="2209" w:hanging="346"/>
      </w:pPr>
    </w:lvl>
    <w:lvl w:ilvl="5">
      <w:numFmt w:val="bullet"/>
      <w:lvlText w:val="•"/>
      <w:lvlJc w:val="left"/>
      <w:pPr>
        <w:ind w:left="2483" w:hanging="346"/>
      </w:pPr>
    </w:lvl>
    <w:lvl w:ilvl="6">
      <w:numFmt w:val="bullet"/>
      <w:lvlText w:val="•"/>
      <w:lvlJc w:val="left"/>
      <w:pPr>
        <w:ind w:left="2757" w:hanging="346"/>
      </w:pPr>
    </w:lvl>
    <w:lvl w:ilvl="7">
      <w:numFmt w:val="bullet"/>
      <w:lvlText w:val="•"/>
      <w:lvlJc w:val="left"/>
      <w:pPr>
        <w:ind w:left="3031" w:hanging="346"/>
      </w:pPr>
    </w:lvl>
    <w:lvl w:ilvl="8">
      <w:numFmt w:val="bullet"/>
      <w:lvlText w:val="•"/>
      <w:lvlJc w:val="left"/>
      <w:pPr>
        <w:ind w:left="3305" w:hanging="346"/>
      </w:pPr>
    </w:lvl>
  </w:abstractNum>
  <w:abstractNum w:abstractNumId="16" w15:restartNumberingAfterBreak="0">
    <w:nsid w:val="00000412"/>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1386" w:hanging="346"/>
      </w:pPr>
    </w:lvl>
    <w:lvl w:ilvl="2">
      <w:numFmt w:val="bullet"/>
      <w:lvlText w:val="•"/>
      <w:lvlJc w:val="left"/>
      <w:pPr>
        <w:ind w:left="1660" w:hanging="346"/>
      </w:pPr>
    </w:lvl>
    <w:lvl w:ilvl="3">
      <w:numFmt w:val="bullet"/>
      <w:lvlText w:val="•"/>
      <w:lvlJc w:val="left"/>
      <w:pPr>
        <w:ind w:left="1934" w:hanging="346"/>
      </w:pPr>
    </w:lvl>
    <w:lvl w:ilvl="4">
      <w:numFmt w:val="bullet"/>
      <w:lvlText w:val="•"/>
      <w:lvlJc w:val="left"/>
      <w:pPr>
        <w:ind w:left="2209" w:hanging="346"/>
      </w:pPr>
    </w:lvl>
    <w:lvl w:ilvl="5">
      <w:numFmt w:val="bullet"/>
      <w:lvlText w:val="•"/>
      <w:lvlJc w:val="left"/>
      <w:pPr>
        <w:ind w:left="2483" w:hanging="346"/>
      </w:pPr>
    </w:lvl>
    <w:lvl w:ilvl="6">
      <w:numFmt w:val="bullet"/>
      <w:lvlText w:val="•"/>
      <w:lvlJc w:val="left"/>
      <w:pPr>
        <w:ind w:left="2757" w:hanging="346"/>
      </w:pPr>
    </w:lvl>
    <w:lvl w:ilvl="7">
      <w:numFmt w:val="bullet"/>
      <w:lvlText w:val="•"/>
      <w:lvlJc w:val="left"/>
      <w:pPr>
        <w:ind w:left="3031" w:hanging="346"/>
      </w:pPr>
    </w:lvl>
    <w:lvl w:ilvl="8">
      <w:numFmt w:val="bullet"/>
      <w:lvlText w:val="•"/>
      <w:lvlJc w:val="left"/>
      <w:pPr>
        <w:ind w:left="3305" w:hanging="346"/>
      </w:pPr>
    </w:lvl>
  </w:abstractNum>
  <w:abstractNum w:abstractNumId="17"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B27A15"/>
    <w:multiLevelType w:val="hybridMultilevel"/>
    <w:tmpl w:val="8A8CAD62"/>
    <w:lvl w:ilvl="0" w:tplc="30D4AE4C">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C255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88B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58E8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E8C2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EEE7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D412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78C4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898E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374B0"/>
    <w:multiLevelType w:val="hybridMultilevel"/>
    <w:tmpl w:val="7B3297E8"/>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F92A32"/>
    <w:multiLevelType w:val="hybridMultilevel"/>
    <w:tmpl w:val="F4609DE8"/>
    <w:lvl w:ilvl="0" w:tplc="3E1C00E8">
      <w:start w:val="1"/>
      <w:numFmt w:val="bullet"/>
      <w:lvlText w:val="-"/>
      <w:lvlJc w:val="left"/>
      <w:pPr>
        <w:ind w:left="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107F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16C4C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F48F0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48C2A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F8745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3A984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8CA7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FA7BA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5485E"/>
    <w:multiLevelType w:val="multilevel"/>
    <w:tmpl w:val="09A45804"/>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A868D4"/>
    <w:multiLevelType w:val="hybridMultilevel"/>
    <w:tmpl w:val="29E0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A3D55"/>
    <w:multiLevelType w:val="multilevel"/>
    <w:tmpl w:val="118EE20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val="0"/>
        <w:bCs w:val="0"/>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9E7028D"/>
    <w:multiLevelType w:val="hybridMultilevel"/>
    <w:tmpl w:val="358E16DC"/>
    <w:lvl w:ilvl="0" w:tplc="4EC8E1C8">
      <w:start w:val="8"/>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340F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464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A6F2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E895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3C8F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4698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5EB9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742A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0"/>
  </w:num>
  <w:num w:numId="2">
    <w:abstractNumId w:val="33"/>
  </w:num>
  <w:num w:numId="3">
    <w:abstractNumId w:val="32"/>
  </w:num>
  <w:num w:numId="4">
    <w:abstractNumId w:val="25"/>
  </w:num>
  <w:num w:numId="5">
    <w:abstractNumId w:val="19"/>
  </w:num>
  <w:num w:numId="6">
    <w:abstractNumId w:val="28"/>
  </w:num>
  <w:num w:numId="7">
    <w:abstractNumId w:val="26"/>
  </w:num>
  <w:num w:numId="8">
    <w:abstractNumId w:val="20"/>
  </w:num>
  <w:num w:numId="9">
    <w:abstractNumId w:val="27"/>
  </w:num>
  <w:num w:numId="10">
    <w:abstractNumId w:val="17"/>
  </w:num>
  <w:num w:numId="11">
    <w:abstractNumId w:val="23"/>
  </w:num>
  <w:num w:numId="12">
    <w:abstractNumId w:val="22"/>
  </w:num>
  <w:num w:numId="13">
    <w:abstractNumId w:val="21"/>
  </w:num>
  <w:num w:numId="14">
    <w:abstractNumId w:val="29"/>
  </w:num>
  <w:num w:numId="15">
    <w:abstractNumId w:val="0"/>
  </w:num>
  <w:num w:numId="16">
    <w:abstractNumId w:val="13"/>
  </w:num>
  <w:num w:numId="17">
    <w:abstractNumId w:val="12"/>
  </w:num>
  <w:num w:numId="18">
    <w:abstractNumId w:val="11"/>
  </w:num>
  <w:num w:numId="19">
    <w:abstractNumId w:val="10"/>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16"/>
  </w:num>
  <w:num w:numId="30">
    <w:abstractNumId w:val="15"/>
  </w:num>
  <w:num w:numId="31">
    <w:abstractNumId w:val="14"/>
  </w:num>
  <w:num w:numId="32">
    <w:abstractNumId w:val="28"/>
  </w:num>
  <w:num w:numId="33">
    <w:abstractNumId w:val="28"/>
  </w:num>
  <w:num w:numId="34">
    <w:abstractNumId w:val="18"/>
  </w:num>
  <w:num w:numId="35">
    <w:abstractNumId w:val="31"/>
  </w:num>
  <w:num w:numId="3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059C"/>
    <w:rsid w:val="00001EAD"/>
    <w:rsid w:val="00006FA2"/>
    <w:rsid w:val="0001269C"/>
    <w:rsid w:val="00013924"/>
    <w:rsid w:val="00015633"/>
    <w:rsid w:val="000208CE"/>
    <w:rsid w:val="000222DB"/>
    <w:rsid w:val="00023D97"/>
    <w:rsid w:val="00024794"/>
    <w:rsid w:val="00025480"/>
    <w:rsid w:val="00025DE7"/>
    <w:rsid w:val="000310F5"/>
    <w:rsid w:val="000333BE"/>
    <w:rsid w:val="0003381E"/>
    <w:rsid w:val="0003384E"/>
    <w:rsid w:val="000352E8"/>
    <w:rsid w:val="00042BC4"/>
    <w:rsid w:val="000450FE"/>
    <w:rsid w:val="00046A73"/>
    <w:rsid w:val="00050550"/>
    <w:rsid w:val="00053F8D"/>
    <w:rsid w:val="000641AC"/>
    <w:rsid w:val="000648E7"/>
    <w:rsid w:val="00064A6F"/>
    <w:rsid w:val="000701F1"/>
    <w:rsid w:val="00070A5C"/>
    <w:rsid w:val="00071989"/>
    <w:rsid w:val="00076BD2"/>
    <w:rsid w:val="00080344"/>
    <w:rsid w:val="00080BDD"/>
    <w:rsid w:val="00082FD6"/>
    <w:rsid w:val="00087A1F"/>
    <w:rsid w:val="00087D8D"/>
    <w:rsid w:val="00090AC4"/>
    <w:rsid w:val="000913D5"/>
    <w:rsid w:val="00091822"/>
    <w:rsid w:val="0009491A"/>
    <w:rsid w:val="000967D6"/>
    <w:rsid w:val="000969EC"/>
    <w:rsid w:val="00097E0E"/>
    <w:rsid w:val="000A025C"/>
    <w:rsid w:val="000A23E4"/>
    <w:rsid w:val="000A33BC"/>
    <w:rsid w:val="000A44D4"/>
    <w:rsid w:val="000A4E5E"/>
    <w:rsid w:val="000A4EFE"/>
    <w:rsid w:val="000A6A96"/>
    <w:rsid w:val="000A6B82"/>
    <w:rsid w:val="000B027C"/>
    <w:rsid w:val="000B2A60"/>
    <w:rsid w:val="000B2E99"/>
    <w:rsid w:val="000B6582"/>
    <w:rsid w:val="000B67A8"/>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6C3E"/>
    <w:rsid w:val="00130C46"/>
    <w:rsid w:val="00130F25"/>
    <w:rsid w:val="00136C72"/>
    <w:rsid w:val="00144153"/>
    <w:rsid w:val="0014610C"/>
    <w:rsid w:val="00150794"/>
    <w:rsid w:val="00150A83"/>
    <w:rsid w:val="001531B5"/>
    <w:rsid w:val="001538CB"/>
    <w:rsid w:val="00154E36"/>
    <w:rsid w:val="001553C2"/>
    <w:rsid w:val="001574C8"/>
    <w:rsid w:val="00157AC6"/>
    <w:rsid w:val="00164186"/>
    <w:rsid w:val="00167603"/>
    <w:rsid w:val="0016777A"/>
    <w:rsid w:val="00174739"/>
    <w:rsid w:val="00174C8D"/>
    <w:rsid w:val="001751D5"/>
    <w:rsid w:val="00175C7E"/>
    <w:rsid w:val="00177BB0"/>
    <w:rsid w:val="00180D86"/>
    <w:rsid w:val="001823ED"/>
    <w:rsid w:val="0018275F"/>
    <w:rsid w:val="00183B97"/>
    <w:rsid w:val="001903A4"/>
    <w:rsid w:val="0019268D"/>
    <w:rsid w:val="0019579A"/>
    <w:rsid w:val="00196407"/>
    <w:rsid w:val="001A4127"/>
    <w:rsid w:val="001A64FC"/>
    <w:rsid w:val="001B00AE"/>
    <w:rsid w:val="001B45CC"/>
    <w:rsid w:val="001B4617"/>
    <w:rsid w:val="001B579C"/>
    <w:rsid w:val="001B73B4"/>
    <w:rsid w:val="001B77A3"/>
    <w:rsid w:val="001B7B76"/>
    <w:rsid w:val="001C2BE4"/>
    <w:rsid w:val="001C55B5"/>
    <w:rsid w:val="001C7B0A"/>
    <w:rsid w:val="001D05CA"/>
    <w:rsid w:val="001D09E1"/>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2CB"/>
    <w:rsid w:val="00202F81"/>
    <w:rsid w:val="00204C46"/>
    <w:rsid w:val="002060FB"/>
    <w:rsid w:val="00206A35"/>
    <w:rsid w:val="002158D3"/>
    <w:rsid w:val="0022151F"/>
    <w:rsid w:val="0022505B"/>
    <w:rsid w:val="00226297"/>
    <w:rsid w:val="00226924"/>
    <w:rsid w:val="00230EEC"/>
    <w:rsid w:val="00231A23"/>
    <w:rsid w:val="00236DB2"/>
    <w:rsid w:val="00245B6B"/>
    <w:rsid w:val="0025098F"/>
    <w:rsid w:val="002539AC"/>
    <w:rsid w:val="002545B8"/>
    <w:rsid w:val="00257A8D"/>
    <w:rsid w:val="00260743"/>
    <w:rsid w:val="00265061"/>
    <w:rsid w:val="00265187"/>
    <w:rsid w:val="0027058A"/>
    <w:rsid w:val="00280952"/>
    <w:rsid w:val="00291A41"/>
    <w:rsid w:val="00292627"/>
    <w:rsid w:val="00293484"/>
    <w:rsid w:val="00294CBA"/>
    <w:rsid w:val="00295345"/>
    <w:rsid w:val="00295A85"/>
    <w:rsid w:val="00297274"/>
    <w:rsid w:val="002A5DF1"/>
    <w:rsid w:val="002B0CE2"/>
    <w:rsid w:val="002B15CA"/>
    <w:rsid w:val="002B2368"/>
    <w:rsid w:val="002B37E0"/>
    <w:rsid w:val="002B3962"/>
    <w:rsid w:val="002B5B01"/>
    <w:rsid w:val="002C0240"/>
    <w:rsid w:val="002C076E"/>
    <w:rsid w:val="002C0D73"/>
    <w:rsid w:val="002C1618"/>
    <w:rsid w:val="002C2833"/>
    <w:rsid w:val="002C737E"/>
    <w:rsid w:val="002C7C4D"/>
    <w:rsid w:val="002D05AE"/>
    <w:rsid w:val="002D0A01"/>
    <w:rsid w:val="002D0A76"/>
    <w:rsid w:val="002D111E"/>
    <w:rsid w:val="002D19A8"/>
    <w:rsid w:val="002D3253"/>
    <w:rsid w:val="002D33E4"/>
    <w:rsid w:val="002E0372"/>
    <w:rsid w:val="002E2207"/>
    <w:rsid w:val="002E3B0C"/>
    <w:rsid w:val="002E3D3D"/>
    <w:rsid w:val="002E4823"/>
    <w:rsid w:val="002E4A3F"/>
    <w:rsid w:val="002E4DDC"/>
    <w:rsid w:val="002E54D9"/>
    <w:rsid w:val="002E5CFC"/>
    <w:rsid w:val="002F7477"/>
    <w:rsid w:val="002F7868"/>
    <w:rsid w:val="002F7B4E"/>
    <w:rsid w:val="003006B8"/>
    <w:rsid w:val="00300EB6"/>
    <w:rsid w:val="00302048"/>
    <w:rsid w:val="003039C9"/>
    <w:rsid w:val="0030566B"/>
    <w:rsid w:val="00306040"/>
    <w:rsid w:val="00312A9D"/>
    <w:rsid w:val="00313141"/>
    <w:rsid w:val="003147B4"/>
    <w:rsid w:val="00314BD5"/>
    <w:rsid w:val="0031550C"/>
    <w:rsid w:val="0032162C"/>
    <w:rsid w:val="003223A8"/>
    <w:rsid w:val="00325D4A"/>
    <w:rsid w:val="00327126"/>
    <w:rsid w:val="00327C1C"/>
    <w:rsid w:val="00330C3E"/>
    <w:rsid w:val="0033267C"/>
    <w:rsid w:val="003326A4"/>
    <w:rsid w:val="00332718"/>
    <w:rsid w:val="003327BF"/>
    <w:rsid w:val="00333B3D"/>
    <w:rsid w:val="00334B91"/>
    <w:rsid w:val="00347095"/>
    <w:rsid w:val="003479E4"/>
    <w:rsid w:val="00352575"/>
    <w:rsid w:val="00352FCF"/>
    <w:rsid w:val="003606A6"/>
    <w:rsid w:val="003655D9"/>
    <w:rsid w:val="00366E3B"/>
    <w:rsid w:val="0036768E"/>
    <w:rsid w:val="003715CB"/>
    <w:rsid w:val="00371D80"/>
    <w:rsid w:val="003724C8"/>
    <w:rsid w:val="00375D6F"/>
    <w:rsid w:val="00383301"/>
    <w:rsid w:val="0038577C"/>
    <w:rsid w:val="00386B71"/>
    <w:rsid w:val="00387DEA"/>
    <w:rsid w:val="00390765"/>
    <w:rsid w:val="00391596"/>
    <w:rsid w:val="00394AC3"/>
    <w:rsid w:val="00394F1B"/>
    <w:rsid w:val="003A1389"/>
    <w:rsid w:val="003A19D8"/>
    <w:rsid w:val="003A5868"/>
    <w:rsid w:val="003A66CE"/>
    <w:rsid w:val="003B02ED"/>
    <w:rsid w:val="003B1A41"/>
    <w:rsid w:val="003B1B97"/>
    <w:rsid w:val="003C208B"/>
    <w:rsid w:val="003C2ABA"/>
    <w:rsid w:val="003C369B"/>
    <w:rsid w:val="003C54A9"/>
    <w:rsid w:val="003C6A27"/>
    <w:rsid w:val="003C740A"/>
    <w:rsid w:val="003D061E"/>
    <w:rsid w:val="003D14D0"/>
    <w:rsid w:val="003D3CF7"/>
    <w:rsid w:val="003D3FDF"/>
    <w:rsid w:val="003D5293"/>
    <w:rsid w:val="003D61D1"/>
    <w:rsid w:val="003E0357"/>
    <w:rsid w:val="003E261A"/>
    <w:rsid w:val="003E3C3A"/>
    <w:rsid w:val="003F1FD3"/>
    <w:rsid w:val="003F3138"/>
    <w:rsid w:val="003F4ED4"/>
    <w:rsid w:val="003F6F9C"/>
    <w:rsid w:val="003F7669"/>
    <w:rsid w:val="004007D5"/>
    <w:rsid w:val="00411071"/>
    <w:rsid w:val="004138B9"/>
    <w:rsid w:val="0041786C"/>
    <w:rsid w:val="00417C20"/>
    <w:rsid w:val="00423617"/>
    <w:rsid w:val="0042473D"/>
    <w:rsid w:val="00424830"/>
    <w:rsid w:val="00426114"/>
    <w:rsid w:val="00426B75"/>
    <w:rsid w:val="00440A14"/>
    <w:rsid w:val="00441D91"/>
    <w:rsid w:val="00444FD3"/>
    <w:rsid w:val="0044624C"/>
    <w:rsid w:val="00446580"/>
    <w:rsid w:val="0044785F"/>
    <w:rsid w:val="00447CC2"/>
    <w:rsid w:val="00447F6C"/>
    <w:rsid w:val="00450002"/>
    <w:rsid w:val="00450469"/>
    <w:rsid w:val="0045046C"/>
    <w:rsid w:val="0045374C"/>
    <w:rsid w:val="004552B1"/>
    <w:rsid w:val="004633A9"/>
    <w:rsid w:val="0046420F"/>
    <w:rsid w:val="00466E7F"/>
    <w:rsid w:val="00470459"/>
    <w:rsid w:val="00472C85"/>
    <w:rsid w:val="00480F41"/>
    <w:rsid w:val="004822FE"/>
    <w:rsid w:val="00482674"/>
    <w:rsid w:val="00487F42"/>
    <w:rsid w:val="004929C4"/>
    <w:rsid w:val="00495A5D"/>
    <w:rsid w:val="004A2C4F"/>
    <w:rsid w:val="004A3F9E"/>
    <w:rsid w:val="004A659F"/>
    <w:rsid w:val="004B04D8"/>
    <w:rsid w:val="004B1238"/>
    <w:rsid w:val="004B5BE6"/>
    <w:rsid w:val="004C0007"/>
    <w:rsid w:val="004C3241"/>
    <w:rsid w:val="004C447A"/>
    <w:rsid w:val="004C75F5"/>
    <w:rsid w:val="004E3E87"/>
    <w:rsid w:val="004E424D"/>
    <w:rsid w:val="004E6108"/>
    <w:rsid w:val="004E757E"/>
    <w:rsid w:val="004F0595"/>
    <w:rsid w:val="00502E50"/>
    <w:rsid w:val="0050312F"/>
    <w:rsid w:val="00505427"/>
    <w:rsid w:val="00506772"/>
    <w:rsid w:val="00506F7A"/>
    <w:rsid w:val="005110E0"/>
    <w:rsid w:val="00511860"/>
    <w:rsid w:val="00512A74"/>
    <w:rsid w:val="005148F1"/>
    <w:rsid w:val="00516071"/>
    <w:rsid w:val="00521131"/>
    <w:rsid w:val="0052274F"/>
    <w:rsid w:val="0052522A"/>
    <w:rsid w:val="005259D7"/>
    <w:rsid w:val="0052736B"/>
    <w:rsid w:val="005321F1"/>
    <w:rsid w:val="00532ECB"/>
    <w:rsid w:val="00532F7D"/>
    <w:rsid w:val="00533F0E"/>
    <w:rsid w:val="0053657C"/>
    <w:rsid w:val="005429CA"/>
    <w:rsid w:val="00545128"/>
    <w:rsid w:val="00552E71"/>
    <w:rsid w:val="005533F0"/>
    <w:rsid w:val="0055514A"/>
    <w:rsid w:val="005563BA"/>
    <w:rsid w:val="00557362"/>
    <w:rsid w:val="005618E7"/>
    <w:rsid w:val="00561E6D"/>
    <w:rsid w:val="0056544E"/>
    <w:rsid w:val="0056581B"/>
    <w:rsid w:val="00565CDC"/>
    <w:rsid w:val="005670FD"/>
    <w:rsid w:val="0056764D"/>
    <w:rsid w:val="00571B19"/>
    <w:rsid w:val="00572507"/>
    <w:rsid w:val="00573345"/>
    <w:rsid w:val="005742DF"/>
    <w:rsid w:val="00574B8F"/>
    <w:rsid w:val="0057759A"/>
    <w:rsid w:val="00584CF5"/>
    <w:rsid w:val="00586CB8"/>
    <w:rsid w:val="00590277"/>
    <w:rsid w:val="00593B76"/>
    <w:rsid w:val="005968D9"/>
    <w:rsid w:val="005976FC"/>
    <w:rsid w:val="005A02CF"/>
    <w:rsid w:val="005A075B"/>
    <w:rsid w:val="005A3DD9"/>
    <w:rsid w:val="005A57BF"/>
    <w:rsid w:val="005A683B"/>
    <w:rsid w:val="005B0FC5"/>
    <w:rsid w:val="005B6339"/>
    <w:rsid w:val="005B6A7C"/>
    <w:rsid w:val="005B6FAD"/>
    <w:rsid w:val="005C0591"/>
    <w:rsid w:val="005C0B0A"/>
    <w:rsid w:val="005C2A36"/>
    <w:rsid w:val="005C363F"/>
    <w:rsid w:val="005C3728"/>
    <w:rsid w:val="005C3D3F"/>
    <w:rsid w:val="005C44B8"/>
    <w:rsid w:val="005C682E"/>
    <w:rsid w:val="005D2E2B"/>
    <w:rsid w:val="005D34AA"/>
    <w:rsid w:val="005D4379"/>
    <w:rsid w:val="005D5D4F"/>
    <w:rsid w:val="005E09B0"/>
    <w:rsid w:val="005E1155"/>
    <w:rsid w:val="005E1A4E"/>
    <w:rsid w:val="005E2BA9"/>
    <w:rsid w:val="005E3DDA"/>
    <w:rsid w:val="005E4E9A"/>
    <w:rsid w:val="005E63BA"/>
    <w:rsid w:val="005E7A61"/>
    <w:rsid w:val="005F19BA"/>
    <w:rsid w:val="005F327D"/>
    <w:rsid w:val="005F425A"/>
    <w:rsid w:val="005F64DD"/>
    <w:rsid w:val="005F6504"/>
    <w:rsid w:val="00600375"/>
    <w:rsid w:val="006018FB"/>
    <w:rsid w:val="0060299C"/>
    <w:rsid w:val="00612F70"/>
    <w:rsid w:val="00613A0C"/>
    <w:rsid w:val="00614CA8"/>
    <w:rsid w:val="006159C2"/>
    <w:rsid w:val="00617241"/>
    <w:rsid w:val="00623060"/>
    <w:rsid w:val="00623755"/>
    <w:rsid w:val="00626690"/>
    <w:rsid w:val="00630525"/>
    <w:rsid w:val="006329C1"/>
    <w:rsid w:val="00632ED4"/>
    <w:rsid w:val="0064181D"/>
    <w:rsid w:val="00641A0B"/>
    <w:rsid w:val="006424D6"/>
    <w:rsid w:val="0064338E"/>
    <w:rsid w:val="006433F5"/>
    <w:rsid w:val="0064421D"/>
    <w:rsid w:val="00644F74"/>
    <w:rsid w:val="00650180"/>
    <w:rsid w:val="006506F4"/>
    <w:rsid w:val="00652CA2"/>
    <w:rsid w:val="00654E93"/>
    <w:rsid w:val="0065552A"/>
    <w:rsid w:val="00657313"/>
    <w:rsid w:val="0066055B"/>
    <w:rsid w:val="00660B2F"/>
    <w:rsid w:val="0066103F"/>
    <w:rsid w:val="006616C3"/>
    <w:rsid w:val="0066519A"/>
    <w:rsid w:val="00665EBE"/>
    <w:rsid w:val="00670C79"/>
    <w:rsid w:val="0067377A"/>
    <w:rsid w:val="0067598D"/>
    <w:rsid w:val="00675B95"/>
    <w:rsid w:val="0067672D"/>
    <w:rsid w:val="006800CB"/>
    <w:rsid w:val="00680EF0"/>
    <w:rsid w:val="00681424"/>
    <w:rsid w:val="006858E5"/>
    <w:rsid w:val="00687D7A"/>
    <w:rsid w:val="006913EA"/>
    <w:rsid w:val="00693D33"/>
    <w:rsid w:val="006946F7"/>
    <w:rsid w:val="006952CA"/>
    <w:rsid w:val="00696B26"/>
    <w:rsid w:val="006A096D"/>
    <w:rsid w:val="006A2F9B"/>
    <w:rsid w:val="006A4DE9"/>
    <w:rsid w:val="006A5BD3"/>
    <w:rsid w:val="006A71F7"/>
    <w:rsid w:val="006A7493"/>
    <w:rsid w:val="006B3415"/>
    <w:rsid w:val="006B3F9C"/>
    <w:rsid w:val="006B6A69"/>
    <w:rsid w:val="006B7CE7"/>
    <w:rsid w:val="006C1D9F"/>
    <w:rsid w:val="006C3483"/>
    <w:rsid w:val="006C4D8F"/>
    <w:rsid w:val="006D4B08"/>
    <w:rsid w:val="006D4E25"/>
    <w:rsid w:val="006D59C2"/>
    <w:rsid w:val="006E1D4D"/>
    <w:rsid w:val="006E2505"/>
    <w:rsid w:val="006E2C22"/>
    <w:rsid w:val="006E48FE"/>
    <w:rsid w:val="006E7645"/>
    <w:rsid w:val="006F2ED2"/>
    <w:rsid w:val="006F5F56"/>
    <w:rsid w:val="006F7F7B"/>
    <w:rsid w:val="0070180A"/>
    <w:rsid w:val="007031D7"/>
    <w:rsid w:val="007040A4"/>
    <w:rsid w:val="007063BC"/>
    <w:rsid w:val="00710272"/>
    <w:rsid w:val="0071361A"/>
    <w:rsid w:val="00723BE6"/>
    <w:rsid w:val="00724C3D"/>
    <w:rsid w:val="00727098"/>
    <w:rsid w:val="007304E3"/>
    <w:rsid w:val="00730A4D"/>
    <w:rsid w:val="007310CB"/>
    <w:rsid w:val="00732F2F"/>
    <w:rsid w:val="00735B02"/>
    <w:rsid w:val="00735D0E"/>
    <w:rsid w:val="00736650"/>
    <w:rsid w:val="00736740"/>
    <w:rsid w:val="00736C4F"/>
    <w:rsid w:val="00737635"/>
    <w:rsid w:val="00737F90"/>
    <w:rsid w:val="007402E7"/>
    <w:rsid w:val="0074371E"/>
    <w:rsid w:val="007440EB"/>
    <w:rsid w:val="007463F1"/>
    <w:rsid w:val="0074659C"/>
    <w:rsid w:val="00750665"/>
    <w:rsid w:val="00751ED1"/>
    <w:rsid w:val="00753466"/>
    <w:rsid w:val="00753FFF"/>
    <w:rsid w:val="00755379"/>
    <w:rsid w:val="00755958"/>
    <w:rsid w:val="00755FE0"/>
    <w:rsid w:val="00757726"/>
    <w:rsid w:val="00762975"/>
    <w:rsid w:val="00764739"/>
    <w:rsid w:val="00774044"/>
    <w:rsid w:val="0077509E"/>
    <w:rsid w:val="00775E6A"/>
    <w:rsid w:val="00776586"/>
    <w:rsid w:val="007771FB"/>
    <w:rsid w:val="00783D0D"/>
    <w:rsid w:val="0078450A"/>
    <w:rsid w:val="00791741"/>
    <w:rsid w:val="007919D8"/>
    <w:rsid w:val="00792323"/>
    <w:rsid w:val="00792A5E"/>
    <w:rsid w:val="0079477B"/>
    <w:rsid w:val="00794F5A"/>
    <w:rsid w:val="007974A8"/>
    <w:rsid w:val="007A0299"/>
    <w:rsid w:val="007A1BA6"/>
    <w:rsid w:val="007A2FB6"/>
    <w:rsid w:val="007A413F"/>
    <w:rsid w:val="007A6BA8"/>
    <w:rsid w:val="007B048F"/>
    <w:rsid w:val="007B13B6"/>
    <w:rsid w:val="007B1F32"/>
    <w:rsid w:val="007B200D"/>
    <w:rsid w:val="007B320B"/>
    <w:rsid w:val="007B6EBF"/>
    <w:rsid w:val="007B792A"/>
    <w:rsid w:val="007C0522"/>
    <w:rsid w:val="007C3EA8"/>
    <w:rsid w:val="007C46E3"/>
    <w:rsid w:val="007D2451"/>
    <w:rsid w:val="007D367A"/>
    <w:rsid w:val="007D4304"/>
    <w:rsid w:val="007D6811"/>
    <w:rsid w:val="007E5134"/>
    <w:rsid w:val="007E5500"/>
    <w:rsid w:val="007E782B"/>
    <w:rsid w:val="007F4D95"/>
    <w:rsid w:val="007F50DE"/>
    <w:rsid w:val="007F684A"/>
    <w:rsid w:val="007F6E88"/>
    <w:rsid w:val="008006D0"/>
    <w:rsid w:val="00800F3C"/>
    <w:rsid w:val="0080257D"/>
    <w:rsid w:val="00804237"/>
    <w:rsid w:val="0080489A"/>
    <w:rsid w:val="008054B6"/>
    <w:rsid w:val="0080562C"/>
    <w:rsid w:val="00805D91"/>
    <w:rsid w:val="008157B8"/>
    <w:rsid w:val="00815865"/>
    <w:rsid w:val="00817AE6"/>
    <w:rsid w:val="008208C2"/>
    <w:rsid w:val="00820C0F"/>
    <w:rsid w:val="0082104D"/>
    <w:rsid w:val="00821229"/>
    <w:rsid w:val="00821372"/>
    <w:rsid w:val="0082197D"/>
    <w:rsid w:val="00821E84"/>
    <w:rsid w:val="00821E8D"/>
    <w:rsid w:val="00822FF3"/>
    <w:rsid w:val="00823557"/>
    <w:rsid w:val="008236CA"/>
    <w:rsid w:val="0082436C"/>
    <w:rsid w:val="00825126"/>
    <w:rsid w:val="008313BE"/>
    <w:rsid w:val="00831481"/>
    <w:rsid w:val="00835FA6"/>
    <w:rsid w:val="00836F8B"/>
    <w:rsid w:val="00837F4D"/>
    <w:rsid w:val="008422AA"/>
    <w:rsid w:val="008423A4"/>
    <w:rsid w:val="0084580C"/>
    <w:rsid w:val="00847D72"/>
    <w:rsid w:val="00855832"/>
    <w:rsid w:val="0086453D"/>
    <w:rsid w:val="008649B1"/>
    <w:rsid w:val="00876B29"/>
    <w:rsid w:val="00877076"/>
    <w:rsid w:val="008835BE"/>
    <w:rsid w:val="008849F6"/>
    <w:rsid w:val="00890A2D"/>
    <w:rsid w:val="008921D7"/>
    <w:rsid w:val="00895488"/>
    <w:rsid w:val="00897F48"/>
    <w:rsid w:val="008A3242"/>
    <w:rsid w:val="008A3EC7"/>
    <w:rsid w:val="008A4B9D"/>
    <w:rsid w:val="008A575D"/>
    <w:rsid w:val="008A7ACE"/>
    <w:rsid w:val="008B240E"/>
    <w:rsid w:val="008B5738"/>
    <w:rsid w:val="008C2A59"/>
    <w:rsid w:val="008C2D58"/>
    <w:rsid w:val="008C3B32"/>
    <w:rsid w:val="008C425D"/>
    <w:rsid w:val="008C6D69"/>
    <w:rsid w:val="008D1B77"/>
    <w:rsid w:val="008D2BBD"/>
    <w:rsid w:val="008D2FFC"/>
    <w:rsid w:val="008D3067"/>
    <w:rsid w:val="008D34BA"/>
    <w:rsid w:val="008D6968"/>
    <w:rsid w:val="008D6AC8"/>
    <w:rsid w:val="008D6EF4"/>
    <w:rsid w:val="008D7A70"/>
    <w:rsid w:val="008E3268"/>
    <w:rsid w:val="008F44C4"/>
    <w:rsid w:val="008F72FD"/>
    <w:rsid w:val="008F7539"/>
    <w:rsid w:val="00901AB7"/>
    <w:rsid w:val="00904972"/>
    <w:rsid w:val="00914E3E"/>
    <w:rsid w:val="00915C34"/>
    <w:rsid w:val="009204DD"/>
    <w:rsid w:val="0092209A"/>
    <w:rsid w:val="009230C2"/>
    <w:rsid w:val="00923245"/>
    <w:rsid w:val="009242FA"/>
    <w:rsid w:val="00924C28"/>
    <w:rsid w:val="00933262"/>
    <w:rsid w:val="00933641"/>
    <w:rsid w:val="00936754"/>
    <w:rsid w:val="009375CB"/>
    <w:rsid w:val="009420EB"/>
    <w:rsid w:val="00943759"/>
    <w:rsid w:val="00945D84"/>
    <w:rsid w:val="00947E1D"/>
    <w:rsid w:val="00950DD4"/>
    <w:rsid w:val="00953B13"/>
    <w:rsid w:val="00956369"/>
    <w:rsid w:val="0095738C"/>
    <w:rsid w:val="00960D1A"/>
    <w:rsid w:val="00965729"/>
    <w:rsid w:val="0096616D"/>
    <w:rsid w:val="00970DAE"/>
    <w:rsid w:val="00980E05"/>
    <w:rsid w:val="0098455D"/>
    <w:rsid w:val="00984CA6"/>
    <w:rsid w:val="009857EC"/>
    <w:rsid w:val="00986C1D"/>
    <w:rsid w:val="00992542"/>
    <w:rsid w:val="00992BB1"/>
    <w:rsid w:val="00993175"/>
    <w:rsid w:val="00995C9D"/>
    <w:rsid w:val="009A0E93"/>
    <w:rsid w:val="009A1894"/>
    <w:rsid w:val="009A320C"/>
    <w:rsid w:val="009A3B1B"/>
    <w:rsid w:val="009A47E8"/>
    <w:rsid w:val="009B328B"/>
    <w:rsid w:val="009B350E"/>
    <w:rsid w:val="009B6BE8"/>
    <w:rsid w:val="009B70B5"/>
    <w:rsid w:val="009C1887"/>
    <w:rsid w:val="009C19D9"/>
    <w:rsid w:val="009C3981"/>
    <w:rsid w:val="009C410A"/>
    <w:rsid w:val="009C51B9"/>
    <w:rsid w:val="009C534A"/>
    <w:rsid w:val="009D165C"/>
    <w:rsid w:val="009D22BE"/>
    <w:rsid w:val="009D29E7"/>
    <w:rsid w:val="009E5AE8"/>
    <w:rsid w:val="009F0666"/>
    <w:rsid w:val="009F2D00"/>
    <w:rsid w:val="009F7162"/>
    <w:rsid w:val="009F7400"/>
    <w:rsid w:val="00A01AC8"/>
    <w:rsid w:val="00A031B5"/>
    <w:rsid w:val="00A052FF"/>
    <w:rsid w:val="00A07CE6"/>
    <w:rsid w:val="00A11DA4"/>
    <w:rsid w:val="00A153D9"/>
    <w:rsid w:val="00A21849"/>
    <w:rsid w:val="00A2281F"/>
    <w:rsid w:val="00A31D47"/>
    <w:rsid w:val="00A33135"/>
    <w:rsid w:val="00A36189"/>
    <w:rsid w:val="00A37381"/>
    <w:rsid w:val="00A41585"/>
    <w:rsid w:val="00A51E75"/>
    <w:rsid w:val="00A528A6"/>
    <w:rsid w:val="00A61ED6"/>
    <w:rsid w:val="00A62137"/>
    <w:rsid w:val="00A62638"/>
    <w:rsid w:val="00A651D7"/>
    <w:rsid w:val="00A70B42"/>
    <w:rsid w:val="00A71792"/>
    <w:rsid w:val="00A72152"/>
    <w:rsid w:val="00A73566"/>
    <w:rsid w:val="00A745E1"/>
    <w:rsid w:val="00A74996"/>
    <w:rsid w:val="00A81DFD"/>
    <w:rsid w:val="00A824A8"/>
    <w:rsid w:val="00A860D1"/>
    <w:rsid w:val="00A93C6A"/>
    <w:rsid w:val="00AA1BB9"/>
    <w:rsid w:val="00AA4462"/>
    <w:rsid w:val="00AA60FC"/>
    <w:rsid w:val="00AA6C8E"/>
    <w:rsid w:val="00AA725F"/>
    <w:rsid w:val="00AB0C14"/>
    <w:rsid w:val="00AB1787"/>
    <w:rsid w:val="00AB5FF3"/>
    <w:rsid w:val="00AC0600"/>
    <w:rsid w:val="00AC0648"/>
    <w:rsid w:val="00AC13F9"/>
    <w:rsid w:val="00AC1BBD"/>
    <w:rsid w:val="00AC2175"/>
    <w:rsid w:val="00AC2306"/>
    <w:rsid w:val="00AC3817"/>
    <w:rsid w:val="00AC3CD1"/>
    <w:rsid w:val="00AC3CF2"/>
    <w:rsid w:val="00AC4C0D"/>
    <w:rsid w:val="00AC5741"/>
    <w:rsid w:val="00AC5831"/>
    <w:rsid w:val="00AC79DC"/>
    <w:rsid w:val="00AD1748"/>
    <w:rsid w:val="00AD2492"/>
    <w:rsid w:val="00AD6457"/>
    <w:rsid w:val="00AE0329"/>
    <w:rsid w:val="00AE5A4D"/>
    <w:rsid w:val="00AE73B4"/>
    <w:rsid w:val="00AF0B9D"/>
    <w:rsid w:val="00AF0FA4"/>
    <w:rsid w:val="00AF14F9"/>
    <w:rsid w:val="00AF4D7D"/>
    <w:rsid w:val="00AF6788"/>
    <w:rsid w:val="00AF732C"/>
    <w:rsid w:val="00B00C7D"/>
    <w:rsid w:val="00B0523E"/>
    <w:rsid w:val="00B05255"/>
    <w:rsid w:val="00B07C89"/>
    <w:rsid w:val="00B11AC7"/>
    <w:rsid w:val="00B12A9D"/>
    <w:rsid w:val="00B1456B"/>
    <w:rsid w:val="00B22573"/>
    <w:rsid w:val="00B23086"/>
    <w:rsid w:val="00B23D05"/>
    <w:rsid w:val="00B251AA"/>
    <w:rsid w:val="00B25C71"/>
    <w:rsid w:val="00B269B5"/>
    <w:rsid w:val="00B30C55"/>
    <w:rsid w:val="00B31A83"/>
    <w:rsid w:val="00B4053D"/>
    <w:rsid w:val="00B41F9D"/>
    <w:rsid w:val="00B43748"/>
    <w:rsid w:val="00B43C03"/>
    <w:rsid w:val="00B43EBD"/>
    <w:rsid w:val="00B44536"/>
    <w:rsid w:val="00B459C5"/>
    <w:rsid w:val="00B524AA"/>
    <w:rsid w:val="00B52776"/>
    <w:rsid w:val="00B54BB9"/>
    <w:rsid w:val="00B55398"/>
    <w:rsid w:val="00B5542E"/>
    <w:rsid w:val="00B56598"/>
    <w:rsid w:val="00B6232E"/>
    <w:rsid w:val="00B626EA"/>
    <w:rsid w:val="00B62C03"/>
    <w:rsid w:val="00B700F7"/>
    <w:rsid w:val="00B720D2"/>
    <w:rsid w:val="00B7346A"/>
    <w:rsid w:val="00B74A7F"/>
    <w:rsid w:val="00B76AD5"/>
    <w:rsid w:val="00B91F23"/>
    <w:rsid w:val="00B96A9A"/>
    <w:rsid w:val="00B97347"/>
    <w:rsid w:val="00B97B4B"/>
    <w:rsid w:val="00BA1C18"/>
    <w:rsid w:val="00BA7996"/>
    <w:rsid w:val="00BB64C1"/>
    <w:rsid w:val="00BC1743"/>
    <w:rsid w:val="00BC681D"/>
    <w:rsid w:val="00BC7AC4"/>
    <w:rsid w:val="00BD1AA1"/>
    <w:rsid w:val="00BD1D73"/>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45BC"/>
    <w:rsid w:val="00C05D5C"/>
    <w:rsid w:val="00C074C2"/>
    <w:rsid w:val="00C10E61"/>
    <w:rsid w:val="00C120E3"/>
    <w:rsid w:val="00C13831"/>
    <w:rsid w:val="00C165CD"/>
    <w:rsid w:val="00C165EA"/>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3AC5"/>
    <w:rsid w:val="00C4732D"/>
    <w:rsid w:val="00C4767B"/>
    <w:rsid w:val="00C47C72"/>
    <w:rsid w:val="00C52460"/>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2A9D"/>
    <w:rsid w:val="00C946AB"/>
    <w:rsid w:val="00CA0F62"/>
    <w:rsid w:val="00CA7DB3"/>
    <w:rsid w:val="00CB0C15"/>
    <w:rsid w:val="00CB416A"/>
    <w:rsid w:val="00CC666E"/>
    <w:rsid w:val="00CC67CF"/>
    <w:rsid w:val="00CC6969"/>
    <w:rsid w:val="00CD240F"/>
    <w:rsid w:val="00CD3973"/>
    <w:rsid w:val="00CD5D2A"/>
    <w:rsid w:val="00CE0376"/>
    <w:rsid w:val="00CE0F2C"/>
    <w:rsid w:val="00CE3C27"/>
    <w:rsid w:val="00CE599A"/>
    <w:rsid w:val="00CF0266"/>
    <w:rsid w:val="00CF050C"/>
    <w:rsid w:val="00CF4F91"/>
    <w:rsid w:val="00D00287"/>
    <w:rsid w:val="00D009AE"/>
    <w:rsid w:val="00D022BF"/>
    <w:rsid w:val="00D04174"/>
    <w:rsid w:val="00D053D5"/>
    <w:rsid w:val="00D10A86"/>
    <w:rsid w:val="00D20F66"/>
    <w:rsid w:val="00D22C39"/>
    <w:rsid w:val="00D26975"/>
    <w:rsid w:val="00D26BCE"/>
    <w:rsid w:val="00D27443"/>
    <w:rsid w:val="00D309AE"/>
    <w:rsid w:val="00D361CE"/>
    <w:rsid w:val="00D3796A"/>
    <w:rsid w:val="00D37E27"/>
    <w:rsid w:val="00D54D90"/>
    <w:rsid w:val="00D56045"/>
    <w:rsid w:val="00D56149"/>
    <w:rsid w:val="00D602F7"/>
    <w:rsid w:val="00D61099"/>
    <w:rsid w:val="00D636EF"/>
    <w:rsid w:val="00D6606E"/>
    <w:rsid w:val="00D6623B"/>
    <w:rsid w:val="00D70889"/>
    <w:rsid w:val="00D73303"/>
    <w:rsid w:val="00D73B25"/>
    <w:rsid w:val="00D74F6F"/>
    <w:rsid w:val="00D76F37"/>
    <w:rsid w:val="00D813B2"/>
    <w:rsid w:val="00D82106"/>
    <w:rsid w:val="00D83877"/>
    <w:rsid w:val="00D843D0"/>
    <w:rsid w:val="00D87A7B"/>
    <w:rsid w:val="00D93BA2"/>
    <w:rsid w:val="00D946AD"/>
    <w:rsid w:val="00DA04D8"/>
    <w:rsid w:val="00DA3A51"/>
    <w:rsid w:val="00DA4101"/>
    <w:rsid w:val="00DA4DC9"/>
    <w:rsid w:val="00DA5D93"/>
    <w:rsid w:val="00DB1A99"/>
    <w:rsid w:val="00DC0A10"/>
    <w:rsid w:val="00DC2472"/>
    <w:rsid w:val="00DC3E9D"/>
    <w:rsid w:val="00DD1729"/>
    <w:rsid w:val="00DD1BC4"/>
    <w:rsid w:val="00DD28B4"/>
    <w:rsid w:val="00DD2E19"/>
    <w:rsid w:val="00DD4790"/>
    <w:rsid w:val="00DD69D9"/>
    <w:rsid w:val="00DD7807"/>
    <w:rsid w:val="00DE1759"/>
    <w:rsid w:val="00DE185F"/>
    <w:rsid w:val="00DE2526"/>
    <w:rsid w:val="00DE53D1"/>
    <w:rsid w:val="00DE6D83"/>
    <w:rsid w:val="00DE79DB"/>
    <w:rsid w:val="00DF3C71"/>
    <w:rsid w:val="00DF5BA9"/>
    <w:rsid w:val="00E00154"/>
    <w:rsid w:val="00E00CE8"/>
    <w:rsid w:val="00E043B4"/>
    <w:rsid w:val="00E04619"/>
    <w:rsid w:val="00E06F93"/>
    <w:rsid w:val="00E102A8"/>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0A5D"/>
    <w:rsid w:val="00E64322"/>
    <w:rsid w:val="00E65AE1"/>
    <w:rsid w:val="00E66D90"/>
    <w:rsid w:val="00E70E3F"/>
    <w:rsid w:val="00E71255"/>
    <w:rsid w:val="00E72C45"/>
    <w:rsid w:val="00E72E8B"/>
    <w:rsid w:val="00E75C12"/>
    <w:rsid w:val="00E762EB"/>
    <w:rsid w:val="00E82848"/>
    <w:rsid w:val="00E85A5B"/>
    <w:rsid w:val="00E860F5"/>
    <w:rsid w:val="00E8781D"/>
    <w:rsid w:val="00E90109"/>
    <w:rsid w:val="00E9268C"/>
    <w:rsid w:val="00E9342E"/>
    <w:rsid w:val="00E938B0"/>
    <w:rsid w:val="00E951AE"/>
    <w:rsid w:val="00E96640"/>
    <w:rsid w:val="00EA009D"/>
    <w:rsid w:val="00EA3057"/>
    <w:rsid w:val="00EA58B4"/>
    <w:rsid w:val="00EA6AD5"/>
    <w:rsid w:val="00EB2106"/>
    <w:rsid w:val="00EB2A77"/>
    <w:rsid w:val="00EB2D3E"/>
    <w:rsid w:val="00EB7C80"/>
    <w:rsid w:val="00EC0630"/>
    <w:rsid w:val="00EC0BDB"/>
    <w:rsid w:val="00EC0BE1"/>
    <w:rsid w:val="00EC217E"/>
    <w:rsid w:val="00EC392A"/>
    <w:rsid w:val="00EC3CA0"/>
    <w:rsid w:val="00EC5333"/>
    <w:rsid w:val="00EC5CDC"/>
    <w:rsid w:val="00ED0DFE"/>
    <w:rsid w:val="00ED1066"/>
    <w:rsid w:val="00ED2F17"/>
    <w:rsid w:val="00ED37F3"/>
    <w:rsid w:val="00ED395D"/>
    <w:rsid w:val="00ED4061"/>
    <w:rsid w:val="00ED6036"/>
    <w:rsid w:val="00ED6252"/>
    <w:rsid w:val="00ED6268"/>
    <w:rsid w:val="00ED79E9"/>
    <w:rsid w:val="00EE1D90"/>
    <w:rsid w:val="00EE3DFE"/>
    <w:rsid w:val="00EE410D"/>
    <w:rsid w:val="00EE4BAB"/>
    <w:rsid w:val="00EF480F"/>
    <w:rsid w:val="00EF6B3F"/>
    <w:rsid w:val="00F002AE"/>
    <w:rsid w:val="00F00C50"/>
    <w:rsid w:val="00F00C5A"/>
    <w:rsid w:val="00F01715"/>
    <w:rsid w:val="00F01D4F"/>
    <w:rsid w:val="00F100C5"/>
    <w:rsid w:val="00F11041"/>
    <w:rsid w:val="00F1221B"/>
    <w:rsid w:val="00F12586"/>
    <w:rsid w:val="00F1343D"/>
    <w:rsid w:val="00F14B36"/>
    <w:rsid w:val="00F173A3"/>
    <w:rsid w:val="00F2203F"/>
    <w:rsid w:val="00F221EF"/>
    <w:rsid w:val="00F22BF4"/>
    <w:rsid w:val="00F2379E"/>
    <w:rsid w:val="00F239AE"/>
    <w:rsid w:val="00F257E2"/>
    <w:rsid w:val="00F26A88"/>
    <w:rsid w:val="00F27C91"/>
    <w:rsid w:val="00F31045"/>
    <w:rsid w:val="00F33BFB"/>
    <w:rsid w:val="00F33E8E"/>
    <w:rsid w:val="00F409D8"/>
    <w:rsid w:val="00F40DF0"/>
    <w:rsid w:val="00F41FC8"/>
    <w:rsid w:val="00F42723"/>
    <w:rsid w:val="00F43193"/>
    <w:rsid w:val="00F44B95"/>
    <w:rsid w:val="00F45A37"/>
    <w:rsid w:val="00F55F7E"/>
    <w:rsid w:val="00F5641A"/>
    <w:rsid w:val="00F61F33"/>
    <w:rsid w:val="00F62DD9"/>
    <w:rsid w:val="00F639EA"/>
    <w:rsid w:val="00F64E18"/>
    <w:rsid w:val="00F66B92"/>
    <w:rsid w:val="00F67855"/>
    <w:rsid w:val="00F70D97"/>
    <w:rsid w:val="00F7463B"/>
    <w:rsid w:val="00F74B12"/>
    <w:rsid w:val="00F82018"/>
    <w:rsid w:val="00F82556"/>
    <w:rsid w:val="00F83C38"/>
    <w:rsid w:val="00F87394"/>
    <w:rsid w:val="00F96698"/>
    <w:rsid w:val="00F967E9"/>
    <w:rsid w:val="00FA21C4"/>
    <w:rsid w:val="00FA3485"/>
    <w:rsid w:val="00FA3E65"/>
    <w:rsid w:val="00FA3F45"/>
    <w:rsid w:val="00FA442D"/>
    <w:rsid w:val="00FB14E1"/>
    <w:rsid w:val="00FB21FE"/>
    <w:rsid w:val="00FB6FEA"/>
    <w:rsid w:val="00FC4809"/>
    <w:rsid w:val="00FC4BE1"/>
    <w:rsid w:val="00FD320D"/>
    <w:rsid w:val="00FD3BF7"/>
    <w:rsid w:val="00FE25FB"/>
    <w:rsid w:val="00FE2723"/>
    <w:rsid w:val="00FE4F21"/>
    <w:rsid w:val="00FE5A47"/>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06F73"/>
  <w15:docId w15:val="{0B49A565-FAC5-4085-A670-44A10122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
    <w:qFormat/>
    <w:rsid w:val="00423617"/>
    <w:pPr>
      <w:keepNext/>
      <w:numPr>
        <w:ilvl w:val="1"/>
        <w:numId w:val="1"/>
      </w:numPr>
      <w:tabs>
        <w:tab w:val="clear" w:pos="1440"/>
        <w:tab w:val="num" w:pos="1080"/>
        <w:tab w:val="left" w:pos="1260"/>
      </w:tabs>
      <w:bidi w:val="0"/>
      <w:spacing w:before="240" w:after="240" w:line="276" w:lineRule="auto"/>
      <w:ind w:left="1350"/>
      <w:outlineLvl w:val="1"/>
    </w:pPr>
    <w:rPr>
      <w:rFonts w:ascii="Arial" w:hAnsi="Arial" w:cs="Arial"/>
      <w:caps/>
      <w:sz w:val="22"/>
      <w:szCs w:val="22"/>
      <w:lang w:val="en-GB"/>
    </w:rPr>
  </w:style>
  <w:style w:type="paragraph" w:styleId="Heading3">
    <w:name w:val="heading 3"/>
    <w:aliases w:val="Heading 3(Hendijan),§1.1.1."/>
    <w:basedOn w:val="Normal"/>
    <w:next w:val="Normal"/>
    <w:link w:val="Heading3Char"/>
    <w:autoRedefine/>
    <w:uiPriority w:val="9"/>
    <w:qFormat/>
    <w:rsid w:val="00391596"/>
    <w:pPr>
      <w:keepNext/>
      <w:keepLines/>
      <w:widowControl w:val="0"/>
      <w:numPr>
        <w:ilvl w:val="1"/>
        <w:numId w:val="6"/>
      </w:numPr>
      <w:tabs>
        <w:tab w:val="left" w:pos="851"/>
        <w:tab w:val="left" w:pos="900"/>
      </w:tabs>
      <w:bidi w:val="0"/>
      <w:spacing w:before="160" w:after="12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23617"/>
    <w:rPr>
      <w:rFonts w:ascii="Arial" w:eastAsia="Times New Roman" w:hAnsi="Arial"/>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91596"/>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z w:val="36"/>
      <w:szCs w:val="20"/>
      <w:lang w:bidi="fa-IR"/>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9A1894"/>
    <w:rPr>
      <w:rFonts w:ascii="Times New Roman" w:eastAsia="Times New Roman" w:hAnsi="Times New Roman" w:cs="Times New Roman"/>
      <w:b/>
      <w:sz w:val="36"/>
      <w:lang w:bidi="fa-IR"/>
      <w14:shadow w14:blurRad="50800" w14:dist="38100" w14:dir="2700000" w14:sx="100000" w14:sy="100000" w14:kx="0" w14:ky="0" w14:algn="tl">
        <w14:srgbClr w14:val="000000">
          <w14:alpha w14:val="60000"/>
        </w14:srgbClr>
      </w14:shadow>
    </w:rPr>
  </w:style>
  <w:style w:type="paragraph" w:customStyle="1" w:styleId="Bulleted1Normal">
    <w:name w:val="Bulleted1 Normal"/>
    <w:basedOn w:val="Normal"/>
    <w:next w:val="Normal"/>
    <w:link w:val="Bulleted1NormalCharChar"/>
    <w:rsid w:val="009A1894"/>
    <w:pPr>
      <w:widowControl w:val="0"/>
      <w:numPr>
        <w:numId w:val="3"/>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4"/>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5"/>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871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73A8-8A10-4343-9F82-4DDBC697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20</Pages>
  <Words>3990</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26680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Ferasat Rohollah</cp:lastModifiedBy>
  <cp:revision>57</cp:revision>
  <cp:lastPrinted>2025-02-16T09:14:00Z</cp:lastPrinted>
  <dcterms:created xsi:type="dcterms:W3CDTF">2024-06-30T10:31:00Z</dcterms:created>
  <dcterms:modified xsi:type="dcterms:W3CDTF">2025-03-15T06:11:00Z</dcterms:modified>
</cp:coreProperties>
</file>