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375"/>
        <w:gridCol w:w="2115"/>
        <w:gridCol w:w="1514"/>
        <w:gridCol w:w="1478"/>
        <w:gridCol w:w="1530"/>
        <w:gridCol w:w="1736"/>
      </w:tblGrid>
      <w:tr w:rsidR="008F7539" w:rsidRPr="00070ED8" w14:paraId="5E880031"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5B7280C"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A33FEC5"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F53D397" w14:textId="77777777" w:rsidR="006277AD" w:rsidRDefault="006277AD" w:rsidP="00956369">
            <w:pPr>
              <w:widowControl w:val="0"/>
              <w:jc w:val="center"/>
              <w:rPr>
                <w:rFonts w:ascii="Arial" w:hAnsi="Arial" w:cs="Arial"/>
                <w:b/>
                <w:bCs/>
                <w:sz w:val="32"/>
                <w:szCs w:val="32"/>
              </w:rPr>
            </w:pPr>
            <w:r w:rsidRPr="006277AD">
              <w:rPr>
                <w:rFonts w:ascii="Arial" w:hAnsi="Arial" w:cs="Arial"/>
                <w:b/>
                <w:bCs/>
                <w:sz w:val="32"/>
                <w:szCs w:val="32"/>
              </w:rPr>
              <w:t>PERFORMANCE TEST PROCEDURE</w:t>
            </w:r>
            <w:r w:rsidRPr="006277AD">
              <w:rPr>
                <w:rFonts w:ascii="Arial" w:hAnsi="Arial" w:cs="Arial"/>
                <w:b/>
                <w:bCs/>
                <w:sz w:val="32"/>
                <w:szCs w:val="32"/>
                <w:rtl/>
              </w:rPr>
              <w:t xml:space="preserve"> </w:t>
            </w:r>
          </w:p>
          <w:p w14:paraId="21EE9E1A" w14:textId="60469876"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86919FE"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12" w:space="0" w:color="auto"/>
              <w:bottom w:val="single" w:sz="2" w:space="0" w:color="auto"/>
              <w:right w:val="single" w:sz="2" w:space="0" w:color="auto"/>
            </w:tcBorders>
            <w:vAlign w:val="center"/>
          </w:tcPr>
          <w:p w14:paraId="17C1B5A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75" w:type="dxa"/>
            <w:tcBorders>
              <w:top w:val="single" w:sz="12" w:space="0" w:color="auto"/>
              <w:left w:val="single" w:sz="2" w:space="0" w:color="auto"/>
              <w:bottom w:val="single" w:sz="2" w:space="0" w:color="auto"/>
              <w:right w:val="single" w:sz="2" w:space="0" w:color="auto"/>
            </w:tcBorders>
            <w:vAlign w:val="center"/>
          </w:tcPr>
          <w:p w14:paraId="7D631C63"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5" w:type="dxa"/>
            <w:tcBorders>
              <w:top w:val="single" w:sz="12" w:space="0" w:color="auto"/>
              <w:left w:val="single" w:sz="2" w:space="0" w:color="auto"/>
              <w:bottom w:val="single" w:sz="2" w:space="0" w:color="auto"/>
              <w:right w:val="single" w:sz="2" w:space="0" w:color="auto"/>
            </w:tcBorders>
            <w:vAlign w:val="center"/>
          </w:tcPr>
          <w:p w14:paraId="5E44F5CD"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14" w:type="dxa"/>
            <w:tcBorders>
              <w:top w:val="single" w:sz="12" w:space="0" w:color="auto"/>
              <w:left w:val="single" w:sz="2" w:space="0" w:color="auto"/>
              <w:bottom w:val="single" w:sz="2" w:space="0" w:color="auto"/>
              <w:right w:val="single" w:sz="2" w:space="0" w:color="auto"/>
            </w:tcBorders>
            <w:vAlign w:val="center"/>
          </w:tcPr>
          <w:p w14:paraId="1696B2C9"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478" w:type="dxa"/>
            <w:tcBorders>
              <w:top w:val="single" w:sz="12" w:space="0" w:color="auto"/>
              <w:left w:val="single" w:sz="2" w:space="0" w:color="auto"/>
              <w:bottom w:val="single" w:sz="2" w:space="0" w:color="auto"/>
              <w:right w:val="single" w:sz="2" w:space="0" w:color="auto"/>
            </w:tcBorders>
            <w:vAlign w:val="center"/>
          </w:tcPr>
          <w:p w14:paraId="2E557F6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210600C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36" w:type="dxa"/>
            <w:tcBorders>
              <w:left w:val="single" w:sz="2" w:space="0" w:color="auto"/>
              <w:bottom w:val="single" w:sz="2" w:space="0" w:color="auto"/>
            </w:tcBorders>
            <w:vAlign w:val="center"/>
          </w:tcPr>
          <w:p w14:paraId="7E583152"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40AF65F"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1316DADA" w14:textId="77777777" w:rsidR="00EB2D3E" w:rsidRPr="000E2E1E" w:rsidRDefault="00EB2D3E" w:rsidP="00EB2D3E">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6ED68BCC"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37BE1090"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14" w:type="dxa"/>
            <w:tcBorders>
              <w:top w:val="single" w:sz="2" w:space="0" w:color="auto"/>
              <w:left w:val="single" w:sz="2" w:space="0" w:color="auto"/>
              <w:bottom w:val="single" w:sz="2" w:space="0" w:color="auto"/>
              <w:right w:val="single" w:sz="2" w:space="0" w:color="auto"/>
            </w:tcBorders>
            <w:vAlign w:val="center"/>
          </w:tcPr>
          <w:p w14:paraId="118E3D1B" w14:textId="77777777" w:rsidR="00EB2D3E" w:rsidRPr="00C66E37" w:rsidRDefault="00EB2D3E" w:rsidP="00EB2D3E">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2" w:space="0" w:color="auto"/>
              <w:right w:val="single" w:sz="2" w:space="0" w:color="auto"/>
            </w:tcBorders>
            <w:vAlign w:val="center"/>
          </w:tcPr>
          <w:p w14:paraId="18CAF1A7" w14:textId="77777777" w:rsidR="00EB2D3E" w:rsidRPr="000E2E1E" w:rsidRDefault="00EB2D3E" w:rsidP="00EB2D3E">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3CA55A07" w14:textId="77777777" w:rsidR="00EB2D3E" w:rsidRPr="002918D6" w:rsidRDefault="00EB2D3E" w:rsidP="00EB2D3E">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2" w:space="0" w:color="auto"/>
            </w:tcBorders>
            <w:vAlign w:val="center"/>
          </w:tcPr>
          <w:p w14:paraId="2E7B8786"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6679358F"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439A7A6C" w14:textId="77777777" w:rsidR="002B2368" w:rsidRPr="000E2E1E" w:rsidRDefault="002B2368" w:rsidP="00956369">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185747E5"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676DDAAE"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14" w:type="dxa"/>
            <w:tcBorders>
              <w:top w:val="single" w:sz="2" w:space="0" w:color="auto"/>
              <w:left w:val="single" w:sz="2" w:space="0" w:color="auto"/>
              <w:bottom w:val="single" w:sz="2" w:space="0" w:color="auto"/>
              <w:right w:val="single" w:sz="2" w:space="0" w:color="auto"/>
            </w:tcBorders>
            <w:vAlign w:val="center"/>
          </w:tcPr>
          <w:p w14:paraId="7C6B31C7" w14:textId="77777777" w:rsidR="002B2368" w:rsidRPr="000E2E1E" w:rsidRDefault="002B2368" w:rsidP="00956369">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2" w:space="0" w:color="auto"/>
              <w:right w:val="single" w:sz="2" w:space="0" w:color="auto"/>
            </w:tcBorders>
            <w:vAlign w:val="center"/>
          </w:tcPr>
          <w:p w14:paraId="3761A710" w14:textId="77777777" w:rsidR="002B2368" w:rsidRPr="000E2E1E" w:rsidRDefault="002B2368" w:rsidP="00956369">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3852EFBF" w14:textId="77777777" w:rsidR="002B2368" w:rsidRPr="000E2E1E" w:rsidRDefault="002B2368" w:rsidP="00956369">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2" w:space="0" w:color="auto"/>
            </w:tcBorders>
            <w:vAlign w:val="center"/>
          </w:tcPr>
          <w:p w14:paraId="60C4518B"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14:paraId="492DB2C0"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530896A6" w14:textId="77777777" w:rsidR="002B2368" w:rsidRPr="000E2E1E" w:rsidRDefault="002B2368" w:rsidP="00956369">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4" w:space="0" w:color="auto"/>
              <w:right w:val="single" w:sz="2" w:space="0" w:color="auto"/>
            </w:tcBorders>
            <w:vAlign w:val="center"/>
          </w:tcPr>
          <w:p w14:paraId="0B884722" w14:textId="77777777"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15" w:type="dxa"/>
            <w:tcBorders>
              <w:top w:val="single" w:sz="2" w:space="0" w:color="auto"/>
              <w:left w:val="single" w:sz="2" w:space="0" w:color="auto"/>
              <w:bottom w:val="single" w:sz="4" w:space="0" w:color="auto"/>
              <w:right w:val="single" w:sz="2" w:space="0" w:color="auto"/>
            </w:tcBorders>
            <w:vAlign w:val="center"/>
          </w:tcPr>
          <w:p w14:paraId="061D9B40" w14:textId="77777777" w:rsidR="002B2368" w:rsidRPr="000E2E1E" w:rsidRDefault="002B2368" w:rsidP="00956369">
            <w:pPr>
              <w:widowControl w:val="0"/>
              <w:bidi w:val="0"/>
              <w:spacing w:before="20" w:after="20"/>
              <w:ind w:left="-87" w:right="-115"/>
              <w:jc w:val="center"/>
              <w:rPr>
                <w:rFonts w:ascii="Arial" w:hAnsi="Arial" w:cs="Arial"/>
                <w:szCs w:val="20"/>
              </w:rPr>
            </w:pPr>
          </w:p>
        </w:tc>
        <w:tc>
          <w:tcPr>
            <w:tcW w:w="1514" w:type="dxa"/>
            <w:tcBorders>
              <w:top w:val="single" w:sz="2" w:space="0" w:color="auto"/>
              <w:left w:val="single" w:sz="2" w:space="0" w:color="auto"/>
              <w:bottom w:val="single" w:sz="4" w:space="0" w:color="auto"/>
              <w:right w:val="single" w:sz="2" w:space="0" w:color="auto"/>
            </w:tcBorders>
            <w:vAlign w:val="center"/>
          </w:tcPr>
          <w:p w14:paraId="38D9AD0F" w14:textId="77777777" w:rsidR="002B2368" w:rsidRPr="000E2E1E" w:rsidRDefault="002B2368" w:rsidP="00956369">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4" w:space="0" w:color="auto"/>
              <w:right w:val="single" w:sz="2" w:space="0" w:color="auto"/>
            </w:tcBorders>
            <w:vAlign w:val="center"/>
          </w:tcPr>
          <w:p w14:paraId="11D0E4E1" w14:textId="77777777" w:rsidR="002B2368" w:rsidRPr="000E2E1E" w:rsidRDefault="002B2368" w:rsidP="00956369">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15E949B5" w14:textId="77777777" w:rsidR="002B2368" w:rsidRPr="000E2E1E" w:rsidRDefault="002B2368" w:rsidP="00956369">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4" w:space="0" w:color="auto"/>
            </w:tcBorders>
            <w:vAlign w:val="center"/>
          </w:tcPr>
          <w:p w14:paraId="31BD608C" w14:textId="77777777" w:rsidR="002B2368" w:rsidRPr="00C9109A" w:rsidRDefault="002B2368" w:rsidP="00956369">
            <w:pPr>
              <w:widowControl w:val="0"/>
              <w:bidi w:val="0"/>
              <w:spacing w:before="20" w:after="20"/>
              <w:jc w:val="center"/>
              <w:rPr>
                <w:rFonts w:ascii="Arial" w:hAnsi="Arial" w:cs="Arial"/>
                <w:szCs w:val="20"/>
              </w:rPr>
            </w:pPr>
          </w:p>
        </w:tc>
      </w:tr>
      <w:tr w:rsidR="0056764D" w:rsidRPr="000E2E1E" w14:paraId="590AFDA4"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792F4C0F" w14:textId="77777777" w:rsidR="0056764D" w:rsidRPr="000E2E1E" w:rsidRDefault="0056764D" w:rsidP="0056764D">
            <w:pPr>
              <w:widowControl w:val="0"/>
              <w:bidi w:val="0"/>
              <w:spacing w:before="20" w:after="20"/>
              <w:jc w:val="center"/>
              <w:rPr>
                <w:rFonts w:ascii="Arial" w:hAnsi="Arial" w:cs="Arial"/>
                <w:szCs w:val="20"/>
              </w:rPr>
            </w:pPr>
            <w:r>
              <w:rPr>
                <w:rFonts w:ascii="Arial" w:hAnsi="Arial" w:cs="Arial"/>
                <w:szCs w:val="20"/>
              </w:rPr>
              <w:t>V00</w:t>
            </w:r>
          </w:p>
        </w:tc>
        <w:tc>
          <w:tcPr>
            <w:tcW w:w="1375" w:type="dxa"/>
            <w:tcBorders>
              <w:top w:val="single" w:sz="2" w:space="0" w:color="auto"/>
              <w:left w:val="single" w:sz="2" w:space="0" w:color="auto"/>
              <w:bottom w:val="single" w:sz="4" w:space="0" w:color="auto"/>
              <w:right w:val="single" w:sz="2" w:space="0" w:color="auto"/>
            </w:tcBorders>
            <w:vAlign w:val="center"/>
          </w:tcPr>
          <w:p w14:paraId="2685D343" w14:textId="616AB549" w:rsidR="0056764D" w:rsidRPr="000E2E1E" w:rsidRDefault="00C13377" w:rsidP="00644DAC">
            <w:pPr>
              <w:widowControl w:val="0"/>
              <w:bidi w:val="0"/>
              <w:spacing w:before="20" w:after="20"/>
              <w:ind w:left="-64" w:right="-115"/>
              <w:jc w:val="center"/>
              <w:rPr>
                <w:rFonts w:ascii="Arial" w:hAnsi="Arial" w:cs="Arial"/>
                <w:szCs w:val="20"/>
              </w:rPr>
            </w:pPr>
            <w:r>
              <w:rPr>
                <w:rFonts w:ascii="Arial" w:hAnsi="Arial" w:cs="Arial"/>
                <w:szCs w:val="20"/>
              </w:rPr>
              <w:t>NOV</w:t>
            </w:r>
            <w:r w:rsidR="0056764D">
              <w:rPr>
                <w:rFonts w:ascii="Arial" w:hAnsi="Arial" w:cs="Arial"/>
                <w:szCs w:val="20"/>
              </w:rPr>
              <w:t>. 202</w:t>
            </w:r>
            <w:r w:rsidR="00644DAC">
              <w:rPr>
                <w:rFonts w:ascii="Arial" w:hAnsi="Arial" w:cs="Arial"/>
                <w:szCs w:val="20"/>
              </w:rPr>
              <w:t>4</w:t>
            </w:r>
          </w:p>
        </w:tc>
        <w:tc>
          <w:tcPr>
            <w:tcW w:w="2115" w:type="dxa"/>
            <w:tcBorders>
              <w:top w:val="single" w:sz="2" w:space="0" w:color="auto"/>
              <w:left w:val="single" w:sz="2" w:space="0" w:color="auto"/>
              <w:bottom w:val="single" w:sz="4" w:space="0" w:color="auto"/>
              <w:right w:val="single" w:sz="2" w:space="0" w:color="auto"/>
            </w:tcBorders>
            <w:vAlign w:val="center"/>
          </w:tcPr>
          <w:p w14:paraId="770675E5" w14:textId="77777777" w:rsidR="0056764D" w:rsidRPr="000E2E1E" w:rsidRDefault="0056764D" w:rsidP="00611B37">
            <w:pPr>
              <w:widowControl w:val="0"/>
              <w:bidi w:val="0"/>
              <w:spacing w:before="20" w:after="20"/>
              <w:ind w:left="-64" w:right="-115"/>
              <w:jc w:val="center"/>
              <w:rPr>
                <w:rFonts w:ascii="Arial" w:hAnsi="Arial" w:cs="Arial"/>
                <w:szCs w:val="20"/>
              </w:rPr>
            </w:pPr>
            <w:r>
              <w:rPr>
                <w:rFonts w:ascii="Arial" w:hAnsi="Arial" w:cs="Arial"/>
                <w:szCs w:val="20"/>
              </w:rPr>
              <w:t>IF</w:t>
            </w:r>
            <w:r w:rsidR="00611B37">
              <w:rPr>
                <w:rFonts w:ascii="Arial" w:hAnsi="Arial" w:cs="Arial"/>
                <w:szCs w:val="20"/>
              </w:rPr>
              <w:t>A</w:t>
            </w:r>
          </w:p>
        </w:tc>
        <w:tc>
          <w:tcPr>
            <w:tcW w:w="1514" w:type="dxa"/>
            <w:tcBorders>
              <w:top w:val="single" w:sz="2" w:space="0" w:color="auto"/>
              <w:left w:val="single" w:sz="2" w:space="0" w:color="auto"/>
              <w:bottom w:val="single" w:sz="4" w:space="0" w:color="auto"/>
              <w:right w:val="single" w:sz="2" w:space="0" w:color="auto"/>
            </w:tcBorders>
          </w:tcPr>
          <w:p w14:paraId="4DE5DA1C" w14:textId="77777777" w:rsidR="0056764D" w:rsidRPr="00E30A23" w:rsidRDefault="00644DAC" w:rsidP="0056764D">
            <w:pPr>
              <w:widowControl w:val="0"/>
              <w:bidi w:val="0"/>
              <w:spacing w:before="20" w:after="20"/>
              <w:jc w:val="center"/>
              <w:rPr>
                <w:rFonts w:ascii="Arial" w:hAnsi="Arial" w:cs="Arial"/>
                <w:szCs w:val="20"/>
              </w:rPr>
            </w:pPr>
            <w:r>
              <w:rPr>
                <w:rFonts w:ascii="Arial" w:hAnsi="Arial" w:cs="Arial"/>
                <w:szCs w:val="20"/>
              </w:rPr>
              <w:t>Kalaye Pump</w:t>
            </w:r>
          </w:p>
        </w:tc>
        <w:tc>
          <w:tcPr>
            <w:tcW w:w="1478" w:type="dxa"/>
            <w:tcBorders>
              <w:top w:val="single" w:sz="2" w:space="0" w:color="auto"/>
              <w:left w:val="single" w:sz="2" w:space="0" w:color="auto"/>
              <w:bottom w:val="single" w:sz="4" w:space="0" w:color="auto"/>
              <w:right w:val="single" w:sz="2" w:space="0" w:color="auto"/>
            </w:tcBorders>
          </w:tcPr>
          <w:p w14:paraId="05ED5132" w14:textId="77777777" w:rsidR="0056764D" w:rsidRPr="00E30A23" w:rsidRDefault="00644DAC" w:rsidP="0056764D">
            <w:pPr>
              <w:widowControl w:val="0"/>
              <w:bidi w:val="0"/>
              <w:spacing w:before="20" w:after="20"/>
              <w:jc w:val="center"/>
              <w:rPr>
                <w:rFonts w:ascii="Arial" w:hAnsi="Arial" w:cs="Arial"/>
                <w:szCs w:val="20"/>
              </w:rPr>
            </w:pPr>
            <w:r>
              <w:rPr>
                <w:rFonts w:ascii="Arial" w:hAnsi="Arial" w:cs="Arial"/>
                <w:szCs w:val="20"/>
              </w:rPr>
              <w:t>M.Fakharian</w:t>
            </w:r>
          </w:p>
        </w:tc>
        <w:tc>
          <w:tcPr>
            <w:tcW w:w="1530" w:type="dxa"/>
            <w:tcBorders>
              <w:top w:val="single" w:sz="2" w:space="0" w:color="auto"/>
              <w:left w:val="single" w:sz="2" w:space="0" w:color="auto"/>
              <w:bottom w:val="single" w:sz="4" w:space="0" w:color="auto"/>
              <w:right w:val="single" w:sz="2" w:space="0" w:color="auto"/>
            </w:tcBorders>
          </w:tcPr>
          <w:p w14:paraId="7C50A9A7" w14:textId="69B51AFA" w:rsidR="0056764D" w:rsidRPr="00E30A23" w:rsidRDefault="00C13377" w:rsidP="00644DAC">
            <w:pPr>
              <w:widowControl w:val="0"/>
              <w:bidi w:val="0"/>
              <w:spacing w:before="20" w:after="20"/>
              <w:rPr>
                <w:rFonts w:ascii="Arial" w:hAnsi="Arial" w:cs="Arial"/>
                <w:szCs w:val="20"/>
              </w:rPr>
            </w:pPr>
            <w:r>
              <w:rPr>
                <w:rFonts w:ascii="Arial" w:hAnsi="Arial" w:cs="Arial"/>
                <w:szCs w:val="20"/>
              </w:rPr>
              <w:t>M.Sadeghian</w:t>
            </w:r>
          </w:p>
        </w:tc>
        <w:tc>
          <w:tcPr>
            <w:tcW w:w="1736" w:type="dxa"/>
            <w:tcBorders>
              <w:top w:val="single" w:sz="2" w:space="0" w:color="auto"/>
              <w:left w:val="single" w:sz="2" w:space="0" w:color="auto"/>
              <w:bottom w:val="single" w:sz="4" w:space="0" w:color="auto"/>
            </w:tcBorders>
            <w:vAlign w:val="center"/>
          </w:tcPr>
          <w:p w14:paraId="3D89583D" w14:textId="77777777" w:rsidR="0056764D" w:rsidRPr="00C9109A" w:rsidRDefault="0056764D" w:rsidP="0056764D">
            <w:pPr>
              <w:widowControl w:val="0"/>
              <w:bidi w:val="0"/>
              <w:spacing w:before="20" w:after="20"/>
              <w:jc w:val="center"/>
              <w:rPr>
                <w:rFonts w:ascii="Arial" w:hAnsi="Arial" w:cs="Arial"/>
                <w:szCs w:val="20"/>
              </w:rPr>
            </w:pPr>
          </w:p>
        </w:tc>
      </w:tr>
      <w:tr w:rsidR="0056764D" w:rsidRPr="000E2E1E" w14:paraId="688309CD"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12" w:space="0" w:color="auto"/>
              <w:right w:val="single" w:sz="2" w:space="0" w:color="auto"/>
            </w:tcBorders>
            <w:vAlign w:val="center"/>
          </w:tcPr>
          <w:p w14:paraId="15B1627C" w14:textId="77777777" w:rsidR="0056764D" w:rsidRPr="00CD3973" w:rsidRDefault="0056764D" w:rsidP="0056764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75" w:type="dxa"/>
            <w:tcBorders>
              <w:top w:val="single" w:sz="2" w:space="0" w:color="auto"/>
              <w:left w:val="single" w:sz="2" w:space="0" w:color="auto"/>
              <w:bottom w:val="single" w:sz="12" w:space="0" w:color="auto"/>
              <w:right w:val="single" w:sz="2" w:space="0" w:color="auto"/>
            </w:tcBorders>
            <w:vAlign w:val="center"/>
          </w:tcPr>
          <w:p w14:paraId="511BE3B9" w14:textId="77777777" w:rsidR="0056764D" w:rsidRPr="00CD3973" w:rsidRDefault="0056764D" w:rsidP="0056764D">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5" w:type="dxa"/>
            <w:tcBorders>
              <w:top w:val="single" w:sz="2" w:space="0" w:color="auto"/>
              <w:left w:val="single" w:sz="2" w:space="0" w:color="auto"/>
              <w:bottom w:val="single" w:sz="12" w:space="0" w:color="auto"/>
              <w:right w:val="single" w:sz="2" w:space="0" w:color="auto"/>
            </w:tcBorders>
            <w:vAlign w:val="center"/>
          </w:tcPr>
          <w:p w14:paraId="35FBFE49" w14:textId="77777777" w:rsidR="0056764D" w:rsidRPr="00CD3973" w:rsidRDefault="0056764D" w:rsidP="0056764D">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14" w:type="dxa"/>
            <w:tcBorders>
              <w:top w:val="single" w:sz="2" w:space="0" w:color="auto"/>
              <w:left w:val="single" w:sz="2" w:space="0" w:color="auto"/>
              <w:bottom w:val="single" w:sz="12" w:space="0" w:color="auto"/>
              <w:right w:val="single" w:sz="2" w:space="0" w:color="auto"/>
            </w:tcBorders>
            <w:vAlign w:val="center"/>
          </w:tcPr>
          <w:p w14:paraId="1F56F456" w14:textId="77777777" w:rsidR="0056764D" w:rsidRPr="00CD3973" w:rsidRDefault="0056764D" w:rsidP="0056764D">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478" w:type="dxa"/>
            <w:tcBorders>
              <w:top w:val="single" w:sz="2" w:space="0" w:color="auto"/>
              <w:left w:val="single" w:sz="2" w:space="0" w:color="auto"/>
              <w:bottom w:val="single" w:sz="12" w:space="0" w:color="auto"/>
              <w:right w:val="single" w:sz="2" w:space="0" w:color="auto"/>
            </w:tcBorders>
            <w:vAlign w:val="center"/>
          </w:tcPr>
          <w:p w14:paraId="65E85B76" w14:textId="77777777" w:rsidR="0056764D" w:rsidRPr="00CD3973" w:rsidRDefault="0056764D" w:rsidP="0056764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30" w:type="dxa"/>
            <w:tcBorders>
              <w:top w:val="single" w:sz="2" w:space="0" w:color="auto"/>
              <w:left w:val="single" w:sz="2" w:space="0" w:color="auto"/>
              <w:bottom w:val="single" w:sz="12" w:space="0" w:color="auto"/>
              <w:right w:val="single" w:sz="2" w:space="0" w:color="auto"/>
            </w:tcBorders>
            <w:vAlign w:val="center"/>
          </w:tcPr>
          <w:p w14:paraId="1E099E01" w14:textId="77777777" w:rsidR="0056764D" w:rsidRPr="00CD3973" w:rsidRDefault="0056764D" w:rsidP="0056764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36" w:type="dxa"/>
            <w:tcBorders>
              <w:top w:val="single" w:sz="2" w:space="0" w:color="auto"/>
              <w:left w:val="single" w:sz="2" w:space="0" w:color="auto"/>
              <w:bottom w:val="single" w:sz="12" w:space="0" w:color="auto"/>
            </w:tcBorders>
            <w:vAlign w:val="center"/>
          </w:tcPr>
          <w:p w14:paraId="71FF418F" w14:textId="77777777" w:rsidR="0056764D" w:rsidRPr="00CD3973" w:rsidRDefault="0056764D" w:rsidP="0056764D">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56764D" w:rsidRPr="00FB14E1" w14:paraId="781C8755" w14:textId="77777777" w:rsidTr="005940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10727" w:type="dxa"/>
            <w:gridSpan w:val="7"/>
            <w:tcBorders>
              <w:top w:val="single" w:sz="12" w:space="0" w:color="auto"/>
              <w:bottom w:val="single" w:sz="4" w:space="0" w:color="auto"/>
            </w:tcBorders>
            <w:vAlign w:val="center"/>
          </w:tcPr>
          <w:p w14:paraId="061BEB3F" w14:textId="77777777" w:rsidR="0056764D" w:rsidRPr="00FB14E1" w:rsidRDefault="0056764D" w:rsidP="0056764D">
            <w:pPr>
              <w:widowControl w:val="0"/>
              <w:bidi w:val="0"/>
              <w:ind w:hanging="59"/>
              <w:jc w:val="both"/>
              <w:rPr>
                <w:rFonts w:ascii="Arial" w:hAnsi="Arial" w:cs="Arial"/>
                <w:b/>
                <w:bCs/>
                <w:color w:val="000000"/>
                <w:sz w:val="18"/>
                <w:szCs w:val="18"/>
              </w:rPr>
            </w:pPr>
          </w:p>
        </w:tc>
      </w:tr>
      <w:tr w:rsidR="0056764D" w:rsidRPr="00FB14E1" w14:paraId="6D968E3B"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9" w:type="dxa"/>
            <w:tcBorders>
              <w:top w:val="single" w:sz="4" w:space="0" w:color="auto"/>
              <w:right w:val="nil"/>
            </w:tcBorders>
          </w:tcPr>
          <w:p w14:paraId="7980B199" w14:textId="77777777" w:rsidR="0056764D" w:rsidRPr="00FB14E1" w:rsidRDefault="0056764D" w:rsidP="0056764D">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8" w:type="dxa"/>
            <w:gridSpan w:val="6"/>
            <w:tcBorders>
              <w:top w:val="single" w:sz="4" w:space="0" w:color="auto"/>
              <w:left w:val="nil"/>
              <w:bottom w:val="single" w:sz="12" w:space="0" w:color="auto"/>
            </w:tcBorders>
          </w:tcPr>
          <w:p w14:paraId="592A462C" w14:textId="77777777" w:rsidR="0056764D" w:rsidRDefault="0056764D" w:rsidP="0056764D">
            <w:pPr>
              <w:widowControl w:val="0"/>
              <w:bidi w:val="0"/>
              <w:spacing w:before="60" w:after="60"/>
              <w:ind w:hanging="57"/>
              <w:rPr>
                <w:rFonts w:asciiTheme="minorBidi" w:hAnsiTheme="minorBidi" w:cstheme="minorBidi"/>
                <w:b/>
                <w:bCs/>
                <w:color w:val="000000"/>
                <w:sz w:val="14"/>
                <w:szCs w:val="14"/>
              </w:rPr>
            </w:pPr>
          </w:p>
          <w:p w14:paraId="45D2EF1C" w14:textId="77777777" w:rsidR="0056764D" w:rsidRPr="00C10E61" w:rsidRDefault="0056764D" w:rsidP="0056764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82BD8F1" w14:textId="77777777" w:rsidR="0056764D" w:rsidRPr="00C10E61" w:rsidRDefault="0056764D" w:rsidP="0056764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52E723C" w14:textId="77777777" w:rsidR="0056764D" w:rsidRPr="00C10E61" w:rsidRDefault="0056764D" w:rsidP="0056764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71E15C15" w14:textId="77777777" w:rsidR="0056764D" w:rsidRPr="003B1A41" w:rsidRDefault="0056764D" w:rsidP="0056764D">
            <w:pPr>
              <w:widowControl w:val="0"/>
              <w:tabs>
                <w:tab w:val="left" w:pos="2051"/>
              </w:tabs>
              <w:bidi w:val="0"/>
              <w:spacing w:before="60" w:after="60"/>
              <w:ind w:hanging="58"/>
              <w:rPr>
                <w:rFonts w:ascii="Arial" w:hAnsi="Arial" w:cs="Arial"/>
                <w:b/>
                <w:bCs/>
                <w:color w:val="000000"/>
                <w:sz w:val="14"/>
                <w:szCs w:val="14"/>
              </w:rPr>
            </w:pPr>
          </w:p>
        </w:tc>
      </w:tr>
    </w:tbl>
    <w:p w14:paraId="43DB7055" w14:textId="77777777" w:rsidR="008F7539" w:rsidRDefault="008F7539" w:rsidP="00956369">
      <w:pPr>
        <w:widowControl w:val="0"/>
        <w:spacing w:line="360" w:lineRule="auto"/>
        <w:ind w:left="720" w:right="540"/>
        <w:jc w:val="center"/>
        <w:rPr>
          <w:rFonts w:ascii="Arial" w:hAnsi="Arial" w:cs="Arial"/>
          <w:sz w:val="4"/>
          <w:szCs w:val="4"/>
          <w:lang w:bidi="fa-IR"/>
        </w:rPr>
      </w:pPr>
    </w:p>
    <w:p w14:paraId="5471534E" w14:textId="77777777" w:rsidR="009857EC" w:rsidRDefault="009857EC" w:rsidP="00956369">
      <w:pPr>
        <w:widowControl w:val="0"/>
        <w:spacing w:before="120" w:after="120"/>
        <w:jc w:val="center"/>
        <w:rPr>
          <w:rFonts w:ascii="Arial" w:hAnsi="Arial" w:cs="Arial"/>
          <w:b/>
          <w:szCs w:val="20"/>
        </w:rPr>
      </w:pPr>
    </w:p>
    <w:p w14:paraId="1A95BCCB"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4B3E2BC7" w14:textId="77777777" w:rsidTr="00B5542E">
        <w:trPr>
          <w:trHeight w:hRule="exact" w:val="359"/>
          <w:jc w:val="center"/>
        </w:trPr>
        <w:tc>
          <w:tcPr>
            <w:tcW w:w="951" w:type="dxa"/>
            <w:vAlign w:val="center"/>
          </w:tcPr>
          <w:p w14:paraId="7D7868F8"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0F5FFF4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576" w:type="dxa"/>
            <w:vAlign w:val="center"/>
          </w:tcPr>
          <w:p w14:paraId="70D068E8"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678" w:type="dxa"/>
            <w:vAlign w:val="center"/>
          </w:tcPr>
          <w:p w14:paraId="065575A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36" w:type="dxa"/>
            <w:vAlign w:val="center"/>
          </w:tcPr>
          <w:p w14:paraId="178E8A51"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36" w:type="dxa"/>
            <w:vAlign w:val="center"/>
          </w:tcPr>
          <w:p w14:paraId="525CFD5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c>
          <w:tcPr>
            <w:tcW w:w="1149" w:type="dxa"/>
            <w:vMerge w:val="restart"/>
            <w:tcBorders>
              <w:top w:val="nil"/>
              <w:bottom w:val="nil"/>
            </w:tcBorders>
            <w:shd w:val="clear" w:color="auto" w:fill="auto"/>
            <w:vAlign w:val="center"/>
          </w:tcPr>
          <w:p w14:paraId="546F1FF5"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629ECCB"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16E0C1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630" w:type="dxa"/>
            <w:shd w:val="clear" w:color="auto" w:fill="auto"/>
            <w:vAlign w:val="center"/>
          </w:tcPr>
          <w:p w14:paraId="05D21710"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562" w:type="dxa"/>
            <w:shd w:val="clear" w:color="auto" w:fill="auto"/>
            <w:vAlign w:val="center"/>
          </w:tcPr>
          <w:p w14:paraId="67CB7257"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48" w:type="dxa"/>
            <w:shd w:val="clear" w:color="auto" w:fill="auto"/>
            <w:vAlign w:val="center"/>
          </w:tcPr>
          <w:p w14:paraId="02EE4FEC"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49" w:type="dxa"/>
            <w:shd w:val="clear" w:color="auto" w:fill="auto"/>
            <w:vAlign w:val="center"/>
          </w:tcPr>
          <w:p w14:paraId="0B7CBBD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r>
      <w:tr w:rsidR="008F7539" w:rsidRPr="005F03BB" w14:paraId="5552E359" w14:textId="77777777" w:rsidTr="00895488">
        <w:trPr>
          <w:trHeight w:hRule="exact" w:val="170"/>
          <w:jc w:val="center"/>
        </w:trPr>
        <w:tc>
          <w:tcPr>
            <w:tcW w:w="951" w:type="dxa"/>
            <w:vAlign w:val="center"/>
          </w:tcPr>
          <w:p w14:paraId="2B223C83" w14:textId="77777777" w:rsidR="008F7539" w:rsidRPr="00A54E86" w:rsidRDefault="008F7539" w:rsidP="00895488">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5B78463B" w14:textId="77777777"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02B1AB4" w14:textId="77777777"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14:paraId="00AC39F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398D8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F66B9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8ABAC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2D2BB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04F375E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0012D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E0753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FE6D8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BD32CE" w14:textId="77777777" w:rsidR="008F7539" w:rsidRPr="0090540C" w:rsidRDefault="008F7539" w:rsidP="00956369">
            <w:pPr>
              <w:widowControl w:val="0"/>
              <w:spacing w:line="192" w:lineRule="auto"/>
              <w:jc w:val="center"/>
              <w:rPr>
                <w:rFonts w:ascii="Arial" w:hAnsi="Arial" w:cs="Arial"/>
                <w:b/>
                <w:sz w:val="16"/>
                <w:szCs w:val="16"/>
              </w:rPr>
            </w:pPr>
          </w:p>
        </w:tc>
      </w:tr>
      <w:tr w:rsidR="00B55398" w:rsidRPr="005F03BB" w14:paraId="5E803F2F" w14:textId="77777777" w:rsidTr="00895488">
        <w:trPr>
          <w:trHeight w:hRule="exact" w:val="170"/>
          <w:jc w:val="center"/>
        </w:trPr>
        <w:tc>
          <w:tcPr>
            <w:tcW w:w="951" w:type="dxa"/>
            <w:vAlign w:val="center"/>
          </w:tcPr>
          <w:p w14:paraId="67E8B75A"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65CEF8B8"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28A2CE"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41FA8B42"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3BD3553"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CB37C88"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CBD3CE8"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22D65F68"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1516EB6E"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529BDA"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31B936"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9B1D3D"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BD9816"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0E8B2605" w14:textId="77777777" w:rsidTr="00895488">
        <w:trPr>
          <w:trHeight w:hRule="exact" w:val="170"/>
          <w:jc w:val="center"/>
        </w:trPr>
        <w:tc>
          <w:tcPr>
            <w:tcW w:w="951" w:type="dxa"/>
            <w:vAlign w:val="center"/>
          </w:tcPr>
          <w:p w14:paraId="7904DAF1"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4A504CD5"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5A055D5"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730986AC"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F805A76"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0A1B42F4"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2E43533"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7D9C5F6"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88C3F71"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6A9A0E"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A4FA48"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2264E9"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8626CC"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0C08AA5B" w14:textId="77777777" w:rsidTr="00895488">
        <w:trPr>
          <w:trHeight w:hRule="exact" w:val="170"/>
          <w:jc w:val="center"/>
        </w:trPr>
        <w:tc>
          <w:tcPr>
            <w:tcW w:w="951" w:type="dxa"/>
            <w:vAlign w:val="center"/>
          </w:tcPr>
          <w:p w14:paraId="0B3E535A"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1106CBF"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E28DF6A"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210F9B15"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6EBD4998"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6EBD4BAB"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F0CDE46"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BB806B5"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DE64185"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56C5725"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57F963"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0727BB"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78BDF77"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5DD661E5" w14:textId="77777777" w:rsidTr="00895488">
        <w:trPr>
          <w:trHeight w:hRule="exact" w:val="170"/>
          <w:jc w:val="center"/>
        </w:trPr>
        <w:tc>
          <w:tcPr>
            <w:tcW w:w="951" w:type="dxa"/>
            <w:vAlign w:val="center"/>
          </w:tcPr>
          <w:p w14:paraId="437C1B88"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B390C46"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6988112" w14:textId="77777777"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14:paraId="439C4663"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5D451C4E"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3F5BBC18"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4BC3CE"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EA37C92"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0EEB280"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429A96"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314E46"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94BA4E"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BC2B4F" w14:textId="77777777" w:rsidR="00B55398" w:rsidRPr="0090540C" w:rsidRDefault="00B55398" w:rsidP="00956369">
            <w:pPr>
              <w:widowControl w:val="0"/>
              <w:spacing w:line="192" w:lineRule="auto"/>
              <w:jc w:val="center"/>
              <w:rPr>
                <w:rFonts w:ascii="Arial" w:hAnsi="Arial" w:cs="Arial"/>
                <w:b/>
                <w:sz w:val="16"/>
                <w:szCs w:val="16"/>
              </w:rPr>
            </w:pPr>
          </w:p>
        </w:tc>
      </w:tr>
      <w:tr w:rsidR="00F100C5" w:rsidRPr="005F03BB" w14:paraId="05358F91" w14:textId="77777777" w:rsidTr="00431BF2">
        <w:trPr>
          <w:trHeight w:hRule="exact" w:val="170"/>
          <w:jc w:val="center"/>
        </w:trPr>
        <w:tc>
          <w:tcPr>
            <w:tcW w:w="951" w:type="dxa"/>
            <w:vAlign w:val="center"/>
          </w:tcPr>
          <w:p w14:paraId="04767320"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F2B3970" w14:textId="221F1E0C" w:rsidR="00F100C5" w:rsidRDefault="00F100C5" w:rsidP="00F100C5">
            <w:pPr>
              <w:jc w:val="center"/>
            </w:pPr>
          </w:p>
        </w:tc>
        <w:tc>
          <w:tcPr>
            <w:tcW w:w="576" w:type="dxa"/>
            <w:vAlign w:val="center"/>
          </w:tcPr>
          <w:p w14:paraId="48475AF9" w14:textId="77777777" w:rsidR="00F100C5" w:rsidRPr="00B909F2" w:rsidRDefault="00F100C5" w:rsidP="00F100C5">
            <w:pPr>
              <w:widowControl w:val="0"/>
              <w:spacing w:line="192" w:lineRule="auto"/>
              <w:jc w:val="center"/>
              <w:rPr>
                <w:rFonts w:ascii="Arial" w:hAnsi="Arial" w:cs="Arial"/>
                <w:bCs/>
                <w:sz w:val="16"/>
                <w:szCs w:val="16"/>
              </w:rPr>
            </w:pPr>
          </w:p>
        </w:tc>
        <w:tc>
          <w:tcPr>
            <w:tcW w:w="678" w:type="dxa"/>
            <w:vAlign w:val="center"/>
          </w:tcPr>
          <w:p w14:paraId="7479E1C3"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02D6F7D8"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0BEED2A4"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13A7C2"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6117A790"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3843805"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6266098E"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7F898272"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595E44E7"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10862491"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24DC72F0" w14:textId="77777777" w:rsidTr="00431BF2">
        <w:trPr>
          <w:trHeight w:hRule="exact" w:val="170"/>
          <w:jc w:val="center"/>
        </w:trPr>
        <w:tc>
          <w:tcPr>
            <w:tcW w:w="951" w:type="dxa"/>
            <w:vAlign w:val="center"/>
          </w:tcPr>
          <w:p w14:paraId="72D16CB0"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674392EC" w14:textId="1ED07BDE" w:rsidR="00F100C5" w:rsidRDefault="00F100C5" w:rsidP="00F100C5">
            <w:pPr>
              <w:jc w:val="center"/>
            </w:pPr>
          </w:p>
        </w:tc>
        <w:tc>
          <w:tcPr>
            <w:tcW w:w="576" w:type="dxa"/>
            <w:vAlign w:val="center"/>
          </w:tcPr>
          <w:p w14:paraId="266852A9" w14:textId="77777777" w:rsidR="00F100C5" w:rsidRPr="00B909F2" w:rsidRDefault="00F100C5" w:rsidP="00F100C5">
            <w:pPr>
              <w:widowControl w:val="0"/>
              <w:spacing w:line="192" w:lineRule="auto"/>
              <w:jc w:val="center"/>
              <w:rPr>
                <w:rFonts w:ascii="Arial" w:hAnsi="Arial" w:cs="Arial"/>
                <w:bCs/>
                <w:sz w:val="16"/>
                <w:szCs w:val="16"/>
              </w:rPr>
            </w:pPr>
          </w:p>
        </w:tc>
        <w:tc>
          <w:tcPr>
            <w:tcW w:w="678" w:type="dxa"/>
            <w:vAlign w:val="center"/>
          </w:tcPr>
          <w:p w14:paraId="0B37D897"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787CDF5C"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6991C9B3"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F3CCD8"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5C0634C3"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52302D0"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5B2FEDEE"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58C7B3C7"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0048BDDA"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01A7FE89"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20615AE3" w14:textId="77777777" w:rsidTr="00431BF2">
        <w:trPr>
          <w:trHeight w:hRule="exact" w:val="170"/>
          <w:jc w:val="center"/>
        </w:trPr>
        <w:tc>
          <w:tcPr>
            <w:tcW w:w="951" w:type="dxa"/>
            <w:vAlign w:val="center"/>
          </w:tcPr>
          <w:p w14:paraId="383226A2"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7700F1E9" w14:textId="3F2CAE65" w:rsidR="00F100C5" w:rsidRDefault="00F100C5" w:rsidP="00F100C5">
            <w:pPr>
              <w:jc w:val="center"/>
            </w:pPr>
          </w:p>
        </w:tc>
        <w:tc>
          <w:tcPr>
            <w:tcW w:w="576" w:type="dxa"/>
            <w:vAlign w:val="center"/>
          </w:tcPr>
          <w:p w14:paraId="7A4D6869"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06AB6C39"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796385B8"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7A0DDAD4"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90E1F1"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513895D1"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02D866C5"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42EB4B77"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57BADB0A"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3671F210"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4C602B13"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16460843" w14:textId="77777777" w:rsidTr="00431BF2">
        <w:trPr>
          <w:trHeight w:hRule="exact" w:val="170"/>
          <w:jc w:val="center"/>
        </w:trPr>
        <w:tc>
          <w:tcPr>
            <w:tcW w:w="951" w:type="dxa"/>
            <w:vAlign w:val="center"/>
          </w:tcPr>
          <w:p w14:paraId="51E867EB"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5BE777B7" w14:textId="302B1BC1" w:rsidR="00F100C5" w:rsidRDefault="00F100C5" w:rsidP="00F100C5">
            <w:pPr>
              <w:jc w:val="center"/>
            </w:pPr>
          </w:p>
        </w:tc>
        <w:tc>
          <w:tcPr>
            <w:tcW w:w="576" w:type="dxa"/>
            <w:vAlign w:val="center"/>
          </w:tcPr>
          <w:p w14:paraId="59E87D0C"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47121FD5"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1D5C0C7E"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6F57F6A4"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9DEC9D"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718B0066"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7C9B4030"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6AFA6A72"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23D27EBE"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5D550514"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21B0CA1A"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32DEA23C" w14:textId="77777777" w:rsidTr="00431BF2">
        <w:trPr>
          <w:trHeight w:hRule="exact" w:val="170"/>
          <w:jc w:val="center"/>
        </w:trPr>
        <w:tc>
          <w:tcPr>
            <w:tcW w:w="951" w:type="dxa"/>
            <w:vAlign w:val="center"/>
          </w:tcPr>
          <w:p w14:paraId="17B7AA64"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C106CB5" w14:textId="00D48466" w:rsidR="00F100C5" w:rsidRDefault="00F100C5" w:rsidP="00F100C5">
            <w:pPr>
              <w:jc w:val="center"/>
            </w:pPr>
          </w:p>
        </w:tc>
        <w:tc>
          <w:tcPr>
            <w:tcW w:w="576" w:type="dxa"/>
            <w:vAlign w:val="center"/>
          </w:tcPr>
          <w:p w14:paraId="1D27464E"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06C0DD34"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2FF2D694"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121EB892"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9B737C"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49AA2999"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200AAC59"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54829D09"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31CF3FC8"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76CEA981"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7149AF7F"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7FF7D5DB" w14:textId="77777777" w:rsidTr="00431BF2">
        <w:trPr>
          <w:trHeight w:hRule="exact" w:val="170"/>
          <w:jc w:val="center"/>
        </w:trPr>
        <w:tc>
          <w:tcPr>
            <w:tcW w:w="951" w:type="dxa"/>
            <w:vAlign w:val="center"/>
          </w:tcPr>
          <w:p w14:paraId="22029E75"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5985ACFE" w14:textId="77777777" w:rsidR="00F100C5" w:rsidRDefault="00F100C5" w:rsidP="00F100C5">
            <w:pPr>
              <w:jc w:val="center"/>
            </w:pPr>
          </w:p>
        </w:tc>
        <w:tc>
          <w:tcPr>
            <w:tcW w:w="576" w:type="dxa"/>
            <w:vAlign w:val="center"/>
          </w:tcPr>
          <w:p w14:paraId="784A78D7"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5C0AD7E0"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27088B50"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0DD534DD"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59A99F"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55CD2076"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396337B1"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2E5C5F90"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28CADE1F"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09B817B1"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76719F43"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780B31A0" w14:textId="77777777" w:rsidTr="00431BF2">
        <w:trPr>
          <w:trHeight w:hRule="exact" w:val="170"/>
          <w:jc w:val="center"/>
        </w:trPr>
        <w:tc>
          <w:tcPr>
            <w:tcW w:w="951" w:type="dxa"/>
            <w:vAlign w:val="center"/>
          </w:tcPr>
          <w:p w14:paraId="61D430F6"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246737B1" w14:textId="77777777" w:rsidR="00F100C5" w:rsidRDefault="00F100C5" w:rsidP="00F100C5">
            <w:pPr>
              <w:jc w:val="center"/>
            </w:pPr>
          </w:p>
        </w:tc>
        <w:tc>
          <w:tcPr>
            <w:tcW w:w="576" w:type="dxa"/>
            <w:vAlign w:val="center"/>
          </w:tcPr>
          <w:p w14:paraId="26D0517A"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20D2766F"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4516543E"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04AAB926"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8DAC7D"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6A1F0E66"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44785AD6"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5841A047"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68AEAA25"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0FC22BEE"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271BFED0"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37A6B637" w14:textId="77777777" w:rsidTr="00431BF2">
        <w:trPr>
          <w:trHeight w:hRule="exact" w:val="170"/>
          <w:jc w:val="center"/>
        </w:trPr>
        <w:tc>
          <w:tcPr>
            <w:tcW w:w="951" w:type="dxa"/>
            <w:vAlign w:val="center"/>
          </w:tcPr>
          <w:p w14:paraId="607BAC94"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03988183" w14:textId="77777777" w:rsidR="00F100C5" w:rsidRDefault="00F100C5" w:rsidP="00F100C5">
            <w:pPr>
              <w:jc w:val="center"/>
            </w:pPr>
          </w:p>
        </w:tc>
        <w:tc>
          <w:tcPr>
            <w:tcW w:w="576" w:type="dxa"/>
            <w:vAlign w:val="center"/>
          </w:tcPr>
          <w:p w14:paraId="0CAD269B"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69AEBBA2"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6F611FF3"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7C138EE8"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5E4E33"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5DEAAE00"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F222E0A"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2D4CE8A9"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7A86699E"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118EC484"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2D15C802" w14:textId="77777777" w:rsidR="00F100C5" w:rsidRPr="0090540C" w:rsidRDefault="00F100C5" w:rsidP="00F100C5">
            <w:pPr>
              <w:widowControl w:val="0"/>
              <w:spacing w:line="192" w:lineRule="auto"/>
              <w:jc w:val="center"/>
              <w:rPr>
                <w:rFonts w:ascii="Arial" w:hAnsi="Arial" w:cs="Arial"/>
                <w:b/>
                <w:sz w:val="16"/>
                <w:szCs w:val="16"/>
              </w:rPr>
            </w:pPr>
          </w:p>
        </w:tc>
      </w:tr>
      <w:tr w:rsidR="008F7539" w:rsidRPr="005F03BB" w14:paraId="14209526" w14:textId="77777777" w:rsidTr="00895488">
        <w:trPr>
          <w:trHeight w:hRule="exact" w:val="170"/>
          <w:jc w:val="center"/>
        </w:trPr>
        <w:tc>
          <w:tcPr>
            <w:tcW w:w="951" w:type="dxa"/>
            <w:vAlign w:val="center"/>
          </w:tcPr>
          <w:p w14:paraId="11A92C6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22185B4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B71BA8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50DDF2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36BCA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F0124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FA362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FCB33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874032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AA7FA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F1282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9F2AC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37F0E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6291B76" w14:textId="77777777" w:rsidTr="00895488">
        <w:trPr>
          <w:trHeight w:hRule="exact" w:val="170"/>
          <w:jc w:val="center"/>
        </w:trPr>
        <w:tc>
          <w:tcPr>
            <w:tcW w:w="951" w:type="dxa"/>
            <w:vAlign w:val="center"/>
          </w:tcPr>
          <w:p w14:paraId="41068921"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32C79BE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EB5538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D52FF2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130DB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035A6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AF678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2263A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4B56DD4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74E40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5CF9E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ECA59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9A011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F08E728" w14:textId="77777777" w:rsidTr="00895488">
        <w:trPr>
          <w:trHeight w:hRule="exact" w:val="170"/>
          <w:jc w:val="center"/>
        </w:trPr>
        <w:tc>
          <w:tcPr>
            <w:tcW w:w="951" w:type="dxa"/>
            <w:vAlign w:val="center"/>
          </w:tcPr>
          <w:p w14:paraId="320F4F9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106E1A6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AF75EC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EFC843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69E09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DAD9A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DD983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E26468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D6DBE8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3428E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12CFC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B9203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15B68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170415D" w14:textId="77777777" w:rsidTr="00895488">
        <w:trPr>
          <w:trHeight w:hRule="exact" w:val="170"/>
          <w:jc w:val="center"/>
        </w:trPr>
        <w:tc>
          <w:tcPr>
            <w:tcW w:w="951" w:type="dxa"/>
            <w:vAlign w:val="center"/>
          </w:tcPr>
          <w:p w14:paraId="4398E29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5B3A8F4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09691D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66E90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05D93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6A73C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E9B6D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81782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78F2D41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BFE11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2BA5C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84468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932E9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027E4F6" w14:textId="77777777" w:rsidTr="00895488">
        <w:trPr>
          <w:trHeight w:hRule="exact" w:val="170"/>
          <w:jc w:val="center"/>
        </w:trPr>
        <w:tc>
          <w:tcPr>
            <w:tcW w:w="951" w:type="dxa"/>
            <w:vAlign w:val="center"/>
          </w:tcPr>
          <w:p w14:paraId="1A8837B9"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6CE6AC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7E250F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0481D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AEB23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F745B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3B3D1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5A4C9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7DDF44F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966BDF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92393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AAE64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50004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F47027" w14:textId="77777777" w:rsidTr="00895488">
        <w:trPr>
          <w:trHeight w:hRule="exact" w:val="170"/>
          <w:jc w:val="center"/>
        </w:trPr>
        <w:tc>
          <w:tcPr>
            <w:tcW w:w="951" w:type="dxa"/>
            <w:vAlign w:val="center"/>
          </w:tcPr>
          <w:p w14:paraId="15876F30"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7C1324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B355C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FED5F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62748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1C14F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5C47A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36A7D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AD2B85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F64FB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5C500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78149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BB714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073AD98" w14:textId="77777777" w:rsidTr="00895488">
        <w:trPr>
          <w:trHeight w:hRule="exact" w:val="170"/>
          <w:jc w:val="center"/>
        </w:trPr>
        <w:tc>
          <w:tcPr>
            <w:tcW w:w="951" w:type="dxa"/>
            <w:vAlign w:val="center"/>
          </w:tcPr>
          <w:p w14:paraId="7E7F6214"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7E2984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AF8646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630E5C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CEC41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9825D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F1222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6B89CC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2363008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18995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C00F2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111B0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461A8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35E6FA1" w14:textId="77777777" w:rsidTr="00895488">
        <w:trPr>
          <w:trHeight w:hRule="exact" w:val="170"/>
          <w:jc w:val="center"/>
        </w:trPr>
        <w:tc>
          <w:tcPr>
            <w:tcW w:w="951" w:type="dxa"/>
            <w:vAlign w:val="center"/>
          </w:tcPr>
          <w:p w14:paraId="40D754D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1FDDC36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9DE1F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F3A1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78DF8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25146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8C16F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F591A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78680E6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FDBD9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5F35F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A695C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CCEAF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45DD39" w14:textId="77777777" w:rsidTr="00895488">
        <w:trPr>
          <w:trHeight w:hRule="exact" w:val="170"/>
          <w:jc w:val="center"/>
        </w:trPr>
        <w:tc>
          <w:tcPr>
            <w:tcW w:w="951" w:type="dxa"/>
            <w:vAlign w:val="center"/>
          </w:tcPr>
          <w:p w14:paraId="78ED36F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F63C7B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F2046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CA001D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17288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EA197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DFDB1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2E4308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7725C58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172E1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4F4F9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AC3E3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DBF4A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9AEE7CF" w14:textId="77777777" w:rsidTr="00895488">
        <w:trPr>
          <w:trHeight w:hRule="exact" w:val="170"/>
          <w:jc w:val="center"/>
        </w:trPr>
        <w:tc>
          <w:tcPr>
            <w:tcW w:w="951" w:type="dxa"/>
            <w:vAlign w:val="center"/>
          </w:tcPr>
          <w:p w14:paraId="5244A7C7"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2EE5667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199CA8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3FADC2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DCB8D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3AB962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AD0B4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19553F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8C4048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EE6D0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D8C7E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7900F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27ECA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04DEE03" w14:textId="77777777" w:rsidTr="00895488">
        <w:trPr>
          <w:trHeight w:hRule="exact" w:val="170"/>
          <w:jc w:val="center"/>
        </w:trPr>
        <w:tc>
          <w:tcPr>
            <w:tcW w:w="951" w:type="dxa"/>
            <w:vAlign w:val="center"/>
          </w:tcPr>
          <w:p w14:paraId="45FFD6E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02E51D2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A9B95C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DCE4A9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0F618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1D9BD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F03D2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65F36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6379D2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946F6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82AFE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A27FC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0C560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E9500EB" w14:textId="77777777" w:rsidTr="00895488">
        <w:trPr>
          <w:trHeight w:hRule="exact" w:val="170"/>
          <w:jc w:val="center"/>
        </w:trPr>
        <w:tc>
          <w:tcPr>
            <w:tcW w:w="951" w:type="dxa"/>
            <w:vAlign w:val="center"/>
          </w:tcPr>
          <w:p w14:paraId="78B0D941"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338B8FA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C13731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33A06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9EA30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E23D0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4C39C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51EB1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2B418F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2D6B4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79768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C617C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8B003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C65FDC7" w14:textId="77777777" w:rsidTr="00895488">
        <w:trPr>
          <w:trHeight w:hRule="exact" w:val="170"/>
          <w:jc w:val="center"/>
        </w:trPr>
        <w:tc>
          <w:tcPr>
            <w:tcW w:w="951" w:type="dxa"/>
            <w:vAlign w:val="center"/>
          </w:tcPr>
          <w:p w14:paraId="355132A1"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7101CB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029496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AF0E5F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B39C8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389F3A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549E5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F4A44B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F3A2E3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0BCDB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E0E31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74C6D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FE007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B29E0F5" w14:textId="77777777" w:rsidTr="00895488">
        <w:trPr>
          <w:trHeight w:hRule="exact" w:val="170"/>
          <w:jc w:val="center"/>
        </w:trPr>
        <w:tc>
          <w:tcPr>
            <w:tcW w:w="951" w:type="dxa"/>
            <w:vAlign w:val="center"/>
          </w:tcPr>
          <w:p w14:paraId="5FC575A9"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353FC15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9E9047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B5E201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50266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2238C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E8F7B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7333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5D8B3BB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7EDE9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2EB53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EA5E0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2575E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C7B158C" w14:textId="77777777" w:rsidTr="00895488">
        <w:trPr>
          <w:trHeight w:hRule="exact" w:val="170"/>
          <w:jc w:val="center"/>
        </w:trPr>
        <w:tc>
          <w:tcPr>
            <w:tcW w:w="951" w:type="dxa"/>
            <w:vAlign w:val="center"/>
          </w:tcPr>
          <w:p w14:paraId="70A80B84"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79CEB21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9935FB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5CAF7D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920A0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98A21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90030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D040B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44F6FE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85502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5FDFF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1F3EB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B62A2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6E0E623" w14:textId="77777777" w:rsidTr="00895488">
        <w:trPr>
          <w:trHeight w:hRule="exact" w:val="170"/>
          <w:jc w:val="center"/>
        </w:trPr>
        <w:tc>
          <w:tcPr>
            <w:tcW w:w="951" w:type="dxa"/>
            <w:vAlign w:val="center"/>
          </w:tcPr>
          <w:p w14:paraId="08F6625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F28871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D265A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2918B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AF3D8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D7674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A0DB4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0891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48C0C92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F10DD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ABFD6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925BA5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69F4C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3FAFA63" w14:textId="77777777" w:rsidTr="00895488">
        <w:trPr>
          <w:trHeight w:hRule="exact" w:val="170"/>
          <w:jc w:val="center"/>
        </w:trPr>
        <w:tc>
          <w:tcPr>
            <w:tcW w:w="951" w:type="dxa"/>
            <w:vAlign w:val="center"/>
          </w:tcPr>
          <w:p w14:paraId="3CE9B71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D22AAA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5FA923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C7A95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B816E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754049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402EB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4D7FB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22A84B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31975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8826B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43501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637E9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C87C7D1" w14:textId="77777777" w:rsidTr="00895488">
        <w:trPr>
          <w:trHeight w:hRule="exact" w:val="170"/>
          <w:jc w:val="center"/>
        </w:trPr>
        <w:tc>
          <w:tcPr>
            <w:tcW w:w="951" w:type="dxa"/>
            <w:vAlign w:val="center"/>
          </w:tcPr>
          <w:p w14:paraId="4E64518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79996F2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4A894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806B2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9B06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53DA8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F3119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F759B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7D39F60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A16DD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FFF3E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3D999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3B506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9FF4F1" w14:textId="77777777" w:rsidTr="00895488">
        <w:trPr>
          <w:trHeight w:hRule="exact" w:val="170"/>
          <w:jc w:val="center"/>
        </w:trPr>
        <w:tc>
          <w:tcPr>
            <w:tcW w:w="951" w:type="dxa"/>
            <w:vAlign w:val="center"/>
          </w:tcPr>
          <w:p w14:paraId="0009A5A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0D257DF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25F503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D9443E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FDF67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E5359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46573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18DE0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6AF80AA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BD5B1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5C8B0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4D4C5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75F76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3FC83D8" w14:textId="77777777" w:rsidTr="00895488">
        <w:trPr>
          <w:trHeight w:hRule="exact" w:val="170"/>
          <w:jc w:val="center"/>
        </w:trPr>
        <w:tc>
          <w:tcPr>
            <w:tcW w:w="951" w:type="dxa"/>
            <w:vAlign w:val="center"/>
          </w:tcPr>
          <w:p w14:paraId="5B849DF0"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9ABD89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0A172A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CB90B7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F901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CA237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BFDA2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2029E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0F3B3A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3F940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1F07F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8181B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5B4F4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A6EDA34" w14:textId="77777777" w:rsidTr="00895488">
        <w:trPr>
          <w:trHeight w:hRule="exact" w:val="170"/>
          <w:jc w:val="center"/>
        </w:trPr>
        <w:tc>
          <w:tcPr>
            <w:tcW w:w="951" w:type="dxa"/>
            <w:vAlign w:val="center"/>
          </w:tcPr>
          <w:p w14:paraId="395AF2C0"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34</w:t>
            </w:r>
          </w:p>
          <w:p w14:paraId="711F7E32" w14:textId="77777777" w:rsidR="008F7539" w:rsidRPr="00A54E86" w:rsidRDefault="008F7539" w:rsidP="00895488">
            <w:pPr>
              <w:widowControl w:val="0"/>
              <w:jc w:val="center"/>
              <w:rPr>
                <w:rFonts w:ascii="Arial" w:hAnsi="Arial" w:cs="Arial"/>
                <w:b/>
                <w:sz w:val="16"/>
                <w:szCs w:val="16"/>
              </w:rPr>
            </w:pPr>
          </w:p>
        </w:tc>
        <w:tc>
          <w:tcPr>
            <w:tcW w:w="540" w:type="dxa"/>
            <w:vAlign w:val="center"/>
          </w:tcPr>
          <w:p w14:paraId="60394B2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106303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74047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DC57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1C206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14BF4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6F9E94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4C77C36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911CF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12016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CDCBE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1428D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4E27C59" w14:textId="77777777" w:rsidTr="00895488">
        <w:trPr>
          <w:trHeight w:hRule="exact" w:val="170"/>
          <w:jc w:val="center"/>
        </w:trPr>
        <w:tc>
          <w:tcPr>
            <w:tcW w:w="951" w:type="dxa"/>
            <w:vAlign w:val="center"/>
          </w:tcPr>
          <w:p w14:paraId="49B5D58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5FCD97A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D40967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D8820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00647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C1AE5A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7EE0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2A3B0F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7CC93B4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F36E6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DE4E9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A79B80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96590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49D7E1" w14:textId="77777777" w:rsidTr="00895488">
        <w:trPr>
          <w:trHeight w:hRule="exact" w:val="170"/>
          <w:jc w:val="center"/>
        </w:trPr>
        <w:tc>
          <w:tcPr>
            <w:tcW w:w="951" w:type="dxa"/>
            <w:vAlign w:val="center"/>
          </w:tcPr>
          <w:p w14:paraId="6FC92025"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11E3260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236945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2E49CA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597E9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5B3AB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8EEC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81D0F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2DF5E39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28863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B304C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CB946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09C14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FD88BFC" w14:textId="77777777" w:rsidTr="00895488">
        <w:trPr>
          <w:trHeight w:hRule="exact" w:val="170"/>
          <w:jc w:val="center"/>
        </w:trPr>
        <w:tc>
          <w:tcPr>
            <w:tcW w:w="951" w:type="dxa"/>
            <w:vAlign w:val="center"/>
          </w:tcPr>
          <w:p w14:paraId="49EBA6F5"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070E52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6134B4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D3BBB7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92669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76A3D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77778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231070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DE8608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CCF17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583FD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9509D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A68F6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2D75251" w14:textId="77777777" w:rsidTr="00895488">
        <w:trPr>
          <w:trHeight w:hRule="exact" w:val="170"/>
          <w:jc w:val="center"/>
        </w:trPr>
        <w:tc>
          <w:tcPr>
            <w:tcW w:w="951" w:type="dxa"/>
            <w:vAlign w:val="center"/>
          </w:tcPr>
          <w:p w14:paraId="517EF80C"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0EFEB25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0D50A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5DB2F3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AE4A8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6F2F0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6C330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AED72D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225ACAB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20967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D38487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40C7C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73D399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D50DDA6" w14:textId="77777777" w:rsidTr="00895488">
        <w:trPr>
          <w:trHeight w:hRule="exact" w:val="170"/>
          <w:jc w:val="center"/>
        </w:trPr>
        <w:tc>
          <w:tcPr>
            <w:tcW w:w="951" w:type="dxa"/>
            <w:vAlign w:val="center"/>
          </w:tcPr>
          <w:p w14:paraId="097DAC9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3552FB6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83F43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3BB7B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04D9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26544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7B86E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F3095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7BAE62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1CA7A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57CB8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28573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A7541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1CF96B" w14:textId="77777777" w:rsidTr="00895488">
        <w:trPr>
          <w:trHeight w:hRule="exact" w:val="170"/>
          <w:jc w:val="center"/>
        </w:trPr>
        <w:tc>
          <w:tcPr>
            <w:tcW w:w="951" w:type="dxa"/>
            <w:vAlign w:val="center"/>
          </w:tcPr>
          <w:p w14:paraId="0254229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70C0BDC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3E100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F8DF7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A2922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CECB6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5DD5F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E6D46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2570361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D6BCD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1719F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24CB3E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9DCF0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C35A0F" w14:textId="77777777" w:rsidTr="00895488">
        <w:trPr>
          <w:trHeight w:hRule="exact" w:val="170"/>
          <w:jc w:val="center"/>
        </w:trPr>
        <w:tc>
          <w:tcPr>
            <w:tcW w:w="951" w:type="dxa"/>
            <w:vAlign w:val="center"/>
          </w:tcPr>
          <w:p w14:paraId="4A995397"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72899E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BA508C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4EE72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069EC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07244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083AD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BC5618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1E3A7C3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BB0D9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06012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C66E2B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14BDD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6CBD234" w14:textId="77777777" w:rsidTr="00895488">
        <w:trPr>
          <w:trHeight w:hRule="exact" w:val="170"/>
          <w:jc w:val="center"/>
        </w:trPr>
        <w:tc>
          <w:tcPr>
            <w:tcW w:w="951" w:type="dxa"/>
            <w:vAlign w:val="center"/>
          </w:tcPr>
          <w:p w14:paraId="4162EEC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0B702A4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911DC2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D37842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D5D10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C0623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85AB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1347E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2ABADA5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56F88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88FA0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EBE39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86C8A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301AFC1" w14:textId="77777777" w:rsidTr="00895488">
        <w:trPr>
          <w:trHeight w:hRule="exact" w:val="170"/>
          <w:jc w:val="center"/>
        </w:trPr>
        <w:tc>
          <w:tcPr>
            <w:tcW w:w="951" w:type="dxa"/>
            <w:vAlign w:val="center"/>
          </w:tcPr>
          <w:p w14:paraId="044C0F8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4FD550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5B418A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9239FF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BC3E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AA9C8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434F1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3D14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513D886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A6AC0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21CBB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907F5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7253B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D406413" w14:textId="77777777" w:rsidTr="00895488">
        <w:trPr>
          <w:trHeight w:hRule="exact" w:val="170"/>
          <w:jc w:val="center"/>
        </w:trPr>
        <w:tc>
          <w:tcPr>
            <w:tcW w:w="951" w:type="dxa"/>
            <w:vAlign w:val="center"/>
          </w:tcPr>
          <w:p w14:paraId="12C03BA9"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73BD6CE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506CD3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0FB19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03E85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F6224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8D1C1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57B573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57CE20D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CDB61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D0354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97B35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C8CBD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CD7766A" w14:textId="77777777" w:rsidTr="00895488">
        <w:trPr>
          <w:trHeight w:hRule="exact" w:val="170"/>
          <w:jc w:val="center"/>
        </w:trPr>
        <w:tc>
          <w:tcPr>
            <w:tcW w:w="951" w:type="dxa"/>
            <w:vAlign w:val="center"/>
          </w:tcPr>
          <w:p w14:paraId="6A4C017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00E241C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30129B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A9DF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5E1697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39894A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8AFBD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1EC640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4C5990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8DC9B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80463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12E34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A519B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9E0CA13" w14:textId="77777777" w:rsidTr="00895488">
        <w:trPr>
          <w:trHeight w:hRule="exact" w:val="170"/>
          <w:jc w:val="center"/>
        </w:trPr>
        <w:tc>
          <w:tcPr>
            <w:tcW w:w="951" w:type="dxa"/>
            <w:vAlign w:val="center"/>
          </w:tcPr>
          <w:p w14:paraId="50E6958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904224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A3F8B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38ABA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1C48B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1F7B6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CD610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1112A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3A047B5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FC6BB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BCD3F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1BD8E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5D2EF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93AC77F" w14:textId="77777777" w:rsidTr="00895488">
        <w:trPr>
          <w:trHeight w:hRule="exact" w:val="170"/>
          <w:jc w:val="center"/>
        </w:trPr>
        <w:tc>
          <w:tcPr>
            <w:tcW w:w="951" w:type="dxa"/>
            <w:vAlign w:val="center"/>
          </w:tcPr>
          <w:p w14:paraId="7FB501C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E124F6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7D75C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B1CAF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9441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09BE1C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315F1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19E05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7C0C53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5ADE1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07160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E43C0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DF57D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F59D1B6" w14:textId="77777777" w:rsidTr="00895488">
        <w:trPr>
          <w:trHeight w:hRule="exact" w:val="170"/>
          <w:jc w:val="center"/>
        </w:trPr>
        <w:tc>
          <w:tcPr>
            <w:tcW w:w="951" w:type="dxa"/>
            <w:vAlign w:val="center"/>
          </w:tcPr>
          <w:p w14:paraId="5F0449E6"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4293D2A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C04F8D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5CAC4A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E6A96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FEE9B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588B4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EE3604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3F0926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2E404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63E39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1EF9D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645D3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D4B8869" w14:textId="77777777" w:rsidTr="00895488">
        <w:trPr>
          <w:trHeight w:hRule="exact" w:val="170"/>
          <w:jc w:val="center"/>
        </w:trPr>
        <w:tc>
          <w:tcPr>
            <w:tcW w:w="951" w:type="dxa"/>
            <w:vAlign w:val="center"/>
          </w:tcPr>
          <w:p w14:paraId="13CF2A2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0D92093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67963E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9FA0FE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40BDE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C1139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1A54B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2FB7F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3B0170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7135A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23F8A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07B08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0C274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C023EF6" w14:textId="77777777" w:rsidTr="00895488">
        <w:trPr>
          <w:trHeight w:hRule="exact" w:val="170"/>
          <w:jc w:val="center"/>
        </w:trPr>
        <w:tc>
          <w:tcPr>
            <w:tcW w:w="951" w:type="dxa"/>
            <w:vAlign w:val="center"/>
          </w:tcPr>
          <w:p w14:paraId="55BD182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253B11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FBD5F9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F08684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95A94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8C3D8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20F5A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7CD57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E153EB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13FD8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F2C27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1C458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A2FE4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4ED7DF0" w14:textId="77777777" w:rsidTr="00895488">
        <w:trPr>
          <w:trHeight w:hRule="exact" w:val="170"/>
          <w:jc w:val="center"/>
        </w:trPr>
        <w:tc>
          <w:tcPr>
            <w:tcW w:w="951" w:type="dxa"/>
            <w:vAlign w:val="center"/>
          </w:tcPr>
          <w:p w14:paraId="2D36662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AF9D54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D7839A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849416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5E854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2CAAF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A8D22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93E48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41B2391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457E2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06551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FC58E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EBA38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073E461" w14:textId="77777777" w:rsidTr="00895488">
        <w:trPr>
          <w:trHeight w:hRule="exact" w:val="170"/>
          <w:jc w:val="center"/>
        </w:trPr>
        <w:tc>
          <w:tcPr>
            <w:tcW w:w="951" w:type="dxa"/>
            <w:vAlign w:val="center"/>
          </w:tcPr>
          <w:p w14:paraId="76051861"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3C854A4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07F8E8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8C0A9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7E2CA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82C8B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5A34F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AE11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55DEDFC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3ADD8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5286C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08386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67F02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520C49" w14:textId="77777777" w:rsidTr="00895488">
        <w:trPr>
          <w:trHeight w:hRule="exact" w:val="170"/>
          <w:jc w:val="center"/>
        </w:trPr>
        <w:tc>
          <w:tcPr>
            <w:tcW w:w="951" w:type="dxa"/>
            <w:vAlign w:val="center"/>
          </w:tcPr>
          <w:p w14:paraId="490D0E2B"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14E5528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C9CB74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2FE04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BBFA8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87EF9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FFD4D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960E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21A52A6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57FDD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B308B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61160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96554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3D769C9" w14:textId="77777777" w:rsidTr="00FF0DB1">
        <w:trPr>
          <w:trHeight w:hRule="exact" w:val="170"/>
          <w:jc w:val="center"/>
        </w:trPr>
        <w:tc>
          <w:tcPr>
            <w:tcW w:w="951" w:type="dxa"/>
            <w:vAlign w:val="center"/>
          </w:tcPr>
          <w:p w14:paraId="6CAE2C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70F3DE3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A1561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66FEC4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C7027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B6069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28932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A1D1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EF5AE9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37C16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0371A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2BAFF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A0B701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3AB72A3" w14:textId="77777777" w:rsidTr="00FF0DB1">
        <w:trPr>
          <w:trHeight w:hRule="exact" w:val="170"/>
          <w:jc w:val="center"/>
        </w:trPr>
        <w:tc>
          <w:tcPr>
            <w:tcW w:w="951" w:type="dxa"/>
            <w:vAlign w:val="center"/>
          </w:tcPr>
          <w:p w14:paraId="1A02189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D771BA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6C764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501C2B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974F7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AD0DE3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A27E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70A3BD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EA655E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3B9FD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6F07A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84FC0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C4EC5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6FCB1E2" w14:textId="77777777" w:rsidTr="00FF0DB1">
        <w:trPr>
          <w:trHeight w:hRule="exact" w:val="170"/>
          <w:jc w:val="center"/>
        </w:trPr>
        <w:tc>
          <w:tcPr>
            <w:tcW w:w="951" w:type="dxa"/>
            <w:vAlign w:val="center"/>
          </w:tcPr>
          <w:p w14:paraId="2359B7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43DE8CC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CB0F9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821421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F1FF7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E35E0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9A7FB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23700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2D8D3B0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1F086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92FD4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0A528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0E130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F1D09B8" w14:textId="77777777" w:rsidTr="00FF0DB1">
        <w:trPr>
          <w:trHeight w:hRule="exact" w:val="170"/>
          <w:jc w:val="center"/>
        </w:trPr>
        <w:tc>
          <w:tcPr>
            <w:tcW w:w="951" w:type="dxa"/>
            <w:vAlign w:val="center"/>
          </w:tcPr>
          <w:p w14:paraId="374109B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51F5AF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EF0D41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805A94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3C261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8D3E2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955DA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8372F4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081CAB0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DAF4C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ED551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BE5B17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D6DE5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C2EC365" w14:textId="77777777" w:rsidTr="00FF0DB1">
        <w:trPr>
          <w:trHeight w:hRule="exact" w:val="170"/>
          <w:jc w:val="center"/>
        </w:trPr>
        <w:tc>
          <w:tcPr>
            <w:tcW w:w="951" w:type="dxa"/>
            <w:vAlign w:val="center"/>
          </w:tcPr>
          <w:p w14:paraId="180ACEA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71A7C65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C7115B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95A7E6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B0BB8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169F5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EB345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435A0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04E26EE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C5672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13888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698DF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781E4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DDC936D" w14:textId="77777777" w:rsidTr="00FF0DB1">
        <w:trPr>
          <w:trHeight w:hRule="exact" w:val="170"/>
          <w:jc w:val="center"/>
        </w:trPr>
        <w:tc>
          <w:tcPr>
            <w:tcW w:w="951" w:type="dxa"/>
            <w:vAlign w:val="center"/>
          </w:tcPr>
          <w:p w14:paraId="490AAA5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934E13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CB08AC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C94DB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B803C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75EB5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D35B9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76CFB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B06D84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A4D06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DC9FE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EED3C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4067D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60E60FB" w14:textId="77777777" w:rsidTr="00FF0DB1">
        <w:trPr>
          <w:trHeight w:hRule="exact" w:val="170"/>
          <w:jc w:val="center"/>
        </w:trPr>
        <w:tc>
          <w:tcPr>
            <w:tcW w:w="951" w:type="dxa"/>
            <w:vAlign w:val="center"/>
          </w:tcPr>
          <w:p w14:paraId="02107AC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D43681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FCB92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5827F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02394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5C06A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77EE7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031A4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B12E1B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6AFD5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8662E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8CFF6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2ED0D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576321C" w14:textId="77777777" w:rsidTr="00FF0DB1">
        <w:trPr>
          <w:trHeight w:hRule="exact" w:val="170"/>
          <w:jc w:val="center"/>
        </w:trPr>
        <w:tc>
          <w:tcPr>
            <w:tcW w:w="951" w:type="dxa"/>
            <w:vAlign w:val="center"/>
          </w:tcPr>
          <w:p w14:paraId="00AB62B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49F6BEA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FDD58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9F589D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B4CE6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5DFC3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A26EF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48742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0409AB5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FF4CC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3120C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C3F5E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BE37F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3EE038" w14:textId="77777777" w:rsidTr="00FF0DB1">
        <w:trPr>
          <w:trHeight w:hRule="exact" w:val="170"/>
          <w:jc w:val="center"/>
        </w:trPr>
        <w:tc>
          <w:tcPr>
            <w:tcW w:w="951" w:type="dxa"/>
            <w:vAlign w:val="center"/>
          </w:tcPr>
          <w:p w14:paraId="626D302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1DDACD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3CE8C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BBA31D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16FD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02D57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419A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31943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2B45672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9375B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180E4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E88BF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4F4CB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31B5C07" w14:textId="77777777" w:rsidTr="00FF0DB1">
        <w:trPr>
          <w:trHeight w:hRule="exact" w:val="170"/>
          <w:jc w:val="center"/>
        </w:trPr>
        <w:tc>
          <w:tcPr>
            <w:tcW w:w="951" w:type="dxa"/>
            <w:vAlign w:val="center"/>
          </w:tcPr>
          <w:p w14:paraId="212CB91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4BC5345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774F18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C6283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A54618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2EBDE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39224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8E527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4A2F296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54384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009A5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2D060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4DAE0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B5384A9" w14:textId="77777777" w:rsidTr="00FF0DB1">
        <w:trPr>
          <w:trHeight w:hRule="exact" w:val="170"/>
          <w:jc w:val="center"/>
        </w:trPr>
        <w:tc>
          <w:tcPr>
            <w:tcW w:w="951" w:type="dxa"/>
            <w:vAlign w:val="center"/>
          </w:tcPr>
          <w:p w14:paraId="0BA645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04C7C16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52DA8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B95D4D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1322A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26609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54C34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D4FBC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9CC9BF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896C2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06672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AF7D3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625B4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EE784D1" w14:textId="77777777" w:rsidTr="00FF0DB1">
        <w:trPr>
          <w:trHeight w:hRule="exact" w:val="177"/>
          <w:jc w:val="center"/>
        </w:trPr>
        <w:tc>
          <w:tcPr>
            <w:tcW w:w="951" w:type="dxa"/>
            <w:vAlign w:val="center"/>
          </w:tcPr>
          <w:p w14:paraId="0E151C2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AE5554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B04D0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2BC73F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BA5F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F203F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8FDC7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F09E67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79DAA81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702E4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AD7B8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68699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A7C2C4" w14:textId="77777777" w:rsidR="008F7539" w:rsidRPr="0090540C" w:rsidRDefault="008F7539" w:rsidP="00956369">
            <w:pPr>
              <w:widowControl w:val="0"/>
              <w:spacing w:line="192" w:lineRule="auto"/>
              <w:jc w:val="center"/>
              <w:rPr>
                <w:rFonts w:ascii="Arial" w:hAnsi="Arial" w:cs="Arial"/>
                <w:b/>
                <w:sz w:val="16"/>
                <w:szCs w:val="16"/>
              </w:rPr>
            </w:pPr>
          </w:p>
        </w:tc>
      </w:tr>
    </w:tbl>
    <w:p w14:paraId="62DEEE76" w14:textId="77777777" w:rsidR="00505427" w:rsidRDefault="00505427" w:rsidP="003724C8">
      <w:pPr>
        <w:widowControl w:val="0"/>
        <w:bidi w:val="0"/>
        <w:jc w:val="center"/>
        <w:rPr>
          <w:rFonts w:ascii="Calibri" w:hAnsi="Calibri" w:cs="B Zar"/>
          <w:b/>
          <w:bCs/>
          <w:caps/>
          <w:color w:val="000000"/>
          <w:sz w:val="28"/>
          <w:szCs w:val="28"/>
          <w:lang w:bidi="fa-IR"/>
        </w:rPr>
      </w:pPr>
    </w:p>
    <w:p w14:paraId="1D6F08F9" w14:textId="77777777" w:rsidR="008A3242" w:rsidRPr="003724C8" w:rsidRDefault="008A3242" w:rsidP="00505427">
      <w:pPr>
        <w:widowControl w:val="0"/>
        <w:bidi w:val="0"/>
        <w:jc w:val="center"/>
        <w:rPr>
          <w:rFonts w:ascii="Arial" w:hAnsi="Arial" w:cs="Arial"/>
          <w:b/>
          <w:bCs/>
          <w:smallCaps/>
          <w:u w:val="single"/>
        </w:rPr>
      </w:pPr>
    </w:p>
    <w:p w14:paraId="47B805B5"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23110087"/>
      <w:r w:rsidRPr="004E686A">
        <w:rPr>
          <w:rFonts w:ascii="Arial" w:hAnsi="Arial" w:cs="Arial"/>
          <w:b/>
          <w:bCs/>
          <w:caps/>
          <w:kern w:val="28"/>
          <w:sz w:val="24"/>
        </w:rPr>
        <w:lastRenderedPageBreak/>
        <w:t>INTRODUCTION</w:t>
      </w:r>
      <w:bookmarkEnd w:id="0"/>
      <w:bookmarkEnd w:id="1"/>
      <w:bookmarkEnd w:id="2"/>
      <w:bookmarkEnd w:id="3"/>
      <w:bookmarkEnd w:id="4"/>
    </w:p>
    <w:p w14:paraId="79BFD501"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4F5B88EA"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505427">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72ED5C9F" w14:textId="77777777" w:rsidR="00855832" w:rsidRPr="00895488" w:rsidRDefault="00F61F33" w:rsidP="00895488">
      <w:pPr>
        <w:keepNext/>
        <w:widowControl w:val="0"/>
        <w:numPr>
          <w:ilvl w:val="0"/>
          <w:numId w:val="1"/>
        </w:numPr>
        <w:bidi w:val="0"/>
        <w:spacing w:before="240" w:after="240"/>
        <w:jc w:val="both"/>
        <w:outlineLvl w:val="0"/>
        <w:rPr>
          <w:rFonts w:ascii="Arial" w:hAnsi="Arial" w:cs="Arial"/>
          <w:b/>
          <w:bCs/>
          <w:caps/>
          <w:kern w:val="28"/>
          <w:sz w:val="24"/>
        </w:rPr>
      </w:pPr>
      <w:bookmarkStart w:id="5" w:name="_Toc343001687"/>
      <w:bookmarkStart w:id="6" w:name="_Toc343327775"/>
      <w:bookmarkStart w:id="7" w:name="_Toc123110088"/>
      <w:r w:rsidRPr="00895488">
        <w:rPr>
          <w:rFonts w:ascii="Arial" w:hAnsi="Arial" w:cs="Arial"/>
          <w:b/>
          <w:bCs/>
          <w:caps/>
          <w:kern w:val="28"/>
          <w:sz w:val="24"/>
        </w:rPr>
        <w:t>GENERAL DEFINITION</w:t>
      </w:r>
      <w:bookmarkEnd w:id="5"/>
      <w:bookmarkEnd w:id="6"/>
      <w:bookmarkEnd w:id="7"/>
    </w:p>
    <w:p w14:paraId="170736FA"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93"/>
      </w:tblGrid>
      <w:tr w:rsidR="00EB2D3E" w:rsidRPr="00B516BA" w14:paraId="226044FC" w14:textId="77777777" w:rsidTr="009E7ABB">
        <w:trPr>
          <w:trHeight w:val="352"/>
        </w:trPr>
        <w:tc>
          <w:tcPr>
            <w:tcW w:w="4320" w:type="dxa"/>
          </w:tcPr>
          <w:p w14:paraId="0AD4C800"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093" w:type="dxa"/>
          </w:tcPr>
          <w:p w14:paraId="20095DCD"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D6245D" w14:paraId="758027BC" w14:textId="77777777" w:rsidTr="009E7ABB">
        <w:tc>
          <w:tcPr>
            <w:tcW w:w="4320" w:type="dxa"/>
          </w:tcPr>
          <w:p w14:paraId="6243444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093" w:type="dxa"/>
          </w:tcPr>
          <w:p w14:paraId="499F0B45" w14:textId="23513CE1" w:rsidR="00EB2D3E" w:rsidRPr="00D6245D" w:rsidRDefault="00EB2D3E" w:rsidP="009E7ABB">
            <w:pPr>
              <w:widowControl w:val="0"/>
              <w:bidi w:val="0"/>
              <w:snapToGrid w:val="0"/>
              <w:spacing w:before="80" w:after="80"/>
              <w:ind w:left="34"/>
              <w:jc w:val="both"/>
              <w:rPr>
                <w:rFonts w:asciiTheme="minorBidi" w:hAnsiTheme="minorBidi" w:cstheme="minorBidi"/>
                <w:sz w:val="22"/>
                <w:szCs w:val="22"/>
                <w:lang w:val="en-GB"/>
              </w:rPr>
            </w:pPr>
            <w:r w:rsidRPr="00D6245D">
              <w:rPr>
                <w:rFonts w:asciiTheme="minorBidi" w:hAnsiTheme="minorBidi" w:cstheme="minorBidi"/>
                <w:sz w:val="22"/>
                <w:szCs w:val="22"/>
                <w:lang w:val="en-GB"/>
              </w:rPr>
              <w:t xml:space="preserve">Binak Oilfield Development – </w:t>
            </w:r>
            <w:r w:rsidR="009E7ABB" w:rsidRPr="00D6245D">
              <w:rPr>
                <w:rFonts w:asciiTheme="minorBidi" w:hAnsiTheme="minorBidi" w:cstheme="minorBidi"/>
                <w:sz w:val="22"/>
                <w:szCs w:val="22"/>
                <w:lang w:val="en-GB"/>
              </w:rPr>
              <w:t>Supply Of Fire Water Pumps</w:t>
            </w:r>
          </w:p>
        </w:tc>
      </w:tr>
      <w:tr w:rsidR="00EB2D3E" w:rsidRPr="00D6245D" w14:paraId="3BD824E7" w14:textId="77777777" w:rsidTr="009E7ABB">
        <w:tc>
          <w:tcPr>
            <w:tcW w:w="4320" w:type="dxa"/>
          </w:tcPr>
          <w:p w14:paraId="5081570D" w14:textId="77777777"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093" w:type="dxa"/>
          </w:tcPr>
          <w:p w14:paraId="0CF55C07" w14:textId="77777777" w:rsidR="00EB2D3E" w:rsidRPr="00D6245D"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D6245D">
              <w:rPr>
                <w:rFonts w:asciiTheme="minorBidi" w:hAnsiTheme="minorBidi" w:cstheme="minorBidi"/>
                <w:sz w:val="22"/>
                <w:szCs w:val="22"/>
                <w:lang w:val="en-GB"/>
              </w:rPr>
              <w:t>Petro Iran Development Company (PEDCO)</w:t>
            </w:r>
          </w:p>
        </w:tc>
      </w:tr>
      <w:tr w:rsidR="00D309AE" w:rsidRPr="00D6245D" w14:paraId="4A782082" w14:textId="77777777" w:rsidTr="009E7ABB">
        <w:tc>
          <w:tcPr>
            <w:tcW w:w="4320" w:type="dxa"/>
          </w:tcPr>
          <w:p w14:paraId="7AFC158A" w14:textId="57D69FEB"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9E7ABB">
              <w:rPr>
                <w:rFonts w:asciiTheme="minorBidi" w:hAnsiTheme="minorBidi" w:cstheme="minorBidi"/>
                <w:sz w:val="22"/>
                <w:szCs w:val="22"/>
                <w:lang w:val="en-GB"/>
              </w:rPr>
              <w:t>/PURCHASER</w:t>
            </w:r>
            <w:r w:rsidRPr="00B516BA">
              <w:rPr>
                <w:rFonts w:asciiTheme="minorBidi" w:hAnsiTheme="minorBidi" w:cstheme="minorBidi"/>
                <w:sz w:val="22"/>
                <w:szCs w:val="22"/>
                <w:lang w:val="en-GB"/>
              </w:rPr>
              <w:t>:</w:t>
            </w:r>
          </w:p>
        </w:tc>
        <w:tc>
          <w:tcPr>
            <w:tcW w:w="5093" w:type="dxa"/>
          </w:tcPr>
          <w:p w14:paraId="33D3412D" w14:textId="77777777" w:rsidR="00D309AE" w:rsidRPr="00D6245D"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D6245D">
              <w:rPr>
                <w:rFonts w:asciiTheme="minorBidi" w:hAnsiTheme="minorBidi" w:cstheme="minorBidi"/>
                <w:sz w:val="22"/>
                <w:szCs w:val="22"/>
                <w:lang w:val="en-GB"/>
              </w:rPr>
              <w:t>Joint Venture of: Hirgan Energy – Design &amp; Inspection (D&amp;I) Companies</w:t>
            </w:r>
          </w:p>
        </w:tc>
      </w:tr>
      <w:tr w:rsidR="00D309AE" w:rsidRPr="00D6245D" w14:paraId="3C5D4DA6" w14:textId="77777777" w:rsidTr="009E7ABB">
        <w:tc>
          <w:tcPr>
            <w:tcW w:w="4320" w:type="dxa"/>
          </w:tcPr>
          <w:p w14:paraId="7D83E7CD"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093" w:type="dxa"/>
          </w:tcPr>
          <w:p w14:paraId="486095BD" w14:textId="6058CEEA" w:rsidR="00D309AE" w:rsidRPr="00D6245D" w:rsidRDefault="009E7ABB" w:rsidP="00D309AE">
            <w:pPr>
              <w:widowControl w:val="0"/>
              <w:bidi w:val="0"/>
              <w:snapToGrid w:val="0"/>
              <w:spacing w:before="80" w:after="80"/>
              <w:ind w:left="34"/>
              <w:jc w:val="both"/>
              <w:rPr>
                <w:rFonts w:asciiTheme="minorBidi" w:hAnsiTheme="minorBidi" w:cstheme="minorBidi"/>
                <w:sz w:val="22"/>
                <w:szCs w:val="22"/>
                <w:lang w:val="en-GB"/>
              </w:rPr>
            </w:pPr>
            <w:r w:rsidRPr="00D6245D">
              <w:rPr>
                <w:rFonts w:asciiTheme="minorBidi" w:hAnsiTheme="minorBidi" w:cstheme="minorBidi"/>
                <w:sz w:val="22"/>
                <w:szCs w:val="22"/>
                <w:lang w:val="en-GB"/>
              </w:rPr>
              <w:t>Kalaye Pump</w:t>
            </w:r>
            <w:r w:rsidR="00D309AE" w:rsidRPr="00D6245D">
              <w:rPr>
                <w:rFonts w:asciiTheme="minorBidi" w:hAnsiTheme="minorBidi" w:cstheme="minorBidi"/>
                <w:sz w:val="22"/>
                <w:szCs w:val="22"/>
                <w:lang w:val="en-GB"/>
              </w:rPr>
              <w:t xml:space="preserve"> Company</w:t>
            </w:r>
          </w:p>
        </w:tc>
      </w:tr>
      <w:tr w:rsidR="00D309AE" w:rsidRPr="00B516BA" w14:paraId="4FA45F81" w14:textId="77777777" w:rsidTr="009E7ABB">
        <w:tc>
          <w:tcPr>
            <w:tcW w:w="4320" w:type="dxa"/>
          </w:tcPr>
          <w:p w14:paraId="6278B8E9"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093" w:type="dxa"/>
          </w:tcPr>
          <w:p w14:paraId="4C5ABA28"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D309AE" w:rsidRPr="00B516BA" w14:paraId="19911A0F" w14:textId="77777777" w:rsidTr="009E7ABB">
        <w:tc>
          <w:tcPr>
            <w:tcW w:w="4320" w:type="dxa"/>
          </w:tcPr>
          <w:p w14:paraId="6FF0C2EF" w14:textId="45B45AEB" w:rsidR="00D309AE" w:rsidRPr="00B516BA" w:rsidRDefault="009E7ABB" w:rsidP="00D309A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TPI</w:t>
            </w:r>
            <w:r w:rsidR="00D309AE" w:rsidRPr="00834A5C">
              <w:rPr>
                <w:rFonts w:asciiTheme="minorBidi" w:hAnsiTheme="minorBidi" w:cstheme="minorBidi"/>
                <w:sz w:val="22"/>
                <w:szCs w:val="22"/>
                <w:lang w:val="en-GB"/>
              </w:rPr>
              <w:t>:</w:t>
            </w:r>
          </w:p>
        </w:tc>
        <w:tc>
          <w:tcPr>
            <w:tcW w:w="5093" w:type="dxa"/>
          </w:tcPr>
          <w:p w14:paraId="02733A52" w14:textId="5F32AEC5" w:rsidR="00D309AE" w:rsidRPr="00B516BA" w:rsidRDefault="009E7ABB" w:rsidP="00D309AE">
            <w:pPr>
              <w:widowControl w:val="0"/>
              <w:bidi w:val="0"/>
              <w:snapToGrid w:val="0"/>
              <w:spacing w:before="80" w:after="80"/>
              <w:ind w:left="34"/>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w:t>
            </w:r>
            <w:r w:rsidR="00D309AE">
              <w:rPr>
                <w:rFonts w:ascii="Arial" w:hAnsi="Arial" w:cs="Arial"/>
                <w:sz w:val="22"/>
                <w:szCs w:val="22"/>
                <w:lang w:val="en-GB"/>
              </w:rPr>
              <w:t>.</w:t>
            </w:r>
          </w:p>
        </w:tc>
      </w:tr>
      <w:tr w:rsidR="00D309AE" w:rsidRPr="00B516BA" w14:paraId="4D5B3D6C" w14:textId="77777777" w:rsidTr="009E7ABB">
        <w:tc>
          <w:tcPr>
            <w:tcW w:w="4320" w:type="dxa"/>
          </w:tcPr>
          <w:p w14:paraId="6EA162C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093" w:type="dxa"/>
          </w:tcPr>
          <w:p w14:paraId="40566486"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D309AE" w:rsidRPr="00B516BA" w14:paraId="54472269" w14:textId="77777777" w:rsidTr="009E7ABB">
        <w:tc>
          <w:tcPr>
            <w:tcW w:w="4320" w:type="dxa"/>
          </w:tcPr>
          <w:p w14:paraId="405042C8"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093" w:type="dxa"/>
          </w:tcPr>
          <w:p w14:paraId="621ED7BC"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D309AE" w:rsidRPr="00B516BA" w14:paraId="395E8CBB" w14:textId="77777777" w:rsidTr="009E7ABB">
        <w:tc>
          <w:tcPr>
            <w:tcW w:w="4320" w:type="dxa"/>
          </w:tcPr>
          <w:p w14:paraId="47FFEB3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093" w:type="dxa"/>
          </w:tcPr>
          <w:p w14:paraId="3FEE707F"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D309AE" w:rsidRPr="00B516BA" w14:paraId="7941775C" w14:textId="77777777" w:rsidTr="009E7ABB">
        <w:tc>
          <w:tcPr>
            <w:tcW w:w="4320" w:type="dxa"/>
          </w:tcPr>
          <w:p w14:paraId="7B49BE8B"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093" w:type="dxa"/>
          </w:tcPr>
          <w:p w14:paraId="571FC7D1"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5F8D0DD7"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8" w:name="_Toc343327080"/>
      <w:bookmarkStart w:id="9" w:name="_Toc343327777"/>
      <w:bookmarkStart w:id="10" w:name="_Toc518745778"/>
      <w:bookmarkStart w:id="11" w:name="_Toc123110089"/>
      <w:bookmarkStart w:id="12" w:name="_Toc328298191"/>
      <w:bookmarkStart w:id="13" w:name="_Toc259347570"/>
      <w:bookmarkStart w:id="14" w:name="_Toc292715166"/>
      <w:bookmarkStart w:id="15" w:name="_Toc325006574"/>
      <w:r w:rsidRPr="004D4A6A">
        <w:rPr>
          <w:rFonts w:ascii="Arial" w:hAnsi="Arial" w:cs="Arial"/>
          <w:b/>
          <w:bCs/>
          <w:caps/>
          <w:kern w:val="28"/>
          <w:sz w:val="24"/>
        </w:rPr>
        <w:t>Scop</w:t>
      </w:r>
      <w:r w:rsidRPr="00E508B2">
        <w:rPr>
          <w:rFonts w:ascii="Arial" w:hAnsi="Arial" w:cs="Arial"/>
          <w:b/>
          <w:bCs/>
          <w:caps/>
          <w:kern w:val="28"/>
          <w:sz w:val="24"/>
        </w:rPr>
        <w:t>e</w:t>
      </w:r>
      <w:bookmarkEnd w:id="8"/>
      <w:bookmarkEnd w:id="9"/>
      <w:bookmarkEnd w:id="10"/>
      <w:bookmarkEnd w:id="11"/>
      <w:r w:rsidRPr="00E508B2">
        <w:rPr>
          <w:rFonts w:ascii="Arial" w:hAnsi="Arial" w:cs="Arial"/>
          <w:b/>
          <w:bCs/>
          <w:caps/>
          <w:kern w:val="28"/>
          <w:sz w:val="24"/>
        </w:rPr>
        <w:t xml:space="preserve"> </w:t>
      </w:r>
      <w:bookmarkEnd w:id="12"/>
      <w:bookmarkEnd w:id="13"/>
      <w:bookmarkEnd w:id="14"/>
      <w:bookmarkEnd w:id="15"/>
    </w:p>
    <w:p w14:paraId="2D223D71" w14:textId="675668C3" w:rsidR="001D09E1" w:rsidRDefault="00EA3CDB" w:rsidP="00EA3CDB">
      <w:pPr>
        <w:pStyle w:val="ListParagraph"/>
        <w:bidi w:val="0"/>
        <w:jc w:val="both"/>
        <w:rPr>
          <w:rFonts w:ascii="Arial" w:hAnsi="Arial" w:cs="Arial"/>
          <w:iCs/>
          <w:snapToGrid w:val="0"/>
          <w:color w:val="000000"/>
          <w:sz w:val="22"/>
          <w:szCs w:val="28"/>
          <w:lang w:val="en-GB" w:eastAsia="en-GB"/>
        </w:rPr>
      </w:pPr>
      <w:r w:rsidRPr="00EA3CDB">
        <w:rPr>
          <w:rFonts w:ascii="Arial" w:hAnsi="Arial" w:cs="Arial"/>
          <w:iCs/>
          <w:snapToGrid w:val="0"/>
          <w:color w:val="000000"/>
          <w:sz w:val="22"/>
          <w:szCs w:val="28"/>
          <w:lang w:val="en-GB" w:eastAsia="en-GB"/>
        </w:rPr>
        <w:t>This executive method aims to illustrate the way of the test and testing manufactured/repaired pumps in the factory to achieve assurance about their alignment to those determined characteristics as well as their quality.</w:t>
      </w:r>
    </w:p>
    <w:p w14:paraId="3EB80B81" w14:textId="77777777" w:rsidR="00EA3CDB" w:rsidRDefault="00EA3CDB" w:rsidP="00EA3CDB">
      <w:pPr>
        <w:pStyle w:val="ListParagraph"/>
        <w:bidi w:val="0"/>
        <w:jc w:val="both"/>
        <w:rPr>
          <w:rFonts w:ascii="Arial" w:hAnsi="Arial" w:cs="Arial"/>
          <w:iCs/>
          <w:snapToGrid w:val="0"/>
          <w:color w:val="000000"/>
          <w:sz w:val="22"/>
          <w:szCs w:val="28"/>
          <w:lang w:val="en-GB" w:eastAsia="en-GB"/>
        </w:rPr>
      </w:pPr>
    </w:p>
    <w:p w14:paraId="0DA5C296" w14:textId="77777777" w:rsidR="00EA3CDB" w:rsidRDefault="00EA3CDB" w:rsidP="00EA3CDB">
      <w:pPr>
        <w:pStyle w:val="ListParagraph"/>
        <w:bidi w:val="0"/>
        <w:jc w:val="both"/>
        <w:rPr>
          <w:rFonts w:ascii="Arial" w:hAnsi="Arial" w:cs="Arial"/>
          <w:iCs/>
          <w:snapToGrid w:val="0"/>
          <w:color w:val="000000"/>
          <w:sz w:val="22"/>
          <w:szCs w:val="28"/>
          <w:lang w:val="en-GB" w:eastAsia="en-GB"/>
        </w:rPr>
      </w:pPr>
    </w:p>
    <w:p w14:paraId="28261B23" w14:textId="1EECA769" w:rsidR="00B8395D" w:rsidRPr="00B8395D" w:rsidRDefault="00B8395D" w:rsidP="00B8395D">
      <w:pPr>
        <w:keepNext/>
        <w:widowControl w:val="0"/>
        <w:numPr>
          <w:ilvl w:val="0"/>
          <w:numId w:val="1"/>
        </w:numPr>
        <w:bidi w:val="0"/>
        <w:spacing w:before="240" w:after="240"/>
        <w:jc w:val="both"/>
        <w:outlineLvl w:val="0"/>
        <w:rPr>
          <w:rFonts w:ascii="Arial" w:hAnsi="Arial" w:cs="Arial"/>
          <w:b/>
          <w:bCs/>
          <w:caps/>
          <w:kern w:val="28"/>
          <w:sz w:val="24"/>
        </w:rPr>
      </w:pPr>
      <w:r w:rsidRPr="00B8395D">
        <w:rPr>
          <w:rFonts w:ascii="Arial" w:hAnsi="Arial" w:cs="Arial"/>
          <w:b/>
          <w:bCs/>
          <w:caps/>
          <w:kern w:val="28"/>
          <w:sz w:val="24"/>
        </w:rPr>
        <w:lastRenderedPageBreak/>
        <w:t>Usage domain</w:t>
      </w:r>
    </w:p>
    <w:p w14:paraId="58EBE4EE" w14:textId="77777777"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The usage domain of this executive instruction includes all projects of Kalay-E-Pump Company and other common productions</w:t>
      </w:r>
      <w:r w:rsidRPr="00B8395D">
        <w:rPr>
          <w:rFonts w:ascii="Arial" w:hAnsi="Arial" w:cs="Arial"/>
          <w:iCs/>
          <w:snapToGrid w:val="0"/>
          <w:color w:val="000000"/>
          <w:sz w:val="22"/>
          <w:szCs w:val="28"/>
          <w:rtl/>
          <w:lang w:val="en-GB" w:eastAsia="en-GB"/>
        </w:rPr>
        <w:t>.</w:t>
      </w:r>
    </w:p>
    <w:p w14:paraId="6CBA68C8" w14:textId="6E868418" w:rsidR="00B8395D" w:rsidRPr="00B8395D" w:rsidRDefault="00B8395D" w:rsidP="00B8395D">
      <w:pPr>
        <w:keepNext/>
        <w:widowControl w:val="0"/>
        <w:numPr>
          <w:ilvl w:val="0"/>
          <w:numId w:val="1"/>
        </w:numPr>
        <w:bidi w:val="0"/>
        <w:spacing w:before="240" w:after="240"/>
        <w:jc w:val="both"/>
        <w:outlineLvl w:val="0"/>
        <w:rPr>
          <w:rFonts w:ascii="Arial" w:hAnsi="Arial" w:cs="Arial"/>
          <w:b/>
          <w:bCs/>
          <w:caps/>
          <w:kern w:val="28"/>
          <w:sz w:val="24"/>
        </w:rPr>
      </w:pPr>
      <w:r w:rsidRPr="00B8395D">
        <w:rPr>
          <w:rFonts w:ascii="Arial" w:hAnsi="Arial" w:cs="Arial"/>
          <w:b/>
          <w:bCs/>
          <w:caps/>
          <w:kern w:val="28"/>
          <w:sz w:val="24"/>
        </w:rPr>
        <w:t>Liabilities</w:t>
      </w:r>
    </w:p>
    <w:p w14:paraId="4652B731" w14:textId="77777777"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The quality control director is responsible for executing this instruction, furthermore product supervisor and technical office representative are present in the examination (Test) steps entirely, as auditors</w:t>
      </w:r>
      <w:r w:rsidRPr="00B8395D">
        <w:rPr>
          <w:rFonts w:ascii="Arial" w:hAnsi="Arial" w:cs="Arial"/>
          <w:iCs/>
          <w:snapToGrid w:val="0"/>
          <w:color w:val="000000"/>
          <w:sz w:val="22"/>
          <w:szCs w:val="28"/>
          <w:rtl/>
          <w:lang w:val="en-GB" w:eastAsia="en-GB"/>
        </w:rPr>
        <w:t>.</w:t>
      </w:r>
    </w:p>
    <w:p w14:paraId="6E4ABA6D" w14:textId="3842D36F" w:rsidR="00B8395D" w:rsidRPr="00B8395D" w:rsidRDefault="00B8395D" w:rsidP="00B8395D">
      <w:pPr>
        <w:keepNext/>
        <w:widowControl w:val="0"/>
        <w:numPr>
          <w:ilvl w:val="0"/>
          <w:numId w:val="1"/>
        </w:numPr>
        <w:bidi w:val="0"/>
        <w:spacing w:before="240" w:after="240"/>
        <w:jc w:val="both"/>
        <w:outlineLvl w:val="0"/>
        <w:rPr>
          <w:rFonts w:ascii="Arial" w:hAnsi="Arial" w:cs="Arial"/>
          <w:b/>
          <w:bCs/>
          <w:caps/>
          <w:kern w:val="28"/>
          <w:sz w:val="24"/>
        </w:rPr>
      </w:pPr>
      <w:r w:rsidRPr="00B8395D">
        <w:rPr>
          <w:rFonts w:ascii="Arial" w:hAnsi="Arial" w:cs="Arial"/>
          <w:b/>
          <w:bCs/>
          <w:caps/>
          <w:kern w:val="28"/>
          <w:sz w:val="24"/>
        </w:rPr>
        <w:t>References</w:t>
      </w:r>
    </w:p>
    <w:p w14:paraId="43DEC974" w14:textId="77777777"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The testing operation of pumps/Electro pumps/Diesel Pumps belonging to Kalay-E-Pump Company is accomplished based on derivate tests of creditable global collected standards for centrifugal and fire fighting pumps and gathered movements. (API 610, NFPA 20)</w:t>
      </w:r>
    </w:p>
    <w:p w14:paraId="54E349AC" w14:textId="5E39A40E" w:rsidR="00B8395D" w:rsidRPr="00B8395D" w:rsidRDefault="00B8395D" w:rsidP="00B8395D">
      <w:pPr>
        <w:keepNext/>
        <w:widowControl w:val="0"/>
        <w:numPr>
          <w:ilvl w:val="0"/>
          <w:numId w:val="1"/>
        </w:numPr>
        <w:bidi w:val="0"/>
        <w:spacing w:before="240" w:after="240"/>
        <w:jc w:val="both"/>
        <w:outlineLvl w:val="0"/>
        <w:rPr>
          <w:rFonts w:ascii="Arial" w:hAnsi="Arial" w:cs="Arial"/>
          <w:b/>
          <w:bCs/>
          <w:caps/>
          <w:kern w:val="28"/>
          <w:sz w:val="24"/>
        </w:rPr>
      </w:pPr>
      <w:r w:rsidRPr="00B8395D">
        <w:rPr>
          <w:rFonts w:ascii="Arial" w:hAnsi="Arial" w:cs="Arial"/>
          <w:b/>
          <w:bCs/>
          <w:caps/>
          <w:kern w:val="28"/>
          <w:sz w:val="24"/>
        </w:rPr>
        <w:t>Proceeding description</w:t>
      </w:r>
    </w:p>
    <w:p w14:paraId="2E8E1FDB" w14:textId="77777777"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The performance tests for all project pumps is carried out according to API 610 and this procedure as well as customer project documents</w:t>
      </w:r>
      <w:r w:rsidRPr="00B8395D">
        <w:rPr>
          <w:rFonts w:ascii="Arial" w:hAnsi="Arial" w:cs="Arial"/>
          <w:iCs/>
          <w:snapToGrid w:val="0"/>
          <w:color w:val="000000"/>
          <w:sz w:val="22"/>
          <w:szCs w:val="28"/>
          <w:rtl/>
          <w:lang w:val="en-GB" w:eastAsia="en-GB"/>
        </w:rPr>
        <w:t>”.</w:t>
      </w:r>
    </w:p>
    <w:p w14:paraId="1D68DC44"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5AD6F006"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02C2EF6C" w14:textId="286A33A6" w:rsidR="00B8395D" w:rsidRPr="00B8395D" w:rsidRDefault="00B8395D" w:rsidP="00B8395D">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w:t>
      </w:r>
      <w:r>
        <w:rPr>
          <w:rFonts w:ascii="Arial" w:hAnsi="Arial" w:cs="Arial"/>
          <w:iCs/>
          <w:snapToGrid w:val="0"/>
          <w:color w:val="000000"/>
          <w:sz w:val="22"/>
          <w:szCs w:val="28"/>
          <w:lang w:val="en-GB" w:eastAsia="en-GB"/>
        </w:rPr>
        <w:t>1.</w:t>
      </w:r>
      <w:r w:rsidRPr="00B8395D">
        <w:rPr>
          <w:rFonts w:ascii="Arial" w:hAnsi="Arial" w:cs="Arial"/>
          <w:iCs/>
          <w:snapToGrid w:val="0"/>
          <w:color w:val="000000"/>
          <w:sz w:val="22"/>
          <w:szCs w:val="28"/>
          <w:rtl/>
          <w:lang w:val="en-GB" w:eastAsia="en-GB"/>
        </w:rPr>
        <w:tab/>
        <w:t xml:space="preserve"> </w:t>
      </w:r>
      <w:r w:rsidRPr="00B8395D">
        <w:rPr>
          <w:rFonts w:ascii="Arial" w:hAnsi="Arial" w:cs="Arial"/>
          <w:iCs/>
          <w:snapToGrid w:val="0"/>
          <w:color w:val="000000"/>
          <w:sz w:val="22"/>
          <w:szCs w:val="28"/>
          <w:lang w:val="en-GB" w:eastAsia="en-GB"/>
        </w:rPr>
        <w:t>Performance Test (Closed Cycle Method)</w:t>
      </w:r>
      <w:r>
        <w:rPr>
          <w:rFonts w:ascii="Arial" w:hAnsi="Arial" w:cs="Arial"/>
          <w:iCs/>
          <w:snapToGrid w:val="0"/>
          <w:color w:val="000000"/>
          <w:sz w:val="22"/>
          <w:szCs w:val="28"/>
          <w:lang w:val="en-GB" w:eastAsia="en-GB"/>
        </w:rPr>
        <w:t>:</w:t>
      </w:r>
    </w:p>
    <w:p w14:paraId="0B67C287"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269E62AE" w14:textId="77777777"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The purpose of this test is to be sure of the electro pump's technical features such as liquid pressure (Head) and output capacity (Debby) and their alignment with provided curves and characteristics for the customer. The closed cycle method was used in this test and output capacity (Debby) is measured using flow meter equipment</w:t>
      </w:r>
      <w:r w:rsidRPr="00B8395D">
        <w:rPr>
          <w:rFonts w:ascii="Arial" w:hAnsi="Arial" w:cs="Arial"/>
          <w:iCs/>
          <w:snapToGrid w:val="0"/>
          <w:color w:val="000000"/>
          <w:sz w:val="22"/>
          <w:szCs w:val="28"/>
          <w:rtl/>
          <w:lang w:val="en-GB" w:eastAsia="en-GB"/>
        </w:rPr>
        <w:t>.</w:t>
      </w:r>
    </w:p>
    <w:p w14:paraId="253C6912" w14:textId="3C027873"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.1.1</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Place the electro pump on the specific allocated site and attach input-output junctions and electricity connections. Install pressure gauge before input and after output. It should be noted that any knee or corner joints and converters are not used before the gauge</w:t>
      </w:r>
      <w:r w:rsidRPr="00B8395D">
        <w:rPr>
          <w:rFonts w:ascii="Arial" w:hAnsi="Arial" w:cs="Arial"/>
          <w:iCs/>
          <w:snapToGrid w:val="0"/>
          <w:color w:val="000000"/>
          <w:sz w:val="22"/>
          <w:szCs w:val="28"/>
          <w:rtl/>
          <w:lang w:val="en-GB" w:eastAsia="en-GB"/>
        </w:rPr>
        <w:t>.</w:t>
      </w:r>
    </w:p>
    <w:p w14:paraId="1997A727"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69F44990" w14:textId="635F6796"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.1.2</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When the electro pump is starting up you should consider the rotation direction which is clockwise for the pump shaft from the coupling side</w:t>
      </w:r>
      <w:r w:rsidRPr="00B8395D">
        <w:rPr>
          <w:rFonts w:ascii="Arial" w:hAnsi="Arial" w:cs="Arial"/>
          <w:iCs/>
          <w:snapToGrid w:val="0"/>
          <w:color w:val="000000"/>
          <w:sz w:val="22"/>
          <w:szCs w:val="28"/>
          <w:rtl/>
          <w:lang w:val="en-GB" w:eastAsia="en-GB"/>
        </w:rPr>
        <w:t>.</w:t>
      </w:r>
    </w:p>
    <w:p w14:paraId="5BB6F8F5"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1579B6DC" w14:textId="0867775C"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.1.3</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While the test is carried out, performance parameters such as differential head (bar), output capacity (m3/h), electromotor current (A) and voltage (V), and shaft rotation speed (rpm) must be measured and documented in all auditing points</w:t>
      </w:r>
      <w:r w:rsidRPr="00B8395D">
        <w:rPr>
          <w:rFonts w:ascii="Arial" w:hAnsi="Arial" w:cs="Arial"/>
          <w:iCs/>
          <w:snapToGrid w:val="0"/>
          <w:color w:val="000000"/>
          <w:sz w:val="22"/>
          <w:szCs w:val="28"/>
          <w:rtl/>
          <w:lang w:val="en-GB" w:eastAsia="en-GB"/>
        </w:rPr>
        <w:t>.</w:t>
      </w:r>
    </w:p>
    <w:p w14:paraId="7968BFF4"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4298F006" w14:textId="25485B82"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.1.4</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The job seals and bearings shall be used in the pump for the performance test. The seal (or seals) shall not have any leakage</w:t>
      </w:r>
      <w:r w:rsidRPr="00B8395D">
        <w:rPr>
          <w:rFonts w:ascii="Arial" w:hAnsi="Arial" w:cs="Arial"/>
          <w:iCs/>
          <w:snapToGrid w:val="0"/>
          <w:color w:val="000000"/>
          <w:sz w:val="22"/>
          <w:szCs w:val="28"/>
          <w:rtl/>
          <w:lang w:val="en-GB" w:eastAsia="en-GB"/>
        </w:rPr>
        <w:t>.</w:t>
      </w:r>
    </w:p>
    <w:p w14:paraId="003CDDBE"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3A13610B" w14:textId="54881E98" w:rsidR="00B8395D" w:rsidRPr="00B8395D" w:rsidRDefault="00B8395D" w:rsidP="00B8395D">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.1.5</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The performance curve is based on water (or gasoil) with the specifications of  kinematics viscosity 1 cSt, and Specific Gravity 1kg/lit</w:t>
      </w:r>
      <w:r w:rsidRPr="00B8395D">
        <w:rPr>
          <w:rFonts w:ascii="Arial" w:hAnsi="Arial" w:cs="Arial"/>
          <w:iCs/>
          <w:snapToGrid w:val="0"/>
          <w:color w:val="000000"/>
          <w:sz w:val="22"/>
          <w:szCs w:val="28"/>
          <w:rtl/>
          <w:lang w:val="en-GB" w:eastAsia="en-GB"/>
        </w:rPr>
        <w:t>.</w:t>
      </w:r>
    </w:p>
    <w:p w14:paraId="147EC47B"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5E44709C" w14:textId="00D211C7" w:rsidR="00B8395D" w:rsidRPr="00B8395D" w:rsidRDefault="00B8395D" w:rsidP="00B8395D">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.1.6</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The test point for rated flow shall be within a tolerance band of ±3% of rated flow</w:t>
      </w:r>
      <w:r w:rsidRPr="00B8395D">
        <w:rPr>
          <w:rFonts w:ascii="Arial" w:hAnsi="Arial" w:cs="Arial"/>
          <w:iCs/>
          <w:snapToGrid w:val="0"/>
          <w:color w:val="000000"/>
          <w:sz w:val="22"/>
          <w:szCs w:val="28"/>
          <w:rtl/>
          <w:lang w:val="en-GB" w:eastAsia="en-GB"/>
        </w:rPr>
        <w:t>.</w:t>
      </w:r>
    </w:p>
    <w:p w14:paraId="02A0E6EB"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71C77B77" w14:textId="361BA71E"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.1.7</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Control the flow with a control valve on the discharge line. Opening the discharge valve will cause to increase in the flow and a decrease in the differential head</w:t>
      </w:r>
      <w:r w:rsidRPr="00B8395D">
        <w:rPr>
          <w:rFonts w:ascii="Arial" w:hAnsi="Arial" w:cs="Arial"/>
          <w:iCs/>
          <w:snapToGrid w:val="0"/>
          <w:color w:val="000000"/>
          <w:sz w:val="22"/>
          <w:szCs w:val="28"/>
          <w:rtl/>
          <w:lang w:val="en-GB" w:eastAsia="en-GB"/>
        </w:rPr>
        <w:t>.</w:t>
      </w:r>
    </w:p>
    <w:p w14:paraId="0CD889FC"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6A32356D" w14:textId="002A2699"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.1.8</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Document all mentioned parameters in 5.1.3 for a range of flow from shut off to 150% of rated flow as follows</w:t>
      </w:r>
      <w:r w:rsidRPr="00B8395D">
        <w:rPr>
          <w:rFonts w:ascii="Arial" w:hAnsi="Arial" w:cs="Arial"/>
          <w:iCs/>
          <w:snapToGrid w:val="0"/>
          <w:color w:val="000000"/>
          <w:sz w:val="22"/>
          <w:szCs w:val="28"/>
          <w:rtl/>
          <w:lang w:val="en-GB" w:eastAsia="en-GB"/>
        </w:rPr>
        <w:t xml:space="preserve">: </w:t>
      </w:r>
    </w:p>
    <w:p w14:paraId="23388F3C"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4BDBB535"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A)</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Shut off</w:t>
      </w:r>
    </w:p>
    <w:p w14:paraId="46C385E0" w14:textId="5846388E"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B)</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Minimum Continuous Flow (MCF</w:t>
      </w:r>
      <w:r>
        <w:rPr>
          <w:rFonts w:ascii="Arial" w:hAnsi="Arial" w:cs="Arial"/>
          <w:iCs/>
          <w:snapToGrid w:val="0"/>
          <w:color w:val="000000"/>
          <w:sz w:val="22"/>
          <w:szCs w:val="28"/>
          <w:lang w:val="en-GB" w:eastAsia="en-GB"/>
        </w:rPr>
        <w:t>)</w:t>
      </w:r>
    </w:p>
    <w:p w14:paraId="55F3B120"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C)</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Midpoint of MCF and rated flow</w:t>
      </w:r>
    </w:p>
    <w:p w14:paraId="00DEEECC"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D)</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Between rated flow and 105% of rated flow</w:t>
      </w:r>
    </w:p>
    <w:p w14:paraId="037BB73E" w14:textId="77D18606"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E)</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Approximately the best efficiency flow (if rated flow is not within 5 % of best efficiency flowrate</w:t>
      </w:r>
      <w:r>
        <w:rPr>
          <w:rFonts w:ascii="Arial" w:hAnsi="Arial" w:cs="Arial"/>
          <w:iCs/>
          <w:snapToGrid w:val="0"/>
          <w:color w:val="000000"/>
          <w:sz w:val="22"/>
          <w:szCs w:val="28"/>
          <w:lang w:val="en-GB" w:eastAsia="en-GB"/>
        </w:rPr>
        <w:t>)</w:t>
      </w:r>
    </w:p>
    <w:p w14:paraId="3C3182AB" w14:textId="166CFFFD"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F)</w:t>
      </w:r>
      <w:r w:rsidRPr="00B8395D">
        <w:rPr>
          <w:rFonts w:ascii="Arial" w:hAnsi="Arial" w:cs="Arial"/>
          <w:iCs/>
          <w:snapToGrid w:val="0"/>
          <w:color w:val="000000"/>
          <w:sz w:val="22"/>
          <w:szCs w:val="28"/>
          <w:rtl/>
          <w:lang w:val="en-GB" w:eastAsia="en-GB"/>
        </w:rPr>
        <w:tab/>
      </w:r>
      <w:r>
        <w:rPr>
          <w:rFonts w:ascii="Arial" w:hAnsi="Arial" w:cs="Arial"/>
          <w:iCs/>
          <w:snapToGrid w:val="0"/>
          <w:color w:val="000000"/>
          <w:sz w:val="22"/>
          <w:szCs w:val="28"/>
          <w:lang w:val="en-GB" w:eastAsia="en-GB"/>
        </w:rPr>
        <w:t>150% o</w:t>
      </w:r>
      <w:r w:rsidRPr="00B8395D">
        <w:rPr>
          <w:rFonts w:ascii="Arial" w:hAnsi="Arial" w:cs="Arial"/>
          <w:iCs/>
          <w:snapToGrid w:val="0"/>
          <w:color w:val="000000"/>
          <w:sz w:val="22"/>
          <w:szCs w:val="28"/>
          <w:lang w:val="en-GB" w:eastAsia="en-GB"/>
        </w:rPr>
        <w:t>f rated flow</w:t>
      </w:r>
    </w:p>
    <w:p w14:paraId="526EA17C"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7935F7F2"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Note: for jockey pumps end of the curve (point F) is 120% of BEP</w:t>
      </w:r>
      <w:r w:rsidRPr="00B8395D">
        <w:rPr>
          <w:rFonts w:ascii="Arial" w:hAnsi="Arial" w:cs="Arial"/>
          <w:iCs/>
          <w:snapToGrid w:val="0"/>
          <w:color w:val="000000"/>
          <w:sz w:val="22"/>
          <w:szCs w:val="28"/>
          <w:rtl/>
          <w:lang w:val="en-GB" w:eastAsia="en-GB"/>
        </w:rPr>
        <w:t>.</w:t>
      </w:r>
    </w:p>
    <w:p w14:paraId="26760051"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17F6F194" w14:textId="7B85A7A1" w:rsidR="00B8395D" w:rsidRPr="00B8395D" w:rsidRDefault="00BC452B" w:rsidP="00BC452B">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B8395D" w:rsidRPr="00B8395D">
        <w:rPr>
          <w:rFonts w:ascii="Arial" w:hAnsi="Arial" w:cs="Arial"/>
          <w:iCs/>
          <w:snapToGrid w:val="0"/>
          <w:color w:val="000000"/>
          <w:sz w:val="22"/>
          <w:szCs w:val="28"/>
          <w:lang w:val="en-GB" w:eastAsia="en-GB"/>
        </w:rPr>
        <w:t>.1.9</w:t>
      </w:r>
      <w:r w:rsidR="00B8395D" w:rsidRPr="00B8395D">
        <w:rPr>
          <w:rFonts w:ascii="Arial" w:hAnsi="Arial" w:cs="Arial"/>
          <w:iCs/>
          <w:snapToGrid w:val="0"/>
          <w:color w:val="000000"/>
          <w:sz w:val="22"/>
          <w:szCs w:val="28"/>
          <w:rtl/>
          <w:lang w:val="en-GB" w:eastAsia="en-GB"/>
        </w:rPr>
        <w:t>.</w:t>
      </w:r>
      <w:r w:rsidR="00B8395D" w:rsidRPr="00B8395D">
        <w:rPr>
          <w:rFonts w:ascii="Arial" w:hAnsi="Arial" w:cs="Arial"/>
          <w:iCs/>
          <w:snapToGrid w:val="0"/>
          <w:color w:val="000000"/>
          <w:sz w:val="22"/>
          <w:szCs w:val="28"/>
          <w:rtl/>
          <w:lang w:val="en-GB" w:eastAsia="en-GB"/>
        </w:rPr>
        <w:tab/>
      </w:r>
      <w:r w:rsidR="00B8395D" w:rsidRPr="00B8395D">
        <w:rPr>
          <w:rFonts w:ascii="Arial" w:hAnsi="Arial" w:cs="Arial"/>
          <w:iCs/>
          <w:snapToGrid w:val="0"/>
          <w:color w:val="000000"/>
          <w:sz w:val="22"/>
          <w:szCs w:val="28"/>
          <w:lang w:val="en-GB" w:eastAsia="en-GB"/>
        </w:rPr>
        <w:t>Result of these tests with corresponding curves are provided in the performance test report sheets</w:t>
      </w:r>
      <w:r w:rsidR="00B8395D" w:rsidRPr="00B8395D">
        <w:rPr>
          <w:rFonts w:ascii="Arial" w:hAnsi="Arial" w:cs="Arial"/>
          <w:iCs/>
          <w:snapToGrid w:val="0"/>
          <w:color w:val="000000"/>
          <w:sz w:val="22"/>
          <w:szCs w:val="28"/>
          <w:rtl/>
          <w:lang w:val="en-GB" w:eastAsia="en-GB"/>
        </w:rPr>
        <w:t xml:space="preserve">. </w:t>
      </w:r>
    </w:p>
    <w:p w14:paraId="779E7F8C"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16901453" w14:textId="3C9C0BAB" w:rsidR="00B8395D" w:rsidRPr="00B8395D" w:rsidRDefault="00BC452B" w:rsidP="00B8395D">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B8395D" w:rsidRPr="00B8395D">
        <w:rPr>
          <w:rFonts w:ascii="Arial" w:hAnsi="Arial" w:cs="Arial"/>
          <w:iCs/>
          <w:snapToGrid w:val="0"/>
          <w:color w:val="000000"/>
          <w:sz w:val="22"/>
          <w:szCs w:val="28"/>
          <w:lang w:val="en-GB" w:eastAsia="en-GB"/>
        </w:rPr>
        <w:t>.1.10</w:t>
      </w:r>
      <w:r w:rsidR="00B8395D" w:rsidRPr="00B8395D">
        <w:rPr>
          <w:rFonts w:ascii="Arial" w:hAnsi="Arial" w:cs="Arial"/>
          <w:iCs/>
          <w:snapToGrid w:val="0"/>
          <w:color w:val="000000"/>
          <w:sz w:val="22"/>
          <w:szCs w:val="28"/>
          <w:rtl/>
          <w:lang w:val="en-GB" w:eastAsia="en-GB"/>
        </w:rPr>
        <w:t>.</w:t>
      </w:r>
      <w:r w:rsidR="00B8395D" w:rsidRPr="00B8395D">
        <w:rPr>
          <w:rFonts w:ascii="Arial" w:hAnsi="Arial" w:cs="Arial"/>
          <w:iCs/>
          <w:snapToGrid w:val="0"/>
          <w:color w:val="000000"/>
          <w:sz w:val="22"/>
          <w:szCs w:val="28"/>
          <w:rtl/>
          <w:lang w:val="en-GB" w:eastAsia="en-GB"/>
        </w:rPr>
        <w:tab/>
      </w:r>
      <w:r w:rsidR="00B8395D" w:rsidRPr="00B8395D">
        <w:rPr>
          <w:rFonts w:ascii="Arial" w:hAnsi="Arial" w:cs="Arial"/>
          <w:iCs/>
          <w:snapToGrid w:val="0"/>
          <w:color w:val="000000"/>
          <w:sz w:val="22"/>
          <w:szCs w:val="28"/>
          <w:lang w:val="en-GB" w:eastAsia="en-GB"/>
        </w:rPr>
        <w:t>After the test, the casing will be filled with gasoil to prevent oxidation</w:t>
      </w:r>
      <w:r w:rsidR="00B8395D" w:rsidRPr="00B8395D">
        <w:rPr>
          <w:rFonts w:ascii="Arial" w:hAnsi="Arial" w:cs="Arial"/>
          <w:iCs/>
          <w:snapToGrid w:val="0"/>
          <w:color w:val="000000"/>
          <w:sz w:val="22"/>
          <w:szCs w:val="28"/>
          <w:rtl/>
          <w:lang w:val="en-GB" w:eastAsia="en-GB"/>
        </w:rPr>
        <w:t>.</w:t>
      </w:r>
    </w:p>
    <w:p w14:paraId="30686E5F"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315F1186" w14:textId="2C2479CB" w:rsidR="00B8395D" w:rsidRPr="00B8395D" w:rsidRDefault="00BC452B" w:rsidP="00BC452B">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B8395D" w:rsidRPr="00B8395D">
        <w:rPr>
          <w:rFonts w:ascii="Arial" w:hAnsi="Arial" w:cs="Arial"/>
          <w:iCs/>
          <w:snapToGrid w:val="0"/>
          <w:color w:val="000000"/>
          <w:sz w:val="22"/>
          <w:szCs w:val="28"/>
          <w:lang w:val="en-GB" w:eastAsia="en-GB"/>
        </w:rPr>
        <w:t>.1.11</w:t>
      </w:r>
      <w:r w:rsidR="00B8395D" w:rsidRPr="00B8395D">
        <w:rPr>
          <w:rFonts w:ascii="Arial" w:hAnsi="Arial" w:cs="Arial"/>
          <w:iCs/>
          <w:snapToGrid w:val="0"/>
          <w:color w:val="000000"/>
          <w:sz w:val="22"/>
          <w:szCs w:val="28"/>
          <w:rtl/>
          <w:lang w:val="en-GB" w:eastAsia="en-GB"/>
        </w:rPr>
        <w:t>.</w:t>
      </w:r>
      <w:r w:rsidR="00B8395D" w:rsidRPr="00B8395D">
        <w:rPr>
          <w:rFonts w:ascii="Arial" w:hAnsi="Arial" w:cs="Arial"/>
          <w:iCs/>
          <w:snapToGrid w:val="0"/>
          <w:color w:val="000000"/>
          <w:sz w:val="22"/>
          <w:szCs w:val="28"/>
          <w:rtl/>
          <w:lang w:val="en-GB" w:eastAsia="en-GB"/>
        </w:rPr>
        <w:tab/>
      </w:r>
      <w:r w:rsidR="00B8395D" w:rsidRPr="00B8395D">
        <w:rPr>
          <w:rFonts w:ascii="Arial" w:hAnsi="Arial" w:cs="Arial"/>
          <w:iCs/>
          <w:snapToGrid w:val="0"/>
          <w:color w:val="000000"/>
          <w:sz w:val="22"/>
          <w:szCs w:val="28"/>
          <w:lang w:val="en-GB" w:eastAsia="en-GB"/>
        </w:rPr>
        <w:t>The equipment used for this test is pressure gauges, a flow meter, probe to indicate the temperature, vibration, speed (rpm), and noise level indicator</w:t>
      </w:r>
      <w:r w:rsidR="00B8395D" w:rsidRPr="00B8395D">
        <w:rPr>
          <w:rFonts w:ascii="Arial" w:hAnsi="Arial" w:cs="Arial"/>
          <w:iCs/>
          <w:snapToGrid w:val="0"/>
          <w:color w:val="000000"/>
          <w:sz w:val="22"/>
          <w:szCs w:val="28"/>
          <w:rtl/>
          <w:lang w:val="en-GB" w:eastAsia="en-GB"/>
        </w:rPr>
        <w:t>.</w:t>
      </w:r>
    </w:p>
    <w:p w14:paraId="27300172"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77B43BFE" w14:textId="40905B01" w:rsidR="00B8395D" w:rsidRPr="00B8395D" w:rsidRDefault="00BC452B" w:rsidP="00B8395D">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B8395D" w:rsidRPr="00B8395D">
        <w:rPr>
          <w:rFonts w:ascii="Arial" w:hAnsi="Arial" w:cs="Arial"/>
          <w:iCs/>
          <w:snapToGrid w:val="0"/>
          <w:color w:val="000000"/>
          <w:sz w:val="22"/>
          <w:szCs w:val="28"/>
          <w:lang w:val="en-GB" w:eastAsia="en-GB"/>
        </w:rPr>
        <w:t>.1.12</w:t>
      </w:r>
      <w:r w:rsidR="00B8395D" w:rsidRPr="00B8395D">
        <w:rPr>
          <w:rFonts w:ascii="Arial" w:hAnsi="Arial" w:cs="Arial"/>
          <w:iCs/>
          <w:snapToGrid w:val="0"/>
          <w:color w:val="000000"/>
          <w:sz w:val="22"/>
          <w:szCs w:val="28"/>
          <w:rtl/>
          <w:lang w:val="en-GB" w:eastAsia="en-GB"/>
        </w:rPr>
        <w:t>.</w:t>
      </w:r>
      <w:r w:rsidR="00B8395D" w:rsidRPr="00B8395D">
        <w:rPr>
          <w:rFonts w:ascii="Arial" w:hAnsi="Arial" w:cs="Arial"/>
          <w:iCs/>
          <w:snapToGrid w:val="0"/>
          <w:color w:val="000000"/>
          <w:sz w:val="22"/>
          <w:szCs w:val="28"/>
          <w:rtl/>
          <w:lang w:val="en-GB" w:eastAsia="en-GB"/>
        </w:rPr>
        <w:tab/>
      </w:r>
      <w:r w:rsidR="00B8395D" w:rsidRPr="00B8395D">
        <w:rPr>
          <w:rFonts w:ascii="Arial" w:hAnsi="Arial" w:cs="Arial"/>
          <w:iCs/>
          <w:snapToGrid w:val="0"/>
          <w:color w:val="000000"/>
          <w:sz w:val="22"/>
          <w:szCs w:val="28"/>
          <w:lang w:val="en-GB" w:eastAsia="en-GB"/>
        </w:rPr>
        <w:t>The power consumed by the electromotor is</w:t>
      </w:r>
      <w:r w:rsidR="00B8395D" w:rsidRPr="00B8395D">
        <w:rPr>
          <w:rFonts w:ascii="Arial" w:hAnsi="Arial" w:cs="Arial"/>
          <w:iCs/>
          <w:snapToGrid w:val="0"/>
          <w:color w:val="000000"/>
          <w:sz w:val="22"/>
          <w:szCs w:val="28"/>
          <w:rtl/>
          <w:lang w:val="en-GB" w:eastAsia="en-GB"/>
        </w:rPr>
        <w:t>:</w:t>
      </w:r>
    </w:p>
    <w:p w14:paraId="586E6759"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Power in (kw) = (√3  V (voltage)*I (amp)*cos</w:t>
      </w:r>
      <w:r w:rsidRPr="00B8395D">
        <w:rPr>
          <w:rFonts w:ascii="Cambria Math" w:hAnsi="Cambria Math" w:cs="Cambria Math"/>
          <w:iCs/>
          <w:snapToGrid w:val="0"/>
          <w:color w:val="000000"/>
          <w:sz w:val="22"/>
          <w:szCs w:val="28"/>
          <w:lang w:val="en-GB" w:eastAsia="en-GB"/>
        </w:rPr>
        <w:t>∅</w:t>
      </w:r>
      <w:r w:rsidRPr="00B8395D">
        <w:rPr>
          <w:rFonts w:ascii="Arial" w:hAnsi="Arial" w:cs="Arial"/>
          <w:iCs/>
          <w:snapToGrid w:val="0"/>
          <w:color w:val="000000"/>
          <w:sz w:val="22"/>
          <w:szCs w:val="28"/>
          <w:lang w:val="en-GB" w:eastAsia="en-GB"/>
        </w:rPr>
        <w:t>*motor η)/1000</w:t>
      </w:r>
    </w:p>
    <w:p w14:paraId="1E7FA6B6"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The hydraulic power produced by pump is</w:t>
      </w:r>
      <w:r w:rsidRPr="00B8395D">
        <w:rPr>
          <w:rFonts w:ascii="Arial" w:hAnsi="Arial" w:cs="Arial"/>
          <w:iCs/>
          <w:snapToGrid w:val="0"/>
          <w:color w:val="000000"/>
          <w:sz w:val="22"/>
          <w:szCs w:val="28"/>
          <w:rtl/>
          <w:lang w:val="en-GB" w:eastAsia="en-GB"/>
        </w:rPr>
        <w:t>:</w:t>
      </w:r>
    </w:p>
    <w:p w14:paraId="06FAD044" w14:textId="222B64BE" w:rsidR="00EA3CDB"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Hydraulic Power (KW) = (Q(m3/h) * H (m)) / 367</w:t>
      </w:r>
    </w:p>
    <w:p w14:paraId="306EC6BA" w14:textId="77777777" w:rsidR="00EA3CDB" w:rsidRDefault="00EA3CDB" w:rsidP="00B8395D">
      <w:pPr>
        <w:pStyle w:val="ListParagraph"/>
        <w:bidi w:val="0"/>
        <w:jc w:val="both"/>
        <w:rPr>
          <w:rFonts w:ascii="Arial" w:hAnsi="Arial" w:cs="Arial"/>
          <w:iCs/>
          <w:snapToGrid w:val="0"/>
          <w:color w:val="000000"/>
          <w:sz w:val="22"/>
          <w:szCs w:val="28"/>
          <w:lang w:val="en-GB" w:eastAsia="en-GB"/>
        </w:rPr>
      </w:pPr>
    </w:p>
    <w:p w14:paraId="0B910F53" w14:textId="77777777" w:rsidR="00EA3CDB" w:rsidRDefault="00EA3CDB" w:rsidP="00B8395D">
      <w:pPr>
        <w:pStyle w:val="ListParagraph"/>
        <w:bidi w:val="0"/>
        <w:jc w:val="both"/>
        <w:rPr>
          <w:rFonts w:ascii="Arial" w:hAnsi="Arial" w:cs="Arial"/>
          <w:iCs/>
          <w:snapToGrid w:val="0"/>
          <w:color w:val="000000"/>
          <w:sz w:val="22"/>
          <w:szCs w:val="28"/>
          <w:lang w:val="en-GB" w:eastAsia="en-GB"/>
        </w:rPr>
      </w:pPr>
    </w:p>
    <w:p w14:paraId="0A990560" w14:textId="77777777" w:rsidR="00EA3CDB" w:rsidRDefault="00EA3CDB" w:rsidP="00B8395D">
      <w:pPr>
        <w:pStyle w:val="ListParagraph"/>
        <w:bidi w:val="0"/>
        <w:jc w:val="both"/>
        <w:rPr>
          <w:rFonts w:ascii="Arial" w:hAnsi="Arial" w:cs="Arial"/>
          <w:iCs/>
          <w:snapToGrid w:val="0"/>
          <w:color w:val="000000"/>
          <w:sz w:val="22"/>
          <w:szCs w:val="28"/>
          <w:lang w:val="en-GB" w:eastAsia="en-GB"/>
        </w:rPr>
      </w:pPr>
    </w:p>
    <w:p w14:paraId="7CC6937D" w14:textId="77777777" w:rsidR="00EA3CDB" w:rsidRDefault="00EA3CDB" w:rsidP="00B8395D">
      <w:pPr>
        <w:pStyle w:val="ListParagraph"/>
        <w:bidi w:val="0"/>
        <w:jc w:val="both"/>
        <w:rPr>
          <w:rFonts w:ascii="Arial" w:hAnsi="Arial" w:cs="Arial"/>
          <w:sz w:val="21"/>
          <w:szCs w:val="21"/>
        </w:rPr>
      </w:pPr>
    </w:p>
    <w:p w14:paraId="134F911E" w14:textId="77777777" w:rsidR="001D09E1" w:rsidRDefault="001D09E1" w:rsidP="00472422">
      <w:pPr>
        <w:pStyle w:val="ListParagraph"/>
        <w:bidi w:val="0"/>
        <w:rPr>
          <w:rFonts w:ascii="Arial" w:hAnsi="Arial" w:cs="Arial"/>
          <w:iCs/>
          <w:snapToGrid w:val="0"/>
          <w:color w:val="000000"/>
          <w:sz w:val="22"/>
          <w:szCs w:val="28"/>
          <w:lang w:val="en-GB" w:eastAsia="en-GB"/>
        </w:rPr>
      </w:pPr>
    </w:p>
    <w:p w14:paraId="0AF791FA" w14:textId="77777777" w:rsidR="0053604F" w:rsidRPr="00472422" w:rsidRDefault="0053604F" w:rsidP="0053604F">
      <w:pPr>
        <w:pStyle w:val="ListParagraph"/>
        <w:bidi w:val="0"/>
        <w:rPr>
          <w:rFonts w:ascii="Arial" w:hAnsi="Arial" w:cs="Arial"/>
          <w:iCs/>
          <w:snapToGrid w:val="0"/>
          <w:color w:val="000000"/>
          <w:sz w:val="22"/>
          <w:szCs w:val="28"/>
          <w:lang w:val="en-GB" w:eastAsia="en-GB"/>
        </w:rPr>
      </w:pPr>
    </w:p>
    <w:sectPr w:rsidR="0053604F" w:rsidRPr="0047242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93DFA" w14:textId="77777777" w:rsidR="000C2C17" w:rsidRDefault="000C2C17" w:rsidP="00053F8D">
      <w:r>
        <w:separator/>
      </w:r>
    </w:p>
  </w:endnote>
  <w:endnote w:type="continuationSeparator" w:id="0">
    <w:p w14:paraId="11E150E0" w14:textId="77777777" w:rsidR="000C2C17" w:rsidRDefault="000C2C1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BF29B" w14:textId="77777777" w:rsidR="000C2C17" w:rsidRDefault="000C2C17" w:rsidP="00053F8D">
      <w:r>
        <w:separator/>
      </w:r>
    </w:p>
  </w:footnote>
  <w:footnote w:type="continuationSeparator" w:id="0">
    <w:p w14:paraId="1AF75237" w14:textId="77777777" w:rsidR="000C2C17" w:rsidRDefault="000C2C17"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B2D3E" w:rsidRPr="008C593B" w14:paraId="2065C85B" w14:textId="77777777" w:rsidTr="006D3706">
      <w:trPr>
        <w:cantSplit/>
        <w:trHeight w:val="1843"/>
        <w:jc w:val="center"/>
      </w:trPr>
      <w:tc>
        <w:tcPr>
          <w:tcW w:w="2524" w:type="dxa"/>
          <w:tcBorders>
            <w:top w:val="single" w:sz="12" w:space="0" w:color="auto"/>
            <w:left w:val="single" w:sz="12" w:space="0" w:color="auto"/>
          </w:tcBorders>
          <w:vAlign w:val="center"/>
        </w:tcPr>
        <w:p w14:paraId="548CDA71" w14:textId="02FA0381" w:rsidR="003724C8" w:rsidRPr="006D3706" w:rsidRDefault="006D3706" w:rsidP="006D3706">
          <w:pPr>
            <w:pStyle w:val="Header"/>
            <w:bidi w:val="0"/>
            <w:jc w:val="center"/>
            <w:rPr>
              <w:rFonts w:ascii="Arial" w:hAnsi="Arial" w:cs="B Zar"/>
              <w:b/>
              <w:bCs/>
              <w:color w:val="000000"/>
              <w:rtl/>
            </w:rPr>
          </w:pPr>
          <w:r>
            <w:rPr>
              <w:noProof/>
            </w:rPr>
            <w:drawing>
              <wp:inline distT="0" distB="0" distL="0" distR="0" wp14:anchorId="7967B4D3" wp14:editId="7C77B6EF">
                <wp:extent cx="1374762" cy="733530"/>
                <wp:effectExtent l="0" t="0" r="0" b="0"/>
                <wp:docPr id="3" name="Picture 2">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7374" cy="734924"/>
                        </a:xfrm>
                        <a:prstGeom prst="rect">
                          <a:avLst/>
                        </a:prstGeom>
                      </pic:spPr>
                    </pic:pic>
                  </a:graphicData>
                </a:graphic>
              </wp:inline>
            </w:drawing>
          </w:r>
        </w:p>
      </w:tc>
      <w:tc>
        <w:tcPr>
          <w:tcW w:w="5868" w:type="dxa"/>
          <w:gridSpan w:val="8"/>
          <w:tcBorders>
            <w:top w:val="single" w:sz="12" w:space="0" w:color="auto"/>
          </w:tcBorders>
          <w:vAlign w:val="center"/>
        </w:tcPr>
        <w:p w14:paraId="3AA4F8DE" w14:textId="77777777" w:rsidR="0056764D" w:rsidRPr="00E30A23" w:rsidRDefault="0056764D" w:rsidP="0056764D">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65EC31FD" w14:textId="77777777" w:rsidR="0056764D" w:rsidRPr="00E30A23" w:rsidRDefault="0056764D" w:rsidP="0056764D">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3146B2D8" w14:textId="77777777" w:rsidR="0056764D" w:rsidRDefault="0056764D" w:rsidP="0056764D">
          <w:pPr>
            <w:tabs>
              <w:tab w:val="right" w:pos="29"/>
            </w:tabs>
            <w:jc w:val="center"/>
            <w:rPr>
              <w:rFonts w:ascii="Arial" w:hAnsi="Arial" w:cs="B Zar"/>
              <w:b/>
              <w:bCs/>
              <w:sz w:val="28"/>
              <w:szCs w:val="28"/>
              <w:lang w:bidi="fa-IR"/>
            </w:rPr>
          </w:pPr>
        </w:p>
        <w:p w14:paraId="0047CC95" w14:textId="7767EBCB" w:rsidR="0056764D" w:rsidRDefault="0056764D" w:rsidP="0056764D">
          <w:pPr>
            <w:tabs>
              <w:tab w:val="right" w:pos="29"/>
            </w:tabs>
            <w:jc w:val="center"/>
            <w:rPr>
              <w:rFonts w:ascii="Arial" w:hAnsi="Arial" w:cs="B Zar"/>
              <w:b/>
              <w:bCs/>
              <w:rtl/>
              <w:lang w:bidi="fa-IR"/>
            </w:rPr>
          </w:pPr>
          <w:r w:rsidRPr="00E30A23">
            <w:rPr>
              <w:rFonts w:ascii="Arial" w:hAnsi="Arial" w:cs="B Zar" w:hint="cs"/>
              <w:b/>
              <w:bCs/>
              <w:rtl/>
              <w:lang w:bidi="fa-IR"/>
            </w:rPr>
            <w:t xml:space="preserve">خرید </w:t>
          </w:r>
          <w:r w:rsidR="009E7ABB">
            <w:rPr>
              <w:rFonts w:ascii="Arial" w:hAnsi="Arial" w:cs="B Zar" w:hint="cs"/>
              <w:b/>
              <w:bCs/>
              <w:rtl/>
              <w:lang w:bidi="fa-IR"/>
            </w:rPr>
            <w:t xml:space="preserve">پکیج </w:t>
          </w:r>
          <w:r w:rsidR="00C13377">
            <w:rPr>
              <w:rFonts w:ascii="Arial" w:hAnsi="Arial" w:cs="B Zar" w:hint="cs"/>
              <w:b/>
              <w:bCs/>
              <w:rtl/>
              <w:lang w:bidi="fa-IR"/>
            </w:rPr>
            <w:t xml:space="preserve">پمپ های </w:t>
          </w:r>
          <w:r w:rsidR="009E7ABB">
            <w:rPr>
              <w:rFonts w:ascii="Arial" w:hAnsi="Arial" w:cs="B Zar" w:hint="cs"/>
              <w:b/>
              <w:bCs/>
              <w:rtl/>
              <w:lang w:bidi="fa-IR"/>
            </w:rPr>
            <w:t xml:space="preserve">آب </w:t>
          </w:r>
          <w:r w:rsidR="00C13377">
            <w:rPr>
              <w:rFonts w:ascii="Arial" w:hAnsi="Arial" w:cs="B Zar" w:hint="cs"/>
              <w:b/>
              <w:bCs/>
              <w:rtl/>
              <w:lang w:bidi="fa-IR"/>
            </w:rPr>
            <w:t xml:space="preserve">آتشنشانی ایستگاه تقویت فشارگاز </w:t>
          </w:r>
          <w:r w:rsidRPr="00E30A23">
            <w:rPr>
              <w:rFonts w:ascii="Arial" w:hAnsi="Arial" w:cs="B Zar" w:hint="cs"/>
              <w:b/>
              <w:bCs/>
              <w:rtl/>
              <w:lang w:bidi="fa-IR"/>
            </w:rPr>
            <w:t xml:space="preserve">بینک </w:t>
          </w:r>
        </w:p>
        <w:p w14:paraId="5D8027E0" w14:textId="77777777" w:rsidR="00EB2D3E" w:rsidRPr="00822FF3" w:rsidRDefault="002E4785" w:rsidP="0056764D">
          <w:pPr>
            <w:tabs>
              <w:tab w:val="right" w:pos="29"/>
            </w:tabs>
            <w:jc w:val="center"/>
            <w:rPr>
              <w:rFonts w:ascii="Arial" w:hAnsi="Arial" w:cs="B Zar"/>
              <w:b/>
              <w:bCs/>
              <w:sz w:val="26"/>
              <w:szCs w:val="26"/>
              <w:rtl/>
              <w:lang w:bidi="fa-IR"/>
            </w:rPr>
          </w:pPr>
          <w:r w:rsidRPr="002E4785">
            <w:rPr>
              <w:rFonts w:ascii="Arial" w:hAnsi="Arial" w:cs="B Zar"/>
              <w:b/>
              <w:bCs/>
              <w:i/>
              <w:iCs/>
              <w:rtl/>
              <w:lang w:bidi="fa-IR"/>
            </w:rPr>
            <w:t xml:space="preserve">(قرارداد </w:t>
          </w:r>
          <w:r w:rsidRPr="002E4785">
            <w:rPr>
              <w:rFonts w:ascii="Arial" w:hAnsi="Arial" w:cs="B Zar"/>
              <w:b/>
              <w:bCs/>
              <w:i/>
              <w:iCs/>
              <w:lang w:bidi="fa-IR"/>
            </w:rPr>
            <w:t>BK-HD-GCS-CO-0023_00</w:t>
          </w:r>
          <w:r w:rsidRPr="002E4785">
            <w:rPr>
              <w:rFonts w:ascii="Arial" w:hAnsi="Arial" w:cs="B Zar"/>
              <w:b/>
              <w:bCs/>
              <w:i/>
              <w:iCs/>
              <w:rtl/>
              <w:lang w:bidi="fa-IR"/>
            </w:rPr>
            <w:t>)</w:t>
          </w:r>
        </w:p>
      </w:tc>
      <w:tc>
        <w:tcPr>
          <w:tcW w:w="2327" w:type="dxa"/>
          <w:tcBorders>
            <w:top w:val="single" w:sz="12" w:space="0" w:color="auto"/>
            <w:right w:val="single" w:sz="12" w:space="0" w:color="auto"/>
          </w:tcBorders>
          <w:vAlign w:val="center"/>
        </w:tcPr>
        <w:p w14:paraId="18869B9D" w14:textId="77777777" w:rsidR="00EB2D3E" w:rsidRPr="0034040D" w:rsidRDefault="00EB2D3E" w:rsidP="00EB2D3E">
          <w:pPr>
            <w:bidi w:val="0"/>
            <w:jc w:val="center"/>
            <w:rPr>
              <w:noProof/>
              <w:sz w:val="24"/>
              <w:rtl/>
            </w:rPr>
          </w:pPr>
          <w:r w:rsidRPr="0034040D">
            <w:rPr>
              <w:rFonts w:ascii="Arial" w:hAnsi="Arial" w:cs="B Zar"/>
              <w:noProof/>
              <w:color w:val="000000"/>
              <w:sz w:val="24"/>
            </w:rPr>
            <w:drawing>
              <wp:inline distT="0" distB="0" distL="0" distR="0" wp14:anchorId="182F9E3B" wp14:editId="75D5EC7C">
                <wp:extent cx="845634" cy="619125"/>
                <wp:effectExtent l="0" t="0" r="0" b="0"/>
                <wp:docPr id="6" name="Picture 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F0C92B9" w14:textId="77777777" w:rsidR="00EB2D3E" w:rsidRPr="0034040D" w:rsidRDefault="00EB2D3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B2D3E" w:rsidRPr="008C593B" w14:paraId="376BECFA" w14:textId="77777777" w:rsidTr="00C304BE">
      <w:trPr>
        <w:cantSplit/>
        <w:trHeight w:val="150"/>
        <w:jc w:val="center"/>
      </w:trPr>
      <w:tc>
        <w:tcPr>
          <w:tcW w:w="2524" w:type="dxa"/>
          <w:vMerge w:val="restart"/>
          <w:tcBorders>
            <w:left w:val="single" w:sz="12" w:space="0" w:color="auto"/>
          </w:tcBorders>
          <w:vAlign w:val="center"/>
        </w:tcPr>
        <w:p w14:paraId="7BC41C5A" w14:textId="77777777" w:rsidR="00EB2D3E" w:rsidRPr="00F67855" w:rsidRDefault="00EB2D3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p>
      </w:tc>
      <w:tc>
        <w:tcPr>
          <w:tcW w:w="5868" w:type="dxa"/>
          <w:gridSpan w:val="8"/>
          <w:vAlign w:val="center"/>
        </w:tcPr>
        <w:p w14:paraId="2D80ABF9" w14:textId="6E854FB0" w:rsidR="00EB2D3E" w:rsidRPr="00C304BE" w:rsidRDefault="006277AD" w:rsidP="00E85A5B">
          <w:pPr>
            <w:pStyle w:val="Header"/>
            <w:bidi w:val="0"/>
            <w:jc w:val="center"/>
            <w:rPr>
              <w:rFonts w:asciiTheme="minorBidi" w:hAnsiTheme="minorBidi" w:cstheme="minorBidi"/>
              <w:b/>
              <w:bCs/>
              <w:color w:val="000000"/>
              <w:sz w:val="18"/>
              <w:szCs w:val="18"/>
              <w:lang w:bidi="fa-IR"/>
            </w:rPr>
          </w:pPr>
          <w:r w:rsidRPr="006277AD">
            <w:rPr>
              <w:rFonts w:asciiTheme="minorBidi" w:hAnsiTheme="minorBidi" w:cstheme="minorBidi"/>
              <w:b/>
              <w:bCs/>
              <w:color w:val="000000"/>
              <w:sz w:val="16"/>
              <w:szCs w:val="16"/>
              <w:lang w:bidi="fa-IR"/>
            </w:rPr>
            <w:t>PERFORMANCE TEST PROCEDURE</w:t>
          </w:r>
        </w:p>
      </w:tc>
      <w:tc>
        <w:tcPr>
          <w:tcW w:w="2327" w:type="dxa"/>
          <w:tcBorders>
            <w:bottom w:val="nil"/>
            <w:right w:val="single" w:sz="12" w:space="0" w:color="auto"/>
          </w:tcBorders>
          <w:vAlign w:val="center"/>
        </w:tcPr>
        <w:p w14:paraId="3C522BED" w14:textId="77777777" w:rsidR="00EB2D3E" w:rsidRPr="007B6EBF" w:rsidRDefault="00EB2D3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B2D3E" w:rsidRPr="008C593B" w14:paraId="00934977" w14:textId="77777777" w:rsidTr="00C304BE">
      <w:trPr>
        <w:cantSplit/>
        <w:trHeight w:val="207"/>
        <w:jc w:val="center"/>
      </w:trPr>
      <w:tc>
        <w:tcPr>
          <w:tcW w:w="2524" w:type="dxa"/>
          <w:vMerge/>
          <w:tcBorders>
            <w:left w:val="single" w:sz="12" w:space="0" w:color="auto"/>
          </w:tcBorders>
          <w:vAlign w:val="center"/>
        </w:tcPr>
        <w:p w14:paraId="426F1068" w14:textId="77777777" w:rsidR="00EB2D3E" w:rsidRPr="00F1221B" w:rsidRDefault="00EB2D3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9D53A9A"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435F119"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46F2D0A"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81FB41F" w14:textId="77777777" w:rsidR="00EB2D3E" w:rsidRPr="00571B19" w:rsidRDefault="00EB2D3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34DDAC9"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CCF1C79" w14:textId="77777777" w:rsidR="00EB2D3E" w:rsidRPr="00571B19" w:rsidRDefault="00EB2D3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084246D" w14:textId="77777777" w:rsidR="00EB2D3E" w:rsidRPr="00571B19" w:rsidRDefault="00EB2D3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876349B"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39CCCAF7" w14:textId="77777777" w:rsidR="00EB2D3E" w:rsidRPr="00470459" w:rsidRDefault="00EB2D3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B2D3E" w:rsidRPr="008C593B" w14:paraId="701B71C7" w14:textId="77777777" w:rsidTr="00C304BE">
      <w:trPr>
        <w:cantSplit/>
        <w:trHeight w:val="206"/>
        <w:jc w:val="center"/>
      </w:trPr>
      <w:tc>
        <w:tcPr>
          <w:tcW w:w="2524" w:type="dxa"/>
          <w:vMerge/>
          <w:tcBorders>
            <w:left w:val="single" w:sz="12" w:space="0" w:color="auto"/>
            <w:bottom w:val="single" w:sz="12" w:space="0" w:color="auto"/>
          </w:tcBorders>
          <w:vAlign w:val="center"/>
        </w:tcPr>
        <w:p w14:paraId="2D7604A4" w14:textId="77777777" w:rsidR="00EB2D3E" w:rsidRPr="008C593B" w:rsidRDefault="00EB2D3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39CDA14" w14:textId="605B6EA6" w:rsidR="00EB2D3E" w:rsidRPr="007B6EBF" w:rsidRDefault="00516071" w:rsidP="00494798">
          <w:pPr>
            <w:pStyle w:val="Header"/>
            <w:bidi w:val="0"/>
            <w:jc w:val="center"/>
            <w:rPr>
              <w:rFonts w:ascii="Arial" w:hAnsi="Arial" w:cs="B Zar"/>
              <w:color w:val="000000"/>
              <w:sz w:val="16"/>
              <w:szCs w:val="16"/>
            </w:rPr>
          </w:pPr>
          <w:r>
            <w:rPr>
              <w:rFonts w:ascii="Arial" w:hAnsi="Arial" w:cs="B Zar"/>
              <w:color w:val="000000"/>
              <w:sz w:val="16"/>
              <w:szCs w:val="16"/>
            </w:rPr>
            <w:t>V</w:t>
          </w:r>
          <w:r w:rsidR="00D50C4B">
            <w:rPr>
              <w:rFonts w:ascii="Arial" w:hAnsi="Arial" w:cs="B Zar"/>
              <w:color w:val="000000"/>
              <w:sz w:val="16"/>
              <w:szCs w:val="16"/>
            </w:rPr>
            <w:t>00</w:t>
          </w:r>
        </w:p>
      </w:tc>
      <w:tc>
        <w:tcPr>
          <w:tcW w:w="711" w:type="dxa"/>
          <w:tcBorders>
            <w:bottom w:val="single" w:sz="12" w:space="0" w:color="auto"/>
          </w:tcBorders>
          <w:vAlign w:val="center"/>
        </w:tcPr>
        <w:p w14:paraId="5366EFB8" w14:textId="6F70E4DC"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000</w:t>
          </w:r>
          <w:r w:rsidR="006277AD">
            <w:rPr>
              <w:rFonts w:ascii="Arial" w:hAnsi="Arial" w:cs="B Zar"/>
              <w:color w:val="000000"/>
              <w:sz w:val="16"/>
              <w:szCs w:val="16"/>
            </w:rPr>
            <w:t>7</w:t>
          </w:r>
        </w:p>
      </w:tc>
      <w:tc>
        <w:tcPr>
          <w:tcW w:w="900" w:type="dxa"/>
          <w:tcBorders>
            <w:bottom w:val="single" w:sz="12" w:space="0" w:color="auto"/>
          </w:tcBorders>
          <w:vAlign w:val="center"/>
        </w:tcPr>
        <w:p w14:paraId="2F073BC0" w14:textId="6B30BA8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438C0513" w14:textId="1C8E850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6DAB78F3"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664BF451" w14:textId="77777777" w:rsidR="00EB2D3E" w:rsidRPr="007B6EBF" w:rsidRDefault="0049479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KP</w:t>
          </w:r>
        </w:p>
      </w:tc>
      <w:tc>
        <w:tcPr>
          <w:tcW w:w="810" w:type="dxa"/>
          <w:tcBorders>
            <w:bottom w:val="single" w:sz="12" w:space="0" w:color="auto"/>
          </w:tcBorders>
          <w:vAlign w:val="center"/>
        </w:tcPr>
        <w:p w14:paraId="0AE8B2F4"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C25E0DB" w14:textId="77777777" w:rsidR="00EB2D3E" w:rsidRPr="007B6EBF" w:rsidRDefault="00EB2D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42FFD75" w14:textId="77777777" w:rsidR="00EB2D3E" w:rsidRPr="008C593B" w:rsidRDefault="00EB2D3E" w:rsidP="00EB2D3E">
          <w:pPr>
            <w:bidi w:val="0"/>
            <w:jc w:val="center"/>
            <w:rPr>
              <w:rFonts w:ascii="Arial" w:hAnsi="Arial" w:cs="Arial"/>
              <w:b/>
              <w:bCs/>
              <w:rtl/>
              <w:lang w:bidi="fa-IR"/>
            </w:rPr>
          </w:pPr>
        </w:p>
      </w:tc>
    </w:tr>
  </w:tbl>
  <w:p w14:paraId="67E8DE4B" w14:textId="77777777" w:rsidR="007A413F" w:rsidRPr="00CE0376" w:rsidRDefault="00C879F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861" w:hanging="221"/>
      </w:pPr>
      <w:rPr>
        <w:rFonts w:ascii="Times New Roman" w:hAnsi="Times New Roman" w:cs="Times New Roman"/>
        <w:b w:val="0"/>
        <w:bCs w:val="0"/>
        <w:sz w:val="22"/>
        <w:szCs w:val="22"/>
      </w:rPr>
    </w:lvl>
    <w:lvl w:ilvl="1">
      <w:numFmt w:val="bullet"/>
      <w:lvlText w:val="•"/>
      <w:lvlJc w:val="left"/>
      <w:pPr>
        <w:ind w:left="2681" w:hanging="221"/>
      </w:pPr>
    </w:lvl>
    <w:lvl w:ilvl="2">
      <w:numFmt w:val="bullet"/>
      <w:lvlText w:val="•"/>
      <w:lvlJc w:val="left"/>
      <w:pPr>
        <w:ind w:left="3501" w:hanging="221"/>
      </w:pPr>
    </w:lvl>
    <w:lvl w:ilvl="3">
      <w:numFmt w:val="bullet"/>
      <w:lvlText w:val="•"/>
      <w:lvlJc w:val="left"/>
      <w:pPr>
        <w:ind w:left="4321" w:hanging="221"/>
      </w:pPr>
    </w:lvl>
    <w:lvl w:ilvl="4">
      <w:numFmt w:val="bullet"/>
      <w:lvlText w:val="•"/>
      <w:lvlJc w:val="left"/>
      <w:pPr>
        <w:ind w:left="5141" w:hanging="221"/>
      </w:pPr>
    </w:lvl>
    <w:lvl w:ilvl="5">
      <w:numFmt w:val="bullet"/>
      <w:lvlText w:val="•"/>
      <w:lvlJc w:val="left"/>
      <w:pPr>
        <w:ind w:left="5961" w:hanging="221"/>
      </w:pPr>
    </w:lvl>
    <w:lvl w:ilvl="6">
      <w:numFmt w:val="bullet"/>
      <w:lvlText w:val="•"/>
      <w:lvlJc w:val="left"/>
      <w:pPr>
        <w:ind w:left="6781" w:hanging="221"/>
      </w:pPr>
    </w:lvl>
    <w:lvl w:ilvl="7">
      <w:numFmt w:val="bullet"/>
      <w:lvlText w:val="•"/>
      <w:lvlJc w:val="left"/>
      <w:pPr>
        <w:ind w:left="7601" w:hanging="221"/>
      </w:pPr>
    </w:lvl>
    <w:lvl w:ilvl="8">
      <w:numFmt w:val="bullet"/>
      <w:lvlText w:val="•"/>
      <w:lvlJc w:val="left"/>
      <w:pPr>
        <w:ind w:left="8421" w:hanging="221"/>
      </w:pPr>
    </w:lvl>
  </w:abstractNum>
  <w:abstractNum w:abstractNumId="1" w15:restartNumberingAfterBreak="0">
    <w:nsid w:val="00000403"/>
    <w:multiLevelType w:val="multilevel"/>
    <w:tmpl w:val="FFFFFFFF"/>
    <w:lvl w:ilvl="0">
      <w:start w:val="1"/>
      <w:numFmt w:val="decimal"/>
      <w:lvlText w:val="%1."/>
      <w:lvlJc w:val="left"/>
      <w:pPr>
        <w:ind w:left="377" w:hanging="201"/>
      </w:pPr>
      <w:rPr>
        <w:rFonts w:ascii="Times New Roman" w:hAnsi="Times New Roman" w:cs="Times New Roman"/>
        <w:b/>
        <w:bCs/>
        <w:spacing w:val="1"/>
        <w:w w:val="99"/>
        <w:sz w:val="20"/>
        <w:szCs w:val="20"/>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2" w15:restartNumberingAfterBreak="0">
    <w:nsid w:val="00000404"/>
    <w:multiLevelType w:val="multilevel"/>
    <w:tmpl w:val="FFFFFFFF"/>
    <w:lvl w:ilvl="0">
      <w:start w:val="2"/>
      <w:numFmt w:val="decimal"/>
      <w:lvlText w:val="%1."/>
      <w:lvlJc w:val="left"/>
      <w:pPr>
        <w:ind w:left="340" w:hanging="182"/>
      </w:pPr>
      <w:rPr>
        <w:rFonts w:ascii="Times New Roman" w:hAnsi="Times New Roman" w:cs="Times New Roman"/>
        <w:b w:val="0"/>
        <w:bCs w:val="0"/>
        <w:spacing w:val="1"/>
        <w:sz w:val="18"/>
        <w:szCs w:val="18"/>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3" w15:restartNumberingAfterBreak="0">
    <w:nsid w:val="00000405"/>
    <w:multiLevelType w:val="multilevel"/>
    <w:tmpl w:val="FFFFFFFF"/>
    <w:lvl w:ilvl="0">
      <w:start w:val="4"/>
      <w:numFmt w:val="decimal"/>
      <w:lvlText w:val="%1."/>
      <w:lvlJc w:val="left"/>
      <w:pPr>
        <w:ind w:left="377" w:hanging="201"/>
      </w:pPr>
      <w:rPr>
        <w:rFonts w:ascii="Times New Roman" w:hAnsi="Times New Roman" w:cs="Times New Roman"/>
        <w:b w:val="0"/>
        <w:bCs w:val="0"/>
        <w:spacing w:val="1"/>
        <w:w w:val="99"/>
        <w:sz w:val="20"/>
        <w:szCs w:val="20"/>
      </w:rPr>
    </w:lvl>
    <w:lvl w:ilvl="1">
      <w:start w:val="1"/>
      <w:numFmt w:val="decimal"/>
      <w:lvlText w:val="%2)"/>
      <w:lvlJc w:val="left"/>
      <w:pPr>
        <w:ind w:left="539" w:hanging="198"/>
      </w:pPr>
      <w:rPr>
        <w:rFonts w:ascii="Times New Roman" w:hAnsi="Times New Roman" w:cs="Times New Roman"/>
        <w:b w:val="0"/>
        <w:bCs w:val="0"/>
        <w:sz w:val="18"/>
        <w:szCs w:val="18"/>
      </w:rPr>
    </w:lvl>
    <w:lvl w:ilvl="2">
      <w:numFmt w:val="bullet"/>
      <w:lvlText w:val="•"/>
      <w:lvlJc w:val="left"/>
      <w:pPr>
        <w:ind w:left="1597" w:hanging="198"/>
      </w:pPr>
    </w:lvl>
    <w:lvl w:ilvl="3">
      <w:numFmt w:val="bullet"/>
      <w:lvlText w:val="•"/>
      <w:lvlJc w:val="left"/>
      <w:pPr>
        <w:ind w:left="2655" w:hanging="198"/>
      </w:pPr>
    </w:lvl>
    <w:lvl w:ilvl="4">
      <w:numFmt w:val="bullet"/>
      <w:lvlText w:val="•"/>
      <w:lvlJc w:val="left"/>
      <w:pPr>
        <w:ind w:left="3713" w:hanging="198"/>
      </w:pPr>
    </w:lvl>
    <w:lvl w:ilvl="5">
      <w:numFmt w:val="bullet"/>
      <w:lvlText w:val="•"/>
      <w:lvlJc w:val="left"/>
      <w:pPr>
        <w:ind w:left="4771" w:hanging="198"/>
      </w:pPr>
    </w:lvl>
    <w:lvl w:ilvl="6">
      <w:numFmt w:val="bullet"/>
      <w:lvlText w:val="•"/>
      <w:lvlJc w:val="left"/>
      <w:pPr>
        <w:ind w:left="5829" w:hanging="198"/>
      </w:pPr>
    </w:lvl>
    <w:lvl w:ilvl="7">
      <w:numFmt w:val="bullet"/>
      <w:lvlText w:val="•"/>
      <w:lvlJc w:val="left"/>
      <w:pPr>
        <w:ind w:left="6887" w:hanging="198"/>
      </w:pPr>
    </w:lvl>
    <w:lvl w:ilvl="8">
      <w:numFmt w:val="bullet"/>
      <w:lvlText w:val="•"/>
      <w:lvlJc w:val="left"/>
      <w:pPr>
        <w:ind w:left="7945" w:hanging="198"/>
      </w:pPr>
    </w:lvl>
  </w:abstractNum>
  <w:abstractNum w:abstractNumId="4" w15:restartNumberingAfterBreak="0">
    <w:nsid w:val="00000406"/>
    <w:multiLevelType w:val="multilevel"/>
    <w:tmpl w:val="D5BAD13E"/>
    <w:lvl w:ilvl="0">
      <w:start w:val="1"/>
      <w:numFmt w:val="decimal"/>
      <w:lvlText w:val="%1)"/>
      <w:lvlJc w:val="left"/>
      <w:pPr>
        <w:ind w:left="539" w:hanging="198"/>
      </w:pPr>
      <w:rPr>
        <w:rFonts w:ascii="Times New Roman" w:hAnsi="Times New Roman" w:cs="Times New Roman"/>
        <w:b w:val="0"/>
        <w:bCs w:val="0"/>
        <w:sz w:val="18"/>
        <w:szCs w:val="18"/>
      </w:rPr>
    </w:lvl>
    <w:lvl w:ilvl="1">
      <w:numFmt w:val="bullet"/>
      <w:lvlText w:val="•"/>
      <w:lvlJc w:val="left"/>
      <w:pPr>
        <w:ind w:left="1491" w:hanging="198"/>
      </w:pPr>
    </w:lvl>
    <w:lvl w:ilvl="2">
      <w:numFmt w:val="bullet"/>
      <w:lvlText w:val="•"/>
      <w:lvlJc w:val="left"/>
      <w:pPr>
        <w:ind w:left="2443" w:hanging="198"/>
      </w:pPr>
    </w:lvl>
    <w:lvl w:ilvl="3">
      <w:numFmt w:val="bullet"/>
      <w:lvlText w:val="•"/>
      <w:lvlJc w:val="left"/>
      <w:pPr>
        <w:ind w:left="3395" w:hanging="198"/>
      </w:pPr>
    </w:lvl>
    <w:lvl w:ilvl="4">
      <w:numFmt w:val="bullet"/>
      <w:lvlText w:val="•"/>
      <w:lvlJc w:val="left"/>
      <w:pPr>
        <w:ind w:left="4348" w:hanging="198"/>
      </w:pPr>
    </w:lvl>
    <w:lvl w:ilvl="5">
      <w:numFmt w:val="bullet"/>
      <w:lvlText w:val="•"/>
      <w:lvlJc w:val="left"/>
      <w:pPr>
        <w:ind w:left="5300" w:hanging="198"/>
      </w:pPr>
    </w:lvl>
    <w:lvl w:ilvl="6">
      <w:numFmt w:val="bullet"/>
      <w:lvlText w:val="•"/>
      <w:lvlJc w:val="left"/>
      <w:pPr>
        <w:ind w:left="6252" w:hanging="198"/>
      </w:pPr>
    </w:lvl>
    <w:lvl w:ilvl="7">
      <w:numFmt w:val="bullet"/>
      <w:lvlText w:val="•"/>
      <w:lvlJc w:val="left"/>
      <w:pPr>
        <w:ind w:left="7204" w:hanging="198"/>
      </w:pPr>
    </w:lvl>
    <w:lvl w:ilvl="8">
      <w:numFmt w:val="bullet"/>
      <w:lvlText w:val="•"/>
      <w:lvlJc w:val="left"/>
      <w:pPr>
        <w:ind w:left="8156" w:hanging="198"/>
      </w:pPr>
    </w:lvl>
  </w:abstractNum>
  <w:abstractNum w:abstractNumId="5" w15:restartNumberingAfterBreak="0">
    <w:nsid w:val="00000407"/>
    <w:multiLevelType w:val="multilevel"/>
    <w:tmpl w:val="FFFFFFFF"/>
    <w:lvl w:ilvl="0">
      <w:numFmt w:val="bullet"/>
      <w:lvlText w:val="●"/>
      <w:lvlJc w:val="left"/>
      <w:pPr>
        <w:ind w:left="567" w:hanging="226"/>
      </w:pPr>
      <w:rPr>
        <w:rFonts w:ascii="Microsoft Sans Serif" w:hAnsi="Microsoft Sans Serif" w:cs="Microsoft Sans Serif"/>
        <w:b w:val="0"/>
        <w:bCs w:val="0"/>
        <w:w w:val="165"/>
        <w:sz w:val="18"/>
        <w:szCs w:val="18"/>
      </w:rPr>
    </w:lvl>
    <w:lvl w:ilvl="1">
      <w:start w:val="1"/>
      <w:numFmt w:val="decimal"/>
      <w:lvlText w:val="(%2)"/>
      <w:lvlJc w:val="left"/>
      <w:pPr>
        <w:ind w:left="827" w:hanging="258"/>
      </w:pPr>
      <w:rPr>
        <w:rFonts w:ascii="Times New Roman" w:hAnsi="Times New Roman" w:cs="Times New Roman"/>
        <w:b w:val="0"/>
        <w:bCs w:val="0"/>
        <w:sz w:val="18"/>
        <w:szCs w:val="18"/>
      </w:rPr>
    </w:lvl>
    <w:lvl w:ilvl="2">
      <w:numFmt w:val="bullet"/>
      <w:lvlText w:val="•"/>
      <w:lvlJc w:val="left"/>
      <w:pPr>
        <w:ind w:left="1853" w:hanging="258"/>
      </w:pPr>
    </w:lvl>
    <w:lvl w:ilvl="3">
      <w:numFmt w:val="bullet"/>
      <w:lvlText w:val="•"/>
      <w:lvlJc w:val="left"/>
      <w:pPr>
        <w:ind w:left="2879" w:hanging="258"/>
      </w:pPr>
    </w:lvl>
    <w:lvl w:ilvl="4">
      <w:numFmt w:val="bullet"/>
      <w:lvlText w:val="•"/>
      <w:lvlJc w:val="left"/>
      <w:pPr>
        <w:ind w:left="3905" w:hanging="258"/>
      </w:pPr>
    </w:lvl>
    <w:lvl w:ilvl="5">
      <w:numFmt w:val="bullet"/>
      <w:lvlText w:val="•"/>
      <w:lvlJc w:val="left"/>
      <w:pPr>
        <w:ind w:left="4931" w:hanging="258"/>
      </w:pPr>
    </w:lvl>
    <w:lvl w:ilvl="6">
      <w:numFmt w:val="bullet"/>
      <w:lvlText w:val="•"/>
      <w:lvlJc w:val="left"/>
      <w:pPr>
        <w:ind w:left="5957" w:hanging="258"/>
      </w:pPr>
    </w:lvl>
    <w:lvl w:ilvl="7">
      <w:numFmt w:val="bullet"/>
      <w:lvlText w:val="•"/>
      <w:lvlJc w:val="left"/>
      <w:pPr>
        <w:ind w:left="6983" w:hanging="258"/>
      </w:pPr>
    </w:lvl>
    <w:lvl w:ilvl="8">
      <w:numFmt w:val="bullet"/>
      <w:lvlText w:val="•"/>
      <w:lvlJc w:val="left"/>
      <w:pPr>
        <w:ind w:left="8009" w:hanging="258"/>
      </w:pPr>
    </w:lvl>
  </w:abstractNum>
  <w:abstractNum w:abstractNumId="6" w15:restartNumberingAfterBreak="0">
    <w:nsid w:val="00000409"/>
    <w:multiLevelType w:val="multilevel"/>
    <w:tmpl w:val="FFFFFFFF"/>
    <w:lvl w:ilvl="0">
      <w:numFmt w:val="bullet"/>
      <w:lvlText w:val="□"/>
      <w:lvlJc w:val="left"/>
      <w:pPr>
        <w:ind w:left="549" w:hanging="270"/>
      </w:pPr>
      <w:rPr>
        <w:rFonts w:ascii="Malgun Gothic" w:hAnsi="Times New Roman" w:cs="Malgun Gothic"/>
        <w:b/>
        <w:bCs/>
        <w:w w:val="99"/>
        <w:sz w:val="20"/>
        <w:szCs w:val="20"/>
      </w:rPr>
    </w:lvl>
    <w:lvl w:ilvl="1">
      <w:numFmt w:val="bullet"/>
      <w:lvlText w:val="•"/>
      <w:lvlJc w:val="left"/>
      <w:pPr>
        <w:ind w:left="1069" w:hanging="270"/>
      </w:pPr>
    </w:lvl>
    <w:lvl w:ilvl="2">
      <w:numFmt w:val="bullet"/>
      <w:lvlText w:val="•"/>
      <w:lvlJc w:val="left"/>
      <w:pPr>
        <w:ind w:left="1589" w:hanging="270"/>
      </w:pPr>
    </w:lvl>
    <w:lvl w:ilvl="3">
      <w:numFmt w:val="bullet"/>
      <w:lvlText w:val="•"/>
      <w:lvlJc w:val="left"/>
      <w:pPr>
        <w:ind w:left="2109" w:hanging="270"/>
      </w:pPr>
    </w:lvl>
    <w:lvl w:ilvl="4">
      <w:numFmt w:val="bullet"/>
      <w:lvlText w:val="•"/>
      <w:lvlJc w:val="left"/>
      <w:pPr>
        <w:ind w:left="2629" w:hanging="270"/>
      </w:pPr>
    </w:lvl>
    <w:lvl w:ilvl="5">
      <w:numFmt w:val="bullet"/>
      <w:lvlText w:val="•"/>
      <w:lvlJc w:val="left"/>
      <w:pPr>
        <w:ind w:left="3149" w:hanging="270"/>
      </w:pPr>
    </w:lvl>
    <w:lvl w:ilvl="6">
      <w:numFmt w:val="bullet"/>
      <w:lvlText w:val="•"/>
      <w:lvlJc w:val="left"/>
      <w:pPr>
        <w:ind w:left="3669" w:hanging="270"/>
      </w:pPr>
    </w:lvl>
    <w:lvl w:ilvl="7">
      <w:numFmt w:val="bullet"/>
      <w:lvlText w:val="•"/>
      <w:lvlJc w:val="left"/>
      <w:pPr>
        <w:ind w:left="4189" w:hanging="270"/>
      </w:pPr>
    </w:lvl>
    <w:lvl w:ilvl="8">
      <w:numFmt w:val="bullet"/>
      <w:lvlText w:val="•"/>
      <w:lvlJc w:val="left"/>
      <w:pPr>
        <w:ind w:left="4709" w:hanging="270"/>
      </w:pPr>
    </w:lvl>
  </w:abstractNum>
  <w:abstractNum w:abstractNumId="7" w15:restartNumberingAfterBreak="0">
    <w:nsid w:val="061865C0"/>
    <w:multiLevelType w:val="multilevel"/>
    <w:tmpl w:val="188E7E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D5F240E"/>
    <w:multiLevelType w:val="hybridMultilevel"/>
    <w:tmpl w:val="C1E29F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DC0FDF"/>
    <w:multiLevelType w:val="hybridMultilevel"/>
    <w:tmpl w:val="CBD8C464"/>
    <w:lvl w:ilvl="0" w:tplc="5EF2E3A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15:restartNumberingAfterBreak="0">
    <w:nsid w:val="206D2A8B"/>
    <w:multiLevelType w:val="hybridMultilevel"/>
    <w:tmpl w:val="AF827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45569"/>
    <w:multiLevelType w:val="hybridMultilevel"/>
    <w:tmpl w:val="E960C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93D81"/>
    <w:multiLevelType w:val="hybridMultilevel"/>
    <w:tmpl w:val="941C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374B0"/>
    <w:multiLevelType w:val="hybridMultilevel"/>
    <w:tmpl w:val="C87E2FAA"/>
    <w:lvl w:ilvl="0" w:tplc="E4F89086">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92814"/>
    <w:multiLevelType w:val="multilevel"/>
    <w:tmpl w:val="0DF0F5CA"/>
    <w:lvl w:ilvl="0">
      <w:start w:val="7"/>
      <w:numFmt w:val="decimal"/>
      <w:lvlText w:val="%1"/>
      <w:lvlJc w:val="left"/>
      <w:pPr>
        <w:ind w:left="360" w:hanging="360"/>
      </w:pPr>
      <w:rPr>
        <w:rFonts w:hint="default"/>
      </w:rPr>
    </w:lvl>
    <w:lvl w:ilvl="1">
      <w:start w:val="1"/>
      <w:numFmt w:val="decimal"/>
      <w:lvlText w:val="8.%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outline w:val="0"/>
        <w:shadow w:val="0"/>
        <w:emboss w:val="0"/>
        <w:imprint w:val="0"/>
        <w:vanish w:val="0"/>
        <w:color w:val="333399"/>
        <w:sz w:val="28"/>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C92782"/>
    <w:multiLevelType w:val="hybridMultilevel"/>
    <w:tmpl w:val="AE38269E"/>
    <w:lvl w:ilvl="0" w:tplc="04090009">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15:restartNumberingAfterBreak="0">
    <w:nsid w:val="4C482085"/>
    <w:multiLevelType w:val="multilevel"/>
    <w:tmpl w:val="8EC83842"/>
    <w:lvl w:ilvl="0">
      <w:start w:val="8"/>
      <w:numFmt w:val="decimal"/>
      <w:lvlText w:val="%1"/>
      <w:lvlJc w:val="left"/>
      <w:pPr>
        <w:ind w:left="360" w:hanging="360"/>
      </w:pPr>
      <w:rPr>
        <w:rFonts w:hint="default"/>
      </w:rPr>
    </w:lvl>
    <w:lvl w:ilvl="1">
      <w:start w:val="1"/>
      <w:numFmt w:val="decimal"/>
      <w:lvlText w:val="9.%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D5B70C2"/>
    <w:multiLevelType w:val="hybridMultilevel"/>
    <w:tmpl w:val="962E0858"/>
    <w:lvl w:ilvl="0" w:tplc="63E4BC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5485E"/>
    <w:multiLevelType w:val="multilevel"/>
    <w:tmpl w:val="6C0ECEE6"/>
    <w:lvl w:ilvl="0">
      <w:start w:val="1"/>
      <w:numFmt w:val="decimal"/>
      <w:lvlText w:val="%1."/>
      <w:lvlJc w:val="left"/>
      <w:pPr>
        <w:ind w:left="360" w:hanging="360"/>
      </w:pPr>
      <w:rPr>
        <w:rFonts w:hint="default"/>
      </w:rPr>
    </w:lvl>
    <w:lvl w:ilvl="1">
      <w:start w:val="1"/>
      <w:numFmt w:val="decimal"/>
      <w:pStyle w:val="Heading3"/>
      <w:lvlText w:val="5.%2."/>
      <w:lvlJc w:val="left"/>
      <w:pPr>
        <w:ind w:left="61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79251FF"/>
    <w:multiLevelType w:val="hybridMultilevel"/>
    <w:tmpl w:val="75E43EF6"/>
    <w:lvl w:ilvl="0" w:tplc="DFFE960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B4D5FFD"/>
    <w:multiLevelType w:val="hybridMultilevel"/>
    <w:tmpl w:val="8C74D2EA"/>
    <w:lvl w:ilvl="0" w:tplc="04090001">
      <w:start w:val="1"/>
      <w:numFmt w:val="bullet"/>
      <w:lvlText w:val=""/>
      <w:lvlJc w:val="left"/>
      <w:pPr>
        <w:ind w:left="1381" w:hanging="360"/>
      </w:pPr>
      <w:rPr>
        <w:rFonts w:ascii="Symbol" w:hAnsi="Symbol" w:hint="default"/>
      </w:rPr>
    </w:lvl>
    <w:lvl w:ilvl="1" w:tplc="04090003" w:tentative="1">
      <w:start w:val="1"/>
      <w:numFmt w:val="bullet"/>
      <w:lvlText w:val="o"/>
      <w:lvlJc w:val="left"/>
      <w:pPr>
        <w:ind w:left="2101" w:hanging="360"/>
      </w:pPr>
      <w:rPr>
        <w:rFonts w:ascii="Courier New" w:hAnsi="Courier New" w:cs="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27" w15:restartNumberingAfterBreak="0">
    <w:nsid w:val="5EA6566E"/>
    <w:multiLevelType w:val="multilevel"/>
    <w:tmpl w:val="0D9426B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3B20096"/>
    <w:multiLevelType w:val="multilevel"/>
    <w:tmpl w:val="C380922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1" w15:restartNumberingAfterBreak="0">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7FDA1B4C"/>
    <w:multiLevelType w:val="multilevel"/>
    <w:tmpl w:val="38988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99085429">
    <w:abstractNumId w:val="25"/>
  </w:num>
  <w:num w:numId="2" w16cid:durableId="1989355584">
    <w:abstractNumId w:val="32"/>
  </w:num>
  <w:num w:numId="3" w16cid:durableId="1922829665">
    <w:abstractNumId w:val="29"/>
  </w:num>
  <w:num w:numId="4" w16cid:durableId="1347756824">
    <w:abstractNumId w:val="30"/>
  </w:num>
  <w:num w:numId="5" w16cid:durableId="1117606049">
    <w:abstractNumId w:val="23"/>
  </w:num>
  <w:num w:numId="6" w16cid:durableId="880821783">
    <w:abstractNumId w:val="22"/>
  </w:num>
  <w:num w:numId="7" w16cid:durableId="803622766">
    <w:abstractNumId w:val="10"/>
  </w:num>
  <w:num w:numId="8" w16cid:durableId="1340045028">
    <w:abstractNumId w:val="25"/>
  </w:num>
  <w:num w:numId="9" w16cid:durableId="3618296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0839943">
    <w:abstractNumId w:val="25"/>
  </w:num>
  <w:num w:numId="11" w16cid:durableId="1322662203">
    <w:abstractNumId w:val="2"/>
  </w:num>
  <w:num w:numId="12" w16cid:durableId="608704589">
    <w:abstractNumId w:val="1"/>
  </w:num>
  <w:num w:numId="13" w16cid:durableId="103159774">
    <w:abstractNumId w:val="7"/>
  </w:num>
  <w:num w:numId="14" w16cid:durableId="1697583709">
    <w:abstractNumId w:val="31"/>
  </w:num>
  <w:num w:numId="15" w16cid:durableId="1047797380">
    <w:abstractNumId w:val="17"/>
  </w:num>
  <w:num w:numId="16" w16cid:durableId="310452551">
    <w:abstractNumId w:val="12"/>
  </w:num>
  <w:num w:numId="17" w16cid:durableId="687409595">
    <w:abstractNumId w:val="33"/>
  </w:num>
  <w:num w:numId="18" w16cid:durableId="1184324891">
    <w:abstractNumId w:val="21"/>
  </w:num>
  <w:num w:numId="19" w16cid:durableId="1027297821">
    <w:abstractNumId w:val="19"/>
  </w:num>
  <w:num w:numId="20" w16cid:durableId="630788677">
    <w:abstractNumId w:val="13"/>
  </w:num>
  <w:num w:numId="21" w16cid:durableId="1928535688">
    <w:abstractNumId w:val="20"/>
  </w:num>
  <w:num w:numId="22" w16cid:durableId="957839575">
    <w:abstractNumId w:val="18"/>
  </w:num>
  <w:num w:numId="23" w16cid:durableId="317999534">
    <w:abstractNumId w:val="9"/>
  </w:num>
  <w:num w:numId="24" w16cid:durableId="1924954424">
    <w:abstractNumId w:val="16"/>
  </w:num>
  <w:num w:numId="25" w16cid:durableId="1887258431">
    <w:abstractNumId w:val="15"/>
  </w:num>
  <w:num w:numId="26" w16cid:durableId="1736196376">
    <w:abstractNumId w:val="14"/>
  </w:num>
  <w:num w:numId="27" w16cid:durableId="1031229885">
    <w:abstractNumId w:val="0"/>
  </w:num>
  <w:num w:numId="28" w16cid:durableId="370036209">
    <w:abstractNumId w:val="3"/>
  </w:num>
  <w:num w:numId="29" w16cid:durableId="481502467">
    <w:abstractNumId w:val="4"/>
  </w:num>
  <w:num w:numId="30" w16cid:durableId="1562056792">
    <w:abstractNumId w:val="26"/>
  </w:num>
  <w:num w:numId="31" w16cid:durableId="17587622">
    <w:abstractNumId w:val="5"/>
  </w:num>
  <w:num w:numId="32" w16cid:durableId="1447575143">
    <w:abstractNumId w:val="6"/>
  </w:num>
  <w:num w:numId="33" w16cid:durableId="1284386533">
    <w:abstractNumId w:val="11"/>
  </w:num>
  <w:num w:numId="34" w16cid:durableId="2088648888">
    <w:abstractNumId w:val="28"/>
  </w:num>
  <w:num w:numId="35" w16cid:durableId="368604596">
    <w:abstractNumId w:val="8"/>
  </w:num>
  <w:num w:numId="36" w16cid:durableId="1302343501">
    <w:abstractNumId w:val="27"/>
  </w:num>
  <w:num w:numId="37" w16cid:durableId="171214913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6BD2"/>
    <w:rsid w:val="00080344"/>
    <w:rsid w:val="00080BDD"/>
    <w:rsid w:val="00087D8D"/>
    <w:rsid w:val="00090AC4"/>
    <w:rsid w:val="000913D5"/>
    <w:rsid w:val="00091822"/>
    <w:rsid w:val="0009491A"/>
    <w:rsid w:val="000967D6"/>
    <w:rsid w:val="00097E0E"/>
    <w:rsid w:val="000A23E4"/>
    <w:rsid w:val="000A3216"/>
    <w:rsid w:val="000A33BC"/>
    <w:rsid w:val="000A44D4"/>
    <w:rsid w:val="000A4E5E"/>
    <w:rsid w:val="000A6A96"/>
    <w:rsid w:val="000A6B82"/>
    <w:rsid w:val="000B027C"/>
    <w:rsid w:val="000B1339"/>
    <w:rsid w:val="000B6582"/>
    <w:rsid w:val="000B7B46"/>
    <w:rsid w:val="000C0C3C"/>
    <w:rsid w:val="000C2C17"/>
    <w:rsid w:val="000C38B1"/>
    <w:rsid w:val="000C3C86"/>
    <w:rsid w:val="000C4EAB"/>
    <w:rsid w:val="000C7433"/>
    <w:rsid w:val="000D27B3"/>
    <w:rsid w:val="000D719F"/>
    <w:rsid w:val="000D7763"/>
    <w:rsid w:val="000E2DDE"/>
    <w:rsid w:val="000E5C72"/>
    <w:rsid w:val="000F5F03"/>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2977"/>
    <w:rsid w:val="0019579A"/>
    <w:rsid w:val="00196407"/>
    <w:rsid w:val="001A4127"/>
    <w:rsid w:val="001A64FC"/>
    <w:rsid w:val="001B77A3"/>
    <w:rsid w:val="001B7B76"/>
    <w:rsid w:val="001C2BE4"/>
    <w:rsid w:val="001C4129"/>
    <w:rsid w:val="001C55B5"/>
    <w:rsid w:val="001C7B0A"/>
    <w:rsid w:val="001D09E1"/>
    <w:rsid w:val="001D3D57"/>
    <w:rsid w:val="001D4C9F"/>
    <w:rsid w:val="001D5B7F"/>
    <w:rsid w:val="001D692B"/>
    <w:rsid w:val="001E20CE"/>
    <w:rsid w:val="001E3690"/>
    <w:rsid w:val="001E3946"/>
    <w:rsid w:val="001E4809"/>
    <w:rsid w:val="001E4C59"/>
    <w:rsid w:val="001E5B5F"/>
    <w:rsid w:val="001F0228"/>
    <w:rsid w:val="001F20FC"/>
    <w:rsid w:val="001F310F"/>
    <w:rsid w:val="001F47C8"/>
    <w:rsid w:val="001F7F5E"/>
    <w:rsid w:val="002022CB"/>
    <w:rsid w:val="00202F81"/>
    <w:rsid w:val="00204C46"/>
    <w:rsid w:val="00206A35"/>
    <w:rsid w:val="0022151F"/>
    <w:rsid w:val="0022505B"/>
    <w:rsid w:val="00226297"/>
    <w:rsid w:val="00231A23"/>
    <w:rsid w:val="00236DB2"/>
    <w:rsid w:val="002539AC"/>
    <w:rsid w:val="002545B8"/>
    <w:rsid w:val="00257A8D"/>
    <w:rsid w:val="00260743"/>
    <w:rsid w:val="00265187"/>
    <w:rsid w:val="0027058A"/>
    <w:rsid w:val="00277D0B"/>
    <w:rsid w:val="00280952"/>
    <w:rsid w:val="00291A41"/>
    <w:rsid w:val="00292627"/>
    <w:rsid w:val="00293484"/>
    <w:rsid w:val="00294CBA"/>
    <w:rsid w:val="00295345"/>
    <w:rsid w:val="00295A85"/>
    <w:rsid w:val="002A5DF1"/>
    <w:rsid w:val="002B15CA"/>
    <w:rsid w:val="002B2368"/>
    <w:rsid w:val="002B37E0"/>
    <w:rsid w:val="002B5B01"/>
    <w:rsid w:val="002C012B"/>
    <w:rsid w:val="002C076E"/>
    <w:rsid w:val="002C737E"/>
    <w:rsid w:val="002D05AE"/>
    <w:rsid w:val="002D0A01"/>
    <w:rsid w:val="002D111E"/>
    <w:rsid w:val="002D33E4"/>
    <w:rsid w:val="002E0372"/>
    <w:rsid w:val="002E3B0C"/>
    <w:rsid w:val="002E3D3D"/>
    <w:rsid w:val="002E4785"/>
    <w:rsid w:val="002E4A3F"/>
    <w:rsid w:val="002E4DDC"/>
    <w:rsid w:val="002E54D9"/>
    <w:rsid w:val="002E5CFC"/>
    <w:rsid w:val="002F7477"/>
    <w:rsid w:val="002F7868"/>
    <w:rsid w:val="002F7B4E"/>
    <w:rsid w:val="003006B8"/>
    <w:rsid w:val="00300EB6"/>
    <w:rsid w:val="00302048"/>
    <w:rsid w:val="003039C9"/>
    <w:rsid w:val="0030566B"/>
    <w:rsid w:val="00306040"/>
    <w:rsid w:val="00313141"/>
    <w:rsid w:val="003147B4"/>
    <w:rsid w:val="00314BD5"/>
    <w:rsid w:val="0031550C"/>
    <w:rsid w:val="003223A8"/>
    <w:rsid w:val="00327126"/>
    <w:rsid w:val="00327C1C"/>
    <w:rsid w:val="00330C3E"/>
    <w:rsid w:val="0033267C"/>
    <w:rsid w:val="003326A4"/>
    <w:rsid w:val="003327BF"/>
    <w:rsid w:val="00334B91"/>
    <w:rsid w:val="00347095"/>
    <w:rsid w:val="00352FCF"/>
    <w:rsid w:val="003606A6"/>
    <w:rsid w:val="003655D9"/>
    <w:rsid w:val="00366E3B"/>
    <w:rsid w:val="0036768E"/>
    <w:rsid w:val="003715CB"/>
    <w:rsid w:val="00371D80"/>
    <w:rsid w:val="003724C8"/>
    <w:rsid w:val="00374F85"/>
    <w:rsid w:val="00383301"/>
    <w:rsid w:val="0038577C"/>
    <w:rsid w:val="00387DEA"/>
    <w:rsid w:val="00394F1B"/>
    <w:rsid w:val="003A1389"/>
    <w:rsid w:val="003A66CE"/>
    <w:rsid w:val="003B02ED"/>
    <w:rsid w:val="003B1A41"/>
    <w:rsid w:val="003B1B97"/>
    <w:rsid w:val="003C208B"/>
    <w:rsid w:val="003C2ABA"/>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422"/>
    <w:rsid w:val="00472C85"/>
    <w:rsid w:val="004822FE"/>
    <w:rsid w:val="00482674"/>
    <w:rsid w:val="00487F42"/>
    <w:rsid w:val="004929C4"/>
    <w:rsid w:val="00494798"/>
    <w:rsid w:val="00495A5D"/>
    <w:rsid w:val="004A2C4F"/>
    <w:rsid w:val="004A3F9E"/>
    <w:rsid w:val="004A659F"/>
    <w:rsid w:val="004B04D8"/>
    <w:rsid w:val="004B1238"/>
    <w:rsid w:val="004B5634"/>
    <w:rsid w:val="004B5BE6"/>
    <w:rsid w:val="004B6FF1"/>
    <w:rsid w:val="004C0007"/>
    <w:rsid w:val="004C3241"/>
    <w:rsid w:val="004E3E87"/>
    <w:rsid w:val="004E424D"/>
    <w:rsid w:val="004E6108"/>
    <w:rsid w:val="004E757E"/>
    <w:rsid w:val="004F0595"/>
    <w:rsid w:val="0050312F"/>
    <w:rsid w:val="00505427"/>
    <w:rsid w:val="00506772"/>
    <w:rsid w:val="00506F7A"/>
    <w:rsid w:val="005110E0"/>
    <w:rsid w:val="00512A74"/>
    <w:rsid w:val="005148F1"/>
    <w:rsid w:val="00516071"/>
    <w:rsid w:val="00521131"/>
    <w:rsid w:val="0052274F"/>
    <w:rsid w:val="0052522A"/>
    <w:rsid w:val="005259D7"/>
    <w:rsid w:val="00532ECB"/>
    <w:rsid w:val="00532F7D"/>
    <w:rsid w:val="00533F0E"/>
    <w:rsid w:val="0053604F"/>
    <w:rsid w:val="005429CA"/>
    <w:rsid w:val="005509F3"/>
    <w:rsid w:val="00552E71"/>
    <w:rsid w:val="005533F0"/>
    <w:rsid w:val="0055514A"/>
    <w:rsid w:val="005563BA"/>
    <w:rsid w:val="00557362"/>
    <w:rsid w:val="005618E7"/>
    <w:rsid w:val="00561E6D"/>
    <w:rsid w:val="0056544E"/>
    <w:rsid w:val="00565CDC"/>
    <w:rsid w:val="005670FD"/>
    <w:rsid w:val="0056764D"/>
    <w:rsid w:val="00571B19"/>
    <w:rsid w:val="00572507"/>
    <w:rsid w:val="00573345"/>
    <w:rsid w:val="005742DF"/>
    <w:rsid w:val="00574B8F"/>
    <w:rsid w:val="0057759A"/>
    <w:rsid w:val="00577651"/>
    <w:rsid w:val="00584CF5"/>
    <w:rsid w:val="00586CB8"/>
    <w:rsid w:val="00593B76"/>
    <w:rsid w:val="005976FC"/>
    <w:rsid w:val="005A075B"/>
    <w:rsid w:val="005A3DD9"/>
    <w:rsid w:val="005A57BF"/>
    <w:rsid w:val="005A64FD"/>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425A"/>
    <w:rsid w:val="005F64DD"/>
    <w:rsid w:val="005F6504"/>
    <w:rsid w:val="006018FB"/>
    <w:rsid w:val="0060299C"/>
    <w:rsid w:val="006109F7"/>
    <w:rsid w:val="00611B37"/>
    <w:rsid w:val="00612F70"/>
    <w:rsid w:val="00613A0C"/>
    <w:rsid w:val="00614CA8"/>
    <w:rsid w:val="006159C2"/>
    <w:rsid w:val="00616CD1"/>
    <w:rsid w:val="00617241"/>
    <w:rsid w:val="00623060"/>
    <w:rsid w:val="00623755"/>
    <w:rsid w:val="00626690"/>
    <w:rsid w:val="006277AD"/>
    <w:rsid w:val="00630525"/>
    <w:rsid w:val="00632ED4"/>
    <w:rsid w:val="00641A0B"/>
    <w:rsid w:val="006424D6"/>
    <w:rsid w:val="0064338E"/>
    <w:rsid w:val="0064421D"/>
    <w:rsid w:val="00644DAC"/>
    <w:rsid w:val="00644F74"/>
    <w:rsid w:val="00647A81"/>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5B68"/>
    <w:rsid w:val="00696B26"/>
    <w:rsid w:val="006A096D"/>
    <w:rsid w:val="006A2F9B"/>
    <w:rsid w:val="006A5BD3"/>
    <w:rsid w:val="006A71F7"/>
    <w:rsid w:val="006B3415"/>
    <w:rsid w:val="006B3F9C"/>
    <w:rsid w:val="006B6A69"/>
    <w:rsid w:val="006B7CE7"/>
    <w:rsid w:val="006C1D9F"/>
    <w:rsid w:val="006C3483"/>
    <w:rsid w:val="006C4D8F"/>
    <w:rsid w:val="006D3706"/>
    <w:rsid w:val="006D4B08"/>
    <w:rsid w:val="006D4E25"/>
    <w:rsid w:val="006D59C2"/>
    <w:rsid w:val="006E2505"/>
    <w:rsid w:val="006E2C22"/>
    <w:rsid w:val="006E48FE"/>
    <w:rsid w:val="006E7645"/>
    <w:rsid w:val="006F7F7B"/>
    <w:rsid w:val="00702675"/>
    <w:rsid w:val="007031D7"/>
    <w:rsid w:val="007040A4"/>
    <w:rsid w:val="0071361A"/>
    <w:rsid w:val="00723BE6"/>
    <w:rsid w:val="00724C3D"/>
    <w:rsid w:val="00727098"/>
    <w:rsid w:val="00730A4D"/>
    <w:rsid w:val="007310CB"/>
    <w:rsid w:val="00731A7D"/>
    <w:rsid w:val="00732F2F"/>
    <w:rsid w:val="0073531A"/>
    <w:rsid w:val="00735B02"/>
    <w:rsid w:val="00735D0E"/>
    <w:rsid w:val="00736740"/>
    <w:rsid w:val="00736C4F"/>
    <w:rsid w:val="00737635"/>
    <w:rsid w:val="00737F90"/>
    <w:rsid w:val="007402E7"/>
    <w:rsid w:val="007440EB"/>
    <w:rsid w:val="007463F1"/>
    <w:rsid w:val="0074659C"/>
    <w:rsid w:val="00750665"/>
    <w:rsid w:val="00751ED1"/>
    <w:rsid w:val="00753466"/>
    <w:rsid w:val="0075499D"/>
    <w:rsid w:val="00755379"/>
    <w:rsid w:val="00755958"/>
    <w:rsid w:val="00762975"/>
    <w:rsid w:val="00764739"/>
    <w:rsid w:val="00775E6A"/>
    <w:rsid w:val="00776586"/>
    <w:rsid w:val="00783D0D"/>
    <w:rsid w:val="0078450A"/>
    <w:rsid w:val="00791741"/>
    <w:rsid w:val="007919D8"/>
    <w:rsid w:val="00792323"/>
    <w:rsid w:val="0079477B"/>
    <w:rsid w:val="007974A8"/>
    <w:rsid w:val="007A0299"/>
    <w:rsid w:val="007A1BA6"/>
    <w:rsid w:val="007A413F"/>
    <w:rsid w:val="007B048F"/>
    <w:rsid w:val="007B13B6"/>
    <w:rsid w:val="007B1F32"/>
    <w:rsid w:val="007B200D"/>
    <w:rsid w:val="007B6EBF"/>
    <w:rsid w:val="007B792A"/>
    <w:rsid w:val="007C1F78"/>
    <w:rsid w:val="007C3EA8"/>
    <w:rsid w:val="007C46E3"/>
    <w:rsid w:val="007D2451"/>
    <w:rsid w:val="007D4304"/>
    <w:rsid w:val="007D6811"/>
    <w:rsid w:val="007E5134"/>
    <w:rsid w:val="007F4D95"/>
    <w:rsid w:val="007F50DE"/>
    <w:rsid w:val="007F6E88"/>
    <w:rsid w:val="008006D0"/>
    <w:rsid w:val="00800F3C"/>
    <w:rsid w:val="00801EFD"/>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6CA"/>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5488"/>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6EF4"/>
    <w:rsid w:val="008D7A70"/>
    <w:rsid w:val="008E3268"/>
    <w:rsid w:val="008F72FD"/>
    <w:rsid w:val="008F7539"/>
    <w:rsid w:val="00901AB7"/>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166A"/>
    <w:rsid w:val="0098455D"/>
    <w:rsid w:val="00984CA6"/>
    <w:rsid w:val="009857EC"/>
    <w:rsid w:val="00986C1D"/>
    <w:rsid w:val="00992BB1"/>
    <w:rsid w:val="00993175"/>
    <w:rsid w:val="00995C9D"/>
    <w:rsid w:val="009A0E93"/>
    <w:rsid w:val="009A1894"/>
    <w:rsid w:val="009A320C"/>
    <w:rsid w:val="009A3B1B"/>
    <w:rsid w:val="009A422E"/>
    <w:rsid w:val="009A47E8"/>
    <w:rsid w:val="009B328B"/>
    <w:rsid w:val="009B350E"/>
    <w:rsid w:val="009B6BE8"/>
    <w:rsid w:val="009B70B5"/>
    <w:rsid w:val="009C1887"/>
    <w:rsid w:val="009C3981"/>
    <w:rsid w:val="009C410A"/>
    <w:rsid w:val="009C51B9"/>
    <w:rsid w:val="009C534A"/>
    <w:rsid w:val="009D165C"/>
    <w:rsid w:val="009D22BE"/>
    <w:rsid w:val="009D29E7"/>
    <w:rsid w:val="009E7ABB"/>
    <w:rsid w:val="009F2D00"/>
    <w:rsid w:val="009F7162"/>
    <w:rsid w:val="009F7400"/>
    <w:rsid w:val="00A01AC8"/>
    <w:rsid w:val="00A031B5"/>
    <w:rsid w:val="00A052FF"/>
    <w:rsid w:val="00A07CE6"/>
    <w:rsid w:val="00A11DA4"/>
    <w:rsid w:val="00A21849"/>
    <w:rsid w:val="00A31D47"/>
    <w:rsid w:val="00A33135"/>
    <w:rsid w:val="00A36189"/>
    <w:rsid w:val="00A37381"/>
    <w:rsid w:val="00A41585"/>
    <w:rsid w:val="00A51E75"/>
    <w:rsid w:val="00A528A6"/>
    <w:rsid w:val="00A550FB"/>
    <w:rsid w:val="00A61ED6"/>
    <w:rsid w:val="00A62137"/>
    <w:rsid w:val="00A62638"/>
    <w:rsid w:val="00A651D7"/>
    <w:rsid w:val="00A70B42"/>
    <w:rsid w:val="00A71792"/>
    <w:rsid w:val="00A72152"/>
    <w:rsid w:val="00A73566"/>
    <w:rsid w:val="00A745E1"/>
    <w:rsid w:val="00A74996"/>
    <w:rsid w:val="00A818D2"/>
    <w:rsid w:val="00A860D1"/>
    <w:rsid w:val="00A93C6A"/>
    <w:rsid w:val="00AA1BB9"/>
    <w:rsid w:val="00AA4462"/>
    <w:rsid w:val="00AA60FC"/>
    <w:rsid w:val="00AA6C8E"/>
    <w:rsid w:val="00AA725F"/>
    <w:rsid w:val="00AB0C14"/>
    <w:rsid w:val="00AB1787"/>
    <w:rsid w:val="00AB5FF3"/>
    <w:rsid w:val="00AC0600"/>
    <w:rsid w:val="00AC0648"/>
    <w:rsid w:val="00AC13F9"/>
    <w:rsid w:val="00AC1BBD"/>
    <w:rsid w:val="00AC2306"/>
    <w:rsid w:val="00AC3817"/>
    <w:rsid w:val="00AC3CD1"/>
    <w:rsid w:val="00AC3CF2"/>
    <w:rsid w:val="00AC5741"/>
    <w:rsid w:val="00AC5831"/>
    <w:rsid w:val="00AC79DC"/>
    <w:rsid w:val="00AD1748"/>
    <w:rsid w:val="00AD6457"/>
    <w:rsid w:val="00AE5A4D"/>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750C"/>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395D"/>
    <w:rsid w:val="00B85F94"/>
    <w:rsid w:val="00B91F23"/>
    <w:rsid w:val="00B97347"/>
    <w:rsid w:val="00B97B4B"/>
    <w:rsid w:val="00BA7996"/>
    <w:rsid w:val="00BB64C1"/>
    <w:rsid w:val="00BC1743"/>
    <w:rsid w:val="00BC452B"/>
    <w:rsid w:val="00BC7AC4"/>
    <w:rsid w:val="00BD1D73"/>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377"/>
    <w:rsid w:val="00C13831"/>
    <w:rsid w:val="00C165CD"/>
    <w:rsid w:val="00C1695E"/>
    <w:rsid w:val="00C210D8"/>
    <w:rsid w:val="00C2188B"/>
    <w:rsid w:val="00C24789"/>
    <w:rsid w:val="00C304BE"/>
    <w:rsid w:val="00C31165"/>
    <w:rsid w:val="00C32458"/>
    <w:rsid w:val="00C33210"/>
    <w:rsid w:val="00C332EE"/>
    <w:rsid w:val="00C35FC4"/>
    <w:rsid w:val="00C369B5"/>
    <w:rsid w:val="00C36DDE"/>
    <w:rsid w:val="00C36E94"/>
    <w:rsid w:val="00C37927"/>
    <w:rsid w:val="00C41454"/>
    <w:rsid w:val="00C4732D"/>
    <w:rsid w:val="00C4767B"/>
    <w:rsid w:val="00C53C22"/>
    <w:rsid w:val="00C5721E"/>
    <w:rsid w:val="00C57D6F"/>
    <w:rsid w:val="00C605FB"/>
    <w:rsid w:val="00C60C90"/>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CF541D"/>
    <w:rsid w:val="00D00287"/>
    <w:rsid w:val="00D009AE"/>
    <w:rsid w:val="00D022BF"/>
    <w:rsid w:val="00D04174"/>
    <w:rsid w:val="00D053D5"/>
    <w:rsid w:val="00D10A86"/>
    <w:rsid w:val="00D20F66"/>
    <w:rsid w:val="00D215F8"/>
    <w:rsid w:val="00D22C39"/>
    <w:rsid w:val="00D22FB8"/>
    <w:rsid w:val="00D26BCE"/>
    <w:rsid w:val="00D27443"/>
    <w:rsid w:val="00D309AE"/>
    <w:rsid w:val="00D361CE"/>
    <w:rsid w:val="00D37E27"/>
    <w:rsid w:val="00D50C4B"/>
    <w:rsid w:val="00D54D90"/>
    <w:rsid w:val="00D56045"/>
    <w:rsid w:val="00D602F7"/>
    <w:rsid w:val="00D61099"/>
    <w:rsid w:val="00D6245D"/>
    <w:rsid w:val="00D636EF"/>
    <w:rsid w:val="00D6606E"/>
    <w:rsid w:val="00D6623B"/>
    <w:rsid w:val="00D70889"/>
    <w:rsid w:val="00D73B25"/>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53D1"/>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7DA"/>
    <w:rsid w:val="00E378FE"/>
    <w:rsid w:val="00E41370"/>
    <w:rsid w:val="00E42337"/>
    <w:rsid w:val="00E4347A"/>
    <w:rsid w:val="00E53F80"/>
    <w:rsid w:val="00E56DF1"/>
    <w:rsid w:val="00E60A5D"/>
    <w:rsid w:val="00E64322"/>
    <w:rsid w:val="00E65AE1"/>
    <w:rsid w:val="00E66D90"/>
    <w:rsid w:val="00E71255"/>
    <w:rsid w:val="00E72C45"/>
    <w:rsid w:val="00E82848"/>
    <w:rsid w:val="00E85A5B"/>
    <w:rsid w:val="00E860F5"/>
    <w:rsid w:val="00E8781D"/>
    <w:rsid w:val="00E90109"/>
    <w:rsid w:val="00E9342E"/>
    <w:rsid w:val="00E96640"/>
    <w:rsid w:val="00EA009D"/>
    <w:rsid w:val="00EA3057"/>
    <w:rsid w:val="00EA3CDB"/>
    <w:rsid w:val="00EA58B4"/>
    <w:rsid w:val="00EA6AD5"/>
    <w:rsid w:val="00EB2106"/>
    <w:rsid w:val="00EB2A77"/>
    <w:rsid w:val="00EB2D3E"/>
    <w:rsid w:val="00EB7C80"/>
    <w:rsid w:val="00EC0630"/>
    <w:rsid w:val="00EC0BE1"/>
    <w:rsid w:val="00EC217E"/>
    <w:rsid w:val="00EC392A"/>
    <w:rsid w:val="00EC3CA0"/>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00C5"/>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FC8"/>
    <w:rsid w:val="00F42723"/>
    <w:rsid w:val="00F45A37"/>
    <w:rsid w:val="00F55F7E"/>
    <w:rsid w:val="00F5641A"/>
    <w:rsid w:val="00F61F33"/>
    <w:rsid w:val="00F62DD9"/>
    <w:rsid w:val="00F639EA"/>
    <w:rsid w:val="00F64E18"/>
    <w:rsid w:val="00F67855"/>
    <w:rsid w:val="00F70D97"/>
    <w:rsid w:val="00F7463B"/>
    <w:rsid w:val="00F74B12"/>
    <w:rsid w:val="00F82018"/>
    <w:rsid w:val="00F82556"/>
    <w:rsid w:val="00F83C38"/>
    <w:rsid w:val="00FA21C4"/>
    <w:rsid w:val="00FA3E65"/>
    <w:rsid w:val="00FA3F45"/>
    <w:rsid w:val="00FA442D"/>
    <w:rsid w:val="00FB14E1"/>
    <w:rsid w:val="00FB21FE"/>
    <w:rsid w:val="00FB6FEA"/>
    <w:rsid w:val="00FC4809"/>
    <w:rsid w:val="00FC4BE1"/>
    <w:rsid w:val="00FD1551"/>
    <w:rsid w:val="00FD3BF7"/>
    <w:rsid w:val="00FE25FB"/>
    <w:rsid w:val="00FE2723"/>
    <w:rsid w:val="00FE4F21"/>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75158"/>
  <w15:docId w15:val="{B1E6894F-CE20-456B-9B9A-9407CF27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995C9D"/>
    <w:pPr>
      <w:keepNext/>
      <w:keepLines/>
      <w:widowControl w:val="0"/>
      <w:numPr>
        <w:ilvl w:val="1"/>
        <w:numId w:val="18"/>
      </w:numPr>
      <w:tabs>
        <w:tab w:val="left" w:pos="851"/>
        <w:tab w:val="left" w:pos="900"/>
      </w:tabs>
      <w:bidi w:val="0"/>
      <w:spacing w:before="160" w:after="120"/>
      <w:ind w:left="72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subject head new,TENDER"/>
    <w:basedOn w:val="Normal"/>
    <w:link w:val="HeaderChar"/>
    <w:uiPriority w:val="99"/>
    <w:rsid w:val="00053F8D"/>
    <w:pPr>
      <w:tabs>
        <w:tab w:val="center" w:pos="4320"/>
        <w:tab w:val="right" w:pos="8640"/>
      </w:tabs>
    </w:pPr>
  </w:style>
  <w:style w:type="character" w:customStyle="1" w:styleId="HeaderChar">
    <w:name w:val="Header Char"/>
    <w:aliases w:val="h Char,header Char,subject head new Char,TEN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995C9D"/>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1"/>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9A1894"/>
    <w:pPr>
      <w:spacing w:after="120"/>
    </w:pPr>
  </w:style>
  <w:style w:type="character" w:customStyle="1" w:styleId="BodyTextChar">
    <w:name w:val="Body Text Char"/>
    <w:basedOn w:val="DefaultParagraphFont"/>
    <w:link w:val="BodyText"/>
    <w:uiPriority w:val="99"/>
    <w:rsid w:val="009A1894"/>
    <w:rPr>
      <w:rFonts w:ascii="Times New Roman" w:eastAsia="Times New Roman" w:hAnsi="Times New Roman" w:cs="Traditional Arabic"/>
      <w:szCs w:val="24"/>
    </w:rPr>
  </w:style>
  <w:style w:type="paragraph" w:styleId="TOCHeading">
    <w:name w:val="TOC Heading"/>
    <w:basedOn w:val="Heading1"/>
    <w:next w:val="Normal"/>
    <w:uiPriority w:val="39"/>
    <w:unhideWhenUsed/>
    <w:qFormat/>
    <w:rsid w:val="009A1894"/>
    <w:pPr>
      <w:keepLines/>
      <w:kinsoku w:val="0"/>
      <w:overflowPunct w:val="0"/>
      <w:spacing w:before="0" w:after="0"/>
      <w:jc w:val="center"/>
      <w:outlineLvl w:val="9"/>
    </w:pPr>
    <w:rPr>
      <w:rFonts w:asciiTheme="majorBidi" w:eastAsiaTheme="majorEastAsia" w:hAnsiTheme="majorBidi" w:cstheme="majorBidi"/>
      <w:caps w:val="0"/>
      <w:kern w:val="0"/>
      <w:sz w:val="28"/>
      <w:szCs w:val="28"/>
      <w:lang w:eastAsia="ja-JP" w:bidi="fa-IR"/>
    </w:rPr>
  </w:style>
  <w:style w:type="paragraph" w:styleId="TOC3">
    <w:name w:val="toc 3"/>
    <w:basedOn w:val="Normal"/>
    <w:next w:val="Normal"/>
    <w:autoRedefine/>
    <w:uiPriority w:val="39"/>
    <w:unhideWhenUsed/>
    <w:rsid w:val="009A1894"/>
    <w:pPr>
      <w:tabs>
        <w:tab w:val="left" w:pos="1170"/>
        <w:tab w:val="right" w:leader="dot" w:pos="9350"/>
      </w:tabs>
      <w:spacing w:after="100" w:line="276" w:lineRule="auto"/>
      <w:ind w:left="440"/>
    </w:pPr>
    <w:rPr>
      <w:rFonts w:asciiTheme="minorHAnsi" w:eastAsiaTheme="minorHAnsi" w:hAnsiTheme="minorHAnsi" w:cstheme="minorBidi"/>
      <w:sz w:val="22"/>
      <w:szCs w:val="22"/>
    </w:rPr>
  </w:style>
  <w:style w:type="paragraph" w:customStyle="1" w:styleId="Indent3">
    <w:name w:val="Indent3"/>
    <w:basedOn w:val="Normal"/>
    <w:rsid w:val="009A1894"/>
    <w:pPr>
      <w:widowControl w:val="0"/>
      <w:bidi w:val="0"/>
      <w:spacing w:before="120" w:after="120" w:line="400" w:lineRule="atLeast"/>
      <w:ind w:left="851"/>
      <w:jc w:val="both"/>
    </w:pPr>
    <w:rPr>
      <w:rFonts w:cs="Times New Roman"/>
      <w:sz w:val="22"/>
      <w:szCs w:val="20"/>
      <w:lang w:bidi="fa-IR"/>
    </w:rPr>
  </w:style>
  <w:style w:type="paragraph" w:customStyle="1" w:styleId="Template9">
    <w:name w:val="Template9"/>
    <w:rsid w:val="009A1894"/>
    <w:pPr>
      <w:spacing w:before="120" w:after="120"/>
      <w:jc w:val="center"/>
    </w:pPr>
    <w:rPr>
      <w:rFonts w:ascii="Arial" w:eastAsia="Times New Roman" w:hAnsi="Arial" w:cs="Times New Roman"/>
      <w:b/>
      <w:sz w:val="18"/>
      <w:szCs w:val="18"/>
      <w:lang w:val="fr-FR" w:eastAsia="fr-FR"/>
    </w:rPr>
  </w:style>
  <w:style w:type="paragraph" w:styleId="Title">
    <w:name w:val="Title"/>
    <w:basedOn w:val="Normal"/>
    <w:next w:val="Normal"/>
    <w:link w:val="TitleChar"/>
    <w:qFormat/>
    <w:rsid w:val="009A1894"/>
    <w:pPr>
      <w:widowControl w:val="0"/>
      <w:bidi w:val="0"/>
      <w:spacing w:before="120" w:after="120"/>
      <w:jc w:val="center"/>
    </w:pPr>
    <w:rPr>
      <w:rFonts w:cs="Times New Roman"/>
      <w:b/>
      <w:shadow/>
      <w:sz w:val="36"/>
      <w:szCs w:val="20"/>
      <w:lang w:bidi="fa-IR"/>
    </w:rPr>
  </w:style>
  <w:style w:type="character" w:customStyle="1" w:styleId="TitleChar">
    <w:name w:val="Title Char"/>
    <w:basedOn w:val="DefaultParagraphFont"/>
    <w:link w:val="Title"/>
    <w:rsid w:val="009A1894"/>
    <w:rPr>
      <w:rFonts w:ascii="Times New Roman" w:eastAsia="Times New Roman" w:hAnsi="Times New Roman" w:cs="Times New Roman"/>
      <w:b/>
      <w:shadow/>
      <w:sz w:val="36"/>
      <w:lang w:bidi="fa-IR"/>
    </w:rPr>
  </w:style>
  <w:style w:type="paragraph" w:customStyle="1" w:styleId="Bulleted1Normal">
    <w:name w:val="Bulleted1 Normal"/>
    <w:basedOn w:val="Normal"/>
    <w:next w:val="Normal"/>
    <w:link w:val="Bulleted1NormalCharChar"/>
    <w:rsid w:val="009A1894"/>
    <w:pPr>
      <w:widowControl w:val="0"/>
      <w:numPr>
        <w:numId w:val="14"/>
      </w:numPr>
      <w:bidi w:val="0"/>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A1894"/>
    <w:pPr>
      <w:widowControl w:val="0"/>
      <w:numPr>
        <w:numId w:val="15"/>
      </w:numPr>
      <w:bidi w:val="0"/>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A1894"/>
    <w:pPr>
      <w:widowControl w:val="0"/>
      <w:numPr>
        <w:numId w:val="16"/>
      </w:numPr>
      <w:bidi w:val="0"/>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A1894"/>
    <w:rPr>
      <w:rFonts w:ascii="Times New Roman" w:eastAsia="Times New Roman" w:hAnsi="Times New Roman" w:cs="Times New Roman"/>
      <w:sz w:val="22"/>
      <w:lang w:bidi="fa-IR"/>
    </w:rPr>
  </w:style>
  <w:style w:type="character" w:customStyle="1" w:styleId="Bulleted1NormalCharChar">
    <w:name w:val="Bulleted1 Normal Char Char"/>
    <w:link w:val="Bulleted1Normal"/>
    <w:rsid w:val="009A1894"/>
    <w:rPr>
      <w:rFonts w:ascii="Times New Roman" w:eastAsia="Times New Roman" w:hAnsi="Times New Roman" w:cs="Times New Roman"/>
      <w:sz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7B7E7-A6FC-4A96-B4DE-35B08D70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5</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6517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Zafari</cp:lastModifiedBy>
  <cp:revision>119</cp:revision>
  <cp:lastPrinted>2024-11-20T14:15:00Z</cp:lastPrinted>
  <dcterms:created xsi:type="dcterms:W3CDTF">2019-06-17T10:16:00Z</dcterms:created>
  <dcterms:modified xsi:type="dcterms:W3CDTF">2024-11-20T14:15:00Z</dcterms:modified>
</cp:coreProperties>
</file>