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6"/>
        <w:gridCol w:w="2090"/>
        <w:gridCol w:w="1501"/>
        <w:gridCol w:w="1475"/>
        <w:gridCol w:w="1612"/>
        <w:gridCol w:w="1717"/>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1988D68" w14:textId="77777777" w:rsidR="00F64098" w:rsidRDefault="00F64098" w:rsidP="00956369">
            <w:pPr>
              <w:widowControl w:val="0"/>
              <w:jc w:val="center"/>
              <w:rPr>
                <w:rFonts w:ascii="Arial" w:hAnsi="Arial" w:cs="Arial"/>
                <w:b/>
                <w:bCs/>
                <w:sz w:val="32"/>
                <w:szCs w:val="32"/>
              </w:rPr>
            </w:pPr>
            <w:r w:rsidRPr="00F64098">
              <w:rPr>
                <w:rFonts w:ascii="Arial" w:hAnsi="Arial" w:cs="Arial"/>
                <w:b/>
                <w:bCs/>
                <w:sz w:val="32"/>
                <w:szCs w:val="32"/>
              </w:rPr>
              <w:t>SURFACE PREPARATION AND PAINTING PROCEDURE</w:t>
            </w:r>
            <w:r w:rsidRPr="00F64098">
              <w:rPr>
                <w:rFonts w:ascii="Arial" w:hAnsi="Arial" w:cs="Arial"/>
                <w:b/>
                <w:bCs/>
                <w:sz w:val="32"/>
                <w:szCs w:val="32"/>
                <w:rtl/>
              </w:rPr>
              <w:t xml:space="preserve"> </w:t>
            </w:r>
          </w:p>
          <w:p w14:paraId="21EE9E1A" w14:textId="00A0BDA8"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5D6166" w:rsidRPr="000E2E1E" w14:paraId="492DB2C0" w14:textId="77777777" w:rsidTr="00043D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1F099223" w:rsidR="005D6166" w:rsidRPr="000E2E1E" w:rsidRDefault="005D6166" w:rsidP="005D6166">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29F20019" w:rsidR="005D6166" w:rsidRPr="000E2E1E" w:rsidRDefault="00537F8B" w:rsidP="005D6166">
            <w:pPr>
              <w:widowControl w:val="0"/>
              <w:bidi w:val="0"/>
              <w:spacing w:before="20" w:after="20"/>
              <w:ind w:left="-64" w:right="-115" w:firstLine="36"/>
              <w:jc w:val="center"/>
              <w:rPr>
                <w:rFonts w:ascii="Arial" w:hAnsi="Arial" w:cs="Arial"/>
                <w:szCs w:val="20"/>
              </w:rPr>
            </w:pPr>
            <w:r>
              <w:rPr>
                <w:rFonts w:ascii="Arial" w:hAnsi="Arial" w:cs="Arial"/>
                <w:szCs w:val="20"/>
              </w:rPr>
              <w:t>FEB</w:t>
            </w:r>
            <w:r w:rsidR="005D6166">
              <w:rPr>
                <w:rFonts w:ascii="Arial" w:hAnsi="Arial" w:cs="Arial"/>
                <w:szCs w:val="20"/>
              </w:rPr>
              <w:t>. 2025</w:t>
            </w: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7C5C77D7" w:rsidR="005D6166" w:rsidRPr="000E2E1E" w:rsidRDefault="00537F8B" w:rsidP="005D6166">
            <w:pPr>
              <w:widowControl w:val="0"/>
              <w:bidi w:val="0"/>
              <w:spacing w:before="20" w:after="20"/>
              <w:ind w:left="-87" w:right="-115"/>
              <w:jc w:val="center"/>
              <w:rPr>
                <w:rFonts w:ascii="Arial" w:hAnsi="Arial" w:cs="Arial"/>
                <w:szCs w:val="20"/>
              </w:rPr>
            </w:pPr>
            <w:r>
              <w:rPr>
                <w:rFonts w:ascii="Arial" w:hAnsi="Arial" w:cs="Arial"/>
                <w:szCs w:val="20"/>
              </w:rPr>
              <w:t>AFC</w:t>
            </w:r>
          </w:p>
        </w:tc>
        <w:tc>
          <w:tcPr>
            <w:tcW w:w="1514" w:type="dxa"/>
            <w:tcBorders>
              <w:top w:val="single" w:sz="2" w:space="0" w:color="auto"/>
              <w:left w:val="single" w:sz="2" w:space="0" w:color="auto"/>
              <w:bottom w:val="single" w:sz="4" w:space="0" w:color="auto"/>
              <w:right w:val="single" w:sz="2" w:space="0" w:color="auto"/>
            </w:tcBorders>
          </w:tcPr>
          <w:p w14:paraId="38D9AD0F" w14:textId="5338CDFC" w:rsidR="005D6166" w:rsidRPr="000E2E1E" w:rsidRDefault="005D6166" w:rsidP="005D6166">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11D0E4E1" w14:textId="45431BC8" w:rsidR="005D6166" w:rsidRPr="000E2E1E" w:rsidRDefault="005D6166" w:rsidP="005D616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15E949B5" w14:textId="6A9E59EE" w:rsidR="005D6166" w:rsidRPr="000E2E1E" w:rsidRDefault="008D19CD" w:rsidP="005D6166">
            <w:pPr>
              <w:widowControl w:val="0"/>
              <w:bidi w:val="0"/>
              <w:spacing w:before="20" w:after="20"/>
              <w:jc w:val="center"/>
              <w:rPr>
                <w:rFonts w:ascii="Arial" w:hAnsi="Arial" w:cs="Arial"/>
                <w:szCs w:val="20"/>
                <w:lang w:bidi="fa-IR"/>
              </w:rPr>
            </w:pPr>
            <w:proofErr w:type="spellStart"/>
            <w:proofErr w:type="gramStart"/>
            <w:r>
              <w:rPr>
                <w:rFonts w:ascii="Arial" w:hAnsi="Arial" w:cs="Arial"/>
                <w:szCs w:val="20"/>
                <w:lang w:bidi="fa-IR"/>
              </w:rPr>
              <w:t>S.Faramazpour</w:t>
            </w:r>
            <w:proofErr w:type="spellEnd"/>
            <w:proofErr w:type="gramEnd"/>
          </w:p>
        </w:tc>
        <w:tc>
          <w:tcPr>
            <w:tcW w:w="1736" w:type="dxa"/>
            <w:tcBorders>
              <w:top w:val="single" w:sz="2" w:space="0" w:color="auto"/>
              <w:left w:val="single" w:sz="2" w:space="0" w:color="auto"/>
              <w:bottom w:val="single" w:sz="4" w:space="0" w:color="auto"/>
            </w:tcBorders>
            <w:vAlign w:val="center"/>
          </w:tcPr>
          <w:p w14:paraId="31BD608C" w14:textId="77777777" w:rsidR="005D6166" w:rsidRPr="00C9109A" w:rsidRDefault="005D6166" w:rsidP="005D6166">
            <w:pPr>
              <w:widowControl w:val="0"/>
              <w:bidi w:val="0"/>
              <w:spacing w:before="20" w:after="20"/>
              <w:jc w:val="center"/>
              <w:rPr>
                <w:rFonts w:ascii="Arial" w:hAnsi="Arial" w:cs="Arial"/>
                <w:szCs w:val="20"/>
              </w:rPr>
            </w:pPr>
          </w:p>
        </w:tc>
      </w:tr>
      <w:tr w:rsidR="005D6166"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5D6166" w:rsidRPr="000E2E1E" w:rsidRDefault="005D6166" w:rsidP="005D6166">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5D6166" w:rsidRPr="000E2E1E" w:rsidRDefault="005D6166" w:rsidP="005D6166">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5D6166" w:rsidRPr="000E2E1E" w:rsidRDefault="005D6166" w:rsidP="005D6166">
            <w:pPr>
              <w:widowControl w:val="0"/>
              <w:bidi w:val="0"/>
              <w:spacing w:before="20" w:after="20"/>
              <w:ind w:left="-64" w:right="-115"/>
              <w:jc w:val="center"/>
              <w:rPr>
                <w:rFonts w:ascii="Arial" w:hAnsi="Arial" w:cs="Arial"/>
                <w:szCs w:val="20"/>
              </w:rPr>
            </w:pPr>
            <w:r>
              <w:rPr>
                <w:rFonts w:ascii="Arial" w:hAnsi="Arial" w:cs="Arial"/>
                <w:szCs w:val="20"/>
              </w:rPr>
              <w:t>IFA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5D6166" w:rsidRPr="00E30A23" w:rsidRDefault="005D6166" w:rsidP="005D6166">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5D6166" w:rsidRPr="00E30A23" w:rsidRDefault="005D6166" w:rsidP="005D616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5D6166" w:rsidRPr="00E30A23" w:rsidRDefault="005D6166" w:rsidP="005D6166">
            <w:pPr>
              <w:widowControl w:val="0"/>
              <w:bidi w:val="0"/>
              <w:spacing w:before="20" w:after="20"/>
              <w:rPr>
                <w:rFonts w:ascii="Arial" w:hAnsi="Arial" w:cs="Arial"/>
                <w:szCs w:val="20"/>
              </w:rPr>
            </w:pPr>
            <w:proofErr w:type="spellStart"/>
            <w:r>
              <w:rPr>
                <w:rFonts w:ascii="Arial" w:hAnsi="Arial" w:cs="Arial"/>
                <w:szCs w:val="20"/>
              </w:rPr>
              <w:t>M.Sadeghian</w:t>
            </w:r>
            <w:proofErr w:type="spellEnd"/>
          </w:p>
        </w:tc>
        <w:tc>
          <w:tcPr>
            <w:tcW w:w="1736" w:type="dxa"/>
            <w:tcBorders>
              <w:top w:val="single" w:sz="2" w:space="0" w:color="auto"/>
              <w:left w:val="single" w:sz="2" w:space="0" w:color="auto"/>
              <w:bottom w:val="single" w:sz="4" w:space="0" w:color="auto"/>
            </w:tcBorders>
            <w:vAlign w:val="center"/>
          </w:tcPr>
          <w:p w14:paraId="3D89583D" w14:textId="77777777" w:rsidR="005D6166" w:rsidRPr="00C9109A" w:rsidRDefault="005D6166" w:rsidP="005D6166">
            <w:pPr>
              <w:widowControl w:val="0"/>
              <w:bidi w:val="0"/>
              <w:spacing w:before="20" w:after="20"/>
              <w:jc w:val="center"/>
              <w:rPr>
                <w:rFonts w:ascii="Arial" w:hAnsi="Arial" w:cs="Arial"/>
                <w:szCs w:val="20"/>
              </w:rPr>
            </w:pPr>
          </w:p>
        </w:tc>
      </w:tr>
      <w:tr w:rsidR="005D6166"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5D6166" w:rsidRPr="00CD3973" w:rsidRDefault="005D6166" w:rsidP="005D616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5D6166" w:rsidRPr="00CD3973" w:rsidRDefault="005D6166" w:rsidP="005D616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5D6166" w:rsidRPr="00CD3973" w:rsidRDefault="005D6166" w:rsidP="005D616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5D6166" w:rsidRPr="00CD3973" w:rsidRDefault="005D6166" w:rsidP="005D616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5D6166" w:rsidRPr="00CD3973" w:rsidRDefault="005D6166" w:rsidP="005D616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5D6166" w:rsidRPr="00CD3973" w:rsidRDefault="005D6166" w:rsidP="005D616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5D6166" w:rsidRPr="00CD3973" w:rsidRDefault="005D6166" w:rsidP="005D616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D6166"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5D6166" w:rsidRPr="00FB14E1" w:rsidRDefault="005D6166" w:rsidP="005D6166">
            <w:pPr>
              <w:widowControl w:val="0"/>
              <w:bidi w:val="0"/>
              <w:ind w:hanging="59"/>
              <w:jc w:val="both"/>
              <w:rPr>
                <w:rFonts w:ascii="Arial" w:hAnsi="Arial" w:cs="Arial"/>
                <w:b/>
                <w:bCs/>
                <w:color w:val="000000"/>
                <w:sz w:val="18"/>
                <w:szCs w:val="18"/>
              </w:rPr>
            </w:pPr>
          </w:p>
        </w:tc>
      </w:tr>
      <w:tr w:rsidR="005D6166"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5D6166" w:rsidRPr="00FB14E1" w:rsidRDefault="005D6166" w:rsidP="005D616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5D6166" w:rsidRDefault="005D6166" w:rsidP="005D6166">
            <w:pPr>
              <w:widowControl w:val="0"/>
              <w:bidi w:val="0"/>
              <w:spacing w:before="60" w:after="60"/>
              <w:ind w:hanging="57"/>
              <w:rPr>
                <w:rFonts w:asciiTheme="minorBidi" w:hAnsiTheme="minorBidi" w:cstheme="minorBidi"/>
                <w:b/>
                <w:bCs/>
                <w:color w:val="000000"/>
                <w:sz w:val="14"/>
                <w:szCs w:val="14"/>
              </w:rPr>
            </w:pPr>
          </w:p>
          <w:p w14:paraId="45D2EF1C" w14:textId="77777777" w:rsidR="005D6166" w:rsidRPr="00C10E61" w:rsidRDefault="005D6166" w:rsidP="005D61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5D6166" w:rsidRPr="00C10E61" w:rsidRDefault="005D6166" w:rsidP="005D61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5D6166" w:rsidRPr="00C10E61" w:rsidRDefault="005D6166" w:rsidP="005D61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5D6166" w:rsidRPr="003B1A41" w:rsidRDefault="005D6166" w:rsidP="005D6166">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C572F" w:rsidRPr="005F03BB" w14:paraId="5552E359" w14:textId="77777777" w:rsidTr="00895488">
        <w:trPr>
          <w:trHeight w:hRule="exact" w:val="170"/>
          <w:jc w:val="center"/>
        </w:trPr>
        <w:tc>
          <w:tcPr>
            <w:tcW w:w="951" w:type="dxa"/>
            <w:vAlign w:val="center"/>
          </w:tcPr>
          <w:p w14:paraId="2B223C83" w14:textId="77777777" w:rsidR="008C572F" w:rsidRPr="00A54E86" w:rsidRDefault="008C572F" w:rsidP="008C572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16D7ACDC" w:rsidR="008C572F" w:rsidRPr="00B909F2"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77777777" w:rsidR="008C572F" w:rsidRPr="0090540C" w:rsidRDefault="008C572F" w:rsidP="008C572F">
            <w:pPr>
              <w:widowControl w:val="0"/>
              <w:spacing w:line="192" w:lineRule="auto"/>
              <w:jc w:val="center"/>
              <w:rPr>
                <w:rFonts w:ascii="Arial" w:hAnsi="Arial" w:cs="Arial"/>
                <w:b/>
                <w:sz w:val="16"/>
                <w:szCs w:val="16"/>
              </w:rPr>
            </w:pPr>
          </w:p>
        </w:tc>
        <w:tc>
          <w:tcPr>
            <w:tcW w:w="636" w:type="dxa"/>
            <w:vAlign w:val="center"/>
          </w:tcPr>
          <w:p w14:paraId="6A398D81" w14:textId="77777777" w:rsidR="008C572F" w:rsidRPr="0090540C" w:rsidRDefault="008C572F" w:rsidP="008C572F">
            <w:pPr>
              <w:widowControl w:val="0"/>
              <w:spacing w:line="192" w:lineRule="auto"/>
              <w:jc w:val="center"/>
              <w:rPr>
                <w:rFonts w:ascii="Arial" w:hAnsi="Arial" w:cs="Arial"/>
                <w:b/>
                <w:sz w:val="16"/>
                <w:szCs w:val="16"/>
              </w:rPr>
            </w:pPr>
          </w:p>
        </w:tc>
        <w:tc>
          <w:tcPr>
            <w:tcW w:w="636" w:type="dxa"/>
            <w:vAlign w:val="center"/>
          </w:tcPr>
          <w:p w14:paraId="3CF66B9A" w14:textId="77777777" w:rsidR="008C572F" w:rsidRPr="0090540C" w:rsidRDefault="008C572F" w:rsidP="008C57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C572F" w:rsidRPr="005F03BB" w:rsidRDefault="008C572F" w:rsidP="008C572F">
            <w:pPr>
              <w:widowControl w:val="0"/>
              <w:spacing w:line="192" w:lineRule="auto"/>
              <w:jc w:val="center"/>
              <w:rPr>
                <w:rFonts w:cs="Arial"/>
                <w:b/>
                <w:sz w:val="16"/>
                <w:szCs w:val="16"/>
              </w:rPr>
            </w:pPr>
          </w:p>
        </w:tc>
        <w:tc>
          <w:tcPr>
            <w:tcW w:w="915" w:type="dxa"/>
            <w:shd w:val="clear" w:color="auto" w:fill="auto"/>
            <w:vAlign w:val="center"/>
          </w:tcPr>
          <w:p w14:paraId="692D2BBA"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C572F" w:rsidRPr="0090540C" w:rsidRDefault="008C572F" w:rsidP="008C572F">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C572F" w:rsidRPr="0090540C" w:rsidRDefault="008C572F" w:rsidP="008C572F">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C572F" w:rsidRPr="0090540C" w:rsidRDefault="008C572F" w:rsidP="008C572F">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C572F" w:rsidRPr="0090540C" w:rsidRDefault="008C572F" w:rsidP="008C572F">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C572F" w:rsidRPr="0090540C" w:rsidRDefault="008C572F" w:rsidP="008C572F">
            <w:pPr>
              <w:widowControl w:val="0"/>
              <w:spacing w:line="192" w:lineRule="auto"/>
              <w:jc w:val="center"/>
              <w:rPr>
                <w:rFonts w:ascii="Arial" w:hAnsi="Arial" w:cs="Arial"/>
                <w:b/>
                <w:sz w:val="16"/>
                <w:szCs w:val="16"/>
              </w:rPr>
            </w:pPr>
          </w:p>
        </w:tc>
      </w:tr>
      <w:tr w:rsidR="008C572F" w:rsidRPr="005F03BB" w14:paraId="5E803F2F" w14:textId="77777777" w:rsidTr="00895488">
        <w:trPr>
          <w:trHeight w:hRule="exact" w:val="170"/>
          <w:jc w:val="center"/>
        </w:trPr>
        <w:tc>
          <w:tcPr>
            <w:tcW w:w="951" w:type="dxa"/>
            <w:vAlign w:val="center"/>
          </w:tcPr>
          <w:p w14:paraId="67E8B75A"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6B0F1EA1"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77777777" w:rsidR="008C572F" w:rsidRPr="00290A48" w:rsidRDefault="008C572F" w:rsidP="008C572F">
            <w:pPr>
              <w:widowControl w:val="0"/>
              <w:spacing w:line="192" w:lineRule="auto"/>
              <w:jc w:val="center"/>
              <w:rPr>
                <w:rFonts w:ascii="Arial" w:hAnsi="Arial" w:cs="Arial"/>
                <w:bCs/>
                <w:sz w:val="16"/>
                <w:szCs w:val="16"/>
              </w:rPr>
            </w:pPr>
          </w:p>
        </w:tc>
        <w:tc>
          <w:tcPr>
            <w:tcW w:w="636" w:type="dxa"/>
            <w:vAlign w:val="center"/>
          </w:tcPr>
          <w:p w14:paraId="43BD3553" w14:textId="77777777" w:rsidR="008C572F" w:rsidRPr="00290A48" w:rsidRDefault="008C572F" w:rsidP="008C572F">
            <w:pPr>
              <w:widowControl w:val="0"/>
              <w:spacing w:line="192" w:lineRule="auto"/>
              <w:jc w:val="center"/>
              <w:rPr>
                <w:rFonts w:ascii="Arial" w:hAnsi="Arial" w:cs="Arial"/>
                <w:bCs/>
                <w:sz w:val="16"/>
                <w:szCs w:val="16"/>
              </w:rPr>
            </w:pPr>
          </w:p>
        </w:tc>
        <w:tc>
          <w:tcPr>
            <w:tcW w:w="636" w:type="dxa"/>
            <w:vAlign w:val="center"/>
          </w:tcPr>
          <w:p w14:paraId="4CB37C88" w14:textId="77777777" w:rsidR="008C572F" w:rsidRPr="00290A48" w:rsidRDefault="008C572F" w:rsidP="008C57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8C572F" w:rsidRPr="005F03BB" w:rsidRDefault="008C572F" w:rsidP="008C572F">
            <w:pPr>
              <w:widowControl w:val="0"/>
              <w:spacing w:line="192" w:lineRule="auto"/>
              <w:jc w:val="center"/>
              <w:rPr>
                <w:rFonts w:cs="Arial"/>
                <w:b/>
                <w:sz w:val="16"/>
                <w:szCs w:val="16"/>
              </w:rPr>
            </w:pPr>
          </w:p>
        </w:tc>
        <w:tc>
          <w:tcPr>
            <w:tcW w:w="915" w:type="dxa"/>
            <w:shd w:val="clear" w:color="auto" w:fill="auto"/>
            <w:vAlign w:val="center"/>
          </w:tcPr>
          <w:p w14:paraId="22D65F68"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8C572F" w:rsidRPr="0090540C" w:rsidRDefault="008C572F" w:rsidP="008C572F">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8C572F" w:rsidRPr="0090540C" w:rsidRDefault="008C572F" w:rsidP="008C572F">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8C572F" w:rsidRPr="0090540C" w:rsidRDefault="008C572F" w:rsidP="008C572F">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8C572F" w:rsidRPr="0090540C" w:rsidRDefault="008C572F" w:rsidP="008C572F">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8C572F" w:rsidRPr="0090540C" w:rsidRDefault="008C572F" w:rsidP="008C572F">
            <w:pPr>
              <w:widowControl w:val="0"/>
              <w:spacing w:line="192" w:lineRule="auto"/>
              <w:jc w:val="center"/>
              <w:rPr>
                <w:rFonts w:ascii="Arial" w:hAnsi="Arial" w:cs="Arial"/>
                <w:b/>
                <w:sz w:val="16"/>
                <w:szCs w:val="16"/>
              </w:rPr>
            </w:pPr>
          </w:p>
        </w:tc>
      </w:tr>
      <w:tr w:rsidR="008C572F" w:rsidRPr="005F03BB" w14:paraId="0E8B2605" w14:textId="77777777" w:rsidTr="00895488">
        <w:trPr>
          <w:trHeight w:hRule="exact" w:val="170"/>
          <w:jc w:val="center"/>
        </w:trPr>
        <w:tc>
          <w:tcPr>
            <w:tcW w:w="951" w:type="dxa"/>
            <w:vAlign w:val="center"/>
          </w:tcPr>
          <w:p w14:paraId="7904DAF1"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3E16F4DC"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30986AC" w14:textId="77777777" w:rsidR="008C572F" w:rsidRPr="00290A48" w:rsidRDefault="008C572F" w:rsidP="008C572F">
            <w:pPr>
              <w:widowControl w:val="0"/>
              <w:spacing w:line="192" w:lineRule="auto"/>
              <w:jc w:val="center"/>
              <w:rPr>
                <w:rFonts w:ascii="Arial" w:hAnsi="Arial" w:cs="Arial"/>
                <w:bCs/>
                <w:sz w:val="16"/>
                <w:szCs w:val="16"/>
              </w:rPr>
            </w:pPr>
          </w:p>
        </w:tc>
        <w:tc>
          <w:tcPr>
            <w:tcW w:w="636" w:type="dxa"/>
            <w:vAlign w:val="center"/>
          </w:tcPr>
          <w:p w14:paraId="4F805A76" w14:textId="77777777" w:rsidR="008C572F" w:rsidRPr="00290A48" w:rsidRDefault="008C572F" w:rsidP="008C572F">
            <w:pPr>
              <w:widowControl w:val="0"/>
              <w:spacing w:line="192" w:lineRule="auto"/>
              <w:jc w:val="center"/>
              <w:rPr>
                <w:rFonts w:ascii="Arial" w:hAnsi="Arial" w:cs="Arial"/>
                <w:bCs/>
                <w:sz w:val="16"/>
                <w:szCs w:val="16"/>
              </w:rPr>
            </w:pPr>
          </w:p>
        </w:tc>
        <w:tc>
          <w:tcPr>
            <w:tcW w:w="636" w:type="dxa"/>
            <w:vAlign w:val="center"/>
          </w:tcPr>
          <w:p w14:paraId="0A1B42F4" w14:textId="77777777" w:rsidR="008C572F" w:rsidRPr="00290A48" w:rsidRDefault="008C572F" w:rsidP="008C57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8C572F" w:rsidRPr="005F03BB" w:rsidRDefault="008C572F" w:rsidP="008C572F">
            <w:pPr>
              <w:widowControl w:val="0"/>
              <w:spacing w:line="192" w:lineRule="auto"/>
              <w:jc w:val="center"/>
              <w:rPr>
                <w:rFonts w:cs="Arial"/>
                <w:b/>
                <w:sz w:val="16"/>
                <w:szCs w:val="16"/>
              </w:rPr>
            </w:pPr>
          </w:p>
        </w:tc>
        <w:tc>
          <w:tcPr>
            <w:tcW w:w="915" w:type="dxa"/>
            <w:shd w:val="clear" w:color="auto" w:fill="auto"/>
            <w:vAlign w:val="center"/>
          </w:tcPr>
          <w:p w14:paraId="17D9C5F6"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8C572F" w:rsidRPr="0090540C" w:rsidRDefault="008C572F" w:rsidP="008C572F">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8C572F" w:rsidRPr="0090540C" w:rsidRDefault="008C572F" w:rsidP="008C572F">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8C572F" w:rsidRPr="0090540C" w:rsidRDefault="008C572F" w:rsidP="008C572F">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8C572F" w:rsidRPr="0090540C" w:rsidRDefault="008C572F" w:rsidP="008C572F">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8C572F" w:rsidRPr="0090540C" w:rsidRDefault="008C572F" w:rsidP="008C572F">
            <w:pPr>
              <w:widowControl w:val="0"/>
              <w:spacing w:line="192" w:lineRule="auto"/>
              <w:jc w:val="center"/>
              <w:rPr>
                <w:rFonts w:ascii="Arial" w:hAnsi="Arial" w:cs="Arial"/>
                <w:b/>
                <w:sz w:val="16"/>
                <w:szCs w:val="16"/>
              </w:rPr>
            </w:pPr>
          </w:p>
        </w:tc>
      </w:tr>
      <w:tr w:rsidR="008C572F" w:rsidRPr="005F03BB" w14:paraId="0C08AA5B" w14:textId="77777777" w:rsidTr="00895488">
        <w:trPr>
          <w:trHeight w:hRule="exact" w:val="170"/>
          <w:jc w:val="center"/>
        </w:trPr>
        <w:tc>
          <w:tcPr>
            <w:tcW w:w="951" w:type="dxa"/>
            <w:vAlign w:val="center"/>
          </w:tcPr>
          <w:p w14:paraId="0B3E535A"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11BC64D5"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10F9B15" w14:textId="77777777" w:rsidR="008C572F" w:rsidRPr="00290A48" w:rsidRDefault="008C572F" w:rsidP="008C572F">
            <w:pPr>
              <w:widowControl w:val="0"/>
              <w:spacing w:line="192" w:lineRule="auto"/>
              <w:jc w:val="center"/>
              <w:rPr>
                <w:rFonts w:ascii="Arial" w:hAnsi="Arial" w:cs="Arial"/>
                <w:bCs/>
                <w:sz w:val="16"/>
                <w:szCs w:val="16"/>
              </w:rPr>
            </w:pPr>
          </w:p>
        </w:tc>
        <w:tc>
          <w:tcPr>
            <w:tcW w:w="636" w:type="dxa"/>
            <w:vAlign w:val="center"/>
          </w:tcPr>
          <w:p w14:paraId="6EBD4998" w14:textId="77777777" w:rsidR="008C572F" w:rsidRPr="00290A48" w:rsidRDefault="008C572F" w:rsidP="008C572F">
            <w:pPr>
              <w:widowControl w:val="0"/>
              <w:spacing w:line="192" w:lineRule="auto"/>
              <w:jc w:val="center"/>
              <w:rPr>
                <w:rFonts w:ascii="Arial" w:hAnsi="Arial" w:cs="Arial"/>
                <w:bCs/>
                <w:sz w:val="16"/>
                <w:szCs w:val="16"/>
              </w:rPr>
            </w:pPr>
          </w:p>
        </w:tc>
        <w:tc>
          <w:tcPr>
            <w:tcW w:w="636" w:type="dxa"/>
            <w:vAlign w:val="center"/>
          </w:tcPr>
          <w:p w14:paraId="6EBD4BAB" w14:textId="77777777" w:rsidR="008C572F" w:rsidRPr="00290A48" w:rsidRDefault="008C572F" w:rsidP="008C57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8C572F" w:rsidRPr="005F03BB" w:rsidRDefault="008C572F" w:rsidP="008C572F">
            <w:pPr>
              <w:widowControl w:val="0"/>
              <w:spacing w:line="192" w:lineRule="auto"/>
              <w:jc w:val="center"/>
              <w:rPr>
                <w:rFonts w:cs="Arial"/>
                <w:b/>
                <w:sz w:val="16"/>
                <w:szCs w:val="16"/>
              </w:rPr>
            </w:pPr>
          </w:p>
        </w:tc>
        <w:tc>
          <w:tcPr>
            <w:tcW w:w="915" w:type="dxa"/>
            <w:shd w:val="clear" w:color="auto" w:fill="auto"/>
            <w:vAlign w:val="center"/>
          </w:tcPr>
          <w:p w14:paraId="5BB806B5"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8C572F" w:rsidRPr="0090540C" w:rsidRDefault="008C572F" w:rsidP="008C572F">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8C572F" w:rsidRPr="0090540C" w:rsidRDefault="008C572F" w:rsidP="008C572F">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8C572F" w:rsidRPr="0090540C" w:rsidRDefault="008C572F" w:rsidP="008C572F">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8C572F" w:rsidRPr="0090540C" w:rsidRDefault="008C572F" w:rsidP="008C572F">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8C572F" w:rsidRPr="0090540C" w:rsidRDefault="008C572F" w:rsidP="008C572F">
            <w:pPr>
              <w:widowControl w:val="0"/>
              <w:spacing w:line="192" w:lineRule="auto"/>
              <w:jc w:val="center"/>
              <w:rPr>
                <w:rFonts w:ascii="Arial" w:hAnsi="Arial" w:cs="Arial"/>
                <w:b/>
                <w:sz w:val="16"/>
                <w:szCs w:val="16"/>
              </w:rPr>
            </w:pPr>
          </w:p>
        </w:tc>
      </w:tr>
      <w:tr w:rsidR="008C572F" w:rsidRPr="005F03BB" w14:paraId="5DD661E5" w14:textId="77777777" w:rsidTr="00895488">
        <w:trPr>
          <w:trHeight w:hRule="exact" w:val="170"/>
          <w:jc w:val="center"/>
        </w:trPr>
        <w:tc>
          <w:tcPr>
            <w:tcW w:w="951" w:type="dxa"/>
            <w:vAlign w:val="center"/>
          </w:tcPr>
          <w:p w14:paraId="437C1B88"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8C572F" w:rsidRPr="00290A48"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0374E8BE" w:rsidR="008C572F" w:rsidRPr="00B909F2"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9C4663" w14:textId="77777777" w:rsidR="008C572F" w:rsidRPr="0090540C" w:rsidRDefault="008C572F" w:rsidP="008C572F">
            <w:pPr>
              <w:widowControl w:val="0"/>
              <w:spacing w:line="192" w:lineRule="auto"/>
              <w:jc w:val="center"/>
              <w:rPr>
                <w:rFonts w:ascii="Arial" w:hAnsi="Arial" w:cs="Arial"/>
                <w:b/>
                <w:sz w:val="16"/>
                <w:szCs w:val="16"/>
              </w:rPr>
            </w:pPr>
          </w:p>
        </w:tc>
        <w:tc>
          <w:tcPr>
            <w:tcW w:w="636" w:type="dxa"/>
            <w:vAlign w:val="center"/>
          </w:tcPr>
          <w:p w14:paraId="5D451C4E" w14:textId="77777777" w:rsidR="008C572F" w:rsidRPr="0090540C" w:rsidRDefault="008C572F" w:rsidP="008C572F">
            <w:pPr>
              <w:widowControl w:val="0"/>
              <w:spacing w:line="192" w:lineRule="auto"/>
              <w:jc w:val="center"/>
              <w:rPr>
                <w:rFonts w:ascii="Arial" w:hAnsi="Arial" w:cs="Arial"/>
                <w:b/>
                <w:sz w:val="16"/>
                <w:szCs w:val="16"/>
              </w:rPr>
            </w:pPr>
          </w:p>
        </w:tc>
        <w:tc>
          <w:tcPr>
            <w:tcW w:w="636" w:type="dxa"/>
            <w:vAlign w:val="center"/>
          </w:tcPr>
          <w:p w14:paraId="3F5BBC18" w14:textId="77777777" w:rsidR="008C572F" w:rsidRPr="0090540C" w:rsidRDefault="008C572F" w:rsidP="008C57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8C572F" w:rsidRPr="005F03BB" w:rsidRDefault="008C572F" w:rsidP="008C572F">
            <w:pPr>
              <w:widowControl w:val="0"/>
              <w:spacing w:line="192" w:lineRule="auto"/>
              <w:jc w:val="center"/>
              <w:rPr>
                <w:rFonts w:cs="Arial"/>
                <w:b/>
                <w:sz w:val="16"/>
                <w:szCs w:val="16"/>
              </w:rPr>
            </w:pPr>
          </w:p>
        </w:tc>
        <w:tc>
          <w:tcPr>
            <w:tcW w:w="915" w:type="dxa"/>
            <w:shd w:val="clear" w:color="auto" w:fill="auto"/>
            <w:vAlign w:val="center"/>
          </w:tcPr>
          <w:p w14:paraId="1EA37C92"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8C572F" w:rsidRPr="0090540C" w:rsidRDefault="008C572F" w:rsidP="008C572F">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8C572F" w:rsidRPr="0090540C" w:rsidRDefault="008C572F" w:rsidP="008C572F">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8C572F" w:rsidRPr="0090540C" w:rsidRDefault="008C572F" w:rsidP="008C572F">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8C572F" w:rsidRPr="0090540C" w:rsidRDefault="008C572F" w:rsidP="008C572F">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8C572F" w:rsidRPr="0090540C" w:rsidRDefault="008C572F" w:rsidP="008C572F">
            <w:pPr>
              <w:widowControl w:val="0"/>
              <w:spacing w:line="192" w:lineRule="auto"/>
              <w:jc w:val="center"/>
              <w:rPr>
                <w:rFonts w:ascii="Arial" w:hAnsi="Arial" w:cs="Arial"/>
                <w:b/>
                <w:sz w:val="16"/>
                <w:szCs w:val="16"/>
              </w:rPr>
            </w:pPr>
          </w:p>
        </w:tc>
      </w:tr>
      <w:tr w:rsidR="008C572F" w:rsidRPr="005F03BB" w14:paraId="05358F91" w14:textId="77777777" w:rsidTr="00AE7936">
        <w:trPr>
          <w:trHeight w:hRule="exact" w:val="170"/>
          <w:jc w:val="center"/>
        </w:trPr>
        <w:tc>
          <w:tcPr>
            <w:tcW w:w="951" w:type="dxa"/>
            <w:vAlign w:val="center"/>
          </w:tcPr>
          <w:p w14:paraId="04767320"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F2B3970" w14:textId="50323FB2" w:rsidR="008C572F" w:rsidRDefault="008C572F" w:rsidP="008C572F">
            <w:pPr>
              <w:jc w:val="center"/>
            </w:pPr>
            <w:r>
              <w:rPr>
                <w:rFonts w:ascii="Arial" w:hAnsi="Arial" w:cs="Arial"/>
                <w:bCs/>
                <w:sz w:val="16"/>
                <w:szCs w:val="16"/>
              </w:rPr>
              <w:t>X</w:t>
            </w:r>
          </w:p>
        </w:tc>
        <w:tc>
          <w:tcPr>
            <w:tcW w:w="576" w:type="dxa"/>
            <w:vAlign w:val="center"/>
          </w:tcPr>
          <w:p w14:paraId="48475AF9" w14:textId="37117EB1" w:rsidR="008C572F" w:rsidRPr="00B909F2" w:rsidRDefault="008C572F" w:rsidP="008C57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479E1C3" w14:textId="77777777" w:rsidR="008C572F" w:rsidRPr="0090540C" w:rsidRDefault="008C572F" w:rsidP="008C572F">
            <w:pPr>
              <w:widowControl w:val="0"/>
              <w:spacing w:line="192" w:lineRule="auto"/>
              <w:jc w:val="center"/>
              <w:rPr>
                <w:rFonts w:ascii="Arial" w:hAnsi="Arial" w:cs="Arial"/>
                <w:b/>
                <w:sz w:val="16"/>
                <w:szCs w:val="16"/>
              </w:rPr>
            </w:pPr>
          </w:p>
        </w:tc>
        <w:tc>
          <w:tcPr>
            <w:tcW w:w="636" w:type="dxa"/>
            <w:vAlign w:val="center"/>
          </w:tcPr>
          <w:p w14:paraId="02D6F7D8" w14:textId="77777777" w:rsidR="008C572F" w:rsidRPr="0090540C" w:rsidRDefault="008C572F" w:rsidP="008C572F">
            <w:pPr>
              <w:widowControl w:val="0"/>
              <w:spacing w:line="192" w:lineRule="auto"/>
              <w:jc w:val="center"/>
              <w:rPr>
                <w:rFonts w:ascii="Arial" w:hAnsi="Arial" w:cs="Arial"/>
                <w:b/>
                <w:sz w:val="16"/>
                <w:szCs w:val="16"/>
              </w:rPr>
            </w:pPr>
          </w:p>
        </w:tc>
        <w:tc>
          <w:tcPr>
            <w:tcW w:w="636" w:type="dxa"/>
            <w:vAlign w:val="center"/>
          </w:tcPr>
          <w:p w14:paraId="0BEED2A4" w14:textId="77777777" w:rsidR="008C572F" w:rsidRPr="0090540C" w:rsidRDefault="008C572F" w:rsidP="008C57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8C572F" w:rsidRPr="005F03BB" w:rsidRDefault="008C572F" w:rsidP="008C572F">
            <w:pPr>
              <w:widowControl w:val="0"/>
              <w:spacing w:line="192" w:lineRule="auto"/>
              <w:jc w:val="center"/>
              <w:rPr>
                <w:rFonts w:cs="Arial"/>
                <w:b/>
                <w:sz w:val="16"/>
                <w:szCs w:val="16"/>
              </w:rPr>
            </w:pPr>
          </w:p>
        </w:tc>
        <w:tc>
          <w:tcPr>
            <w:tcW w:w="915" w:type="dxa"/>
            <w:shd w:val="clear" w:color="auto" w:fill="auto"/>
            <w:vAlign w:val="center"/>
          </w:tcPr>
          <w:p w14:paraId="6117A790" w14:textId="77777777" w:rsidR="008C572F" w:rsidRPr="00A54E86" w:rsidRDefault="008C572F" w:rsidP="008C572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8C572F" w:rsidRPr="0090540C" w:rsidRDefault="008C572F" w:rsidP="008C572F">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8C572F" w:rsidRPr="0090540C" w:rsidRDefault="008C572F" w:rsidP="008C572F">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8C572F" w:rsidRPr="0090540C" w:rsidRDefault="008C572F" w:rsidP="008C572F">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8C572F" w:rsidRPr="0090540C" w:rsidRDefault="008C572F" w:rsidP="008C572F">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8C572F" w:rsidRPr="0090540C" w:rsidRDefault="008C572F" w:rsidP="008C572F">
            <w:pPr>
              <w:widowControl w:val="0"/>
              <w:spacing w:line="192" w:lineRule="auto"/>
              <w:jc w:val="center"/>
              <w:rPr>
                <w:rFonts w:ascii="Arial" w:hAnsi="Arial" w:cs="Arial"/>
                <w:b/>
                <w:sz w:val="16"/>
                <w:szCs w:val="16"/>
              </w:rPr>
            </w:pPr>
          </w:p>
        </w:tc>
      </w:tr>
      <w:tr w:rsidR="002E738E" w:rsidRPr="005F03BB" w14:paraId="24DC72F0" w14:textId="77777777" w:rsidTr="00431BF2">
        <w:trPr>
          <w:trHeight w:hRule="exact" w:val="170"/>
          <w:jc w:val="center"/>
        </w:trPr>
        <w:tc>
          <w:tcPr>
            <w:tcW w:w="951" w:type="dxa"/>
            <w:vAlign w:val="center"/>
          </w:tcPr>
          <w:p w14:paraId="72D16CB0"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2E738E" w:rsidRDefault="002E738E" w:rsidP="002E738E">
            <w:pPr>
              <w:jc w:val="center"/>
            </w:pPr>
          </w:p>
        </w:tc>
        <w:tc>
          <w:tcPr>
            <w:tcW w:w="576" w:type="dxa"/>
            <w:vAlign w:val="center"/>
          </w:tcPr>
          <w:p w14:paraId="266852A9" w14:textId="48D94F94" w:rsidR="002E738E" w:rsidRPr="00B909F2" w:rsidRDefault="002E738E" w:rsidP="002E738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B37D89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87CDF5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991C9B3"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C0634C3"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0615AE3" w14:textId="77777777" w:rsidTr="00431BF2">
        <w:trPr>
          <w:trHeight w:hRule="exact" w:val="170"/>
          <w:jc w:val="center"/>
        </w:trPr>
        <w:tc>
          <w:tcPr>
            <w:tcW w:w="951" w:type="dxa"/>
            <w:vAlign w:val="center"/>
          </w:tcPr>
          <w:p w14:paraId="383226A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2E738E" w:rsidRDefault="002E738E" w:rsidP="002E738E">
            <w:pPr>
              <w:jc w:val="center"/>
            </w:pPr>
          </w:p>
        </w:tc>
        <w:tc>
          <w:tcPr>
            <w:tcW w:w="576" w:type="dxa"/>
            <w:vAlign w:val="center"/>
          </w:tcPr>
          <w:p w14:paraId="7A4D6869" w14:textId="53CECC49" w:rsidR="002E738E" w:rsidRPr="0090540C" w:rsidRDefault="002E738E" w:rsidP="002E738E">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6AB6C39"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96385B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A0DDAD4"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13895D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6460843" w14:textId="77777777" w:rsidTr="00431BF2">
        <w:trPr>
          <w:trHeight w:hRule="exact" w:val="170"/>
          <w:jc w:val="center"/>
        </w:trPr>
        <w:tc>
          <w:tcPr>
            <w:tcW w:w="951" w:type="dxa"/>
            <w:vAlign w:val="center"/>
          </w:tcPr>
          <w:p w14:paraId="51E867EB"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2E738E" w:rsidRDefault="002E738E" w:rsidP="002E738E">
            <w:pPr>
              <w:jc w:val="center"/>
            </w:pPr>
          </w:p>
        </w:tc>
        <w:tc>
          <w:tcPr>
            <w:tcW w:w="576" w:type="dxa"/>
            <w:vAlign w:val="center"/>
          </w:tcPr>
          <w:p w14:paraId="59E87D0C"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47121FD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D5C0C7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F57F6A4"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18B006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2DEA23C" w14:textId="77777777" w:rsidTr="00431BF2">
        <w:trPr>
          <w:trHeight w:hRule="exact" w:val="170"/>
          <w:jc w:val="center"/>
        </w:trPr>
        <w:tc>
          <w:tcPr>
            <w:tcW w:w="951" w:type="dxa"/>
            <w:vAlign w:val="center"/>
          </w:tcPr>
          <w:p w14:paraId="17B7AA6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2E738E" w:rsidRDefault="002E738E" w:rsidP="002E738E">
            <w:pPr>
              <w:jc w:val="center"/>
            </w:pPr>
          </w:p>
        </w:tc>
        <w:tc>
          <w:tcPr>
            <w:tcW w:w="576" w:type="dxa"/>
            <w:vAlign w:val="center"/>
          </w:tcPr>
          <w:p w14:paraId="1D27464E"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6C0DD34"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FF2D694"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21EB892"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49AA2999"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FF7D5DB" w14:textId="77777777" w:rsidTr="00431BF2">
        <w:trPr>
          <w:trHeight w:hRule="exact" w:val="170"/>
          <w:jc w:val="center"/>
        </w:trPr>
        <w:tc>
          <w:tcPr>
            <w:tcW w:w="951" w:type="dxa"/>
            <w:vAlign w:val="center"/>
          </w:tcPr>
          <w:p w14:paraId="22029E75"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2E738E" w:rsidRDefault="002E738E" w:rsidP="002E738E">
            <w:pPr>
              <w:jc w:val="center"/>
            </w:pPr>
          </w:p>
        </w:tc>
        <w:tc>
          <w:tcPr>
            <w:tcW w:w="576" w:type="dxa"/>
            <w:vAlign w:val="center"/>
          </w:tcPr>
          <w:p w14:paraId="784A78D7"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C0AD7E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7088B5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DD534DD"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5CD207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80B31A0" w14:textId="77777777" w:rsidTr="00431BF2">
        <w:trPr>
          <w:trHeight w:hRule="exact" w:val="170"/>
          <w:jc w:val="center"/>
        </w:trPr>
        <w:tc>
          <w:tcPr>
            <w:tcW w:w="951" w:type="dxa"/>
            <w:vAlign w:val="center"/>
          </w:tcPr>
          <w:p w14:paraId="61D430F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2E738E" w:rsidRDefault="002E738E" w:rsidP="002E738E">
            <w:pPr>
              <w:jc w:val="center"/>
            </w:pPr>
          </w:p>
        </w:tc>
        <w:tc>
          <w:tcPr>
            <w:tcW w:w="576" w:type="dxa"/>
            <w:vAlign w:val="center"/>
          </w:tcPr>
          <w:p w14:paraId="26D0517A"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0D2766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516543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4AAB926"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6A1F0E6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7A6B637" w14:textId="77777777" w:rsidTr="00431BF2">
        <w:trPr>
          <w:trHeight w:hRule="exact" w:val="170"/>
          <w:jc w:val="center"/>
        </w:trPr>
        <w:tc>
          <w:tcPr>
            <w:tcW w:w="951" w:type="dxa"/>
            <w:vAlign w:val="center"/>
          </w:tcPr>
          <w:p w14:paraId="607BAC9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2E738E" w:rsidRDefault="002E738E" w:rsidP="002E738E">
            <w:pPr>
              <w:jc w:val="center"/>
            </w:pPr>
          </w:p>
        </w:tc>
        <w:tc>
          <w:tcPr>
            <w:tcW w:w="576" w:type="dxa"/>
            <w:vAlign w:val="center"/>
          </w:tcPr>
          <w:p w14:paraId="0CAD269B"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9AEBBA2"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F611FF3"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C138EE8"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DEAAE00"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4209526" w14:textId="77777777" w:rsidTr="00895488">
        <w:trPr>
          <w:trHeight w:hRule="exact" w:val="170"/>
          <w:jc w:val="center"/>
        </w:trPr>
        <w:tc>
          <w:tcPr>
            <w:tcW w:w="951" w:type="dxa"/>
            <w:vAlign w:val="center"/>
          </w:tcPr>
          <w:p w14:paraId="11A92C6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1B71BA89"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750DDF26"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036BCA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EF01248"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BFCB337"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46291B76" w14:textId="77777777" w:rsidTr="00895488">
        <w:trPr>
          <w:trHeight w:hRule="exact" w:val="170"/>
          <w:jc w:val="center"/>
        </w:trPr>
        <w:tc>
          <w:tcPr>
            <w:tcW w:w="951" w:type="dxa"/>
            <w:vAlign w:val="center"/>
          </w:tcPr>
          <w:p w14:paraId="4106892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2EB5538C"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7D52FF24"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4130DB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A035A64"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D2263A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6F08E728" w14:textId="77777777" w:rsidTr="00895488">
        <w:trPr>
          <w:trHeight w:hRule="exact" w:val="170"/>
          <w:jc w:val="center"/>
        </w:trPr>
        <w:tc>
          <w:tcPr>
            <w:tcW w:w="951" w:type="dxa"/>
            <w:vAlign w:val="center"/>
          </w:tcPr>
          <w:p w14:paraId="320F4F9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AF75ECB"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EFC843D"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869E09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0DAD9AE"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E26468F"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170415D" w14:textId="77777777" w:rsidTr="00895488">
        <w:trPr>
          <w:trHeight w:hRule="exact" w:val="170"/>
          <w:jc w:val="center"/>
        </w:trPr>
        <w:tc>
          <w:tcPr>
            <w:tcW w:w="951" w:type="dxa"/>
            <w:vAlign w:val="center"/>
          </w:tcPr>
          <w:p w14:paraId="4398E29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709691DE"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B66E902"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605D93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96A73CF"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8178269"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0027E4F6" w14:textId="77777777" w:rsidTr="00895488">
        <w:trPr>
          <w:trHeight w:hRule="exact" w:val="170"/>
          <w:jc w:val="center"/>
        </w:trPr>
        <w:tc>
          <w:tcPr>
            <w:tcW w:w="951" w:type="dxa"/>
            <w:vAlign w:val="center"/>
          </w:tcPr>
          <w:p w14:paraId="1A8837B9"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7E250F1"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70481DD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9AEB234"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DF745BD"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65A4C9D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AF47027" w14:textId="77777777" w:rsidTr="00895488">
        <w:trPr>
          <w:trHeight w:hRule="exact" w:val="170"/>
          <w:jc w:val="center"/>
        </w:trPr>
        <w:tc>
          <w:tcPr>
            <w:tcW w:w="951" w:type="dxa"/>
            <w:vAlign w:val="center"/>
          </w:tcPr>
          <w:p w14:paraId="15876F30"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19B355C0"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FED5F0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062748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C1C14F0"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B36A7D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073AD98" w14:textId="77777777" w:rsidTr="00895488">
        <w:trPr>
          <w:trHeight w:hRule="exact" w:val="170"/>
          <w:jc w:val="center"/>
        </w:trPr>
        <w:tc>
          <w:tcPr>
            <w:tcW w:w="951" w:type="dxa"/>
            <w:vAlign w:val="center"/>
          </w:tcPr>
          <w:p w14:paraId="7E7F621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4AF86469"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3630E5CA"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CEC417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E9825DB"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6B89CC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35E6FA1" w14:textId="77777777" w:rsidTr="00895488">
        <w:trPr>
          <w:trHeight w:hRule="exact" w:val="170"/>
          <w:jc w:val="center"/>
        </w:trPr>
        <w:tc>
          <w:tcPr>
            <w:tcW w:w="951" w:type="dxa"/>
            <w:vAlign w:val="center"/>
          </w:tcPr>
          <w:p w14:paraId="40D754D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199DE1FF"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8F3A11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578DF8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9251464"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F591AD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4B45DD39" w14:textId="77777777" w:rsidTr="00895488">
        <w:trPr>
          <w:trHeight w:hRule="exact" w:val="170"/>
          <w:jc w:val="center"/>
        </w:trPr>
        <w:tc>
          <w:tcPr>
            <w:tcW w:w="951" w:type="dxa"/>
            <w:vAlign w:val="center"/>
          </w:tcPr>
          <w:p w14:paraId="78ED36FF"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71F20468"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CA001D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172887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1EA1978"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2E4308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9AEE7CF" w14:textId="77777777" w:rsidTr="00895488">
        <w:trPr>
          <w:trHeight w:hRule="exact" w:val="170"/>
          <w:jc w:val="center"/>
        </w:trPr>
        <w:tc>
          <w:tcPr>
            <w:tcW w:w="951" w:type="dxa"/>
            <w:vAlign w:val="center"/>
          </w:tcPr>
          <w:p w14:paraId="5244A7C7"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199CA83"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73FADC2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9DCB8D4"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3AB962D"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19553F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04DEE03" w14:textId="77777777" w:rsidTr="00895488">
        <w:trPr>
          <w:trHeight w:hRule="exact" w:val="170"/>
          <w:jc w:val="center"/>
        </w:trPr>
        <w:tc>
          <w:tcPr>
            <w:tcW w:w="951" w:type="dxa"/>
            <w:vAlign w:val="center"/>
          </w:tcPr>
          <w:p w14:paraId="45FFD6E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2A9B95CB"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DCE4A9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E0F6189"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F1D9BD7"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465F36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E9500EB" w14:textId="77777777" w:rsidTr="00895488">
        <w:trPr>
          <w:trHeight w:hRule="exact" w:val="170"/>
          <w:jc w:val="center"/>
        </w:trPr>
        <w:tc>
          <w:tcPr>
            <w:tcW w:w="951" w:type="dxa"/>
            <w:vAlign w:val="center"/>
          </w:tcPr>
          <w:p w14:paraId="78B0D94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0C13731C"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133A06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49EA30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4E23D09"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551EB1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C65FDC7" w14:textId="77777777" w:rsidTr="00895488">
        <w:trPr>
          <w:trHeight w:hRule="exact" w:val="170"/>
          <w:jc w:val="center"/>
        </w:trPr>
        <w:tc>
          <w:tcPr>
            <w:tcW w:w="951" w:type="dxa"/>
            <w:vAlign w:val="center"/>
          </w:tcPr>
          <w:p w14:paraId="355132A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1029496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1AF0E5FB"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6B39C8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389F3A3"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F4A44B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5B29E0F5" w14:textId="77777777" w:rsidTr="00895488">
        <w:trPr>
          <w:trHeight w:hRule="exact" w:val="170"/>
          <w:jc w:val="center"/>
        </w:trPr>
        <w:tc>
          <w:tcPr>
            <w:tcW w:w="951" w:type="dxa"/>
            <w:vAlign w:val="center"/>
          </w:tcPr>
          <w:p w14:paraId="5FC575A9"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9E9047D"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B5E201B"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502667A"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82238C6"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B73337F"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C7B158C" w14:textId="77777777" w:rsidTr="00895488">
        <w:trPr>
          <w:trHeight w:hRule="exact" w:val="170"/>
          <w:jc w:val="center"/>
        </w:trPr>
        <w:tc>
          <w:tcPr>
            <w:tcW w:w="951" w:type="dxa"/>
            <w:vAlign w:val="center"/>
          </w:tcPr>
          <w:p w14:paraId="70A80B8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09935FB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75CAF7D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6920A0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B98A21D"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44D040B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46E0E623" w14:textId="77777777" w:rsidTr="00895488">
        <w:trPr>
          <w:trHeight w:hRule="exact" w:val="170"/>
          <w:jc w:val="center"/>
        </w:trPr>
        <w:tc>
          <w:tcPr>
            <w:tcW w:w="951" w:type="dxa"/>
            <w:vAlign w:val="center"/>
          </w:tcPr>
          <w:p w14:paraId="08F6625F"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00D265A1"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2918BD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4AF3D8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1D76741"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2908917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03FAFA63" w14:textId="77777777" w:rsidTr="00895488">
        <w:trPr>
          <w:trHeight w:hRule="exact" w:val="170"/>
          <w:jc w:val="center"/>
        </w:trPr>
        <w:tc>
          <w:tcPr>
            <w:tcW w:w="951" w:type="dxa"/>
            <w:vAlign w:val="center"/>
          </w:tcPr>
          <w:p w14:paraId="3CE9B71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5FA9233"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8C7A95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EB816EA"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7540491"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24D7FB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C87C7D1" w14:textId="77777777" w:rsidTr="00895488">
        <w:trPr>
          <w:trHeight w:hRule="exact" w:val="170"/>
          <w:jc w:val="center"/>
        </w:trPr>
        <w:tc>
          <w:tcPr>
            <w:tcW w:w="951" w:type="dxa"/>
            <w:vAlign w:val="center"/>
          </w:tcPr>
          <w:p w14:paraId="4E64518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0E4A894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C806B23"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59B067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753DA85"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5F759B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689FF4F1" w14:textId="77777777" w:rsidTr="00895488">
        <w:trPr>
          <w:trHeight w:hRule="exact" w:val="170"/>
          <w:jc w:val="center"/>
        </w:trPr>
        <w:tc>
          <w:tcPr>
            <w:tcW w:w="951" w:type="dxa"/>
            <w:vAlign w:val="center"/>
          </w:tcPr>
          <w:p w14:paraId="0009A5A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725F5030"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4D9443E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BFDF67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8E5359B"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18DE0D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3FC83D8" w14:textId="77777777" w:rsidTr="00895488">
        <w:trPr>
          <w:trHeight w:hRule="exact" w:val="170"/>
          <w:jc w:val="center"/>
        </w:trPr>
        <w:tc>
          <w:tcPr>
            <w:tcW w:w="951" w:type="dxa"/>
            <w:vAlign w:val="center"/>
          </w:tcPr>
          <w:p w14:paraId="5B849DF0"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20A172AD"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CB90B72"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1F901E3"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8CA237B"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642029E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A6EDA34" w14:textId="77777777" w:rsidTr="00895488">
        <w:trPr>
          <w:trHeight w:hRule="exact" w:val="170"/>
          <w:jc w:val="center"/>
        </w:trPr>
        <w:tc>
          <w:tcPr>
            <w:tcW w:w="951" w:type="dxa"/>
            <w:vAlign w:val="center"/>
          </w:tcPr>
          <w:p w14:paraId="395AF2C0"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2E738E" w:rsidRPr="00A54E86" w:rsidRDefault="002E738E" w:rsidP="002E738E">
            <w:pPr>
              <w:widowControl w:val="0"/>
              <w:jc w:val="center"/>
              <w:rPr>
                <w:rFonts w:ascii="Arial" w:hAnsi="Arial" w:cs="Arial"/>
                <w:b/>
                <w:sz w:val="16"/>
                <w:szCs w:val="16"/>
              </w:rPr>
            </w:pPr>
          </w:p>
        </w:tc>
        <w:tc>
          <w:tcPr>
            <w:tcW w:w="540" w:type="dxa"/>
            <w:vAlign w:val="center"/>
          </w:tcPr>
          <w:p w14:paraId="60394B2F"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11063034"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35740479"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EDC57AB"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61C206D"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6F9E94B"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4E27C59" w14:textId="77777777" w:rsidTr="00895488">
        <w:trPr>
          <w:trHeight w:hRule="exact" w:val="170"/>
          <w:jc w:val="center"/>
        </w:trPr>
        <w:tc>
          <w:tcPr>
            <w:tcW w:w="951" w:type="dxa"/>
            <w:vAlign w:val="center"/>
          </w:tcPr>
          <w:p w14:paraId="49B5D58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D40967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1D88202"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A006476"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C1AE5A0"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22A3B0F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649D7E1" w14:textId="77777777" w:rsidTr="00895488">
        <w:trPr>
          <w:trHeight w:hRule="exact" w:val="170"/>
          <w:jc w:val="center"/>
        </w:trPr>
        <w:tc>
          <w:tcPr>
            <w:tcW w:w="951" w:type="dxa"/>
            <w:vAlign w:val="center"/>
          </w:tcPr>
          <w:p w14:paraId="6FC92025"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52369450"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12E49CA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7597E9D"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F5B3ABA"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81D0FD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FD88BFC" w14:textId="77777777" w:rsidTr="00895488">
        <w:trPr>
          <w:trHeight w:hRule="exact" w:val="170"/>
          <w:jc w:val="center"/>
        </w:trPr>
        <w:tc>
          <w:tcPr>
            <w:tcW w:w="951" w:type="dxa"/>
            <w:vAlign w:val="center"/>
          </w:tcPr>
          <w:p w14:paraId="49EBA6F5"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6134B47"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1D3BBB7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792669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676A3D1"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231070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2D75251" w14:textId="77777777" w:rsidTr="00895488">
        <w:trPr>
          <w:trHeight w:hRule="exact" w:val="170"/>
          <w:jc w:val="center"/>
        </w:trPr>
        <w:tc>
          <w:tcPr>
            <w:tcW w:w="951" w:type="dxa"/>
            <w:vAlign w:val="center"/>
          </w:tcPr>
          <w:p w14:paraId="517EF80C"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5C0D50A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5DB2F32"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4AE4A8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D6F2F08"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AED72D3"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5D50DDA6" w14:textId="77777777" w:rsidTr="00895488">
        <w:trPr>
          <w:trHeight w:hRule="exact" w:val="170"/>
          <w:jc w:val="center"/>
        </w:trPr>
        <w:tc>
          <w:tcPr>
            <w:tcW w:w="951" w:type="dxa"/>
            <w:vAlign w:val="center"/>
          </w:tcPr>
          <w:p w14:paraId="097DAC9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4B83F430"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03BB7B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E04D9DA"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B265445"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5F3095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81CF96B" w14:textId="77777777" w:rsidTr="00895488">
        <w:trPr>
          <w:trHeight w:hRule="exact" w:val="170"/>
          <w:jc w:val="center"/>
        </w:trPr>
        <w:tc>
          <w:tcPr>
            <w:tcW w:w="951" w:type="dxa"/>
            <w:vAlign w:val="center"/>
          </w:tcPr>
          <w:p w14:paraId="0254229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2D3E100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40F8DF7D"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6A2922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5CECB66"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FE6D46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60C35A0F" w14:textId="77777777" w:rsidTr="00895488">
        <w:trPr>
          <w:trHeight w:hRule="exact" w:val="170"/>
          <w:jc w:val="center"/>
        </w:trPr>
        <w:tc>
          <w:tcPr>
            <w:tcW w:w="951" w:type="dxa"/>
            <w:vAlign w:val="center"/>
          </w:tcPr>
          <w:p w14:paraId="4A995397"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BA508C9"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354EE72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F069EC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C07244C"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BC5618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6CBD234" w14:textId="77777777" w:rsidTr="00895488">
        <w:trPr>
          <w:trHeight w:hRule="exact" w:val="170"/>
          <w:jc w:val="center"/>
        </w:trPr>
        <w:tc>
          <w:tcPr>
            <w:tcW w:w="951" w:type="dxa"/>
            <w:vAlign w:val="center"/>
          </w:tcPr>
          <w:p w14:paraId="4162EEC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911DC26"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D37842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5D5D10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6C0623D"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C1347EC"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301AFC1" w14:textId="77777777" w:rsidTr="00895488">
        <w:trPr>
          <w:trHeight w:hRule="exact" w:val="170"/>
          <w:jc w:val="center"/>
        </w:trPr>
        <w:tc>
          <w:tcPr>
            <w:tcW w:w="951" w:type="dxa"/>
            <w:vAlign w:val="center"/>
          </w:tcPr>
          <w:p w14:paraId="044C0F8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5B418AE"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9239FF4"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6BC3E3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EAA9C84"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B3D143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D406413" w14:textId="77777777" w:rsidTr="00895488">
        <w:trPr>
          <w:trHeight w:hRule="exact" w:val="170"/>
          <w:jc w:val="center"/>
        </w:trPr>
        <w:tc>
          <w:tcPr>
            <w:tcW w:w="951" w:type="dxa"/>
            <w:vAlign w:val="center"/>
          </w:tcPr>
          <w:p w14:paraId="12C03BA9"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4506CD34"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30FB193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C03E85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CF62242"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57B573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5CD7766A" w14:textId="77777777" w:rsidTr="00895488">
        <w:trPr>
          <w:trHeight w:hRule="exact" w:val="170"/>
          <w:jc w:val="center"/>
        </w:trPr>
        <w:tc>
          <w:tcPr>
            <w:tcW w:w="951" w:type="dxa"/>
            <w:vAlign w:val="center"/>
          </w:tcPr>
          <w:p w14:paraId="6A4C017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030129B6"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EA9DF1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5E1697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39894A3"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1EC640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9E0CA13" w14:textId="77777777" w:rsidTr="00895488">
        <w:trPr>
          <w:trHeight w:hRule="exact" w:val="170"/>
          <w:jc w:val="center"/>
        </w:trPr>
        <w:tc>
          <w:tcPr>
            <w:tcW w:w="951" w:type="dxa"/>
            <w:vAlign w:val="center"/>
          </w:tcPr>
          <w:p w14:paraId="50E6958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EA3F8BF"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38ABA5D"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C1C48B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41F7B64"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501112A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93AC77F" w14:textId="77777777" w:rsidTr="00895488">
        <w:trPr>
          <w:trHeight w:hRule="exact" w:val="170"/>
          <w:jc w:val="center"/>
        </w:trPr>
        <w:tc>
          <w:tcPr>
            <w:tcW w:w="951" w:type="dxa"/>
            <w:vAlign w:val="center"/>
          </w:tcPr>
          <w:p w14:paraId="7FB501C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7F7D75CA"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B1CAFE3"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6944159"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09BE1C6"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C19E05B"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5F59D1B6" w14:textId="77777777" w:rsidTr="00895488">
        <w:trPr>
          <w:trHeight w:hRule="exact" w:val="170"/>
          <w:jc w:val="center"/>
        </w:trPr>
        <w:tc>
          <w:tcPr>
            <w:tcW w:w="951" w:type="dxa"/>
            <w:vAlign w:val="center"/>
          </w:tcPr>
          <w:p w14:paraId="5F0449E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C04F8D5"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5CAC4A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EE6A96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1FEE9B5"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EE3604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D4B8869" w14:textId="77777777" w:rsidTr="00895488">
        <w:trPr>
          <w:trHeight w:hRule="exact" w:val="170"/>
          <w:jc w:val="center"/>
        </w:trPr>
        <w:tc>
          <w:tcPr>
            <w:tcW w:w="951" w:type="dxa"/>
            <w:vAlign w:val="center"/>
          </w:tcPr>
          <w:p w14:paraId="13CF2A2F"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67963E5"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9FA0FE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940BDE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3C1139E"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A2FB7F0"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6C023EF6" w14:textId="77777777" w:rsidTr="00895488">
        <w:trPr>
          <w:trHeight w:hRule="exact" w:val="170"/>
          <w:jc w:val="center"/>
        </w:trPr>
        <w:tc>
          <w:tcPr>
            <w:tcW w:w="951" w:type="dxa"/>
            <w:vAlign w:val="center"/>
          </w:tcPr>
          <w:p w14:paraId="55BD182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FBD5F9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4F086849"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095A94A"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88C3D85"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667CD57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4ED7DF0" w14:textId="77777777" w:rsidTr="00895488">
        <w:trPr>
          <w:trHeight w:hRule="exact" w:val="170"/>
          <w:jc w:val="center"/>
        </w:trPr>
        <w:tc>
          <w:tcPr>
            <w:tcW w:w="951" w:type="dxa"/>
            <w:vAlign w:val="center"/>
          </w:tcPr>
          <w:p w14:paraId="2D36662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7D7839AB"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849416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D5E854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E2CAAFF"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2193E483"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073E461" w14:textId="77777777" w:rsidTr="00895488">
        <w:trPr>
          <w:trHeight w:hRule="exact" w:val="170"/>
          <w:jc w:val="center"/>
        </w:trPr>
        <w:tc>
          <w:tcPr>
            <w:tcW w:w="951" w:type="dxa"/>
            <w:vAlign w:val="center"/>
          </w:tcPr>
          <w:p w14:paraId="7605186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07F8E89"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188C0A9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F7E2CA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682C8B2"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69AE1169"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E520C49" w14:textId="77777777" w:rsidTr="00895488">
        <w:trPr>
          <w:trHeight w:hRule="exact" w:val="170"/>
          <w:jc w:val="center"/>
        </w:trPr>
        <w:tc>
          <w:tcPr>
            <w:tcW w:w="951" w:type="dxa"/>
            <w:vAlign w:val="center"/>
          </w:tcPr>
          <w:p w14:paraId="490D0E2B"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C9CB747"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32FE04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EBBFA8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C87EF9A"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2960E09"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3D769C9" w14:textId="77777777" w:rsidTr="00FF0DB1">
        <w:trPr>
          <w:trHeight w:hRule="exact" w:val="170"/>
          <w:jc w:val="center"/>
        </w:trPr>
        <w:tc>
          <w:tcPr>
            <w:tcW w:w="951" w:type="dxa"/>
            <w:vAlign w:val="center"/>
          </w:tcPr>
          <w:p w14:paraId="6CAE2CA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56A15613"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66FEC4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EC7027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3B6069E"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24A1D1A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43AB72A3" w14:textId="77777777" w:rsidTr="00FF0DB1">
        <w:trPr>
          <w:trHeight w:hRule="exact" w:val="170"/>
          <w:jc w:val="center"/>
        </w:trPr>
        <w:tc>
          <w:tcPr>
            <w:tcW w:w="951" w:type="dxa"/>
            <w:vAlign w:val="center"/>
          </w:tcPr>
          <w:p w14:paraId="1A02189E"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D6C7643"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501C2B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2F974F7B"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AD0DE39"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470A3BD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56FCB1E2" w14:textId="77777777" w:rsidTr="00FF0DB1">
        <w:trPr>
          <w:trHeight w:hRule="exact" w:val="170"/>
          <w:jc w:val="center"/>
        </w:trPr>
        <w:tc>
          <w:tcPr>
            <w:tcW w:w="951" w:type="dxa"/>
            <w:vAlign w:val="center"/>
          </w:tcPr>
          <w:p w14:paraId="2359B76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4BCB0F92"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4821421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EF1FF7E"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4E35E03"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1F237005"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7F1D09B8" w14:textId="77777777" w:rsidTr="00FF0DB1">
        <w:trPr>
          <w:trHeight w:hRule="exact" w:val="170"/>
          <w:jc w:val="center"/>
        </w:trPr>
        <w:tc>
          <w:tcPr>
            <w:tcW w:w="951" w:type="dxa"/>
            <w:vAlign w:val="center"/>
          </w:tcPr>
          <w:p w14:paraId="374109BD"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2EF0D41A"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6805A94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C3C261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6A8D3E21"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48372F4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1C2EC365" w14:textId="77777777" w:rsidTr="00FF0DB1">
        <w:trPr>
          <w:trHeight w:hRule="exact" w:val="170"/>
          <w:jc w:val="center"/>
        </w:trPr>
        <w:tc>
          <w:tcPr>
            <w:tcW w:w="951" w:type="dxa"/>
            <w:vAlign w:val="center"/>
          </w:tcPr>
          <w:p w14:paraId="180ACEAF"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4C7115B4"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295A7E6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FB0BB8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A169F55"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A435A0C"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2DDC936D" w14:textId="77777777" w:rsidTr="00FF0DB1">
        <w:trPr>
          <w:trHeight w:hRule="exact" w:val="170"/>
          <w:jc w:val="center"/>
        </w:trPr>
        <w:tc>
          <w:tcPr>
            <w:tcW w:w="951" w:type="dxa"/>
            <w:vAlign w:val="center"/>
          </w:tcPr>
          <w:p w14:paraId="490AAA52"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3CB08ACA"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BC94DBC"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4B803C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275EB5F"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76CFBD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560E60FB" w14:textId="77777777" w:rsidTr="00FF0DB1">
        <w:trPr>
          <w:trHeight w:hRule="exact" w:val="170"/>
          <w:jc w:val="center"/>
        </w:trPr>
        <w:tc>
          <w:tcPr>
            <w:tcW w:w="951" w:type="dxa"/>
            <w:vAlign w:val="center"/>
          </w:tcPr>
          <w:p w14:paraId="02107ACB"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2DFCB929"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535827F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8023945"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85C06A7"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0D031A41"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4576321C" w14:textId="77777777" w:rsidTr="00FF0DB1">
        <w:trPr>
          <w:trHeight w:hRule="exact" w:val="170"/>
          <w:jc w:val="center"/>
        </w:trPr>
        <w:tc>
          <w:tcPr>
            <w:tcW w:w="951" w:type="dxa"/>
            <w:vAlign w:val="center"/>
          </w:tcPr>
          <w:p w14:paraId="00AB62B7"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19FDD588"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39F589D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BB4CE60"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25DFC3D"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487425C"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623EE038" w14:textId="77777777" w:rsidTr="00FF0DB1">
        <w:trPr>
          <w:trHeight w:hRule="exact" w:val="170"/>
          <w:jc w:val="center"/>
        </w:trPr>
        <w:tc>
          <w:tcPr>
            <w:tcW w:w="951" w:type="dxa"/>
            <w:vAlign w:val="center"/>
          </w:tcPr>
          <w:p w14:paraId="626D302A"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003CE8C3"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3BBA31D8"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7116FD5D"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1A02D578"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731943A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431B5C07" w14:textId="77777777" w:rsidTr="00FF0DB1">
        <w:trPr>
          <w:trHeight w:hRule="exact" w:val="170"/>
          <w:jc w:val="center"/>
        </w:trPr>
        <w:tc>
          <w:tcPr>
            <w:tcW w:w="951" w:type="dxa"/>
            <w:vAlign w:val="center"/>
          </w:tcPr>
          <w:p w14:paraId="212CB916"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6774F186"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0C628351"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3A54618A"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522EBDEE"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8E527A8"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3B5384A9" w14:textId="77777777" w:rsidTr="00FF0DB1">
        <w:trPr>
          <w:trHeight w:hRule="exact" w:val="170"/>
          <w:jc w:val="center"/>
        </w:trPr>
        <w:tc>
          <w:tcPr>
            <w:tcW w:w="951" w:type="dxa"/>
            <w:vAlign w:val="center"/>
          </w:tcPr>
          <w:p w14:paraId="0BA64593"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7E52DA83"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4B95D4D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E1322AF"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F26609A"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64D4FBCC"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2E738E" w:rsidRPr="0090540C" w:rsidRDefault="002E738E" w:rsidP="002E738E">
            <w:pPr>
              <w:widowControl w:val="0"/>
              <w:spacing w:line="192" w:lineRule="auto"/>
              <w:jc w:val="center"/>
              <w:rPr>
                <w:rFonts w:ascii="Arial" w:hAnsi="Arial" w:cs="Arial"/>
                <w:b/>
                <w:sz w:val="16"/>
                <w:szCs w:val="16"/>
              </w:rPr>
            </w:pPr>
          </w:p>
        </w:tc>
      </w:tr>
      <w:tr w:rsidR="002E738E" w:rsidRPr="005F03BB" w14:paraId="0EE784D1" w14:textId="77777777" w:rsidTr="00FF0DB1">
        <w:trPr>
          <w:trHeight w:hRule="exact" w:val="177"/>
          <w:jc w:val="center"/>
        </w:trPr>
        <w:tc>
          <w:tcPr>
            <w:tcW w:w="951" w:type="dxa"/>
            <w:vAlign w:val="center"/>
          </w:tcPr>
          <w:p w14:paraId="0E151C24"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2E738E" w:rsidRPr="0090540C" w:rsidRDefault="002E738E" w:rsidP="002E738E">
            <w:pPr>
              <w:widowControl w:val="0"/>
              <w:spacing w:line="192" w:lineRule="auto"/>
              <w:jc w:val="center"/>
              <w:rPr>
                <w:rFonts w:ascii="Arial" w:hAnsi="Arial" w:cs="Arial"/>
                <w:b/>
                <w:sz w:val="16"/>
                <w:szCs w:val="16"/>
              </w:rPr>
            </w:pPr>
          </w:p>
        </w:tc>
        <w:tc>
          <w:tcPr>
            <w:tcW w:w="576" w:type="dxa"/>
            <w:vAlign w:val="center"/>
          </w:tcPr>
          <w:p w14:paraId="2B04D06B" w14:textId="77777777" w:rsidR="002E738E" w:rsidRPr="0090540C" w:rsidRDefault="002E738E" w:rsidP="002E738E">
            <w:pPr>
              <w:widowControl w:val="0"/>
              <w:spacing w:line="192" w:lineRule="auto"/>
              <w:jc w:val="center"/>
              <w:rPr>
                <w:rFonts w:ascii="Arial" w:hAnsi="Arial" w:cs="Arial"/>
                <w:b/>
                <w:sz w:val="16"/>
                <w:szCs w:val="16"/>
              </w:rPr>
            </w:pPr>
          </w:p>
        </w:tc>
        <w:tc>
          <w:tcPr>
            <w:tcW w:w="678" w:type="dxa"/>
            <w:vAlign w:val="center"/>
          </w:tcPr>
          <w:p w14:paraId="72BC73FB"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42BA5F97" w14:textId="77777777" w:rsidR="002E738E" w:rsidRPr="0090540C" w:rsidRDefault="002E738E" w:rsidP="002E738E">
            <w:pPr>
              <w:widowControl w:val="0"/>
              <w:spacing w:line="192" w:lineRule="auto"/>
              <w:jc w:val="center"/>
              <w:rPr>
                <w:rFonts w:ascii="Arial" w:hAnsi="Arial" w:cs="Arial"/>
                <w:b/>
                <w:sz w:val="16"/>
                <w:szCs w:val="16"/>
              </w:rPr>
            </w:pPr>
          </w:p>
        </w:tc>
        <w:tc>
          <w:tcPr>
            <w:tcW w:w="636" w:type="dxa"/>
            <w:vAlign w:val="center"/>
          </w:tcPr>
          <w:p w14:paraId="02F203FE" w14:textId="77777777" w:rsidR="002E738E" w:rsidRPr="0090540C" w:rsidRDefault="002E738E" w:rsidP="002E73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2E738E" w:rsidRPr="005F03BB" w:rsidRDefault="002E738E" w:rsidP="002E738E">
            <w:pPr>
              <w:widowControl w:val="0"/>
              <w:spacing w:line="192" w:lineRule="auto"/>
              <w:jc w:val="center"/>
              <w:rPr>
                <w:rFonts w:cs="Arial"/>
                <w:b/>
                <w:sz w:val="16"/>
                <w:szCs w:val="16"/>
              </w:rPr>
            </w:pPr>
          </w:p>
        </w:tc>
        <w:tc>
          <w:tcPr>
            <w:tcW w:w="915" w:type="dxa"/>
            <w:shd w:val="clear" w:color="auto" w:fill="auto"/>
            <w:vAlign w:val="center"/>
          </w:tcPr>
          <w:p w14:paraId="3F09E673" w14:textId="77777777" w:rsidR="002E738E" w:rsidRPr="00A54E86" w:rsidRDefault="002E738E" w:rsidP="002E738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2E738E" w:rsidRPr="0090540C" w:rsidRDefault="002E738E" w:rsidP="002E738E">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2E738E" w:rsidRPr="0090540C" w:rsidRDefault="002E738E" w:rsidP="002E738E">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2E738E" w:rsidRPr="0090540C" w:rsidRDefault="002E738E" w:rsidP="002E738E">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2E738E" w:rsidRPr="0090540C" w:rsidRDefault="002E738E" w:rsidP="002E738E">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2E738E" w:rsidRPr="0090540C" w:rsidRDefault="002E738E" w:rsidP="002E738E">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3D03C4"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3D03C4">
              <w:rPr>
                <w:rFonts w:asciiTheme="minorBidi" w:hAnsiTheme="minorBidi" w:cstheme="minorBidi"/>
                <w:sz w:val="22"/>
                <w:szCs w:val="22"/>
                <w:lang w:val="en-GB"/>
              </w:rPr>
              <w:t xml:space="preserve">Binak Oilfield Development – </w:t>
            </w:r>
            <w:r w:rsidR="009E7ABB" w:rsidRPr="003D03C4">
              <w:rPr>
                <w:rFonts w:asciiTheme="minorBidi" w:hAnsiTheme="minorBidi" w:cstheme="minorBidi"/>
                <w:sz w:val="22"/>
                <w:szCs w:val="22"/>
                <w:lang w:val="en-GB"/>
              </w:rPr>
              <w:t>Supply Of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3D03C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D03C4">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3D03C4"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3D03C4">
              <w:rPr>
                <w:rFonts w:asciiTheme="minorBidi" w:hAnsiTheme="minorBidi" w:cstheme="minorBidi"/>
                <w:sz w:val="22"/>
                <w:szCs w:val="22"/>
                <w:lang w:val="en-GB"/>
              </w:rPr>
              <w:t xml:space="preserve">Joint Venture of: </w:t>
            </w:r>
            <w:proofErr w:type="spellStart"/>
            <w:r w:rsidRPr="003D03C4">
              <w:rPr>
                <w:rFonts w:asciiTheme="minorBidi" w:hAnsiTheme="minorBidi" w:cstheme="minorBidi"/>
                <w:sz w:val="22"/>
                <w:szCs w:val="22"/>
                <w:lang w:val="en-GB"/>
              </w:rPr>
              <w:t>Hirgan</w:t>
            </w:r>
            <w:proofErr w:type="spellEnd"/>
            <w:r w:rsidRPr="003D03C4">
              <w:rPr>
                <w:rFonts w:asciiTheme="minorBidi" w:hAnsiTheme="minorBidi" w:cstheme="minorBidi"/>
                <w:sz w:val="22"/>
                <w:szCs w:val="22"/>
                <w:lang w:val="en-GB"/>
              </w:rPr>
              <w:t xml:space="preserve">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3D03C4"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3D03C4">
              <w:rPr>
                <w:rFonts w:asciiTheme="minorBidi" w:hAnsiTheme="minorBidi" w:cstheme="minorBidi"/>
                <w:sz w:val="22"/>
                <w:szCs w:val="22"/>
                <w:lang w:val="en-GB"/>
              </w:rPr>
              <w:t>Kalaye Pump</w:t>
            </w:r>
            <w:r w:rsidR="00D309AE" w:rsidRPr="003D03C4">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4E36F357" w14:textId="4873B630" w:rsidR="001D09E1" w:rsidRDefault="00767F2A" w:rsidP="00767F2A">
      <w:pPr>
        <w:pStyle w:val="ListParagraph"/>
        <w:bidi w:val="0"/>
        <w:jc w:val="both"/>
        <w:rPr>
          <w:rFonts w:ascii="Arial" w:hAnsi="Arial" w:cs="Arial"/>
          <w:iCs/>
          <w:snapToGrid w:val="0"/>
          <w:color w:val="000000"/>
          <w:sz w:val="22"/>
          <w:szCs w:val="28"/>
          <w:lang w:val="en-GB" w:eastAsia="en-GB"/>
        </w:rPr>
      </w:pPr>
      <w:r w:rsidRPr="00767F2A">
        <w:rPr>
          <w:rFonts w:ascii="Arial" w:hAnsi="Arial" w:cs="Arial"/>
          <w:iCs/>
          <w:snapToGrid w:val="0"/>
          <w:color w:val="000000"/>
          <w:sz w:val="22"/>
          <w:szCs w:val="28"/>
          <w:lang w:val="en-GB" w:eastAsia="en-GB"/>
        </w:rPr>
        <w:t>The aims of developing this executive instruction are enhancing the precision, improving the functional level and stating how to carry the painting operation among a variety of different pump types in accordance to maintaining their facial situation and quality against physical and atmosphere harmful factors.</w:t>
      </w:r>
    </w:p>
    <w:p w14:paraId="02EC14FB" w14:textId="77777777" w:rsidR="00767F2A" w:rsidRDefault="00767F2A" w:rsidP="00767F2A">
      <w:pPr>
        <w:pStyle w:val="ListParagraph"/>
        <w:bidi w:val="0"/>
        <w:jc w:val="both"/>
        <w:rPr>
          <w:rFonts w:ascii="Arial" w:hAnsi="Arial" w:cs="Arial"/>
          <w:iCs/>
          <w:snapToGrid w:val="0"/>
          <w:color w:val="000000"/>
          <w:sz w:val="22"/>
          <w:szCs w:val="28"/>
          <w:lang w:val="en-GB" w:eastAsia="en-GB"/>
        </w:rPr>
      </w:pPr>
    </w:p>
    <w:p w14:paraId="65AD74FC" w14:textId="535B2575" w:rsidR="00174E59" w:rsidRPr="00174E59" w:rsidRDefault="00174E59" w:rsidP="00174E59">
      <w:pPr>
        <w:keepNext/>
        <w:widowControl w:val="0"/>
        <w:numPr>
          <w:ilvl w:val="0"/>
          <w:numId w:val="1"/>
        </w:numPr>
        <w:bidi w:val="0"/>
        <w:spacing w:before="240" w:after="240"/>
        <w:jc w:val="both"/>
        <w:outlineLvl w:val="0"/>
        <w:rPr>
          <w:rFonts w:ascii="Arial" w:hAnsi="Arial" w:cs="Arial"/>
          <w:b/>
          <w:bCs/>
          <w:caps/>
          <w:kern w:val="28"/>
          <w:sz w:val="24"/>
        </w:rPr>
      </w:pPr>
      <w:r w:rsidRPr="00174E59">
        <w:rPr>
          <w:rFonts w:ascii="Arial" w:hAnsi="Arial" w:cs="Arial"/>
          <w:b/>
          <w:bCs/>
          <w:caps/>
          <w:kern w:val="28"/>
          <w:sz w:val="24"/>
        </w:rPr>
        <w:lastRenderedPageBreak/>
        <w:t>Application domain</w:t>
      </w:r>
    </w:p>
    <w:p w14:paraId="4A6DDFBB"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 xml:space="preserve">          </w:t>
      </w:r>
      <w:r w:rsidRPr="00174E59">
        <w:rPr>
          <w:rFonts w:ascii="Arial" w:hAnsi="Arial" w:cs="Arial"/>
          <w:iCs/>
          <w:snapToGrid w:val="0"/>
          <w:color w:val="000000"/>
          <w:sz w:val="22"/>
          <w:szCs w:val="28"/>
          <w:lang w:val="en-GB" w:eastAsia="en-GB"/>
        </w:rPr>
        <w:t>The application domain of this instruction includes different kinds of manufactured and repaired pumps belonging to the pump Equipment Company</w:t>
      </w:r>
      <w:r w:rsidRPr="00174E59">
        <w:rPr>
          <w:rFonts w:ascii="Arial" w:hAnsi="Arial" w:cs="Arial"/>
          <w:iCs/>
          <w:snapToGrid w:val="0"/>
          <w:color w:val="000000"/>
          <w:sz w:val="22"/>
          <w:szCs w:val="28"/>
          <w:rtl/>
          <w:lang w:val="en-GB" w:eastAsia="en-GB"/>
        </w:rPr>
        <w:t>.</w:t>
      </w:r>
    </w:p>
    <w:p w14:paraId="742CF042"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7B0A0052" w14:textId="70EAA4B7" w:rsidR="00174E59" w:rsidRPr="00174E59" w:rsidRDefault="00174E59" w:rsidP="00174E59">
      <w:pPr>
        <w:keepNext/>
        <w:widowControl w:val="0"/>
        <w:numPr>
          <w:ilvl w:val="0"/>
          <w:numId w:val="1"/>
        </w:numPr>
        <w:bidi w:val="0"/>
        <w:spacing w:before="240" w:after="240"/>
        <w:jc w:val="both"/>
        <w:outlineLvl w:val="0"/>
        <w:rPr>
          <w:rFonts w:ascii="Arial" w:hAnsi="Arial" w:cs="Arial"/>
          <w:b/>
          <w:bCs/>
          <w:caps/>
          <w:kern w:val="28"/>
          <w:sz w:val="24"/>
        </w:rPr>
      </w:pPr>
      <w:r w:rsidRPr="00174E59">
        <w:rPr>
          <w:rFonts w:ascii="Arial" w:hAnsi="Arial" w:cs="Arial"/>
          <w:b/>
          <w:bCs/>
          <w:caps/>
          <w:kern w:val="28"/>
          <w:sz w:val="24"/>
        </w:rPr>
        <w:t>Reference</w:t>
      </w:r>
    </w:p>
    <w:p w14:paraId="49BB3CCE" w14:textId="77777777" w:rsid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Painting operation of different pump types carries out according to "ASTM", "Oil &amp; Grease Cleaning (SSPC-SP1)", and "Abrasive Blasting (ISO 8501:1)</w:t>
      </w:r>
      <w:r w:rsidRPr="00174E59">
        <w:rPr>
          <w:rFonts w:ascii="Arial" w:hAnsi="Arial" w:cs="Arial"/>
          <w:iCs/>
          <w:snapToGrid w:val="0"/>
          <w:color w:val="000000"/>
          <w:sz w:val="22"/>
          <w:szCs w:val="28"/>
          <w:rtl/>
          <w:lang w:val="en-GB" w:eastAsia="en-GB"/>
        </w:rPr>
        <w:t>".</w:t>
      </w:r>
    </w:p>
    <w:p w14:paraId="41F4CD65" w14:textId="2E64380C" w:rsidR="00B62BB1" w:rsidRPr="00174E59" w:rsidRDefault="00B62BB1" w:rsidP="00B62BB1">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Pr="00B62BB1">
        <w:rPr>
          <w:rFonts w:ascii="Arial" w:hAnsi="Arial" w:cs="Arial"/>
          <w:iCs/>
          <w:snapToGrid w:val="0"/>
          <w:color w:val="000000"/>
          <w:sz w:val="22"/>
          <w:szCs w:val="28"/>
          <w:lang w:val="en-GB" w:eastAsia="en-GB"/>
        </w:rPr>
        <w:t>Project painting specification</w:t>
      </w:r>
    </w:p>
    <w:p w14:paraId="2F187DC8" w14:textId="4669647E" w:rsidR="00174E59" w:rsidRPr="00174E59" w:rsidRDefault="00D20737"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 </w:t>
      </w:r>
      <w:r w:rsidRPr="00174E59">
        <w:rPr>
          <w:rFonts w:ascii="Arial" w:hAnsi="Arial" w:cs="Arial"/>
          <w:iCs/>
          <w:snapToGrid w:val="0"/>
          <w:color w:val="000000"/>
          <w:sz w:val="22"/>
          <w:szCs w:val="28"/>
          <w:lang w:val="en-GB" w:eastAsia="en-GB"/>
        </w:rPr>
        <w:t>ASTM</w:t>
      </w:r>
      <w:r>
        <w:rPr>
          <w:rFonts w:ascii="Arial" w:hAnsi="Arial" w:cs="Arial"/>
          <w:iCs/>
          <w:snapToGrid w:val="0"/>
          <w:color w:val="000000"/>
          <w:sz w:val="22"/>
          <w:szCs w:val="28"/>
          <w:lang w:val="en-GB" w:eastAsia="en-GB"/>
        </w:rPr>
        <w:t xml:space="preserve"> D3359</w:t>
      </w:r>
    </w:p>
    <w:p w14:paraId="599E3E6B"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26CD63C4" w14:textId="2D5802F3" w:rsidR="00174E59" w:rsidRPr="00174E59" w:rsidRDefault="00174E59" w:rsidP="00174E59">
      <w:pPr>
        <w:keepNext/>
        <w:widowControl w:val="0"/>
        <w:numPr>
          <w:ilvl w:val="0"/>
          <w:numId w:val="1"/>
        </w:numPr>
        <w:bidi w:val="0"/>
        <w:spacing w:before="240" w:after="240"/>
        <w:jc w:val="both"/>
        <w:outlineLvl w:val="0"/>
        <w:rPr>
          <w:rFonts w:ascii="Arial" w:hAnsi="Arial" w:cs="Arial"/>
          <w:b/>
          <w:bCs/>
          <w:caps/>
          <w:kern w:val="28"/>
          <w:sz w:val="24"/>
        </w:rPr>
      </w:pPr>
      <w:r w:rsidRPr="00174E59">
        <w:rPr>
          <w:rFonts w:ascii="Arial" w:hAnsi="Arial" w:cs="Arial"/>
          <w:b/>
          <w:bCs/>
          <w:caps/>
          <w:kern w:val="28"/>
          <w:sz w:val="24"/>
        </w:rPr>
        <w:t>Methodology</w:t>
      </w:r>
    </w:p>
    <w:p w14:paraId="30792853"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330CD4FD" w14:textId="6B803BDF"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.1</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Equipment</w:t>
      </w:r>
    </w:p>
    <w:p w14:paraId="0E53C9C7" w14:textId="7345AD70"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.1.1</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Safety equipment including masks, gloves, and painting caps</w:t>
      </w:r>
      <w:r w:rsidR="00174E59" w:rsidRPr="00174E59">
        <w:rPr>
          <w:rFonts w:ascii="Arial" w:hAnsi="Arial" w:cs="Arial"/>
          <w:iCs/>
          <w:snapToGrid w:val="0"/>
          <w:color w:val="000000"/>
          <w:sz w:val="22"/>
          <w:szCs w:val="28"/>
          <w:rtl/>
          <w:lang w:val="en-GB" w:eastAsia="en-GB"/>
        </w:rPr>
        <w:t>.</w:t>
      </w:r>
    </w:p>
    <w:p w14:paraId="3F707EEE" w14:textId="631EFC07"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.1.2</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Painting room equipped with suitable air ventilation</w:t>
      </w:r>
      <w:r w:rsidR="00174E59" w:rsidRPr="00174E59">
        <w:rPr>
          <w:rFonts w:ascii="Arial" w:hAnsi="Arial" w:cs="Arial"/>
          <w:iCs/>
          <w:snapToGrid w:val="0"/>
          <w:color w:val="000000"/>
          <w:sz w:val="22"/>
          <w:szCs w:val="28"/>
          <w:rtl/>
          <w:lang w:val="en-GB" w:eastAsia="en-GB"/>
        </w:rPr>
        <w:t xml:space="preserve">. </w:t>
      </w:r>
    </w:p>
    <w:p w14:paraId="59C24DAC" w14:textId="3A85DEEA"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.1.3</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Painting method is manual using a wind Pistola (spray gun)</w:t>
      </w:r>
      <w:r w:rsidR="00174E59" w:rsidRPr="00174E59">
        <w:rPr>
          <w:rFonts w:ascii="Arial" w:hAnsi="Arial" w:cs="Arial"/>
          <w:iCs/>
          <w:snapToGrid w:val="0"/>
          <w:color w:val="000000"/>
          <w:sz w:val="22"/>
          <w:szCs w:val="28"/>
          <w:rtl/>
          <w:lang w:val="en-GB" w:eastAsia="en-GB"/>
        </w:rPr>
        <w:t>.</w:t>
      </w:r>
    </w:p>
    <w:p w14:paraId="0E2A97D4"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130F596A" w14:textId="03247D11"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.2</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Surface preparation</w:t>
      </w:r>
    </w:p>
    <w:p w14:paraId="4EE5F03A" w14:textId="54271EE2"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.2.1</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 xml:space="preserve">Resulting embosses from welding, </w:t>
      </w:r>
      <w:r w:rsidR="00D30097" w:rsidRPr="00174E59">
        <w:rPr>
          <w:rFonts w:ascii="Arial" w:hAnsi="Arial" w:cs="Arial"/>
          <w:iCs/>
          <w:snapToGrid w:val="0"/>
          <w:color w:val="000000"/>
          <w:sz w:val="22"/>
          <w:szCs w:val="28"/>
          <w:lang w:val="en-GB" w:eastAsia="en-GB"/>
        </w:rPr>
        <w:t>moulding</w:t>
      </w:r>
      <w:r w:rsidR="00174E59" w:rsidRPr="00174E59">
        <w:rPr>
          <w:rFonts w:ascii="Arial" w:hAnsi="Arial" w:cs="Arial"/>
          <w:iCs/>
          <w:snapToGrid w:val="0"/>
          <w:color w:val="000000"/>
          <w:sz w:val="22"/>
          <w:szCs w:val="28"/>
          <w:lang w:val="en-GB" w:eastAsia="en-GB"/>
        </w:rPr>
        <w:t xml:space="preserve"> waste … is polished</w:t>
      </w:r>
      <w:r w:rsidR="00174E59" w:rsidRPr="00174E59">
        <w:rPr>
          <w:rFonts w:ascii="Arial" w:hAnsi="Arial" w:cs="Arial"/>
          <w:iCs/>
          <w:snapToGrid w:val="0"/>
          <w:color w:val="000000"/>
          <w:sz w:val="22"/>
          <w:szCs w:val="28"/>
          <w:rtl/>
          <w:lang w:val="en-GB" w:eastAsia="en-GB"/>
        </w:rPr>
        <w:t>.</w:t>
      </w:r>
    </w:p>
    <w:p w14:paraId="663DCE2A" w14:textId="6BBBF65D"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.2.2</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To primary washing and remove the remaining grease, and gas oil, … from the surface, in the first step wash the surface with an alkaline solution (Detergent) and immediately wash it with water and dry it with airflow</w:t>
      </w:r>
      <w:r w:rsidR="00174E59" w:rsidRPr="00174E59">
        <w:rPr>
          <w:rFonts w:ascii="Arial" w:hAnsi="Arial" w:cs="Arial"/>
          <w:iCs/>
          <w:snapToGrid w:val="0"/>
          <w:color w:val="000000"/>
          <w:sz w:val="22"/>
          <w:szCs w:val="28"/>
          <w:rtl/>
          <w:lang w:val="en-GB" w:eastAsia="en-GB"/>
        </w:rPr>
        <w:t>.</w:t>
      </w:r>
    </w:p>
    <w:p w14:paraId="6C1B0D14" w14:textId="575A43A8"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.2.3</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To be sure of removing oil and fat completely from the surface, wash it using a solvent T210 (WASHING SOLVENT OF TINNER FAMILY) completely</w:t>
      </w:r>
      <w:r w:rsidR="00174E59" w:rsidRPr="00174E59">
        <w:rPr>
          <w:rFonts w:ascii="Arial" w:hAnsi="Arial" w:cs="Arial"/>
          <w:iCs/>
          <w:snapToGrid w:val="0"/>
          <w:color w:val="000000"/>
          <w:sz w:val="22"/>
          <w:szCs w:val="28"/>
          <w:rtl/>
          <w:lang w:val="en-GB" w:eastAsia="en-GB"/>
        </w:rPr>
        <w:t>.</w:t>
      </w:r>
    </w:p>
    <w:p w14:paraId="64D1A0B7" w14:textId="5C37B39C"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 xml:space="preserve"> </w:t>
      </w:r>
      <w:r w:rsidR="003C23BC">
        <w:rPr>
          <w:rFonts w:ascii="Arial" w:hAnsi="Arial" w:cs="Arial"/>
          <w:iCs/>
          <w:snapToGrid w:val="0"/>
          <w:color w:val="000000"/>
          <w:sz w:val="22"/>
          <w:szCs w:val="28"/>
          <w:lang w:val="en-GB" w:eastAsia="en-GB"/>
        </w:rPr>
        <w:t>6.2.4. A</w:t>
      </w:r>
      <w:r w:rsidRPr="00174E59">
        <w:rPr>
          <w:rFonts w:ascii="Arial" w:hAnsi="Arial" w:cs="Arial"/>
          <w:iCs/>
          <w:snapToGrid w:val="0"/>
          <w:color w:val="000000"/>
          <w:sz w:val="22"/>
          <w:szCs w:val="28"/>
          <w:lang w:val="en-GB" w:eastAsia="en-GB"/>
        </w:rPr>
        <w:t>fter Washing, the surface shall be sandblasting to achieve a profile of the blast-clean surface of about 50-75 micron (SA 2 1/2). Abrasive blasting: min Sa2.5- ISO 8501:1 by copper slug</w:t>
      </w:r>
      <w:r w:rsidRPr="00174E59">
        <w:rPr>
          <w:rFonts w:ascii="Arial" w:hAnsi="Arial" w:cs="Arial"/>
          <w:iCs/>
          <w:snapToGrid w:val="0"/>
          <w:color w:val="000000"/>
          <w:sz w:val="22"/>
          <w:szCs w:val="28"/>
          <w:rtl/>
          <w:lang w:val="en-GB" w:eastAsia="en-GB"/>
        </w:rPr>
        <w:t>.</w:t>
      </w:r>
    </w:p>
    <w:p w14:paraId="590F6E69" w14:textId="6FCA4217"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.2.5</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Cover up any surfaces which should not be painted, using grease or paper glue including</w:t>
      </w:r>
      <w:r w:rsidR="00174E59" w:rsidRPr="00174E59">
        <w:rPr>
          <w:rFonts w:ascii="Arial" w:hAnsi="Arial" w:cs="Arial"/>
          <w:iCs/>
          <w:snapToGrid w:val="0"/>
          <w:color w:val="000000"/>
          <w:sz w:val="22"/>
          <w:szCs w:val="28"/>
          <w:rtl/>
          <w:lang w:val="en-GB" w:eastAsia="en-GB"/>
        </w:rPr>
        <w:t>:</w:t>
      </w:r>
    </w:p>
    <w:p w14:paraId="400B9B7E"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A) Junctions of input-output flanges and internal pump surfaces</w:t>
      </w:r>
      <w:r w:rsidRPr="00174E59">
        <w:rPr>
          <w:rFonts w:ascii="Arial" w:hAnsi="Arial" w:cs="Arial"/>
          <w:iCs/>
          <w:snapToGrid w:val="0"/>
          <w:color w:val="000000"/>
          <w:sz w:val="22"/>
          <w:szCs w:val="28"/>
          <w:rtl/>
          <w:lang w:val="en-GB" w:eastAsia="en-GB"/>
        </w:rPr>
        <w:t>.</w:t>
      </w:r>
    </w:p>
    <w:p w14:paraId="18591973"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 xml:space="preserve"> </w:t>
      </w:r>
    </w:p>
    <w:p w14:paraId="2D32211A"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B) Identification plaque and attached icons on the pump</w:t>
      </w:r>
      <w:r w:rsidRPr="00174E59">
        <w:rPr>
          <w:rFonts w:ascii="Arial" w:hAnsi="Arial" w:cs="Arial"/>
          <w:iCs/>
          <w:snapToGrid w:val="0"/>
          <w:color w:val="000000"/>
          <w:sz w:val="22"/>
          <w:szCs w:val="28"/>
          <w:rtl/>
          <w:lang w:val="en-GB" w:eastAsia="en-GB"/>
        </w:rPr>
        <w:t>.</w:t>
      </w:r>
    </w:p>
    <w:p w14:paraId="772CB17E"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08A220D1"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C) Devices of the shaft are located outside the coupling and electromotor</w:t>
      </w:r>
      <w:r w:rsidRPr="00174E59">
        <w:rPr>
          <w:rFonts w:ascii="Arial" w:hAnsi="Arial" w:cs="Arial"/>
          <w:iCs/>
          <w:snapToGrid w:val="0"/>
          <w:color w:val="000000"/>
          <w:sz w:val="22"/>
          <w:szCs w:val="28"/>
          <w:rtl/>
          <w:lang w:val="en-GB" w:eastAsia="en-GB"/>
        </w:rPr>
        <w:t>.</w:t>
      </w:r>
    </w:p>
    <w:p w14:paraId="4ED1B716"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5E699391"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D) Coupling devices of all electromotors, excepting the coupling of electromotors</w:t>
      </w:r>
      <w:r w:rsidRPr="00174E59">
        <w:rPr>
          <w:rFonts w:ascii="Arial" w:hAnsi="Arial" w:cs="Arial"/>
          <w:iCs/>
          <w:snapToGrid w:val="0"/>
          <w:color w:val="000000"/>
          <w:sz w:val="22"/>
          <w:szCs w:val="28"/>
          <w:rtl/>
          <w:lang w:val="en-GB" w:eastAsia="en-GB"/>
        </w:rPr>
        <w:t>.</w:t>
      </w:r>
    </w:p>
    <w:p w14:paraId="134F13F2"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5BBCDE77"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E) Any air vacuuming junctions and evacuating, cooling, and mechanical seal junctions and bypass return tube</w:t>
      </w:r>
      <w:r w:rsidRPr="00174E59">
        <w:rPr>
          <w:rFonts w:ascii="Arial" w:hAnsi="Arial" w:cs="Arial"/>
          <w:iCs/>
          <w:snapToGrid w:val="0"/>
          <w:color w:val="000000"/>
          <w:sz w:val="22"/>
          <w:szCs w:val="28"/>
          <w:rtl/>
          <w:lang w:val="en-GB" w:eastAsia="en-GB"/>
        </w:rPr>
        <w:t>.</w:t>
      </w:r>
    </w:p>
    <w:p w14:paraId="77AF53DE"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2E5403E8" w14:textId="65A9961E"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3</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Painting Schedule</w:t>
      </w:r>
    </w:p>
    <w:p w14:paraId="6826B172" w14:textId="64FB455D" w:rsidR="00174E59" w:rsidRPr="00174E59" w:rsidRDefault="003C23BC"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.3</w:t>
      </w:r>
      <w:r>
        <w:rPr>
          <w:rFonts w:ascii="Arial" w:hAnsi="Arial" w:cs="Arial"/>
          <w:iCs/>
          <w:snapToGrid w:val="0"/>
          <w:color w:val="000000"/>
          <w:sz w:val="22"/>
          <w:szCs w:val="28"/>
          <w:lang w:val="en-GB" w:eastAsia="en-GB"/>
        </w:rPr>
        <w:t>.1</w:t>
      </w:r>
      <w:r w:rsidR="00174E59" w:rsidRPr="00174E59">
        <w:rPr>
          <w:rFonts w:ascii="Arial" w:hAnsi="Arial" w:cs="Arial"/>
          <w:iCs/>
          <w:snapToGrid w:val="0"/>
          <w:color w:val="000000"/>
          <w:sz w:val="22"/>
          <w:szCs w:val="28"/>
          <w:lang w:val="en-GB" w:eastAsia="en-GB"/>
        </w:rPr>
        <w:t>.</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Painting systems for devices exposed to fresh air (</w:t>
      </w:r>
      <w:proofErr w:type="spellStart"/>
      <w:r w:rsidR="00174E59" w:rsidRPr="00174E59">
        <w:rPr>
          <w:rFonts w:ascii="Arial" w:hAnsi="Arial" w:cs="Arial"/>
          <w:iCs/>
          <w:snapToGrid w:val="0"/>
          <w:color w:val="000000"/>
          <w:sz w:val="22"/>
          <w:szCs w:val="28"/>
          <w:lang w:val="en-GB" w:eastAsia="en-GB"/>
        </w:rPr>
        <w:t>fire fighting</w:t>
      </w:r>
      <w:proofErr w:type="spellEnd"/>
      <w:r w:rsidR="00174E59" w:rsidRPr="00174E59">
        <w:rPr>
          <w:rFonts w:ascii="Arial" w:hAnsi="Arial" w:cs="Arial"/>
          <w:iCs/>
          <w:snapToGrid w:val="0"/>
          <w:color w:val="000000"/>
          <w:sz w:val="22"/>
          <w:szCs w:val="28"/>
          <w:lang w:val="en-GB" w:eastAsia="en-GB"/>
        </w:rPr>
        <w:t xml:space="preserve"> pumps): The considering paint </w:t>
      </w:r>
      <w:proofErr w:type="spellStart"/>
      <w:r w:rsidR="00174E59" w:rsidRPr="00174E59">
        <w:rPr>
          <w:rFonts w:ascii="Arial" w:hAnsi="Arial" w:cs="Arial"/>
          <w:iCs/>
          <w:snapToGrid w:val="0"/>
          <w:color w:val="000000"/>
          <w:sz w:val="22"/>
          <w:szCs w:val="28"/>
          <w:lang w:val="en-GB" w:eastAsia="en-GB"/>
        </w:rPr>
        <w:t>color</w:t>
      </w:r>
      <w:proofErr w:type="spellEnd"/>
      <w:r w:rsidR="00174E59" w:rsidRPr="00174E59">
        <w:rPr>
          <w:rFonts w:ascii="Arial" w:hAnsi="Arial" w:cs="Arial"/>
          <w:iCs/>
          <w:snapToGrid w:val="0"/>
          <w:color w:val="000000"/>
          <w:sz w:val="22"/>
          <w:szCs w:val="28"/>
          <w:lang w:val="en-GB" w:eastAsia="en-GB"/>
        </w:rPr>
        <w:t xml:space="preserve"> is Red which is corresponding to RAL 3001: (3 layers)</w:t>
      </w:r>
      <w:r w:rsidR="00174E59" w:rsidRPr="00174E59">
        <w:rPr>
          <w:rFonts w:ascii="Arial" w:hAnsi="Arial" w:cs="Arial"/>
          <w:iCs/>
          <w:snapToGrid w:val="0"/>
          <w:color w:val="000000"/>
          <w:sz w:val="22"/>
          <w:szCs w:val="28"/>
          <w:rtl/>
          <w:lang w:val="en-GB" w:eastAsia="en-GB"/>
        </w:rPr>
        <w:t xml:space="preserve">  </w:t>
      </w:r>
    </w:p>
    <w:p w14:paraId="2F725E46"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51976092"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 xml:space="preserve">A) </w:t>
      </w:r>
      <w:proofErr w:type="spellStart"/>
      <w:r w:rsidRPr="00174E59">
        <w:rPr>
          <w:rFonts w:ascii="Arial" w:hAnsi="Arial" w:cs="Arial"/>
          <w:iCs/>
          <w:snapToGrid w:val="0"/>
          <w:color w:val="000000"/>
          <w:sz w:val="22"/>
          <w:szCs w:val="28"/>
          <w:lang w:val="en-GB" w:eastAsia="en-GB"/>
        </w:rPr>
        <w:t>Transzinc</w:t>
      </w:r>
      <w:proofErr w:type="spellEnd"/>
      <w:r w:rsidRPr="00174E59">
        <w:rPr>
          <w:rFonts w:ascii="Arial" w:hAnsi="Arial" w:cs="Arial"/>
          <w:iCs/>
          <w:snapToGrid w:val="0"/>
          <w:color w:val="000000"/>
          <w:sz w:val="22"/>
          <w:szCs w:val="28"/>
          <w:lang w:val="en-GB" w:eastAsia="en-GB"/>
        </w:rPr>
        <w:t xml:space="preserve"> epoxy </w:t>
      </w:r>
      <w:proofErr w:type="spellStart"/>
      <w:r w:rsidRPr="00174E59">
        <w:rPr>
          <w:rFonts w:ascii="Arial" w:hAnsi="Arial" w:cs="Arial"/>
          <w:iCs/>
          <w:snapToGrid w:val="0"/>
          <w:color w:val="000000"/>
          <w:sz w:val="22"/>
          <w:szCs w:val="28"/>
          <w:lang w:val="en-GB" w:eastAsia="en-GB"/>
        </w:rPr>
        <w:t>uniprimer</w:t>
      </w:r>
      <w:proofErr w:type="spellEnd"/>
      <w:r w:rsidRPr="00174E59">
        <w:rPr>
          <w:rFonts w:ascii="Arial" w:hAnsi="Arial" w:cs="Arial"/>
          <w:iCs/>
          <w:snapToGrid w:val="0"/>
          <w:color w:val="000000"/>
          <w:sz w:val="22"/>
          <w:szCs w:val="28"/>
          <w:lang w:val="en-GB" w:eastAsia="en-GB"/>
        </w:rPr>
        <w:t xml:space="preserve"> 155 </w:t>
      </w:r>
      <w:proofErr w:type="spellStart"/>
      <w:r w:rsidRPr="00174E59">
        <w:rPr>
          <w:rFonts w:ascii="Arial" w:hAnsi="Arial" w:cs="Arial"/>
          <w:iCs/>
          <w:snapToGrid w:val="0"/>
          <w:color w:val="000000"/>
          <w:sz w:val="22"/>
          <w:szCs w:val="28"/>
          <w:lang w:val="en-GB" w:eastAsia="en-GB"/>
        </w:rPr>
        <w:t>color</w:t>
      </w:r>
      <w:proofErr w:type="spellEnd"/>
      <w:r w:rsidRPr="00174E59">
        <w:rPr>
          <w:rFonts w:ascii="Arial" w:hAnsi="Arial" w:cs="Arial"/>
          <w:iCs/>
          <w:snapToGrid w:val="0"/>
          <w:color w:val="000000"/>
          <w:sz w:val="22"/>
          <w:szCs w:val="28"/>
          <w:lang w:val="en-GB" w:eastAsia="en-GB"/>
        </w:rPr>
        <w:t xml:space="preserve"> layer with 40-80 micron thickness</w:t>
      </w:r>
      <w:r w:rsidRPr="00174E59">
        <w:rPr>
          <w:rFonts w:ascii="Arial" w:hAnsi="Arial" w:cs="Arial"/>
          <w:iCs/>
          <w:snapToGrid w:val="0"/>
          <w:color w:val="000000"/>
          <w:sz w:val="22"/>
          <w:szCs w:val="28"/>
          <w:rtl/>
          <w:lang w:val="en-GB" w:eastAsia="en-GB"/>
        </w:rPr>
        <w:t>.</w:t>
      </w:r>
    </w:p>
    <w:p w14:paraId="3760A345"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 xml:space="preserve">B) </w:t>
      </w:r>
      <w:proofErr w:type="spellStart"/>
      <w:r w:rsidRPr="00174E59">
        <w:rPr>
          <w:rFonts w:ascii="Arial" w:hAnsi="Arial" w:cs="Arial"/>
          <w:iCs/>
          <w:snapToGrid w:val="0"/>
          <w:color w:val="000000"/>
          <w:sz w:val="22"/>
          <w:szCs w:val="28"/>
          <w:lang w:val="en-GB" w:eastAsia="en-GB"/>
        </w:rPr>
        <w:t>Transpoxy</w:t>
      </w:r>
      <w:proofErr w:type="spellEnd"/>
      <w:r w:rsidRPr="00174E59">
        <w:rPr>
          <w:rFonts w:ascii="Arial" w:hAnsi="Arial" w:cs="Arial"/>
          <w:iCs/>
          <w:snapToGrid w:val="0"/>
          <w:color w:val="000000"/>
          <w:sz w:val="22"/>
          <w:szCs w:val="28"/>
          <w:lang w:val="en-GB" w:eastAsia="en-GB"/>
        </w:rPr>
        <w:t xml:space="preserve"> master MIO primer intermediate 165 intervals with 90-140 micron thickness</w:t>
      </w:r>
      <w:r w:rsidRPr="00174E59">
        <w:rPr>
          <w:rFonts w:ascii="Arial" w:hAnsi="Arial" w:cs="Arial"/>
          <w:iCs/>
          <w:snapToGrid w:val="0"/>
          <w:color w:val="000000"/>
          <w:sz w:val="22"/>
          <w:szCs w:val="28"/>
          <w:rtl/>
          <w:lang w:val="en-GB" w:eastAsia="en-GB"/>
        </w:rPr>
        <w:t>.</w:t>
      </w:r>
    </w:p>
    <w:p w14:paraId="11646CEE"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 xml:space="preserve">C) </w:t>
      </w:r>
      <w:proofErr w:type="spellStart"/>
      <w:r w:rsidRPr="00174E59">
        <w:rPr>
          <w:rFonts w:ascii="Arial" w:hAnsi="Arial" w:cs="Arial"/>
          <w:iCs/>
          <w:snapToGrid w:val="0"/>
          <w:color w:val="000000"/>
          <w:sz w:val="22"/>
          <w:szCs w:val="28"/>
          <w:lang w:val="en-GB" w:eastAsia="en-GB"/>
        </w:rPr>
        <w:t>Transothane</w:t>
      </w:r>
      <w:proofErr w:type="spellEnd"/>
      <w:r w:rsidRPr="00174E59">
        <w:rPr>
          <w:rFonts w:ascii="Arial" w:hAnsi="Arial" w:cs="Arial"/>
          <w:iCs/>
          <w:snapToGrid w:val="0"/>
          <w:color w:val="000000"/>
          <w:sz w:val="22"/>
          <w:szCs w:val="28"/>
          <w:lang w:val="en-GB" w:eastAsia="en-GB"/>
        </w:rPr>
        <w:t xml:space="preserve"> finish series-365 final layer with 60-70 micron thickness</w:t>
      </w:r>
      <w:r w:rsidRPr="00174E59">
        <w:rPr>
          <w:rFonts w:ascii="Arial" w:hAnsi="Arial" w:cs="Arial"/>
          <w:iCs/>
          <w:snapToGrid w:val="0"/>
          <w:color w:val="000000"/>
          <w:sz w:val="22"/>
          <w:szCs w:val="28"/>
          <w:rtl/>
          <w:lang w:val="en-GB" w:eastAsia="en-GB"/>
        </w:rPr>
        <w:t>.</w:t>
      </w:r>
    </w:p>
    <w:p w14:paraId="54B3984A"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08E620B5"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7F8180B7" w14:textId="556E7D3D"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.4</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Painting Condition</w:t>
      </w:r>
    </w:p>
    <w:p w14:paraId="2633D8D4"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The painting operation carries out under these conditions</w:t>
      </w:r>
      <w:r w:rsidRPr="00174E59">
        <w:rPr>
          <w:rFonts w:ascii="Arial" w:hAnsi="Arial" w:cs="Arial"/>
          <w:iCs/>
          <w:snapToGrid w:val="0"/>
          <w:color w:val="000000"/>
          <w:sz w:val="22"/>
          <w:szCs w:val="28"/>
          <w:rtl/>
          <w:lang w:val="en-GB" w:eastAsia="en-GB"/>
        </w:rPr>
        <w:t>:</w:t>
      </w:r>
    </w:p>
    <w:p w14:paraId="2E1209AB"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w:t>
      </w:r>
      <w:r w:rsidRPr="00174E59">
        <w:rPr>
          <w:rFonts w:ascii="Arial" w:hAnsi="Arial" w:cs="Arial"/>
          <w:iCs/>
          <w:snapToGrid w:val="0"/>
          <w:color w:val="000000"/>
          <w:sz w:val="22"/>
          <w:szCs w:val="28"/>
          <w:rtl/>
          <w:lang w:val="en-GB" w:eastAsia="en-GB"/>
        </w:rPr>
        <w:tab/>
      </w:r>
      <w:r w:rsidRPr="00174E59">
        <w:rPr>
          <w:rFonts w:ascii="Arial" w:hAnsi="Arial" w:cs="Arial"/>
          <w:iCs/>
          <w:snapToGrid w:val="0"/>
          <w:color w:val="000000"/>
          <w:sz w:val="22"/>
          <w:szCs w:val="28"/>
          <w:lang w:val="en-GB" w:eastAsia="en-GB"/>
        </w:rPr>
        <w:t>Humidity below 80% RH</w:t>
      </w:r>
      <w:r w:rsidRPr="00174E59">
        <w:rPr>
          <w:rFonts w:ascii="Arial" w:hAnsi="Arial" w:cs="Arial"/>
          <w:iCs/>
          <w:snapToGrid w:val="0"/>
          <w:color w:val="000000"/>
          <w:sz w:val="22"/>
          <w:szCs w:val="28"/>
          <w:rtl/>
          <w:lang w:val="en-GB" w:eastAsia="en-GB"/>
        </w:rPr>
        <w:t>.</w:t>
      </w:r>
    </w:p>
    <w:p w14:paraId="0509B7FF"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w:t>
      </w:r>
      <w:r w:rsidRPr="00174E59">
        <w:rPr>
          <w:rFonts w:ascii="Arial" w:hAnsi="Arial" w:cs="Arial"/>
          <w:iCs/>
          <w:snapToGrid w:val="0"/>
          <w:color w:val="000000"/>
          <w:sz w:val="22"/>
          <w:szCs w:val="28"/>
          <w:rtl/>
          <w:lang w:val="en-GB" w:eastAsia="en-GB"/>
        </w:rPr>
        <w:tab/>
      </w:r>
      <w:r w:rsidRPr="00174E59">
        <w:rPr>
          <w:rFonts w:ascii="Arial" w:hAnsi="Arial" w:cs="Arial"/>
          <w:iCs/>
          <w:snapToGrid w:val="0"/>
          <w:color w:val="000000"/>
          <w:sz w:val="22"/>
          <w:szCs w:val="28"/>
          <w:lang w:val="en-GB" w:eastAsia="en-GB"/>
        </w:rPr>
        <w:t>Temperature of the paint before application: min: 5°C, max: 30°C</w:t>
      </w:r>
      <w:r w:rsidRPr="00174E59">
        <w:rPr>
          <w:rFonts w:ascii="Arial" w:hAnsi="Arial" w:cs="Arial"/>
          <w:iCs/>
          <w:snapToGrid w:val="0"/>
          <w:color w:val="000000"/>
          <w:sz w:val="22"/>
          <w:szCs w:val="28"/>
          <w:rtl/>
          <w:lang w:val="en-GB" w:eastAsia="en-GB"/>
        </w:rPr>
        <w:t>.</w:t>
      </w:r>
    </w:p>
    <w:p w14:paraId="60E46111"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w:t>
      </w:r>
      <w:r w:rsidRPr="00174E59">
        <w:rPr>
          <w:rFonts w:ascii="Arial" w:hAnsi="Arial" w:cs="Arial"/>
          <w:iCs/>
          <w:snapToGrid w:val="0"/>
          <w:color w:val="000000"/>
          <w:sz w:val="22"/>
          <w:szCs w:val="28"/>
          <w:rtl/>
          <w:lang w:val="en-GB" w:eastAsia="en-GB"/>
        </w:rPr>
        <w:tab/>
      </w:r>
      <w:r w:rsidRPr="00174E59">
        <w:rPr>
          <w:rFonts w:ascii="Arial" w:hAnsi="Arial" w:cs="Arial"/>
          <w:iCs/>
          <w:snapToGrid w:val="0"/>
          <w:color w:val="000000"/>
          <w:sz w:val="22"/>
          <w:szCs w:val="28"/>
          <w:lang w:val="en-GB" w:eastAsia="en-GB"/>
        </w:rPr>
        <w:t>Substrate temperature: min: 1°C, max: 35°C</w:t>
      </w:r>
      <w:r w:rsidRPr="00174E59">
        <w:rPr>
          <w:rFonts w:ascii="Arial" w:hAnsi="Arial" w:cs="Arial"/>
          <w:iCs/>
          <w:snapToGrid w:val="0"/>
          <w:color w:val="000000"/>
          <w:sz w:val="22"/>
          <w:szCs w:val="28"/>
          <w:rtl/>
          <w:lang w:val="en-GB" w:eastAsia="en-GB"/>
        </w:rPr>
        <w:t>.</w:t>
      </w:r>
    </w:p>
    <w:p w14:paraId="346CA231"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w:t>
      </w:r>
      <w:r w:rsidRPr="00174E59">
        <w:rPr>
          <w:rFonts w:ascii="Arial" w:hAnsi="Arial" w:cs="Arial"/>
          <w:iCs/>
          <w:snapToGrid w:val="0"/>
          <w:color w:val="000000"/>
          <w:sz w:val="22"/>
          <w:szCs w:val="28"/>
          <w:rtl/>
          <w:lang w:val="en-GB" w:eastAsia="en-GB"/>
        </w:rPr>
        <w:tab/>
      </w:r>
      <w:r w:rsidRPr="00174E59">
        <w:rPr>
          <w:rFonts w:ascii="Arial" w:hAnsi="Arial" w:cs="Arial"/>
          <w:iCs/>
          <w:snapToGrid w:val="0"/>
          <w:color w:val="000000"/>
          <w:sz w:val="22"/>
          <w:szCs w:val="28"/>
          <w:lang w:val="en-GB" w:eastAsia="en-GB"/>
        </w:rPr>
        <w:t>The temperature of the substrate should be at least 3°C above the dew point of the air. Air temperature and relative humidity must be measured in the vicinity of the substrate</w:t>
      </w:r>
      <w:r w:rsidRPr="00174E59">
        <w:rPr>
          <w:rFonts w:ascii="Arial" w:hAnsi="Arial" w:cs="Arial"/>
          <w:iCs/>
          <w:snapToGrid w:val="0"/>
          <w:color w:val="000000"/>
          <w:sz w:val="22"/>
          <w:szCs w:val="28"/>
          <w:rtl/>
          <w:lang w:val="en-GB" w:eastAsia="en-GB"/>
        </w:rPr>
        <w:t>.</w:t>
      </w:r>
    </w:p>
    <w:p w14:paraId="4697038C" w14:textId="22453474"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.5</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Readiness announcement to quality control (Q.C)</w:t>
      </w:r>
    </w:p>
    <w:p w14:paraId="2A6FF238" w14:textId="3B3FADA9"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.5.1</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 xml:space="preserve">In the case of requirement, the product </w:t>
      </w:r>
      <w:proofErr w:type="spellStart"/>
      <w:r w:rsidR="00174E59" w:rsidRPr="00174E59">
        <w:rPr>
          <w:rFonts w:ascii="Arial" w:hAnsi="Arial" w:cs="Arial"/>
          <w:iCs/>
          <w:snapToGrid w:val="0"/>
          <w:color w:val="000000"/>
          <w:sz w:val="22"/>
          <w:szCs w:val="28"/>
          <w:lang w:val="en-GB" w:eastAsia="en-GB"/>
        </w:rPr>
        <w:t>color</w:t>
      </w:r>
      <w:proofErr w:type="spellEnd"/>
      <w:r w:rsidR="00174E59" w:rsidRPr="00174E59">
        <w:rPr>
          <w:rFonts w:ascii="Arial" w:hAnsi="Arial" w:cs="Arial"/>
          <w:iCs/>
          <w:snapToGrid w:val="0"/>
          <w:color w:val="000000"/>
          <w:sz w:val="22"/>
          <w:szCs w:val="28"/>
          <w:lang w:val="en-GB" w:eastAsia="en-GB"/>
        </w:rPr>
        <w:t xml:space="preserve"> is provided according to the customer's order and application</w:t>
      </w:r>
      <w:r w:rsidR="00174E59" w:rsidRPr="00174E59">
        <w:rPr>
          <w:rFonts w:ascii="Arial" w:hAnsi="Arial" w:cs="Arial"/>
          <w:iCs/>
          <w:snapToGrid w:val="0"/>
          <w:color w:val="000000"/>
          <w:sz w:val="22"/>
          <w:szCs w:val="28"/>
          <w:rtl/>
          <w:lang w:val="en-GB" w:eastAsia="en-GB"/>
        </w:rPr>
        <w:t>.</w:t>
      </w:r>
    </w:p>
    <w:p w14:paraId="23AC1873" w14:textId="3DD597E8"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174E59" w:rsidRPr="00174E59">
        <w:rPr>
          <w:rFonts w:ascii="Arial" w:hAnsi="Arial" w:cs="Arial"/>
          <w:iCs/>
          <w:snapToGrid w:val="0"/>
          <w:color w:val="000000"/>
          <w:sz w:val="22"/>
          <w:szCs w:val="28"/>
          <w:lang w:val="en-GB" w:eastAsia="en-GB"/>
        </w:rPr>
        <w:t>.5.2</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Paint system of the skid is similar to the pump</w:t>
      </w:r>
      <w:r w:rsidR="00174E59" w:rsidRPr="00174E59">
        <w:rPr>
          <w:rFonts w:ascii="Arial" w:hAnsi="Arial" w:cs="Arial"/>
          <w:iCs/>
          <w:snapToGrid w:val="0"/>
          <w:color w:val="000000"/>
          <w:sz w:val="22"/>
          <w:szCs w:val="28"/>
          <w:rtl/>
          <w:lang w:val="en-GB" w:eastAsia="en-GB"/>
        </w:rPr>
        <w:t>.</w:t>
      </w:r>
    </w:p>
    <w:p w14:paraId="1C32BFE8"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61F8EFBC"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2611F1F0" w14:textId="13A907AE" w:rsidR="00174E59" w:rsidRPr="00174E59" w:rsidRDefault="00174E59" w:rsidP="00174E59">
      <w:pPr>
        <w:keepNext/>
        <w:widowControl w:val="0"/>
        <w:numPr>
          <w:ilvl w:val="0"/>
          <w:numId w:val="1"/>
        </w:numPr>
        <w:bidi w:val="0"/>
        <w:spacing w:before="240" w:after="240"/>
        <w:jc w:val="both"/>
        <w:outlineLvl w:val="0"/>
        <w:rPr>
          <w:rFonts w:ascii="Arial" w:hAnsi="Arial" w:cs="Arial"/>
          <w:b/>
          <w:bCs/>
          <w:caps/>
          <w:kern w:val="28"/>
          <w:sz w:val="24"/>
        </w:rPr>
      </w:pPr>
      <w:r w:rsidRPr="00174E59">
        <w:rPr>
          <w:rFonts w:ascii="Arial" w:hAnsi="Arial" w:cs="Arial"/>
          <w:b/>
          <w:bCs/>
          <w:caps/>
          <w:kern w:val="28"/>
          <w:sz w:val="24"/>
        </w:rPr>
        <w:t>Adhesion Test</w:t>
      </w:r>
    </w:p>
    <w:p w14:paraId="197B5A95"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2C4ECA2A"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 xml:space="preserve"> </w:t>
      </w:r>
      <w:r w:rsidRPr="00174E59">
        <w:rPr>
          <w:rFonts w:ascii="Arial" w:hAnsi="Arial" w:cs="Arial"/>
          <w:iCs/>
          <w:snapToGrid w:val="0"/>
          <w:color w:val="000000"/>
          <w:sz w:val="22"/>
          <w:szCs w:val="28"/>
          <w:lang w:val="en-GB" w:eastAsia="en-GB"/>
        </w:rPr>
        <w:t>According ASTM (designation: D3359)</w:t>
      </w:r>
    </w:p>
    <w:p w14:paraId="65AE8466" w14:textId="303A13CE"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.1</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Methodology</w:t>
      </w:r>
    </w:p>
    <w:p w14:paraId="731A2068"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These test methods cover procedures for assessing the adhesion of coating films to metallic substrates by applying and removing pressure-sensitive tape over cuts made in the film</w:t>
      </w:r>
      <w:r w:rsidRPr="00174E59">
        <w:rPr>
          <w:rFonts w:ascii="Arial" w:hAnsi="Arial" w:cs="Arial"/>
          <w:iCs/>
          <w:snapToGrid w:val="0"/>
          <w:color w:val="000000"/>
          <w:sz w:val="22"/>
          <w:szCs w:val="28"/>
          <w:rtl/>
          <w:lang w:val="en-GB" w:eastAsia="en-GB"/>
        </w:rPr>
        <w:t>.</w:t>
      </w:r>
    </w:p>
    <w:p w14:paraId="4C5A3070"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3B011FDD"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35303FB2" w14:textId="5EB40727"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.2</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Equipment</w:t>
      </w:r>
    </w:p>
    <w:p w14:paraId="17086469"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w:t>
      </w:r>
      <w:r w:rsidRPr="00174E59">
        <w:rPr>
          <w:rFonts w:ascii="Arial" w:hAnsi="Arial" w:cs="Arial"/>
          <w:iCs/>
          <w:snapToGrid w:val="0"/>
          <w:color w:val="000000"/>
          <w:sz w:val="22"/>
          <w:szCs w:val="28"/>
          <w:rtl/>
          <w:lang w:val="en-GB" w:eastAsia="en-GB"/>
        </w:rPr>
        <w:tab/>
      </w:r>
      <w:proofErr w:type="spellStart"/>
      <w:r w:rsidRPr="00174E59">
        <w:rPr>
          <w:rFonts w:ascii="Arial" w:hAnsi="Arial" w:cs="Arial"/>
          <w:iCs/>
          <w:snapToGrid w:val="0"/>
          <w:color w:val="000000"/>
          <w:sz w:val="22"/>
          <w:szCs w:val="28"/>
          <w:lang w:val="en-GB" w:eastAsia="en-GB"/>
        </w:rPr>
        <w:t>Elcometer</w:t>
      </w:r>
      <w:proofErr w:type="spellEnd"/>
    </w:p>
    <w:p w14:paraId="3800D455"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rtl/>
          <w:lang w:val="en-GB" w:eastAsia="en-GB"/>
        </w:rPr>
        <w:t>•</w:t>
      </w:r>
      <w:r w:rsidRPr="00174E59">
        <w:rPr>
          <w:rFonts w:ascii="Arial" w:hAnsi="Arial" w:cs="Arial"/>
          <w:iCs/>
          <w:snapToGrid w:val="0"/>
          <w:color w:val="000000"/>
          <w:sz w:val="22"/>
          <w:szCs w:val="28"/>
          <w:rtl/>
          <w:lang w:val="en-GB" w:eastAsia="en-GB"/>
        </w:rPr>
        <w:tab/>
      </w:r>
      <w:r w:rsidRPr="00174E59">
        <w:rPr>
          <w:rFonts w:ascii="Arial" w:hAnsi="Arial" w:cs="Arial"/>
          <w:iCs/>
          <w:snapToGrid w:val="0"/>
          <w:color w:val="000000"/>
          <w:sz w:val="22"/>
          <w:szCs w:val="28"/>
          <w:lang w:val="en-GB" w:eastAsia="en-GB"/>
        </w:rPr>
        <w:t>Tape</w:t>
      </w:r>
    </w:p>
    <w:p w14:paraId="12DE7F99" w14:textId="363556FA"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Test</w:t>
      </w:r>
    </w:p>
    <w:p w14:paraId="7CD1C554" w14:textId="0AE8C665"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.3.1</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Place the cutting tool on the sample, press down gentle, and pull the tool towards you in one steady movement to make a series of parallel cuts approximately 20 mm long. Apply sufficient pressure to ensure that you cut through the coating to the substrate</w:t>
      </w:r>
      <w:r w:rsidR="00174E59" w:rsidRPr="00174E59">
        <w:rPr>
          <w:rFonts w:ascii="Arial" w:hAnsi="Arial" w:cs="Arial"/>
          <w:iCs/>
          <w:snapToGrid w:val="0"/>
          <w:color w:val="000000"/>
          <w:sz w:val="22"/>
          <w:szCs w:val="28"/>
          <w:rtl/>
          <w:lang w:val="en-GB" w:eastAsia="en-GB"/>
        </w:rPr>
        <w:t>.</w:t>
      </w:r>
    </w:p>
    <w:p w14:paraId="168C22ED" w14:textId="3AC018FA"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.3.2</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Place the cutting tool on the sample at 900 to the first cut and repeat step (1) to create a lattice pattern on the coating</w:t>
      </w:r>
      <w:r w:rsidR="00174E59" w:rsidRPr="00174E59">
        <w:rPr>
          <w:rFonts w:ascii="Arial" w:hAnsi="Arial" w:cs="Arial"/>
          <w:iCs/>
          <w:snapToGrid w:val="0"/>
          <w:color w:val="000000"/>
          <w:sz w:val="22"/>
          <w:szCs w:val="28"/>
          <w:rtl/>
          <w:lang w:val="en-GB" w:eastAsia="en-GB"/>
        </w:rPr>
        <w:t>.</w:t>
      </w:r>
    </w:p>
    <w:p w14:paraId="192497DF" w14:textId="4B4E95CE"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7</w:t>
      </w:r>
      <w:r w:rsidR="00174E59" w:rsidRPr="00174E59">
        <w:rPr>
          <w:rFonts w:ascii="Arial" w:hAnsi="Arial" w:cs="Arial"/>
          <w:iCs/>
          <w:snapToGrid w:val="0"/>
          <w:color w:val="000000"/>
          <w:sz w:val="22"/>
          <w:szCs w:val="28"/>
          <w:lang w:val="en-GB" w:eastAsia="en-GB"/>
        </w:rPr>
        <w:t>.3.3</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Brush lightly to remove detached flakes or ribbons of coating</w:t>
      </w:r>
      <w:r w:rsidR="00174E59" w:rsidRPr="00174E59">
        <w:rPr>
          <w:rFonts w:ascii="Arial" w:hAnsi="Arial" w:cs="Arial"/>
          <w:iCs/>
          <w:snapToGrid w:val="0"/>
          <w:color w:val="000000"/>
          <w:sz w:val="22"/>
          <w:szCs w:val="28"/>
          <w:rtl/>
          <w:lang w:val="en-GB" w:eastAsia="en-GB"/>
        </w:rPr>
        <w:t>.</w:t>
      </w:r>
    </w:p>
    <w:p w14:paraId="2BE2FB36" w14:textId="460F9EE6"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.3.4</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Inspect to ensure the cuts have penetrated all the way through the coating</w:t>
      </w:r>
      <w:r w:rsidR="00174E59" w:rsidRPr="00174E59">
        <w:rPr>
          <w:rFonts w:ascii="Arial" w:hAnsi="Arial" w:cs="Arial"/>
          <w:iCs/>
          <w:snapToGrid w:val="0"/>
          <w:color w:val="000000"/>
          <w:sz w:val="22"/>
          <w:szCs w:val="28"/>
          <w:rtl/>
          <w:lang w:val="en-GB" w:eastAsia="en-GB"/>
        </w:rPr>
        <w:t>.</w:t>
      </w:r>
    </w:p>
    <w:p w14:paraId="3DCC1F1C" w14:textId="6FC51222"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.3.5</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Select the correct adhesive tape. Remove and discard two complete turns of adhesive tape. Remove an additional length of tape at a steady rate and cut a piece approximately 75 mm from this length</w:t>
      </w:r>
      <w:r w:rsidR="00174E59" w:rsidRPr="00174E59">
        <w:rPr>
          <w:rFonts w:ascii="Arial" w:hAnsi="Arial" w:cs="Arial"/>
          <w:iCs/>
          <w:snapToGrid w:val="0"/>
          <w:color w:val="000000"/>
          <w:sz w:val="22"/>
          <w:szCs w:val="28"/>
          <w:rtl/>
          <w:lang w:val="en-GB" w:eastAsia="en-GB"/>
        </w:rPr>
        <w:t>.</w:t>
      </w:r>
    </w:p>
    <w:p w14:paraId="5AD23C81" w14:textId="4CA08679"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.3.6</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Centre the cut piece of tape over the lattice and smooth it into place using a finger. Rub the tape firmly using the eraser on the end of a pencil to ensure good adhesion between the tape and the coating</w:t>
      </w:r>
      <w:r w:rsidR="00174E59" w:rsidRPr="00174E59">
        <w:rPr>
          <w:rFonts w:ascii="Arial" w:hAnsi="Arial" w:cs="Arial"/>
          <w:iCs/>
          <w:snapToGrid w:val="0"/>
          <w:color w:val="000000"/>
          <w:sz w:val="22"/>
          <w:szCs w:val="28"/>
          <w:rtl/>
          <w:lang w:val="en-GB" w:eastAsia="en-GB"/>
        </w:rPr>
        <w:t xml:space="preserve">. </w:t>
      </w:r>
    </w:p>
    <w:p w14:paraId="4E67F7B4" w14:textId="360D4420"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.3.7</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Within 90 seconds (±30 seconds) of applying the tape, remove the tape by pulling in a single smooth action at an angle of 1800 to the coating surface</w:t>
      </w:r>
      <w:r w:rsidR="00174E59" w:rsidRPr="00174E59">
        <w:rPr>
          <w:rFonts w:ascii="Arial" w:hAnsi="Arial" w:cs="Arial"/>
          <w:iCs/>
          <w:snapToGrid w:val="0"/>
          <w:color w:val="000000"/>
          <w:sz w:val="22"/>
          <w:szCs w:val="28"/>
          <w:rtl/>
          <w:lang w:val="en-GB" w:eastAsia="en-GB"/>
        </w:rPr>
        <w:t>.</w:t>
      </w:r>
    </w:p>
    <w:p w14:paraId="0596A23D" w14:textId="075633E3"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.3.8</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Assess the coating adhesion by viewing the lattice of cuts using an illuminated magnifier. Compare the lattice of cuts with the ISO and ASTM standards</w:t>
      </w:r>
      <w:r w:rsidR="00174E59" w:rsidRPr="00174E59">
        <w:rPr>
          <w:rFonts w:ascii="Arial" w:hAnsi="Arial" w:cs="Arial"/>
          <w:iCs/>
          <w:snapToGrid w:val="0"/>
          <w:color w:val="000000"/>
          <w:sz w:val="22"/>
          <w:szCs w:val="28"/>
          <w:rtl/>
          <w:lang w:val="en-GB" w:eastAsia="en-GB"/>
        </w:rPr>
        <w:t>.</w:t>
      </w:r>
    </w:p>
    <w:p w14:paraId="7EDABC92" w14:textId="5F8B5F7F" w:rsidR="00174E59" w:rsidRPr="00174E59" w:rsidRDefault="009156A6" w:rsidP="00174E59">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174E59" w:rsidRPr="00174E59">
        <w:rPr>
          <w:rFonts w:ascii="Arial" w:hAnsi="Arial" w:cs="Arial"/>
          <w:iCs/>
          <w:snapToGrid w:val="0"/>
          <w:color w:val="000000"/>
          <w:sz w:val="22"/>
          <w:szCs w:val="28"/>
          <w:lang w:val="en-GB" w:eastAsia="en-GB"/>
        </w:rPr>
        <w:t>.3.9</w:t>
      </w:r>
      <w:r w:rsidR="00174E59" w:rsidRPr="00174E59">
        <w:rPr>
          <w:rFonts w:ascii="Arial" w:hAnsi="Arial" w:cs="Arial"/>
          <w:iCs/>
          <w:snapToGrid w:val="0"/>
          <w:color w:val="000000"/>
          <w:sz w:val="22"/>
          <w:szCs w:val="28"/>
          <w:rtl/>
          <w:lang w:val="en-GB" w:eastAsia="en-GB"/>
        </w:rPr>
        <w:t xml:space="preserve">. </w:t>
      </w:r>
      <w:r w:rsidR="00174E59" w:rsidRPr="00174E59">
        <w:rPr>
          <w:rFonts w:ascii="Arial" w:hAnsi="Arial" w:cs="Arial"/>
          <w:iCs/>
          <w:snapToGrid w:val="0"/>
          <w:color w:val="000000"/>
          <w:sz w:val="22"/>
          <w:szCs w:val="28"/>
          <w:lang w:val="en-GB" w:eastAsia="en-GB"/>
        </w:rPr>
        <w:t>Repeat the test at two other positions</w:t>
      </w:r>
      <w:r w:rsidR="00174E59" w:rsidRPr="00174E59">
        <w:rPr>
          <w:rFonts w:ascii="Arial" w:hAnsi="Arial" w:cs="Arial"/>
          <w:iCs/>
          <w:snapToGrid w:val="0"/>
          <w:color w:val="000000"/>
          <w:sz w:val="22"/>
          <w:szCs w:val="28"/>
          <w:rtl/>
          <w:lang w:val="en-GB" w:eastAsia="en-GB"/>
        </w:rPr>
        <w:t>.</w:t>
      </w:r>
    </w:p>
    <w:p w14:paraId="28813902"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0074C0E5" w14:textId="0138FAF4" w:rsidR="00174E59" w:rsidRPr="00174E59" w:rsidRDefault="00174E59" w:rsidP="00174E59">
      <w:pPr>
        <w:keepNext/>
        <w:widowControl w:val="0"/>
        <w:numPr>
          <w:ilvl w:val="0"/>
          <w:numId w:val="1"/>
        </w:numPr>
        <w:bidi w:val="0"/>
        <w:spacing w:before="240" w:after="240"/>
        <w:jc w:val="both"/>
        <w:outlineLvl w:val="0"/>
        <w:rPr>
          <w:rFonts w:ascii="Arial" w:hAnsi="Arial" w:cs="Arial"/>
          <w:b/>
          <w:bCs/>
          <w:caps/>
          <w:kern w:val="28"/>
          <w:sz w:val="24"/>
        </w:rPr>
      </w:pPr>
      <w:r w:rsidRPr="00174E59">
        <w:rPr>
          <w:rFonts w:ascii="Arial" w:hAnsi="Arial" w:cs="Arial"/>
          <w:b/>
          <w:bCs/>
          <w:caps/>
          <w:kern w:val="28"/>
          <w:sz w:val="24"/>
        </w:rPr>
        <w:t>Acceptance Standards</w:t>
      </w:r>
    </w:p>
    <w:p w14:paraId="1A18C964" w14:textId="55045980" w:rsidR="00174E59" w:rsidRPr="00174E59"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 xml:space="preserve">Classification </w:t>
      </w:r>
      <w:r w:rsidR="00F93EAB">
        <w:rPr>
          <w:rFonts w:ascii="Arial" w:hAnsi="Arial" w:cs="Arial"/>
          <w:iCs/>
          <w:snapToGrid w:val="0"/>
          <w:color w:val="000000"/>
          <w:sz w:val="22"/>
          <w:szCs w:val="28"/>
          <w:lang w:val="en-GB" w:eastAsia="en-GB"/>
        </w:rPr>
        <w:t>4A</w:t>
      </w:r>
      <w:r w:rsidRPr="00174E59">
        <w:rPr>
          <w:rFonts w:ascii="Arial" w:hAnsi="Arial" w:cs="Arial"/>
          <w:iCs/>
          <w:snapToGrid w:val="0"/>
          <w:color w:val="000000"/>
          <w:sz w:val="22"/>
          <w:szCs w:val="28"/>
          <w:lang w:val="en-GB" w:eastAsia="en-GB"/>
        </w:rPr>
        <w:t xml:space="preserve"> according to ASTM</w:t>
      </w:r>
      <w:r w:rsidR="00D20737">
        <w:rPr>
          <w:rFonts w:ascii="Arial" w:hAnsi="Arial" w:cs="Arial"/>
          <w:iCs/>
          <w:snapToGrid w:val="0"/>
          <w:color w:val="000000"/>
          <w:sz w:val="22"/>
          <w:szCs w:val="28"/>
          <w:lang w:val="en-GB" w:eastAsia="en-GB"/>
        </w:rPr>
        <w:t xml:space="preserve"> D3359</w:t>
      </w:r>
    </w:p>
    <w:p w14:paraId="43F2BDA6" w14:textId="77777777" w:rsidR="00174E59" w:rsidRPr="00174E59" w:rsidRDefault="00174E59" w:rsidP="00174E59">
      <w:pPr>
        <w:pStyle w:val="ListParagraph"/>
        <w:bidi w:val="0"/>
        <w:jc w:val="both"/>
        <w:rPr>
          <w:rFonts w:ascii="Arial" w:hAnsi="Arial" w:cs="Arial"/>
          <w:iCs/>
          <w:snapToGrid w:val="0"/>
          <w:color w:val="000000"/>
          <w:sz w:val="22"/>
          <w:szCs w:val="28"/>
          <w:lang w:val="en-GB" w:eastAsia="en-GB"/>
        </w:rPr>
      </w:pPr>
    </w:p>
    <w:p w14:paraId="526250BF" w14:textId="024996D2" w:rsidR="00174E59" w:rsidRPr="00174E59" w:rsidRDefault="00174E59" w:rsidP="00174E59">
      <w:pPr>
        <w:keepNext/>
        <w:widowControl w:val="0"/>
        <w:numPr>
          <w:ilvl w:val="0"/>
          <w:numId w:val="1"/>
        </w:numPr>
        <w:bidi w:val="0"/>
        <w:spacing w:before="240" w:after="240"/>
        <w:jc w:val="both"/>
        <w:outlineLvl w:val="0"/>
        <w:rPr>
          <w:rFonts w:ascii="Arial" w:hAnsi="Arial" w:cs="Arial"/>
          <w:b/>
          <w:bCs/>
          <w:caps/>
          <w:kern w:val="28"/>
          <w:sz w:val="24"/>
        </w:rPr>
      </w:pPr>
      <w:r w:rsidRPr="00174E59">
        <w:rPr>
          <w:rFonts w:ascii="Arial" w:hAnsi="Arial" w:cs="Arial"/>
          <w:b/>
          <w:bCs/>
          <w:caps/>
          <w:kern w:val="28"/>
          <w:sz w:val="24"/>
          <w:rtl/>
        </w:rPr>
        <w:t xml:space="preserve"> </w:t>
      </w:r>
      <w:r w:rsidRPr="00174E59">
        <w:rPr>
          <w:rFonts w:ascii="Arial" w:hAnsi="Arial" w:cs="Arial"/>
          <w:b/>
          <w:bCs/>
          <w:caps/>
          <w:kern w:val="28"/>
          <w:sz w:val="24"/>
        </w:rPr>
        <w:t>Final Release</w:t>
      </w:r>
    </w:p>
    <w:p w14:paraId="11CED234" w14:textId="155E2B79" w:rsidR="00F45911" w:rsidRDefault="00174E59" w:rsidP="00174E59">
      <w:pPr>
        <w:pStyle w:val="ListParagraph"/>
        <w:bidi w:val="0"/>
        <w:jc w:val="both"/>
        <w:rPr>
          <w:rFonts w:ascii="Arial" w:hAnsi="Arial" w:cs="Arial"/>
          <w:iCs/>
          <w:snapToGrid w:val="0"/>
          <w:color w:val="000000"/>
          <w:sz w:val="22"/>
          <w:szCs w:val="28"/>
          <w:lang w:val="en-GB" w:eastAsia="en-GB"/>
        </w:rPr>
      </w:pPr>
      <w:r w:rsidRPr="00174E59">
        <w:rPr>
          <w:rFonts w:ascii="Arial" w:hAnsi="Arial" w:cs="Arial"/>
          <w:iCs/>
          <w:snapToGrid w:val="0"/>
          <w:color w:val="000000"/>
          <w:sz w:val="22"/>
          <w:szCs w:val="28"/>
          <w:lang w:val="en-GB" w:eastAsia="en-GB"/>
        </w:rPr>
        <w:t>To issue the final release note, form no. KP-FRQC-21 will be filled out in presence of an official inspector</w:t>
      </w:r>
      <w:r w:rsidR="00F45911">
        <w:rPr>
          <w:rFonts w:ascii="Arial" w:hAnsi="Arial" w:cs="Arial"/>
          <w:iCs/>
          <w:snapToGrid w:val="0"/>
          <w:color w:val="000000"/>
          <w:sz w:val="22"/>
          <w:szCs w:val="28"/>
          <w:lang w:val="en-GB" w:eastAsia="en-GB"/>
        </w:rPr>
        <w:t>.</w:t>
      </w:r>
    </w:p>
    <w:p w14:paraId="71B3AD8A" w14:textId="77777777" w:rsidR="005A2D9A" w:rsidRDefault="005A2D9A" w:rsidP="005A2D9A">
      <w:pPr>
        <w:pStyle w:val="ListParagraph"/>
        <w:bidi w:val="0"/>
        <w:jc w:val="both"/>
        <w:rPr>
          <w:rFonts w:ascii="Arial" w:hAnsi="Arial" w:cs="Arial"/>
          <w:iCs/>
          <w:snapToGrid w:val="0"/>
          <w:color w:val="000000"/>
          <w:sz w:val="22"/>
          <w:szCs w:val="28"/>
          <w:lang w:val="en-GB" w:eastAsia="en-GB"/>
        </w:rPr>
      </w:pPr>
    </w:p>
    <w:p w14:paraId="769C787C" w14:textId="77777777" w:rsidR="005A2D9A" w:rsidRDefault="005A2D9A" w:rsidP="005A2D9A">
      <w:pPr>
        <w:pStyle w:val="ListParagraph"/>
        <w:bidi w:val="0"/>
        <w:jc w:val="both"/>
        <w:rPr>
          <w:rFonts w:ascii="Arial" w:hAnsi="Arial" w:cs="Arial"/>
          <w:iCs/>
          <w:snapToGrid w:val="0"/>
          <w:color w:val="000000"/>
          <w:sz w:val="22"/>
          <w:szCs w:val="28"/>
          <w:lang w:val="en-GB" w:eastAsia="en-GB"/>
        </w:rPr>
      </w:pPr>
    </w:p>
    <w:p w14:paraId="52C6A5EE" w14:textId="77777777" w:rsidR="005A2D9A" w:rsidRDefault="005A2D9A" w:rsidP="005A2D9A">
      <w:pPr>
        <w:pStyle w:val="ListParagraph"/>
        <w:bidi w:val="0"/>
        <w:jc w:val="both"/>
        <w:rPr>
          <w:rFonts w:ascii="Arial" w:hAnsi="Arial" w:cs="Arial"/>
          <w:iCs/>
          <w:snapToGrid w:val="0"/>
          <w:color w:val="000000"/>
          <w:sz w:val="22"/>
          <w:szCs w:val="28"/>
          <w:lang w:val="en-GB" w:eastAsia="en-GB"/>
        </w:rPr>
      </w:pPr>
    </w:p>
    <w:p w14:paraId="71F0476F" w14:textId="77777777" w:rsidR="005A2D9A" w:rsidRDefault="005A2D9A" w:rsidP="005A2D9A">
      <w:pPr>
        <w:pStyle w:val="ListParagraph"/>
        <w:bidi w:val="0"/>
        <w:jc w:val="both"/>
        <w:rPr>
          <w:rFonts w:ascii="Arial" w:hAnsi="Arial" w:cs="Arial"/>
          <w:iCs/>
          <w:snapToGrid w:val="0"/>
          <w:color w:val="000000"/>
          <w:sz w:val="22"/>
          <w:szCs w:val="28"/>
          <w:lang w:val="en-GB" w:eastAsia="en-GB"/>
        </w:rPr>
      </w:pPr>
    </w:p>
    <w:p w14:paraId="2A660F6F" w14:textId="77777777" w:rsidR="005A2D9A" w:rsidRPr="005A2D9A" w:rsidRDefault="005A2D9A" w:rsidP="005A2D9A">
      <w:pPr>
        <w:bidi w:val="0"/>
        <w:jc w:val="both"/>
        <w:rPr>
          <w:rFonts w:ascii="Arial" w:hAnsi="Arial" w:cs="Arial"/>
          <w:iCs/>
          <w:snapToGrid w:val="0"/>
          <w:color w:val="000000"/>
          <w:sz w:val="22"/>
          <w:szCs w:val="28"/>
          <w:lang w:val="en-GB" w:eastAsia="en-GB"/>
        </w:rPr>
      </w:pPr>
    </w:p>
    <w:p w14:paraId="3645B784" w14:textId="77777777" w:rsidR="00F45911" w:rsidRPr="00F45911" w:rsidRDefault="00F45911" w:rsidP="00F45911">
      <w:pPr>
        <w:keepNext/>
        <w:widowControl w:val="0"/>
        <w:numPr>
          <w:ilvl w:val="0"/>
          <w:numId w:val="1"/>
        </w:numPr>
        <w:bidi w:val="0"/>
        <w:spacing w:before="240" w:after="240"/>
        <w:jc w:val="both"/>
        <w:outlineLvl w:val="0"/>
        <w:rPr>
          <w:rFonts w:ascii="Arial" w:hAnsi="Arial" w:cs="Arial"/>
          <w:b/>
          <w:bCs/>
          <w:caps/>
          <w:kern w:val="28"/>
          <w:sz w:val="24"/>
        </w:rPr>
      </w:pPr>
      <w:r w:rsidRPr="00F45911">
        <w:rPr>
          <w:rFonts w:ascii="Arial" w:hAnsi="Arial" w:cs="Arial"/>
          <w:b/>
          <w:bCs/>
          <w:caps/>
          <w:kern w:val="28"/>
          <w:sz w:val="24"/>
        </w:rPr>
        <w:t>Repair of Damage</w:t>
      </w:r>
    </w:p>
    <w:p w14:paraId="2B9E100E" w14:textId="6734ACCC" w:rsidR="00F45911" w:rsidRPr="00F45911" w:rsidRDefault="00F45911" w:rsidP="00F45911">
      <w:pPr>
        <w:pStyle w:val="Heading1"/>
        <w:tabs>
          <w:tab w:val="left" w:pos="567"/>
        </w:tabs>
        <w:spacing w:after="120"/>
        <w:ind w:left="360"/>
        <w:jc w:val="both"/>
        <w:rPr>
          <w:b w:val="0"/>
          <w:bCs w:val="0"/>
          <w:iCs/>
          <w:caps w:val="0"/>
          <w:snapToGrid w:val="0"/>
          <w:color w:val="000000"/>
          <w:kern w:val="0"/>
          <w:sz w:val="22"/>
          <w:szCs w:val="28"/>
          <w:lang w:val="en-GB" w:eastAsia="en-GB"/>
        </w:rPr>
      </w:pPr>
      <w:bookmarkStart w:id="16" w:name="_Toc450123573"/>
      <w:bookmarkStart w:id="17" w:name="_Toc481482993"/>
      <w:bookmarkStart w:id="18" w:name="_Toc481483046"/>
      <w:bookmarkStart w:id="19" w:name="_Toc481483259"/>
      <w:bookmarkStart w:id="20" w:name="_Toc481483312"/>
      <w:r>
        <w:rPr>
          <w:b w:val="0"/>
          <w:bCs w:val="0"/>
          <w:iCs/>
          <w:caps w:val="0"/>
          <w:snapToGrid w:val="0"/>
          <w:color w:val="000000"/>
          <w:kern w:val="0"/>
          <w:sz w:val="22"/>
          <w:szCs w:val="28"/>
          <w:lang w:val="en-GB" w:eastAsia="en-GB"/>
        </w:rPr>
        <w:t xml:space="preserve">10.1. </w:t>
      </w:r>
      <w:r w:rsidRPr="00F45911">
        <w:rPr>
          <w:b w:val="0"/>
          <w:bCs w:val="0"/>
          <w:iCs/>
          <w:caps w:val="0"/>
          <w:snapToGrid w:val="0"/>
          <w:color w:val="000000"/>
          <w:kern w:val="0"/>
          <w:sz w:val="22"/>
          <w:szCs w:val="28"/>
          <w:lang w:val="en-GB" w:eastAsia="en-GB"/>
        </w:rPr>
        <w:t>Any defect or damage that may occur shall be repaired before the application of further coats and where necessary the particular surface (s) made paint free. Remedial work shall be carried out prior to packing for shipment.</w:t>
      </w:r>
      <w:bookmarkEnd w:id="16"/>
      <w:bookmarkEnd w:id="17"/>
      <w:bookmarkEnd w:id="18"/>
      <w:bookmarkEnd w:id="19"/>
      <w:bookmarkEnd w:id="20"/>
    </w:p>
    <w:p w14:paraId="69DABF67" w14:textId="4840833D" w:rsidR="00F45911" w:rsidRPr="00F45911" w:rsidRDefault="00F45911" w:rsidP="00F45911">
      <w:pPr>
        <w:pStyle w:val="Heading1"/>
        <w:tabs>
          <w:tab w:val="left" w:pos="567"/>
        </w:tabs>
        <w:spacing w:after="120"/>
        <w:ind w:left="360"/>
        <w:jc w:val="both"/>
        <w:rPr>
          <w:b w:val="0"/>
          <w:bCs w:val="0"/>
          <w:iCs/>
          <w:caps w:val="0"/>
          <w:snapToGrid w:val="0"/>
          <w:color w:val="000000"/>
          <w:kern w:val="0"/>
          <w:sz w:val="22"/>
          <w:szCs w:val="28"/>
          <w:lang w:val="en-GB" w:eastAsia="en-GB"/>
        </w:rPr>
      </w:pPr>
      <w:bookmarkStart w:id="21" w:name="_Toc450123574"/>
      <w:bookmarkStart w:id="22" w:name="_Toc481482994"/>
      <w:bookmarkStart w:id="23" w:name="_Toc481483047"/>
      <w:bookmarkStart w:id="24" w:name="_Toc481483260"/>
      <w:bookmarkStart w:id="25" w:name="_Toc481483313"/>
      <w:r>
        <w:rPr>
          <w:b w:val="0"/>
          <w:bCs w:val="0"/>
          <w:iCs/>
          <w:caps w:val="0"/>
          <w:snapToGrid w:val="0"/>
          <w:color w:val="000000"/>
          <w:kern w:val="0"/>
          <w:sz w:val="22"/>
          <w:szCs w:val="28"/>
          <w:lang w:val="en-GB" w:eastAsia="en-GB"/>
        </w:rPr>
        <w:t xml:space="preserve">10.2. </w:t>
      </w:r>
      <w:r w:rsidRPr="00F45911">
        <w:rPr>
          <w:b w:val="0"/>
          <w:bCs w:val="0"/>
          <w:iCs/>
          <w:caps w:val="0"/>
          <w:snapToGrid w:val="0"/>
          <w:color w:val="000000"/>
          <w:kern w:val="0"/>
          <w:sz w:val="22"/>
          <w:szCs w:val="28"/>
          <w:lang w:val="en-GB" w:eastAsia="en-GB"/>
        </w:rPr>
        <w:t>Areas where due to inadequately prepared surfaces, solvent entrapment, excessive application of prime and/or finish coats and etc., the tested paint system consistently fails to meet the required test standards for adhesion/ cohesion, the contractor shall remove the affected area by blast cleaning and shall reapply the full paint system to meet the required standard.</w:t>
      </w:r>
      <w:bookmarkEnd w:id="21"/>
      <w:bookmarkEnd w:id="22"/>
      <w:bookmarkEnd w:id="23"/>
      <w:bookmarkEnd w:id="24"/>
      <w:bookmarkEnd w:id="25"/>
    </w:p>
    <w:p w14:paraId="07EDB5DA" w14:textId="30002957" w:rsidR="00F45911" w:rsidRPr="00F45911" w:rsidRDefault="00F45911" w:rsidP="00F45911">
      <w:pPr>
        <w:pStyle w:val="Heading1"/>
        <w:tabs>
          <w:tab w:val="left" w:pos="426"/>
        </w:tabs>
        <w:spacing w:after="120"/>
        <w:ind w:left="360"/>
        <w:jc w:val="both"/>
        <w:rPr>
          <w:b w:val="0"/>
          <w:bCs w:val="0"/>
          <w:iCs/>
          <w:caps w:val="0"/>
          <w:snapToGrid w:val="0"/>
          <w:color w:val="000000"/>
          <w:kern w:val="0"/>
          <w:sz w:val="22"/>
          <w:szCs w:val="28"/>
          <w:lang w:val="en-GB" w:eastAsia="en-GB"/>
        </w:rPr>
      </w:pPr>
      <w:bookmarkStart w:id="26" w:name="_Toc450123575"/>
      <w:r>
        <w:rPr>
          <w:b w:val="0"/>
          <w:bCs w:val="0"/>
          <w:iCs/>
          <w:caps w:val="0"/>
          <w:snapToGrid w:val="0"/>
          <w:color w:val="000000"/>
          <w:kern w:val="0"/>
          <w:sz w:val="22"/>
          <w:szCs w:val="28"/>
          <w:lang w:val="en-GB" w:eastAsia="en-GB"/>
        </w:rPr>
        <w:t xml:space="preserve">10.3. </w:t>
      </w:r>
      <w:r w:rsidRPr="00F45911">
        <w:rPr>
          <w:b w:val="0"/>
          <w:bCs w:val="0"/>
          <w:iCs/>
          <w:caps w:val="0"/>
          <w:snapToGrid w:val="0"/>
          <w:color w:val="000000"/>
          <w:kern w:val="0"/>
          <w:sz w:val="22"/>
          <w:szCs w:val="28"/>
          <w:lang w:val="en-GB" w:eastAsia="en-GB"/>
        </w:rPr>
        <w:t xml:space="preserve"> </w:t>
      </w:r>
      <w:bookmarkStart w:id="27" w:name="_Toc481482995"/>
      <w:bookmarkStart w:id="28" w:name="_Toc481483048"/>
      <w:bookmarkStart w:id="29" w:name="_Toc481483261"/>
      <w:bookmarkStart w:id="30" w:name="_Toc481483314"/>
      <w:r w:rsidRPr="00F45911">
        <w:rPr>
          <w:b w:val="0"/>
          <w:bCs w:val="0"/>
          <w:iCs/>
          <w:caps w:val="0"/>
          <w:snapToGrid w:val="0"/>
          <w:color w:val="000000"/>
          <w:kern w:val="0"/>
          <w:sz w:val="22"/>
          <w:szCs w:val="28"/>
          <w:lang w:val="en-GB" w:eastAsia="en-GB"/>
        </w:rPr>
        <w:t xml:space="preserve">Areas which are to be over coated shall be thoroughly cleaned free from grease, oil and other foreign matter and shall be dry. The surfaces shall then be prepared to the standard as originally </w:t>
      </w:r>
      <w:r w:rsidRPr="00F45911">
        <w:rPr>
          <w:b w:val="0"/>
          <w:bCs w:val="0"/>
          <w:iCs/>
          <w:caps w:val="0"/>
          <w:snapToGrid w:val="0"/>
          <w:color w:val="000000"/>
          <w:kern w:val="0"/>
          <w:sz w:val="22"/>
          <w:szCs w:val="28"/>
          <w:lang w:val="en-GB" w:eastAsia="en-GB"/>
        </w:rPr>
        <w:lastRenderedPageBreak/>
        <w:t>specified (for large damaged areas), or prepared to the highest possible standard using mechanically operated tools (for small local damaged spots up to 1 m2.</w:t>
      </w:r>
      <w:bookmarkEnd w:id="26"/>
      <w:bookmarkEnd w:id="27"/>
      <w:bookmarkEnd w:id="28"/>
      <w:bookmarkEnd w:id="29"/>
      <w:bookmarkEnd w:id="30"/>
    </w:p>
    <w:p w14:paraId="45662118" w14:textId="1110F958" w:rsidR="00F45911" w:rsidRPr="00F45911" w:rsidRDefault="00F45911" w:rsidP="00F45911">
      <w:pPr>
        <w:pStyle w:val="Heading1"/>
        <w:tabs>
          <w:tab w:val="left" w:pos="567"/>
        </w:tabs>
        <w:spacing w:after="120"/>
        <w:ind w:left="360"/>
        <w:jc w:val="both"/>
        <w:rPr>
          <w:b w:val="0"/>
          <w:bCs w:val="0"/>
          <w:iCs/>
          <w:caps w:val="0"/>
          <w:snapToGrid w:val="0"/>
          <w:color w:val="000000"/>
          <w:kern w:val="0"/>
          <w:sz w:val="22"/>
          <w:szCs w:val="28"/>
          <w:lang w:val="en-GB" w:eastAsia="en-GB"/>
        </w:rPr>
      </w:pPr>
      <w:bookmarkStart w:id="31" w:name="_Toc450123576"/>
      <w:bookmarkStart w:id="32" w:name="_Toc481482996"/>
      <w:bookmarkStart w:id="33" w:name="_Toc481483049"/>
      <w:bookmarkStart w:id="34" w:name="_Toc481483262"/>
      <w:bookmarkStart w:id="35" w:name="_Toc481483315"/>
      <w:r>
        <w:rPr>
          <w:b w:val="0"/>
          <w:bCs w:val="0"/>
          <w:iCs/>
          <w:caps w:val="0"/>
          <w:snapToGrid w:val="0"/>
          <w:color w:val="000000"/>
          <w:kern w:val="0"/>
          <w:sz w:val="22"/>
          <w:szCs w:val="28"/>
          <w:lang w:val="en-GB" w:eastAsia="en-GB"/>
        </w:rPr>
        <w:t xml:space="preserve">10.4. </w:t>
      </w:r>
      <w:r w:rsidRPr="00F45911">
        <w:rPr>
          <w:b w:val="0"/>
          <w:bCs w:val="0"/>
          <w:iCs/>
          <w:caps w:val="0"/>
          <w:snapToGrid w:val="0"/>
          <w:color w:val="000000"/>
          <w:kern w:val="0"/>
          <w:sz w:val="22"/>
          <w:szCs w:val="28"/>
          <w:lang w:val="en-GB" w:eastAsia="en-GB"/>
        </w:rPr>
        <w:t>Subsequently additional compatible coats shall be applies, until they meet the specification. These additional coats shall blend in with the final coating on adjoining area.</w:t>
      </w:r>
      <w:bookmarkEnd w:id="31"/>
      <w:bookmarkEnd w:id="32"/>
      <w:bookmarkEnd w:id="33"/>
      <w:bookmarkEnd w:id="34"/>
      <w:bookmarkEnd w:id="35"/>
    </w:p>
    <w:p w14:paraId="7A1078B2" w14:textId="55E12224" w:rsidR="00F45911" w:rsidRPr="00F45911" w:rsidRDefault="00F45911" w:rsidP="00F45911">
      <w:pPr>
        <w:pStyle w:val="Heading1"/>
        <w:tabs>
          <w:tab w:val="left" w:pos="284"/>
        </w:tabs>
        <w:spacing w:after="120"/>
        <w:ind w:left="360"/>
        <w:jc w:val="both"/>
        <w:rPr>
          <w:b w:val="0"/>
          <w:bCs w:val="0"/>
          <w:iCs/>
          <w:caps w:val="0"/>
          <w:snapToGrid w:val="0"/>
          <w:color w:val="000000"/>
          <w:kern w:val="0"/>
          <w:sz w:val="22"/>
          <w:szCs w:val="28"/>
          <w:lang w:val="en-GB" w:eastAsia="en-GB"/>
        </w:rPr>
      </w:pPr>
      <w:bookmarkStart w:id="36" w:name="_Toc450123577"/>
      <w:r>
        <w:rPr>
          <w:b w:val="0"/>
          <w:bCs w:val="0"/>
          <w:iCs/>
          <w:caps w:val="0"/>
          <w:snapToGrid w:val="0"/>
          <w:color w:val="000000"/>
          <w:kern w:val="0"/>
          <w:sz w:val="22"/>
          <w:szCs w:val="28"/>
          <w:lang w:val="en-GB" w:eastAsia="en-GB"/>
        </w:rPr>
        <w:t>10.5.</w:t>
      </w:r>
      <w:r w:rsidRPr="00F45911">
        <w:rPr>
          <w:b w:val="0"/>
          <w:bCs w:val="0"/>
          <w:iCs/>
          <w:caps w:val="0"/>
          <w:snapToGrid w:val="0"/>
          <w:color w:val="000000"/>
          <w:kern w:val="0"/>
          <w:sz w:val="22"/>
          <w:szCs w:val="28"/>
          <w:lang w:val="en-GB" w:eastAsia="en-GB"/>
        </w:rPr>
        <w:t xml:space="preserve"> </w:t>
      </w:r>
      <w:bookmarkStart w:id="37" w:name="_Toc481482997"/>
      <w:bookmarkStart w:id="38" w:name="_Toc481483050"/>
      <w:bookmarkStart w:id="39" w:name="_Toc481483263"/>
      <w:bookmarkStart w:id="40" w:name="_Toc481483316"/>
      <w:r w:rsidRPr="00F45911">
        <w:rPr>
          <w:b w:val="0"/>
          <w:bCs w:val="0"/>
          <w:iCs/>
          <w:caps w:val="0"/>
          <w:snapToGrid w:val="0"/>
          <w:color w:val="000000"/>
          <w:kern w:val="0"/>
          <w:sz w:val="22"/>
          <w:szCs w:val="28"/>
          <w:lang w:val="en-GB" w:eastAsia="en-GB"/>
        </w:rPr>
        <w:t>During the agreed maintenance period, any observed defective coatings, rusted areas or failures developing in the paint systems, shall be repaired to the satisfaction of the client inspector.</w:t>
      </w:r>
      <w:bookmarkEnd w:id="36"/>
      <w:bookmarkEnd w:id="37"/>
      <w:bookmarkEnd w:id="38"/>
      <w:bookmarkEnd w:id="39"/>
      <w:bookmarkEnd w:id="40"/>
      <w:r w:rsidRPr="00F45911">
        <w:rPr>
          <w:b w:val="0"/>
          <w:bCs w:val="0"/>
          <w:iCs/>
          <w:caps w:val="0"/>
          <w:snapToGrid w:val="0"/>
          <w:color w:val="000000"/>
          <w:kern w:val="0"/>
          <w:sz w:val="22"/>
          <w:szCs w:val="28"/>
          <w:lang w:val="en-GB" w:eastAsia="en-GB"/>
        </w:rPr>
        <w:t xml:space="preserve"> </w:t>
      </w:r>
    </w:p>
    <w:p w14:paraId="50AB4ABC" w14:textId="642A43A2" w:rsidR="00767F2A" w:rsidRDefault="00F45911" w:rsidP="00F45911">
      <w:pPr>
        <w:pStyle w:val="ListParagraph"/>
        <w:bidi w:val="0"/>
        <w:ind w:left="360"/>
        <w:jc w:val="both"/>
        <w:rPr>
          <w:rFonts w:ascii="Arial" w:hAnsi="Arial" w:cs="Arial"/>
          <w:iCs/>
          <w:snapToGrid w:val="0"/>
          <w:color w:val="000000"/>
          <w:sz w:val="22"/>
          <w:szCs w:val="28"/>
          <w:lang w:val="en-GB" w:eastAsia="en-GB"/>
        </w:rPr>
      </w:pPr>
      <w:bookmarkStart w:id="41" w:name="_Toc450123578"/>
      <w:bookmarkStart w:id="42" w:name="_Toc481482998"/>
      <w:bookmarkStart w:id="43" w:name="_Toc481483051"/>
      <w:bookmarkStart w:id="44" w:name="_Toc481483264"/>
      <w:bookmarkStart w:id="45" w:name="_Toc481483317"/>
      <w:r>
        <w:rPr>
          <w:rFonts w:ascii="Arial" w:hAnsi="Arial" w:cs="Arial"/>
          <w:iCs/>
          <w:snapToGrid w:val="0"/>
          <w:color w:val="000000"/>
          <w:sz w:val="22"/>
          <w:szCs w:val="28"/>
          <w:lang w:val="en-GB" w:eastAsia="en-GB"/>
        </w:rPr>
        <w:t xml:space="preserve">10.6. </w:t>
      </w:r>
      <w:r w:rsidRPr="00F45911">
        <w:rPr>
          <w:rFonts w:ascii="Arial" w:hAnsi="Arial" w:cs="Arial"/>
          <w:iCs/>
          <w:snapToGrid w:val="0"/>
          <w:color w:val="000000"/>
          <w:sz w:val="22"/>
          <w:szCs w:val="28"/>
          <w:lang w:val="en-GB" w:eastAsia="en-GB"/>
        </w:rPr>
        <w:t>When factory painted or painted surfaces have been marked in handling, the damaged paint and non-adherent paint shall be removed and the surface thoroughly cleaned. The edges on the damaged area shall be smoothed. Surface preparation shall extend approximately 5 cm into the sound coat.</w:t>
      </w:r>
      <w:bookmarkEnd w:id="41"/>
      <w:bookmarkEnd w:id="42"/>
      <w:bookmarkEnd w:id="43"/>
      <w:bookmarkEnd w:id="44"/>
      <w:bookmarkEnd w:id="45"/>
    </w:p>
    <w:p w14:paraId="693115CC"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61C08D1C" w14:textId="77777777" w:rsidR="00BD7DE8" w:rsidRPr="00BD7DE8" w:rsidRDefault="00BD7DE8" w:rsidP="00BD7DE8">
      <w:pPr>
        <w:keepNext/>
        <w:widowControl w:val="0"/>
        <w:numPr>
          <w:ilvl w:val="0"/>
          <w:numId w:val="1"/>
        </w:numPr>
        <w:bidi w:val="0"/>
        <w:spacing w:before="240" w:after="240"/>
        <w:jc w:val="both"/>
        <w:outlineLvl w:val="0"/>
        <w:rPr>
          <w:rFonts w:ascii="Arial" w:hAnsi="Arial" w:cs="Arial"/>
          <w:b/>
          <w:bCs/>
          <w:caps/>
          <w:kern w:val="28"/>
          <w:sz w:val="24"/>
        </w:rPr>
      </w:pPr>
      <w:bookmarkStart w:id="46" w:name="_Toc428105649"/>
      <w:bookmarkStart w:id="47" w:name="_Toc450123476"/>
      <w:r w:rsidRPr="00BD7DE8">
        <w:rPr>
          <w:rFonts w:ascii="Arial" w:hAnsi="Arial" w:cs="Arial"/>
          <w:b/>
          <w:bCs/>
          <w:caps/>
          <w:kern w:val="28"/>
          <w:sz w:val="24"/>
        </w:rPr>
        <w:t>Pre-blasting Preparation</w:t>
      </w:r>
      <w:bookmarkEnd w:id="46"/>
      <w:bookmarkEnd w:id="47"/>
    </w:p>
    <w:p w14:paraId="32F24FBA" w14:textId="41EAD811" w:rsidR="00BD7DE8" w:rsidRPr="00BD7DE8" w:rsidRDefault="00BD7DE8" w:rsidP="00BD7DE8">
      <w:pPr>
        <w:pStyle w:val="Heading3"/>
        <w:keepNext w:val="0"/>
        <w:numPr>
          <w:ilvl w:val="0"/>
          <w:numId w:val="0"/>
        </w:numPr>
        <w:tabs>
          <w:tab w:val="clear" w:pos="851"/>
          <w:tab w:val="left" w:pos="1080"/>
          <w:tab w:val="left" w:pos="7320"/>
          <w:tab w:val="right" w:pos="8880"/>
        </w:tabs>
        <w:spacing w:line="360" w:lineRule="auto"/>
        <w:ind w:left="720"/>
        <w:jc w:val="both"/>
        <w:rPr>
          <w:rFonts w:ascii="Arial" w:hAnsi="Arial" w:cs="Arial"/>
          <w:iCs/>
          <w:caps w:val="0"/>
          <w:snapToGrid w:val="0"/>
          <w:color w:val="000000"/>
          <w:sz w:val="22"/>
          <w:lang w:eastAsia="en-GB"/>
        </w:rPr>
      </w:pPr>
      <w:bookmarkStart w:id="48" w:name="_Toc450123477"/>
      <w:bookmarkStart w:id="49" w:name="_Toc428105650"/>
      <w:bookmarkStart w:id="50" w:name="_Toc436125701"/>
      <w:bookmarkStart w:id="51" w:name="_Toc444953247"/>
      <w:r>
        <w:rPr>
          <w:rFonts w:ascii="Arial" w:hAnsi="Arial" w:cs="Arial"/>
          <w:iCs/>
          <w:caps w:val="0"/>
          <w:snapToGrid w:val="0"/>
          <w:color w:val="000000"/>
          <w:sz w:val="22"/>
          <w:lang w:eastAsia="en-GB"/>
        </w:rPr>
        <w:t xml:space="preserve">11.1. </w:t>
      </w:r>
      <w:r w:rsidRPr="00BD7DE8">
        <w:rPr>
          <w:rFonts w:ascii="Arial" w:hAnsi="Arial" w:cs="Arial"/>
          <w:iCs/>
          <w:caps w:val="0"/>
          <w:snapToGrid w:val="0"/>
          <w:color w:val="000000"/>
          <w:sz w:val="22"/>
          <w:lang w:eastAsia="en-GB"/>
        </w:rPr>
        <w:t>In order to primary washing and removing the remaining grease, gas oil, … from surface, in the first step wash the surface with an alkaline solution (Detergent) and immediately wash it with water and dry it with air flow</w:t>
      </w:r>
      <w:r w:rsidRPr="00BD7DE8">
        <w:rPr>
          <w:rFonts w:ascii="Arial" w:hAnsi="Arial" w:cs="Arial"/>
          <w:iCs/>
          <w:caps w:val="0"/>
          <w:snapToGrid w:val="0"/>
          <w:color w:val="000000"/>
          <w:sz w:val="22"/>
          <w:rtl/>
          <w:lang w:eastAsia="en-GB"/>
        </w:rPr>
        <w:t>.</w:t>
      </w:r>
      <w:bookmarkEnd w:id="48"/>
    </w:p>
    <w:p w14:paraId="14E96345" w14:textId="0051898F" w:rsidR="00BD7DE8" w:rsidRPr="00BD7DE8" w:rsidRDefault="00BD7DE8" w:rsidP="00BD7DE8">
      <w:pPr>
        <w:pStyle w:val="Heading3"/>
        <w:keepNext w:val="0"/>
        <w:numPr>
          <w:ilvl w:val="0"/>
          <w:numId w:val="0"/>
        </w:numPr>
        <w:tabs>
          <w:tab w:val="clear" w:pos="851"/>
          <w:tab w:val="left" w:pos="1080"/>
          <w:tab w:val="left" w:pos="7320"/>
          <w:tab w:val="right" w:pos="8880"/>
        </w:tabs>
        <w:spacing w:line="360" w:lineRule="auto"/>
        <w:ind w:left="720"/>
        <w:jc w:val="both"/>
        <w:rPr>
          <w:rFonts w:ascii="Arial" w:hAnsi="Arial" w:cs="Arial"/>
          <w:iCs/>
          <w:caps w:val="0"/>
          <w:snapToGrid w:val="0"/>
          <w:color w:val="000000"/>
          <w:sz w:val="22"/>
          <w:lang w:eastAsia="en-GB"/>
        </w:rPr>
      </w:pPr>
      <w:bookmarkStart w:id="52" w:name="_Toc450123478"/>
      <w:r>
        <w:rPr>
          <w:rFonts w:ascii="Arial" w:hAnsi="Arial" w:cs="Arial"/>
          <w:iCs/>
          <w:caps w:val="0"/>
          <w:snapToGrid w:val="0"/>
          <w:color w:val="000000"/>
          <w:sz w:val="22"/>
          <w:lang w:eastAsia="en-GB"/>
        </w:rPr>
        <w:t xml:space="preserve">11.2. </w:t>
      </w:r>
      <w:r w:rsidRPr="00BD7DE8">
        <w:rPr>
          <w:rFonts w:ascii="Arial" w:hAnsi="Arial" w:cs="Arial"/>
          <w:iCs/>
          <w:caps w:val="0"/>
          <w:snapToGrid w:val="0"/>
          <w:color w:val="000000"/>
          <w:sz w:val="22"/>
          <w:lang w:eastAsia="en-GB"/>
        </w:rPr>
        <w:t>In order to be sure of removing oil and fat completely from surface, wash it using a solvent T210 (WASHING SOLVENT OF TINNER FAMILY) completely.</w:t>
      </w:r>
      <w:bookmarkEnd w:id="52"/>
    </w:p>
    <w:p w14:paraId="58921998" w14:textId="6C39A47F" w:rsidR="00BD7DE8" w:rsidRPr="00BD7DE8" w:rsidRDefault="00BD7DE8" w:rsidP="00BD7DE8">
      <w:pPr>
        <w:pStyle w:val="Heading3"/>
        <w:keepNext w:val="0"/>
        <w:numPr>
          <w:ilvl w:val="0"/>
          <w:numId w:val="0"/>
        </w:numPr>
        <w:tabs>
          <w:tab w:val="clear" w:pos="851"/>
          <w:tab w:val="left" w:pos="1080"/>
          <w:tab w:val="left" w:pos="7320"/>
          <w:tab w:val="right" w:pos="8880"/>
        </w:tabs>
        <w:spacing w:line="360" w:lineRule="auto"/>
        <w:ind w:left="720"/>
        <w:jc w:val="both"/>
        <w:rPr>
          <w:rFonts w:ascii="Arial" w:hAnsi="Arial" w:cs="Arial"/>
          <w:iCs/>
          <w:caps w:val="0"/>
          <w:snapToGrid w:val="0"/>
          <w:color w:val="000000"/>
          <w:sz w:val="22"/>
          <w:lang w:eastAsia="en-GB"/>
        </w:rPr>
      </w:pPr>
      <w:bookmarkStart w:id="53" w:name="_Toc450123479"/>
      <w:r>
        <w:rPr>
          <w:rFonts w:ascii="Arial" w:hAnsi="Arial" w:cs="Arial"/>
          <w:iCs/>
          <w:caps w:val="0"/>
          <w:snapToGrid w:val="0"/>
          <w:color w:val="000000"/>
          <w:sz w:val="22"/>
          <w:lang w:eastAsia="en-GB"/>
        </w:rPr>
        <w:t xml:space="preserve">11.3. </w:t>
      </w:r>
      <w:r w:rsidRPr="00BD7DE8">
        <w:rPr>
          <w:rFonts w:ascii="Arial" w:hAnsi="Arial" w:cs="Arial"/>
          <w:iCs/>
          <w:caps w:val="0"/>
          <w:snapToGrid w:val="0"/>
          <w:color w:val="000000"/>
          <w:sz w:val="22"/>
          <w:lang w:eastAsia="en-GB"/>
        </w:rPr>
        <w:t>Sharp edges, fillets, corners, and welds shall be rounded or smoothened by grinding (minimum radius 2 mm).</w:t>
      </w:r>
      <w:bookmarkEnd w:id="49"/>
      <w:bookmarkEnd w:id="50"/>
      <w:bookmarkEnd w:id="51"/>
      <w:bookmarkEnd w:id="53"/>
    </w:p>
    <w:p w14:paraId="77ECB9A7" w14:textId="608E94DD" w:rsidR="00BD7DE8" w:rsidRPr="00BD7DE8" w:rsidRDefault="00BD7DE8" w:rsidP="00BD7DE8">
      <w:pPr>
        <w:pStyle w:val="Heading3"/>
        <w:keepNext w:val="0"/>
        <w:numPr>
          <w:ilvl w:val="0"/>
          <w:numId w:val="0"/>
        </w:numPr>
        <w:tabs>
          <w:tab w:val="clear" w:pos="851"/>
          <w:tab w:val="left" w:pos="1080"/>
          <w:tab w:val="left" w:pos="7320"/>
          <w:tab w:val="right" w:pos="8880"/>
        </w:tabs>
        <w:spacing w:line="360" w:lineRule="auto"/>
        <w:ind w:left="720"/>
        <w:jc w:val="both"/>
        <w:rPr>
          <w:rFonts w:ascii="Arial" w:hAnsi="Arial" w:cs="Arial"/>
          <w:iCs/>
          <w:caps w:val="0"/>
          <w:snapToGrid w:val="0"/>
          <w:color w:val="000000"/>
          <w:sz w:val="22"/>
          <w:lang w:eastAsia="en-GB"/>
        </w:rPr>
      </w:pPr>
      <w:bookmarkStart w:id="54" w:name="_Toc450123480"/>
      <w:r>
        <w:rPr>
          <w:rFonts w:ascii="Arial" w:hAnsi="Arial" w:cs="Arial"/>
          <w:iCs/>
          <w:caps w:val="0"/>
          <w:snapToGrid w:val="0"/>
          <w:color w:val="000000"/>
          <w:sz w:val="22"/>
          <w:lang w:eastAsia="en-GB"/>
        </w:rPr>
        <w:t xml:space="preserve">11.4. </w:t>
      </w:r>
      <w:r w:rsidRPr="00BD7DE8">
        <w:rPr>
          <w:rFonts w:ascii="Arial" w:hAnsi="Arial" w:cs="Arial"/>
          <w:iCs/>
          <w:caps w:val="0"/>
          <w:snapToGrid w:val="0"/>
          <w:color w:val="000000"/>
          <w:sz w:val="22"/>
          <w:lang w:eastAsia="en-GB"/>
        </w:rPr>
        <w:t>Hard surface layers (e.g. resulting from flame cutting) shall be removed by grinding prior to blast cleaning.</w:t>
      </w:r>
      <w:bookmarkEnd w:id="54"/>
    </w:p>
    <w:p w14:paraId="4F9B28EA" w14:textId="42436A79" w:rsidR="00BD7DE8" w:rsidRPr="00BD7DE8" w:rsidRDefault="00BD7DE8" w:rsidP="00BD7DE8">
      <w:pPr>
        <w:pStyle w:val="Heading3"/>
        <w:keepNext w:val="0"/>
        <w:numPr>
          <w:ilvl w:val="0"/>
          <w:numId w:val="0"/>
        </w:numPr>
        <w:tabs>
          <w:tab w:val="clear" w:pos="851"/>
          <w:tab w:val="left" w:pos="1080"/>
          <w:tab w:val="left" w:pos="7320"/>
          <w:tab w:val="right" w:pos="8880"/>
        </w:tabs>
        <w:spacing w:line="360" w:lineRule="auto"/>
        <w:ind w:left="720"/>
        <w:jc w:val="both"/>
        <w:rPr>
          <w:rFonts w:ascii="Arial" w:hAnsi="Arial" w:cs="Arial"/>
          <w:iCs/>
          <w:caps w:val="0"/>
          <w:snapToGrid w:val="0"/>
          <w:color w:val="000000"/>
          <w:sz w:val="22"/>
          <w:lang w:eastAsia="en-GB"/>
        </w:rPr>
      </w:pPr>
      <w:bookmarkStart w:id="55" w:name="_Toc450123481"/>
      <w:r>
        <w:rPr>
          <w:rFonts w:ascii="Arial" w:hAnsi="Arial" w:cs="Arial"/>
          <w:iCs/>
          <w:caps w:val="0"/>
          <w:snapToGrid w:val="0"/>
          <w:color w:val="000000"/>
          <w:sz w:val="22"/>
          <w:lang w:eastAsia="en-GB"/>
        </w:rPr>
        <w:t xml:space="preserve">11.5. </w:t>
      </w:r>
      <w:r w:rsidRPr="00BD7DE8">
        <w:rPr>
          <w:rFonts w:ascii="Arial" w:hAnsi="Arial" w:cs="Arial"/>
          <w:iCs/>
          <w:caps w:val="0"/>
          <w:snapToGrid w:val="0"/>
          <w:color w:val="000000"/>
          <w:sz w:val="22"/>
          <w:lang w:eastAsia="en-GB"/>
        </w:rPr>
        <w:t>The surfaces shall be free from any foreign matter such as weld flux, residue, slivers, oil, grease; salt etc. prior to blast cleaning. All surfaces should be washed with clean fresh water prior to blast cleaning.</w:t>
      </w:r>
      <w:bookmarkEnd w:id="55"/>
    </w:p>
    <w:p w14:paraId="0E7D6C8E" w14:textId="0C162569" w:rsidR="00BD7DE8" w:rsidRPr="00BD7DE8" w:rsidRDefault="00BD7DE8" w:rsidP="00BD7DE8">
      <w:pPr>
        <w:pStyle w:val="Heading3"/>
        <w:keepNext w:val="0"/>
        <w:numPr>
          <w:ilvl w:val="0"/>
          <w:numId w:val="0"/>
        </w:numPr>
        <w:tabs>
          <w:tab w:val="clear" w:pos="851"/>
          <w:tab w:val="left" w:pos="1080"/>
          <w:tab w:val="left" w:pos="7320"/>
          <w:tab w:val="right" w:pos="8880"/>
        </w:tabs>
        <w:spacing w:line="360" w:lineRule="auto"/>
        <w:ind w:left="720"/>
        <w:jc w:val="both"/>
        <w:rPr>
          <w:rFonts w:ascii="Arial" w:hAnsi="Arial" w:cs="Arial"/>
          <w:iCs/>
          <w:caps w:val="0"/>
          <w:snapToGrid w:val="0"/>
          <w:color w:val="000000"/>
          <w:sz w:val="22"/>
          <w:lang w:eastAsia="en-GB"/>
        </w:rPr>
      </w:pPr>
      <w:bookmarkStart w:id="56" w:name="_Toc450123482"/>
      <w:r>
        <w:rPr>
          <w:rFonts w:ascii="Arial" w:hAnsi="Arial" w:cs="Arial"/>
          <w:iCs/>
          <w:caps w:val="0"/>
          <w:snapToGrid w:val="0"/>
          <w:color w:val="000000"/>
          <w:sz w:val="22"/>
          <w:lang w:eastAsia="en-GB"/>
        </w:rPr>
        <w:t xml:space="preserve">11.6. </w:t>
      </w:r>
      <w:r w:rsidRPr="00BD7DE8">
        <w:rPr>
          <w:rFonts w:ascii="Arial" w:hAnsi="Arial" w:cs="Arial"/>
          <w:iCs/>
          <w:caps w:val="0"/>
          <w:snapToGrid w:val="0"/>
          <w:color w:val="000000"/>
          <w:sz w:val="22"/>
          <w:lang w:eastAsia="en-GB"/>
        </w:rPr>
        <w:t>Any oil and grease contamination shall be removed in accordance with SSPC/SSPM Volume 2, grade SP1, prior to blast operations.</w:t>
      </w:r>
      <w:bookmarkEnd w:id="56"/>
    </w:p>
    <w:p w14:paraId="7CBA4B5D" w14:textId="0E0112EE" w:rsidR="00BD7DE8" w:rsidRPr="00BD7DE8" w:rsidRDefault="00BD7DE8" w:rsidP="00BD7DE8">
      <w:pPr>
        <w:pStyle w:val="Heading3"/>
        <w:keepNext w:val="0"/>
        <w:numPr>
          <w:ilvl w:val="0"/>
          <w:numId w:val="0"/>
        </w:numPr>
        <w:tabs>
          <w:tab w:val="clear" w:pos="851"/>
          <w:tab w:val="left" w:pos="1080"/>
          <w:tab w:val="left" w:pos="7320"/>
          <w:tab w:val="right" w:pos="8880"/>
        </w:tabs>
        <w:spacing w:line="360" w:lineRule="auto"/>
        <w:ind w:left="720"/>
        <w:jc w:val="both"/>
        <w:rPr>
          <w:rFonts w:ascii="Arial" w:hAnsi="Arial" w:cs="Arial"/>
          <w:iCs/>
          <w:caps w:val="0"/>
          <w:snapToGrid w:val="0"/>
          <w:color w:val="000000"/>
          <w:sz w:val="22"/>
          <w:lang w:eastAsia="en-GB"/>
        </w:rPr>
      </w:pPr>
      <w:bookmarkStart w:id="57" w:name="_Toc450123483"/>
      <w:r>
        <w:rPr>
          <w:rFonts w:ascii="Arial" w:hAnsi="Arial" w:cs="Arial"/>
          <w:iCs/>
          <w:caps w:val="0"/>
          <w:snapToGrid w:val="0"/>
          <w:color w:val="000000"/>
          <w:sz w:val="22"/>
          <w:lang w:eastAsia="en-GB"/>
        </w:rPr>
        <w:lastRenderedPageBreak/>
        <w:t xml:space="preserve">11.7. </w:t>
      </w:r>
      <w:r w:rsidRPr="00BD7DE8">
        <w:rPr>
          <w:rFonts w:ascii="Arial" w:hAnsi="Arial" w:cs="Arial"/>
          <w:iCs/>
          <w:caps w:val="0"/>
          <w:snapToGrid w:val="0"/>
          <w:color w:val="000000"/>
          <w:sz w:val="22"/>
          <w:lang w:eastAsia="en-GB"/>
        </w:rPr>
        <w:t>Any major surface defects, particularly surface laminations or scabs detrimental to the protective coating system shall be removed by suitable dressing. Where such defects have been revealed during blast cleanings, and dressing has been performed, the dressed area shall be re-blasted to the specified standard. All welds shall be inspected and if necessary repaired prior to final blast cleaning of the area. Surface pores, cavities etc. shall be removed by suitable dressing or weld repair.</w:t>
      </w:r>
      <w:bookmarkEnd w:id="57"/>
    </w:p>
    <w:p w14:paraId="2EAD586C"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096645B6" w14:textId="77777777" w:rsidR="00BD7DE8" w:rsidRDefault="00BD7DE8" w:rsidP="00DA7C9B">
      <w:pPr>
        <w:pStyle w:val="ListParagraph"/>
        <w:bidi w:val="0"/>
        <w:spacing w:line="360" w:lineRule="auto"/>
        <w:ind w:left="360"/>
        <w:rPr>
          <w:rFonts w:ascii="Arial" w:hAnsi="Arial" w:cs="Arial"/>
          <w:iCs/>
          <w:snapToGrid w:val="0"/>
          <w:color w:val="000000"/>
          <w:sz w:val="22"/>
          <w:szCs w:val="28"/>
          <w:lang w:val="en-GB" w:eastAsia="en-GB"/>
        </w:rPr>
      </w:pPr>
    </w:p>
    <w:p w14:paraId="44F619BA" w14:textId="51907D66" w:rsidR="00BD7DE8" w:rsidRDefault="00DA7C9B" w:rsidP="00DA7C9B">
      <w:pPr>
        <w:pStyle w:val="ListParagraph"/>
        <w:bidi w:val="0"/>
        <w:spacing w:line="360" w:lineRule="auto"/>
        <w:ind w:left="360"/>
        <w:rPr>
          <w:rFonts w:ascii="Arial" w:hAnsi="Arial" w:cs="Arial"/>
          <w:iCs/>
          <w:snapToGrid w:val="0"/>
          <w:color w:val="000000"/>
          <w:sz w:val="22"/>
          <w:szCs w:val="28"/>
          <w:lang w:val="en-GB" w:eastAsia="en-GB"/>
        </w:rPr>
      </w:pPr>
      <w:r>
        <w:rPr>
          <w:rFonts w:ascii="Arial" w:hAnsi="Arial" w:cs="Arial"/>
          <w:b/>
          <w:bCs/>
          <w:caps/>
          <w:kern w:val="28"/>
          <w:sz w:val="24"/>
        </w:rPr>
        <w:t xml:space="preserve">12.0 </w:t>
      </w:r>
      <w:r w:rsidRPr="00DA7C9B">
        <w:rPr>
          <w:rFonts w:ascii="Arial" w:hAnsi="Arial" w:cs="Arial"/>
          <w:b/>
          <w:bCs/>
          <w:caps/>
          <w:kern w:val="28"/>
          <w:sz w:val="24"/>
        </w:rPr>
        <w:t>ENVIRONMENTAL CONDITION</w:t>
      </w:r>
      <w:r w:rsidRPr="00DA7C9B">
        <w:rPr>
          <w:rFonts w:ascii="Arial" w:hAnsi="Arial" w:cs="Arial"/>
          <w:b/>
          <w:bCs/>
          <w:caps/>
          <w:kern w:val="28"/>
          <w:sz w:val="24"/>
        </w:rPr>
        <w:br/>
      </w:r>
      <w:r w:rsidRPr="00DA7C9B">
        <w:rPr>
          <w:rFonts w:ascii="Arial" w:hAnsi="Arial" w:cs="Arial"/>
          <w:iCs/>
          <w:snapToGrid w:val="0"/>
          <w:color w:val="000000"/>
          <w:sz w:val="22"/>
          <w:szCs w:val="28"/>
          <w:lang w:val="en-GB" w:eastAsia="en-GB"/>
        </w:rPr>
        <w:t>•Room temperature should not be less than 5˚C</w:t>
      </w:r>
      <w:r w:rsidRPr="00DA7C9B">
        <w:rPr>
          <w:rFonts w:ascii="Arial" w:hAnsi="Arial" w:cs="Arial"/>
          <w:iCs/>
          <w:snapToGrid w:val="0"/>
          <w:color w:val="000000"/>
          <w:sz w:val="22"/>
          <w:szCs w:val="28"/>
          <w:lang w:val="en-GB" w:eastAsia="en-GB"/>
        </w:rPr>
        <w:br/>
        <w:t>• Maximum relative humidity should not be higher than 80%</w:t>
      </w:r>
      <w:r w:rsidRPr="00DA7C9B">
        <w:rPr>
          <w:rFonts w:ascii="Arial" w:hAnsi="Arial" w:cs="Arial"/>
          <w:iCs/>
          <w:snapToGrid w:val="0"/>
          <w:color w:val="000000"/>
          <w:sz w:val="22"/>
          <w:szCs w:val="28"/>
          <w:lang w:val="en-GB" w:eastAsia="en-GB"/>
        </w:rPr>
        <w:br/>
        <w:t>•Metal surface temperature not be less than 3°C above the ambient dew point</w:t>
      </w:r>
    </w:p>
    <w:p w14:paraId="012C0266" w14:textId="77777777" w:rsidR="00BD7DE8" w:rsidRDefault="00BD7DE8" w:rsidP="00DA7C9B">
      <w:pPr>
        <w:pStyle w:val="ListParagraph"/>
        <w:bidi w:val="0"/>
        <w:spacing w:line="360" w:lineRule="auto"/>
        <w:ind w:left="360"/>
        <w:rPr>
          <w:rFonts w:ascii="Arial" w:hAnsi="Arial" w:cs="Arial"/>
          <w:iCs/>
          <w:snapToGrid w:val="0"/>
          <w:color w:val="000000"/>
          <w:sz w:val="22"/>
          <w:szCs w:val="28"/>
          <w:lang w:val="en-GB" w:eastAsia="en-GB"/>
        </w:rPr>
      </w:pPr>
    </w:p>
    <w:p w14:paraId="019EBDE3" w14:textId="77777777" w:rsidR="00BD7DE8" w:rsidRDefault="00BD7DE8" w:rsidP="00DA7C9B">
      <w:pPr>
        <w:pStyle w:val="ListParagraph"/>
        <w:bidi w:val="0"/>
        <w:spacing w:line="360" w:lineRule="auto"/>
        <w:ind w:left="360"/>
        <w:rPr>
          <w:rFonts w:ascii="Arial" w:hAnsi="Arial" w:cs="Arial"/>
          <w:iCs/>
          <w:snapToGrid w:val="0"/>
          <w:color w:val="000000"/>
          <w:sz w:val="22"/>
          <w:szCs w:val="28"/>
          <w:lang w:val="en-GB" w:eastAsia="en-GB"/>
        </w:rPr>
      </w:pPr>
    </w:p>
    <w:p w14:paraId="640D4455"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55844472"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6F10342D"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55541055"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3E51D4F9"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727C0957" w14:textId="77777777" w:rsidR="00BD7DE8" w:rsidRDefault="00BD7DE8" w:rsidP="00BD7DE8">
      <w:pPr>
        <w:pStyle w:val="ListParagraph"/>
        <w:bidi w:val="0"/>
        <w:ind w:left="360"/>
        <w:jc w:val="both"/>
        <w:rPr>
          <w:rFonts w:ascii="Arial" w:hAnsi="Arial" w:cs="Arial"/>
          <w:iCs/>
          <w:snapToGrid w:val="0"/>
          <w:color w:val="000000"/>
          <w:sz w:val="22"/>
          <w:szCs w:val="28"/>
          <w:lang w:val="en-GB" w:eastAsia="en-GB"/>
        </w:rPr>
      </w:pPr>
    </w:p>
    <w:p w14:paraId="7A6A361F" w14:textId="77777777" w:rsidR="00BD7DE8" w:rsidRPr="00F45911" w:rsidRDefault="00BD7DE8" w:rsidP="00BD7DE8">
      <w:pPr>
        <w:pStyle w:val="ListParagraph"/>
        <w:bidi w:val="0"/>
        <w:ind w:left="360"/>
        <w:jc w:val="both"/>
        <w:rPr>
          <w:rFonts w:ascii="Arial" w:hAnsi="Arial" w:cs="Arial"/>
          <w:iCs/>
          <w:snapToGrid w:val="0"/>
          <w:color w:val="000000"/>
          <w:sz w:val="22"/>
          <w:szCs w:val="28"/>
          <w:lang w:val="en-GB" w:eastAsia="en-GB"/>
        </w:rPr>
      </w:pPr>
    </w:p>
    <w:p w14:paraId="2D223D71" w14:textId="77777777" w:rsidR="001D09E1" w:rsidRPr="00BD7DE8" w:rsidRDefault="001D09E1" w:rsidP="00472422">
      <w:pPr>
        <w:pStyle w:val="ListParagraph"/>
        <w:bidi w:val="0"/>
        <w:rPr>
          <w:rFonts w:ascii="Arial" w:hAnsi="Arial" w:cs="Arial"/>
          <w:iCs/>
          <w:snapToGrid w:val="0"/>
          <w:color w:val="000000"/>
          <w:sz w:val="22"/>
          <w:szCs w:val="28"/>
          <w:lang w:val="en-GB" w:eastAsia="en-GB"/>
        </w:rPr>
      </w:pPr>
    </w:p>
    <w:p w14:paraId="134F911E" w14:textId="72127397" w:rsidR="001D09E1" w:rsidRPr="00472422" w:rsidRDefault="001D09E1" w:rsidP="003319ED">
      <w:pPr>
        <w:keepNext/>
        <w:widowControl w:val="0"/>
        <w:bidi w:val="0"/>
        <w:spacing w:before="240" w:after="240"/>
        <w:jc w:val="both"/>
        <w:outlineLvl w:val="0"/>
        <w:rPr>
          <w:rFonts w:ascii="Arial" w:hAnsi="Arial" w:cs="Arial"/>
          <w:iCs/>
          <w:snapToGrid w:val="0"/>
          <w:color w:val="000000"/>
          <w:sz w:val="22"/>
          <w:szCs w:val="28"/>
          <w:lang w:val="en-GB" w:eastAsia="en-GB"/>
        </w:rPr>
      </w:pPr>
    </w:p>
    <w:sectPr w:rsidR="001D09E1" w:rsidRPr="0047242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218B" w14:textId="77777777" w:rsidR="006A1D78" w:rsidRDefault="006A1D78" w:rsidP="00053F8D">
      <w:r>
        <w:separator/>
      </w:r>
    </w:p>
  </w:endnote>
  <w:endnote w:type="continuationSeparator" w:id="0">
    <w:p w14:paraId="11C5FF50" w14:textId="77777777" w:rsidR="006A1D78" w:rsidRDefault="006A1D7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1F3B" w14:textId="77777777" w:rsidR="006A1D78" w:rsidRDefault="006A1D78" w:rsidP="00053F8D">
      <w:r>
        <w:separator/>
      </w:r>
    </w:p>
  </w:footnote>
  <w:footnote w:type="continuationSeparator" w:id="0">
    <w:p w14:paraId="48756726" w14:textId="77777777" w:rsidR="006A1D78" w:rsidRDefault="006A1D7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4588527B" w:rsidR="00EB2D3E" w:rsidRPr="00C304BE" w:rsidRDefault="00F64098" w:rsidP="00E85A5B">
          <w:pPr>
            <w:pStyle w:val="Header"/>
            <w:bidi w:val="0"/>
            <w:jc w:val="center"/>
            <w:rPr>
              <w:rFonts w:asciiTheme="minorBidi" w:hAnsiTheme="minorBidi" w:cstheme="minorBidi"/>
              <w:b/>
              <w:bCs/>
              <w:color w:val="000000"/>
              <w:sz w:val="18"/>
              <w:szCs w:val="18"/>
              <w:lang w:bidi="fa-IR"/>
            </w:rPr>
          </w:pPr>
          <w:r w:rsidRPr="00F64098">
            <w:rPr>
              <w:rFonts w:asciiTheme="minorBidi" w:hAnsiTheme="minorBidi" w:cstheme="minorBidi"/>
              <w:b/>
              <w:bCs/>
              <w:color w:val="000000"/>
              <w:sz w:val="16"/>
              <w:szCs w:val="16"/>
              <w:lang w:bidi="fa-IR"/>
            </w:rPr>
            <w:t>SURFACE PREPARATION AND PAINTING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69B4836E"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5D6166">
            <w:rPr>
              <w:rFonts w:ascii="Arial" w:hAnsi="Arial" w:cs="B Zar"/>
              <w:color w:val="000000"/>
              <w:sz w:val="16"/>
              <w:szCs w:val="16"/>
            </w:rPr>
            <w:t>1</w:t>
          </w:r>
        </w:p>
      </w:tc>
      <w:tc>
        <w:tcPr>
          <w:tcW w:w="711" w:type="dxa"/>
          <w:tcBorders>
            <w:bottom w:val="single" w:sz="12" w:space="0" w:color="auto"/>
          </w:tcBorders>
          <w:vAlign w:val="center"/>
        </w:tcPr>
        <w:p w14:paraId="5366EFB8" w14:textId="1847F257"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F64098">
            <w:rPr>
              <w:rFonts w:ascii="Arial" w:hAnsi="Arial" w:cs="B Zar"/>
              <w:color w:val="000000"/>
              <w:sz w:val="16"/>
              <w:szCs w:val="16"/>
            </w:rPr>
            <w:t>2</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F1E13"/>
    <w:multiLevelType w:val="multilevel"/>
    <w:tmpl w:val="E83029AE"/>
    <w:lvl w:ilvl="0">
      <w:start w:val="1"/>
      <w:numFmt w:val="decimal"/>
      <w:lvlText w:val="%1."/>
      <w:lvlJc w:val="left"/>
      <w:pPr>
        <w:tabs>
          <w:tab w:val="num" w:pos="432"/>
        </w:tabs>
        <w:ind w:left="432" w:hanging="432"/>
      </w:pPr>
      <w:rPr>
        <w:b/>
        <w:bCs/>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31A03"/>
    <w:multiLevelType w:val="multilevel"/>
    <w:tmpl w:val="41D6FD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9"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3"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DD23F8E"/>
    <w:multiLevelType w:val="multilevel"/>
    <w:tmpl w:val="B47C844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34"/>
  </w:num>
  <w:num w:numId="3">
    <w:abstractNumId w:val="31"/>
  </w:num>
  <w:num w:numId="4">
    <w:abstractNumId w:val="32"/>
  </w:num>
  <w:num w:numId="5">
    <w:abstractNumId w:val="25"/>
  </w:num>
  <w:num w:numId="6">
    <w:abstractNumId w:val="24"/>
  </w:num>
  <w:num w:numId="7">
    <w:abstractNumId w:val="11"/>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
  </w:num>
  <w:num w:numId="12">
    <w:abstractNumId w:val="1"/>
  </w:num>
  <w:num w:numId="13">
    <w:abstractNumId w:val="7"/>
  </w:num>
  <w:num w:numId="14">
    <w:abstractNumId w:val="33"/>
  </w:num>
  <w:num w:numId="15">
    <w:abstractNumId w:val="18"/>
  </w:num>
  <w:num w:numId="16">
    <w:abstractNumId w:val="13"/>
  </w:num>
  <w:num w:numId="17">
    <w:abstractNumId w:val="36"/>
  </w:num>
  <w:num w:numId="18">
    <w:abstractNumId w:val="23"/>
  </w:num>
  <w:num w:numId="19">
    <w:abstractNumId w:val="21"/>
  </w:num>
  <w:num w:numId="20">
    <w:abstractNumId w:val="14"/>
  </w:num>
  <w:num w:numId="21">
    <w:abstractNumId w:val="22"/>
  </w:num>
  <w:num w:numId="22">
    <w:abstractNumId w:val="20"/>
  </w:num>
  <w:num w:numId="23">
    <w:abstractNumId w:val="9"/>
  </w:num>
  <w:num w:numId="24">
    <w:abstractNumId w:val="17"/>
  </w:num>
  <w:num w:numId="25">
    <w:abstractNumId w:val="16"/>
  </w:num>
  <w:num w:numId="26">
    <w:abstractNumId w:val="15"/>
  </w:num>
  <w:num w:numId="27">
    <w:abstractNumId w:val="0"/>
  </w:num>
  <w:num w:numId="28">
    <w:abstractNumId w:val="3"/>
  </w:num>
  <w:num w:numId="29">
    <w:abstractNumId w:val="4"/>
  </w:num>
  <w:num w:numId="30">
    <w:abstractNumId w:val="28"/>
  </w:num>
  <w:num w:numId="31">
    <w:abstractNumId w:val="5"/>
  </w:num>
  <w:num w:numId="32">
    <w:abstractNumId w:val="6"/>
  </w:num>
  <w:num w:numId="33">
    <w:abstractNumId w:val="12"/>
  </w:num>
  <w:num w:numId="34">
    <w:abstractNumId w:val="30"/>
  </w:num>
  <w:num w:numId="35">
    <w:abstractNumId w:val="8"/>
  </w:num>
  <w:num w:numId="36">
    <w:abstractNumId w:val="29"/>
  </w:num>
  <w:num w:numId="37">
    <w:abstractNumId w:val="26"/>
  </w:num>
  <w:num w:numId="38">
    <w:abstractNumId w:val="10"/>
  </w:num>
  <w:num w:numId="39">
    <w:abstractNumId w:val="19"/>
  </w:num>
  <w:num w:numId="4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15C88"/>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4E59"/>
    <w:rsid w:val="001751D5"/>
    <w:rsid w:val="00177BB0"/>
    <w:rsid w:val="00180D86"/>
    <w:rsid w:val="0018275F"/>
    <w:rsid w:val="0019579A"/>
    <w:rsid w:val="00196407"/>
    <w:rsid w:val="001A4127"/>
    <w:rsid w:val="001A64FC"/>
    <w:rsid w:val="001B77A3"/>
    <w:rsid w:val="001B7B76"/>
    <w:rsid w:val="001C2BE4"/>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5B01"/>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E738E"/>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19ED"/>
    <w:rsid w:val="0033267C"/>
    <w:rsid w:val="003326A4"/>
    <w:rsid w:val="003327BF"/>
    <w:rsid w:val="00334B91"/>
    <w:rsid w:val="00347095"/>
    <w:rsid w:val="00352FCF"/>
    <w:rsid w:val="003606A6"/>
    <w:rsid w:val="003655D9"/>
    <w:rsid w:val="00366E3B"/>
    <w:rsid w:val="0036768E"/>
    <w:rsid w:val="003715CB"/>
    <w:rsid w:val="00371D80"/>
    <w:rsid w:val="003724C8"/>
    <w:rsid w:val="00374F85"/>
    <w:rsid w:val="00377C67"/>
    <w:rsid w:val="00383301"/>
    <w:rsid w:val="0038577C"/>
    <w:rsid w:val="00387DEA"/>
    <w:rsid w:val="00394F1B"/>
    <w:rsid w:val="003A1389"/>
    <w:rsid w:val="003A66CE"/>
    <w:rsid w:val="003B02ED"/>
    <w:rsid w:val="003B1A41"/>
    <w:rsid w:val="003B1B97"/>
    <w:rsid w:val="003B2670"/>
    <w:rsid w:val="003C208B"/>
    <w:rsid w:val="003C23BC"/>
    <w:rsid w:val="003C2ABA"/>
    <w:rsid w:val="003C369B"/>
    <w:rsid w:val="003C54A9"/>
    <w:rsid w:val="003C740A"/>
    <w:rsid w:val="003D03C4"/>
    <w:rsid w:val="003D061E"/>
    <w:rsid w:val="003D14D0"/>
    <w:rsid w:val="003D3CF7"/>
    <w:rsid w:val="003D3FDF"/>
    <w:rsid w:val="003D5293"/>
    <w:rsid w:val="003D61D1"/>
    <w:rsid w:val="003E0357"/>
    <w:rsid w:val="003E261A"/>
    <w:rsid w:val="003E7965"/>
    <w:rsid w:val="003F3138"/>
    <w:rsid w:val="003F4ED4"/>
    <w:rsid w:val="003F6F9C"/>
    <w:rsid w:val="004007D5"/>
    <w:rsid w:val="00411071"/>
    <w:rsid w:val="004138B9"/>
    <w:rsid w:val="0041786C"/>
    <w:rsid w:val="00417C20"/>
    <w:rsid w:val="0042473D"/>
    <w:rsid w:val="00424830"/>
    <w:rsid w:val="00426114"/>
    <w:rsid w:val="00426B75"/>
    <w:rsid w:val="00436DC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7F8B"/>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2D9A"/>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6166"/>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DAC"/>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1D78"/>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67F2A"/>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376"/>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572F"/>
    <w:rsid w:val="008C6D69"/>
    <w:rsid w:val="008D19CD"/>
    <w:rsid w:val="008D1B77"/>
    <w:rsid w:val="008D2BBD"/>
    <w:rsid w:val="008D2FFC"/>
    <w:rsid w:val="008D3067"/>
    <w:rsid w:val="008D34BA"/>
    <w:rsid w:val="008D6AC8"/>
    <w:rsid w:val="008D6E62"/>
    <w:rsid w:val="008D6EF4"/>
    <w:rsid w:val="008D7A70"/>
    <w:rsid w:val="008E3268"/>
    <w:rsid w:val="008F72FD"/>
    <w:rsid w:val="008F7539"/>
    <w:rsid w:val="00901AB7"/>
    <w:rsid w:val="00914E3E"/>
    <w:rsid w:val="009156A6"/>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7E8"/>
    <w:rsid w:val="009B328B"/>
    <w:rsid w:val="009B350E"/>
    <w:rsid w:val="009B6BE8"/>
    <w:rsid w:val="009B70B5"/>
    <w:rsid w:val="009B7FBD"/>
    <w:rsid w:val="009C1887"/>
    <w:rsid w:val="009C3981"/>
    <w:rsid w:val="009C410A"/>
    <w:rsid w:val="009C51B9"/>
    <w:rsid w:val="009C534A"/>
    <w:rsid w:val="009D165C"/>
    <w:rsid w:val="009D22BE"/>
    <w:rsid w:val="009D29E7"/>
    <w:rsid w:val="009E6201"/>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941A9"/>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5DA"/>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565A4"/>
    <w:rsid w:val="00B6232E"/>
    <w:rsid w:val="00B626EA"/>
    <w:rsid w:val="00B62BB1"/>
    <w:rsid w:val="00B62C03"/>
    <w:rsid w:val="00B700F7"/>
    <w:rsid w:val="00B720D2"/>
    <w:rsid w:val="00B7346A"/>
    <w:rsid w:val="00B76AD5"/>
    <w:rsid w:val="00B85F94"/>
    <w:rsid w:val="00B91F23"/>
    <w:rsid w:val="00B97347"/>
    <w:rsid w:val="00B97B4B"/>
    <w:rsid w:val="00BA127E"/>
    <w:rsid w:val="00BA48B9"/>
    <w:rsid w:val="00BA7996"/>
    <w:rsid w:val="00BB64C1"/>
    <w:rsid w:val="00BC1743"/>
    <w:rsid w:val="00BC7AC4"/>
    <w:rsid w:val="00BD1D73"/>
    <w:rsid w:val="00BD2402"/>
    <w:rsid w:val="00BD3793"/>
    <w:rsid w:val="00BD3EA5"/>
    <w:rsid w:val="00BD4215"/>
    <w:rsid w:val="00BD451F"/>
    <w:rsid w:val="00BD4713"/>
    <w:rsid w:val="00BD7937"/>
    <w:rsid w:val="00BD7DE8"/>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737"/>
    <w:rsid w:val="00D20F66"/>
    <w:rsid w:val="00D22C39"/>
    <w:rsid w:val="00D26BCE"/>
    <w:rsid w:val="00D27443"/>
    <w:rsid w:val="00D30097"/>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A7C9B"/>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911"/>
    <w:rsid w:val="00F45A37"/>
    <w:rsid w:val="00F55F7E"/>
    <w:rsid w:val="00F5641A"/>
    <w:rsid w:val="00F61F33"/>
    <w:rsid w:val="00F62DD9"/>
    <w:rsid w:val="00F639EA"/>
    <w:rsid w:val="00F64098"/>
    <w:rsid w:val="00F64E18"/>
    <w:rsid w:val="00F67855"/>
    <w:rsid w:val="00F70D97"/>
    <w:rsid w:val="00F7463B"/>
    <w:rsid w:val="00F74B12"/>
    <w:rsid w:val="00F82018"/>
    <w:rsid w:val="00F82556"/>
    <w:rsid w:val="00F83C38"/>
    <w:rsid w:val="00F93EAB"/>
    <w:rsid w:val="00FA21C4"/>
    <w:rsid w:val="00FA3E65"/>
    <w:rsid w:val="00FA3F45"/>
    <w:rsid w:val="00FA442D"/>
    <w:rsid w:val="00FB14E1"/>
    <w:rsid w:val="00FB21FE"/>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8</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11282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Mehdi Moghofeh</cp:lastModifiedBy>
  <cp:revision>130</cp:revision>
  <cp:lastPrinted>2019-04-28T16:04:00Z</cp:lastPrinted>
  <dcterms:created xsi:type="dcterms:W3CDTF">2019-06-17T10:16:00Z</dcterms:created>
  <dcterms:modified xsi:type="dcterms:W3CDTF">2025-02-17T05:35:00Z</dcterms:modified>
</cp:coreProperties>
</file>