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
        <w:gridCol w:w="1341"/>
        <w:gridCol w:w="2069"/>
        <w:gridCol w:w="1491"/>
        <w:gridCol w:w="1473"/>
        <w:gridCol w:w="1678"/>
        <w:gridCol w:w="1702"/>
      </w:tblGrid>
      <w:tr w:rsidR="008F7539" w:rsidRPr="00070ED8" w14:paraId="5E880031" w14:textId="77777777" w:rsidTr="00823557">
        <w:trPr>
          <w:trHeight w:val="3710"/>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14:paraId="05B7280C" w14:textId="77777777"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14:paraId="5A33FEC5" w14:textId="77777777" w:rsidTr="00823557">
        <w:trPr>
          <w:trHeight w:val="3456"/>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14:paraId="0F53D397" w14:textId="77777777" w:rsidR="006277AD" w:rsidRDefault="006277AD" w:rsidP="00956369">
            <w:pPr>
              <w:widowControl w:val="0"/>
              <w:jc w:val="center"/>
              <w:rPr>
                <w:rFonts w:ascii="Arial" w:hAnsi="Arial" w:cs="Arial"/>
                <w:b/>
                <w:bCs/>
                <w:sz w:val="32"/>
                <w:szCs w:val="32"/>
              </w:rPr>
            </w:pPr>
            <w:r w:rsidRPr="006277AD">
              <w:rPr>
                <w:rFonts w:ascii="Arial" w:hAnsi="Arial" w:cs="Arial"/>
                <w:b/>
                <w:bCs/>
                <w:sz w:val="32"/>
                <w:szCs w:val="32"/>
              </w:rPr>
              <w:t>PERFORMANCE TEST PROCEDURE</w:t>
            </w:r>
            <w:r w:rsidRPr="006277AD">
              <w:rPr>
                <w:rFonts w:ascii="Arial" w:hAnsi="Arial" w:cs="Arial"/>
                <w:b/>
                <w:bCs/>
                <w:sz w:val="32"/>
                <w:szCs w:val="32"/>
                <w:rtl/>
              </w:rPr>
              <w:t xml:space="preserve"> </w:t>
            </w:r>
          </w:p>
          <w:p w14:paraId="21EE9E1A" w14:textId="60469876"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14:paraId="186919FE" w14:textId="77777777" w:rsidTr="0056764D">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79" w:type="dxa"/>
            <w:tcBorders>
              <w:top w:val="single" w:sz="12" w:space="0" w:color="auto"/>
              <w:bottom w:val="single" w:sz="2" w:space="0" w:color="auto"/>
              <w:right w:val="single" w:sz="2" w:space="0" w:color="auto"/>
            </w:tcBorders>
            <w:vAlign w:val="center"/>
          </w:tcPr>
          <w:p w14:paraId="17C1B5AB"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75" w:type="dxa"/>
            <w:tcBorders>
              <w:top w:val="single" w:sz="12" w:space="0" w:color="auto"/>
              <w:left w:val="single" w:sz="2" w:space="0" w:color="auto"/>
              <w:bottom w:val="single" w:sz="2" w:space="0" w:color="auto"/>
              <w:right w:val="single" w:sz="2" w:space="0" w:color="auto"/>
            </w:tcBorders>
            <w:vAlign w:val="center"/>
          </w:tcPr>
          <w:p w14:paraId="7D631C63" w14:textId="77777777"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15" w:type="dxa"/>
            <w:tcBorders>
              <w:top w:val="single" w:sz="12" w:space="0" w:color="auto"/>
              <w:left w:val="single" w:sz="2" w:space="0" w:color="auto"/>
              <w:bottom w:val="single" w:sz="2" w:space="0" w:color="auto"/>
              <w:right w:val="single" w:sz="2" w:space="0" w:color="auto"/>
            </w:tcBorders>
            <w:vAlign w:val="center"/>
          </w:tcPr>
          <w:p w14:paraId="5E44F5CD" w14:textId="77777777"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14" w:type="dxa"/>
            <w:tcBorders>
              <w:top w:val="single" w:sz="12" w:space="0" w:color="auto"/>
              <w:left w:val="single" w:sz="2" w:space="0" w:color="auto"/>
              <w:bottom w:val="single" w:sz="2" w:space="0" w:color="auto"/>
              <w:right w:val="single" w:sz="2" w:space="0" w:color="auto"/>
            </w:tcBorders>
            <w:vAlign w:val="center"/>
          </w:tcPr>
          <w:p w14:paraId="1696B2C9" w14:textId="77777777"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478" w:type="dxa"/>
            <w:tcBorders>
              <w:top w:val="single" w:sz="12" w:space="0" w:color="auto"/>
              <w:left w:val="single" w:sz="2" w:space="0" w:color="auto"/>
              <w:bottom w:val="single" w:sz="2" w:space="0" w:color="auto"/>
              <w:right w:val="single" w:sz="2" w:space="0" w:color="auto"/>
            </w:tcBorders>
            <w:vAlign w:val="center"/>
          </w:tcPr>
          <w:p w14:paraId="2E557F6B"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530" w:type="dxa"/>
            <w:tcBorders>
              <w:top w:val="single" w:sz="12" w:space="0" w:color="auto"/>
              <w:left w:val="single" w:sz="2" w:space="0" w:color="auto"/>
              <w:bottom w:val="single" w:sz="2" w:space="0" w:color="auto"/>
              <w:right w:val="single" w:sz="2" w:space="0" w:color="auto"/>
            </w:tcBorders>
            <w:vAlign w:val="center"/>
          </w:tcPr>
          <w:p w14:paraId="210600C4"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736" w:type="dxa"/>
            <w:tcBorders>
              <w:left w:val="single" w:sz="2" w:space="0" w:color="auto"/>
              <w:bottom w:val="single" w:sz="2" w:space="0" w:color="auto"/>
            </w:tcBorders>
            <w:vAlign w:val="center"/>
          </w:tcPr>
          <w:p w14:paraId="7E583152" w14:textId="77777777"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14:paraId="540AF65F" w14:textId="77777777" w:rsidTr="0056764D">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79" w:type="dxa"/>
            <w:tcBorders>
              <w:top w:val="single" w:sz="2" w:space="0" w:color="auto"/>
              <w:bottom w:val="single" w:sz="2" w:space="0" w:color="auto"/>
              <w:right w:val="single" w:sz="2" w:space="0" w:color="auto"/>
            </w:tcBorders>
            <w:vAlign w:val="center"/>
          </w:tcPr>
          <w:p w14:paraId="1316DADA" w14:textId="77777777" w:rsidR="00EB2D3E" w:rsidRPr="000E2E1E" w:rsidRDefault="00EB2D3E" w:rsidP="00EB2D3E">
            <w:pPr>
              <w:widowControl w:val="0"/>
              <w:bidi w:val="0"/>
              <w:spacing w:before="20" w:after="20"/>
              <w:jc w:val="center"/>
              <w:rPr>
                <w:rFonts w:ascii="Arial" w:hAnsi="Arial" w:cs="Arial"/>
                <w:szCs w:val="20"/>
              </w:rPr>
            </w:pPr>
          </w:p>
        </w:tc>
        <w:tc>
          <w:tcPr>
            <w:tcW w:w="1375" w:type="dxa"/>
            <w:tcBorders>
              <w:top w:val="single" w:sz="2" w:space="0" w:color="auto"/>
              <w:left w:val="single" w:sz="2" w:space="0" w:color="auto"/>
              <w:bottom w:val="single" w:sz="2" w:space="0" w:color="auto"/>
              <w:right w:val="single" w:sz="2" w:space="0" w:color="auto"/>
            </w:tcBorders>
            <w:vAlign w:val="center"/>
          </w:tcPr>
          <w:p w14:paraId="6ED68BCC" w14:textId="77777777" w:rsidR="00EB2D3E" w:rsidRPr="000E2E1E" w:rsidRDefault="00EB2D3E" w:rsidP="00EB2D3E">
            <w:pPr>
              <w:widowControl w:val="0"/>
              <w:bidi w:val="0"/>
              <w:spacing w:before="20" w:after="20"/>
              <w:ind w:left="-64" w:right="-115"/>
              <w:jc w:val="center"/>
              <w:rPr>
                <w:rFonts w:ascii="Arial" w:hAnsi="Arial" w:cs="Arial"/>
                <w:szCs w:val="20"/>
              </w:rPr>
            </w:pPr>
          </w:p>
        </w:tc>
        <w:tc>
          <w:tcPr>
            <w:tcW w:w="2115" w:type="dxa"/>
            <w:tcBorders>
              <w:top w:val="single" w:sz="2" w:space="0" w:color="auto"/>
              <w:left w:val="single" w:sz="2" w:space="0" w:color="auto"/>
              <w:bottom w:val="single" w:sz="2" w:space="0" w:color="auto"/>
              <w:right w:val="single" w:sz="2" w:space="0" w:color="auto"/>
            </w:tcBorders>
            <w:vAlign w:val="center"/>
          </w:tcPr>
          <w:p w14:paraId="37BE1090" w14:textId="77777777" w:rsidR="00EB2D3E" w:rsidRPr="000E2E1E" w:rsidRDefault="00EB2D3E" w:rsidP="00EB2D3E">
            <w:pPr>
              <w:widowControl w:val="0"/>
              <w:bidi w:val="0"/>
              <w:spacing w:before="20" w:after="20"/>
              <w:ind w:left="-64" w:right="-115"/>
              <w:jc w:val="center"/>
              <w:rPr>
                <w:rFonts w:ascii="Arial" w:hAnsi="Arial" w:cs="Arial"/>
                <w:szCs w:val="20"/>
              </w:rPr>
            </w:pPr>
          </w:p>
        </w:tc>
        <w:tc>
          <w:tcPr>
            <w:tcW w:w="1514" w:type="dxa"/>
            <w:tcBorders>
              <w:top w:val="single" w:sz="2" w:space="0" w:color="auto"/>
              <w:left w:val="single" w:sz="2" w:space="0" w:color="auto"/>
              <w:bottom w:val="single" w:sz="2" w:space="0" w:color="auto"/>
              <w:right w:val="single" w:sz="2" w:space="0" w:color="auto"/>
            </w:tcBorders>
            <w:vAlign w:val="center"/>
          </w:tcPr>
          <w:p w14:paraId="118E3D1B" w14:textId="77777777" w:rsidR="00EB2D3E" w:rsidRPr="00C66E37" w:rsidRDefault="00EB2D3E" w:rsidP="00EB2D3E">
            <w:pPr>
              <w:widowControl w:val="0"/>
              <w:bidi w:val="0"/>
              <w:spacing w:before="20" w:after="20"/>
              <w:ind w:left="-46"/>
              <w:jc w:val="center"/>
              <w:rPr>
                <w:rFonts w:ascii="Arial" w:hAnsi="Arial" w:cs="Arial"/>
                <w:szCs w:val="20"/>
              </w:rPr>
            </w:pPr>
          </w:p>
        </w:tc>
        <w:tc>
          <w:tcPr>
            <w:tcW w:w="1478" w:type="dxa"/>
            <w:tcBorders>
              <w:top w:val="single" w:sz="2" w:space="0" w:color="auto"/>
              <w:left w:val="single" w:sz="2" w:space="0" w:color="auto"/>
              <w:bottom w:val="single" w:sz="2" w:space="0" w:color="auto"/>
              <w:right w:val="single" w:sz="2" w:space="0" w:color="auto"/>
            </w:tcBorders>
            <w:vAlign w:val="center"/>
          </w:tcPr>
          <w:p w14:paraId="18CAF1A7" w14:textId="77777777" w:rsidR="00EB2D3E" w:rsidRPr="000E2E1E" w:rsidRDefault="00EB2D3E" w:rsidP="00EB2D3E">
            <w:pPr>
              <w:widowControl w:val="0"/>
              <w:bidi w:val="0"/>
              <w:spacing w:before="20" w:after="20"/>
              <w:jc w:val="center"/>
              <w:rPr>
                <w:rFonts w:ascii="Arial" w:hAnsi="Arial" w:cs="Arial"/>
                <w:szCs w:val="20"/>
              </w:rPr>
            </w:pPr>
          </w:p>
        </w:tc>
        <w:tc>
          <w:tcPr>
            <w:tcW w:w="1530" w:type="dxa"/>
            <w:tcBorders>
              <w:top w:val="single" w:sz="2" w:space="0" w:color="auto"/>
              <w:left w:val="single" w:sz="2" w:space="0" w:color="auto"/>
              <w:bottom w:val="single" w:sz="2" w:space="0" w:color="auto"/>
              <w:right w:val="single" w:sz="2" w:space="0" w:color="auto"/>
            </w:tcBorders>
            <w:vAlign w:val="center"/>
          </w:tcPr>
          <w:p w14:paraId="3CA55A07" w14:textId="77777777" w:rsidR="00EB2D3E" w:rsidRPr="002918D6" w:rsidRDefault="00EB2D3E" w:rsidP="00EB2D3E">
            <w:pPr>
              <w:widowControl w:val="0"/>
              <w:bidi w:val="0"/>
              <w:spacing w:before="20" w:after="20"/>
              <w:jc w:val="center"/>
              <w:rPr>
                <w:rFonts w:ascii="Arial" w:hAnsi="Arial" w:cs="Arial"/>
                <w:szCs w:val="20"/>
              </w:rPr>
            </w:pPr>
          </w:p>
        </w:tc>
        <w:tc>
          <w:tcPr>
            <w:tcW w:w="1736" w:type="dxa"/>
            <w:tcBorders>
              <w:top w:val="single" w:sz="2" w:space="0" w:color="auto"/>
              <w:left w:val="single" w:sz="2" w:space="0" w:color="auto"/>
              <w:bottom w:val="single" w:sz="2" w:space="0" w:color="auto"/>
            </w:tcBorders>
            <w:vAlign w:val="center"/>
          </w:tcPr>
          <w:p w14:paraId="2E7B8786" w14:textId="77777777"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14:paraId="6679358F" w14:textId="77777777" w:rsidTr="0056764D">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79" w:type="dxa"/>
            <w:tcBorders>
              <w:top w:val="single" w:sz="2" w:space="0" w:color="auto"/>
              <w:bottom w:val="single" w:sz="2" w:space="0" w:color="auto"/>
              <w:right w:val="single" w:sz="2" w:space="0" w:color="auto"/>
            </w:tcBorders>
            <w:vAlign w:val="center"/>
          </w:tcPr>
          <w:p w14:paraId="439A7A6C" w14:textId="77777777" w:rsidR="002B2368" w:rsidRPr="000E2E1E" w:rsidRDefault="002B2368" w:rsidP="00956369">
            <w:pPr>
              <w:widowControl w:val="0"/>
              <w:bidi w:val="0"/>
              <w:spacing w:before="20" w:after="20"/>
              <w:jc w:val="center"/>
              <w:rPr>
                <w:rFonts w:ascii="Arial" w:hAnsi="Arial" w:cs="Arial"/>
                <w:szCs w:val="20"/>
              </w:rPr>
            </w:pPr>
          </w:p>
        </w:tc>
        <w:tc>
          <w:tcPr>
            <w:tcW w:w="1375" w:type="dxa"/>
            <w:tcBorders>
              <w:top w:val="single" w:sz="2" w:space="0" w:color="auto"/>
              <w:left w:val="single" w:sz="2" w:space="0" w:color="auto"/>
              <w:bottom w:val="single" w:sz="2" w:space="0" w:color="auto"/>
              <w:right w:val="single" w:sz="2" w:space="0" w:color="auto"/>
            </w:tcBorders>
            <w:vAlign w:val="center"/>
          </w:tcPr>
          <w:p w14:paraId="185747E5" w14:textId="77777777" w:rsidR="002B2368" w:rsidRPr="000E2E1E" w:rsidRDefault="002B2368" w:rsidP="00956369">
            <w:pPr>
              <w:widowControl w:val="0"/>
              <w:bidi w:val="0"/>
              <w:spacing w:before="20" w:after="20"/>
              <w:ind w:left="-64" w:right="-115" w:hanging="180"/>
              <w:jc w:val="center"/>
              <w:rPr>
                <w:rFonts w:ascii="Arial" w:hAnsi="Arial" w:cs="Arial"/>
                <w:szCs w:val="20"/>
              </w:rPr>
            </w:pPr>
          </w:p>
        </w:tc>
        <w:tc>
          <w:tcPr>
            <w:tcW w:w="2115" w:type="dxa"/>
            <w:tcBorders>
              <w:top w:val="single" w:sz="2" w:space="0" w:color="auto"/>
              <w:left w:val="single" w:sz="2" w:space="0" w:color="auto"/>
              <w:bottom w:val="single" w:sz="2" w:space="0" w:color="auto"/>
              <w:right w:val="single" w:sz="2" w:space="0" w:color="auto"/>
            </w:tcBorders>
            <w:vAlign w:val="center"/>
          </w:tcPr>
          <w:p w14:paraId="676DDAAE" w14:textId="77777777" w:rsidR="002B2368" w:rsidRPr="000E2E1E" w:rsidRDefault="002B2368" w:rsidP="00956369">
            <w:pPr>
              <w:widowControl w:val="0"/>
              <w:bidi w:val="0"/>
              <w:spacing w:before="20" w:after="20"/>
              <w:ind w:left="-64" w:right="-115"/>
              <w:jc w:val="center"/>
              <w:rPr>
                <w:rFonts w:ascii="Arial" w:hAnsi="Arial" w:cs="Arial"/>
                <w:szCs w:val="20"/>
              </w:rPr>
            </w:pPr>
          </w:p>
        </w:tc>
        <w:tc>
          <w:tcPr>
            <w:tcW w:w="1514" w:type="dxa"/>
            <w:tcBorders>
              <w:top w:val="single" w:sz="2" w:space="0" w:color="auto"/>
              <w:left w:val="single" w:sz="2" w:space="0" w:color="auto"/>
              <w:bottom w:val="single" w:sz="2" w:space="0" w:color="auto"/>
              <w:right w:val="single" w:sz="2" w:space="0" w:color="auto"/>
            </w:tcBorders>
            <w:vAlign w:val="center"/>
          </w:tcPr>
          <w:p w14:paraId="7C6B31C7" w14:textId="77777777" w:rsidR="002B2368" w:rsidRPr="000E2E1E" w:rsidRDefault="002B2368" w:rsidP="00956369">
            <w:pPr>
              <w:widowControl w:val="0"/>
              <w:bidi w:val="0"/>
              <w:spacing w:before="20" w:after="20"/>
              <w:ind w:left="-46"/>
              <w:jc w:val="center"/>
              <w:rPr>
                <w:rFonts w:ascii="Arial" w:hAnsi="Arial" w:cs="Arial"/>
                <w:szCs w:val="20"/>
              </w:rPr>
            </w:pPr>
          </w:p>
        </w:tc>
        <w:tc>
          <w:tcPr>
            <w:tcW w:w="1478" w:type="dxa"/>
            <w:tcBorders>
              <w:top w:val="single" w:sz="2" w:space="0" w:color="auto"/>
              <w:left w:val="single" w:sz="2" w:space="0" w:color="auto"/>
              <w:bottom w:val="single" w:sz="2" w:space="0" w:color="auto"/>
              <w:right w:val="single" w:sz="2" w:space="0" w:color="auto"/>
            </w:tcBorders>
            <w:vAlign w:val="center"/>
          </w:tcPr>
          <w:p w14:paraId="3761A710" w14:textId="77777777" w:rsidR="002B2368" w:rsidRPr="000E2E1E" w:rsidRDefault="002B2368" w:rsidP="00956369">
            <w:pPr>
              <w:widowControl w:val="0"/>
              <w:bidi w:val="0"/>
              <w:spacing w:before="20" w:after="20"/>
              <w:jc w:val="center"/>
              <w:rPr>
                <w:rFonts w:ascii="Arial" w:hAnsi="Arial" w:cs="Arial"/>
                <w:szCs w:val="20"/>
              </w:rPr>
            </w:pPr>
          </w:p>
        </w:tc>
        <w:tc>
          <w:tcPr>
            <w:tcW w:w="1530" w:type="dxa"/>
            <w:tcBorders>
              <w:top w:val="single" w:sz="2" w:space="0" w:color="auto"/>
              <w:left w:val="single" w:sz="2" w:space="0" w:color="auto"/>
              <w:bottom w:val="single" w:sz="2" w:space="0" w:color="auto"/>
              <w:right w:val="single" w:sz="2" w:space="0" w:color="auto"/>
            </w:tcBorders>
            <w:vAlign w:val="center"/>
          </w:tcPr>
          <w:p w14:paraId="3852EFBF" w14:textId="77777777" w:rsidR="002B2368" w:rsidRPr="000E2E1E" w:rsidRDefault="002B2368" w:rsidP="00956369">
            <w:pPr>
              <w:widowControl w:val="0"/>
              <w:bidi w:val="0"/>
              <w:spacing w:before="20" w:after="20"/>
              <w:jc w:val="center"/>
              <w:rPr>
                <w:rFonts w:ascii="Arial" w:hAnsi="Arial" w:cs="Arial"/>
                <w:szCs w:val="20"/>
              </w:rPr>
            </w:pPr>
          </w:p>
        </w:tc>
        <w:tc>
          <w:tcPr>
            <w:tcW w:w="1736" w:type="dxa"/>
            <w:tcBorders>
              <w:top w:val="single" w:sz="2" w:space="0" w:color="auto"/>
              <w:left w:val="single" w:sz="2" w:space="0" w:color="auto"/>
              <w:bottom w:val="single" w:sz="2" w:space="0" w:color="auto"/>
            </w:tcBorders>
            <w:vAlign w:val="center"/>
          </w:tcPr>
          <w:p w14:paraId="60C4518B" w14:textId="77777777" w:rsidR="002B2368" w:rsidRPr="000E2E1E" w:rsidRDefault="002B2368" w:rsidP="00956369">
            <w:pPr>
              <w:widowControl w:val="0"/>
              <w:bidi w:val="0"/>
              <w:spacing w:before="20" w:after="20"/>
              <w:ind w:left="180"/>
              <w:jc w:val="center"/>
              <w:rPr>
                <w:rFonts w:ascii="Arial" w:hAnsi="Arial" w:cs="Arial"/>
                <w:color w:val="000000"/>
                <w:szCs w:val="20"/>
              </w:rPr>
            </w:pPr>
          </w:p>
        </w:tc>
      </w:tr>
      <w:tr w:rsidR="002108F0" w:rsidRPr="000E2E1E" w14:paraId="492DB2C0" w14:textId="77777777" w:rsidTr="009C480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79" w:type="dxa"/>
            <w:tcBorders>
              <w:top w:val="single" w:sz="2" w:space="0" w:color="auto"/>
              <w:bottom w:val="single" w:sz="4" w:space="0" w:color="auto"/>
              <w:right w:val="single" w:sz="2" w:space="0" w:color="auto"/>
            </w:tcBorders>
            <w:vAlign w:val="center"/>
          </w:tcPr>
          <w:p w14:paraId="530896A6" w14:textId="4C4EE26D" w:rsidR="002108F0" w:rsidRPr="000E2E1E" w:rsidRDefault="002108F0" w:rsidP="002108F0">
            <w:pPr>
              <w:widowControl w:val="0"/>
              <w:bidi w:val="0"/>
              <w:spacing w:before="20" w:after="20"/>
              <w:jc w:val="center"/>
              <w:rPr>
                <w:rFonts w:ascii="Arial" w:hAnsi="Arial" w:cs="Arial"/>
                <w:szCs w:val="20"/>
              </w:rPr>
            </w:pPr>
            <w:r>
              <w:rPr>
                <w:rFonts w:ascii="Arial" w:hAnsi="Arial" w:cs="Arial"/>
                <w:szCs w:val="20"/>
              </w:rPr>
              <w:t>V01</w:t>
            </w:r>
          </w:p>
        </w:tc>
        <w:tc>
          <w:tcPr>
            <w:tcW w:w="1375" w:type="dxa"/>
            <w:tcBorders>
              <w:top w:val="single" w:sz="2" w:space="0" w:color="auto"/>
              <w:left w:val="single" w:sz="2" w:space="0" w:color="auto"/>
              <w:bottom w:val="single" w:sz="4" w:space="0" w:color="auto"/>
              <w:right w:val="single" w:sz="2" w:space="0" w:color="auto"/>
            </w:tcBorders>
            <w:vAlign w:val="center"/>
          </w:tcPr>
          <w:p w14:paraId="0B884722" w14:textId="74FE1F04" w:rsidR="002108F0" w:rsidRPr="000E2E1E" w:rsidRDefault="006E650C" w:rsidP="002108F0">
            <w:pPr>
              <w:widowControl w:val="0"/>
              <w:bidi w:val="0"/>
              <w:spacing w:before="20" w:after="20"/>
              <w:ind w:left="-64" w:right="-115" w:hanging="104"/>
              <w:jc w:val="center"/>
              <w:rPr>
                <w:rFonts w:ascii="Arial" w:hAnsi="Arial" w:cs="Arial"/>
                <w:szCs w:val="20"/>
              </w:rPr>
            </w:pPr>
            <w:r>
              <w:rPr>
                <w:rFonts w:ascii="Arial" w:hAnsi="Arial" w:cs="Arial"/>
                <w:szCs w:val="20"/>
              </w:rPr>
              <w:t>FEB</w:t>
            </w:r>
            <w:r w:rsidR="002108F0">
              <w:rPr>
                <w:rFonts w:ascii="Arial" w:hAnsi="Arial" w:cs="Arial"/>
                <w:szCs w:val="20"/>
              </w:rPr>
              <w:t>. 2025</w:t>
            </w:r>
          </w:p>
        </w:tc>
        <w:tc>
          <w:tcPr>
            <w:tcW w:w="2115" w:type="dxa"/>
            <w:tcBorders>
              <w:top w:val="single" w:sz="2" w:space="0" w:color="auto"/>
              <w:left w:val="single" w:sz="2" w:space="0" w:color="auto"/>
              <w:bottom w:val="single" w:sz="4" w:space="0" w:color="auto"/>
              <w:right w:val="single" w:sz="2" w:space="0" w:color="auto"/>
            </w:tcBorders>
            <w:vAlign w:val="center"/>
          </w:tcPr>
          <w:p w14:paraId="061D9B40" w14:textId="6C46876C" w:rsidR="002108F0" w:rsidRPr="000E2E1E" w:rsidRDefault="006E650C" w:rsidP="002108F0">
            <w:pPr>
              <w:widowControl w:val="0"/>
              <w:bidi w:val="0"/>
              <w:spacing w:before="20" w:after="20"/>
              <w:ind w:left="-87" w:right="-115"/>
              <w:jc w:val="center"/>
              <w:rPr>
                <w:rFonts w:ascii="Arial" w:hAnsi="Arial" w:cs="Arial"/>
                <w:szCs w:val="20"/>
              </w:rPr>
            </w:pPr>
            <w:r>
              <w:rPr>
                <w:rFonts w:ascii="Arial" w:hAnsi="Arial" w:cs="Arial"/>
                <w:szCs w:val="20"/>
              </w:rPr>
              <w:t>AFC</w:t>
            </w:r>
          </w:p>
        </w:tc>
        <w:tc>
          <w:tcPr>
            <w:tcW w:w="1514" w:type="dxa"/>
            <w:tcBorders>
              <w:top w:val="single" w:sz="2" w:space="0" w:color="auto"/>
              <w:left w:val="single" w:sz="2" w:space="0" w:color="auto"/>
              <w:bottom w:val="single" w:sz="4" w:space="0" w:color="auto"/>
              <w:right w:val="single" w:sz="2" w:space="0" w:color="auto"/>
            </w:tcBorders>
          </w:tcPr>
          <w:p w14:paraId="38D9AD0F" w14:textId="00C6DD57" w:rsidR="002108F0" w:rsidRPr="000E2E1E" w:rsidRDefault="002108F0" w:rsidP="002108F0">
            <w:pPr>
              <w:widowControl w:val="0"/>
              <w:bidi w:val="0"/>
              <w:spacing w:before="20" w:after="20"/>
              <w:ind w:left="-46"/>
              <w:jc w:val="center"/>
              <w:rPr>
                <w:rFonts w:ascii="Arial" w:hAnsi="Arial" w:cs="Arial"/>
                <w:szCs w:val="20"/>
              </w:rPr>
            </w:pPr>
            <w:r>
              <w:rPr>
                <w:rFonts w:ascii="Arial" w:hAnsi="Arial" w:cs="Arial"/>
                <w:szCs w:val="20"/>
              </w:rPr>
              <w:t>Kalaye Pump</w:t>
            </w:r>
          </w:p>
        </w:tc>
        <w:tc>
          <w:tcPr>
            <w:tcW w:w="1478" w:type="dxa"/>
            <w:tcBorders>
              <w:top w:val="single" w:sz="2" w:space="0" w:color="auto"/>
              <w:left w:val="single" w:sz="2" w:space="0" w:color="auto"/>
              <w:bottom w:val="single" w:sz="4" w:space="0" w:color="auto"/>
              <w:right w:val="single" w:sz="2" w:space="0" w:color="auto"/>
            </w:tcBorders>
          </w:tcPr>
          <w:p w14:paraId="11D0E4E1" w14:textId="6825F5E5" w:rsidR="002108F0" w:rsidRPr="000E2E1E" w:rsidRDefault="002108F0" w:rsidP="002108F0">
            <w:pPr>
              <w:widowControl w:val="0"/>
              <w:bidi w:val="0"/>
              <w:spacing w:before="20" w:after="20"/>
              <w:jc w:val="center"/>
              <w:rPr>
                <w:rFonts w:ascii="Arial" w:hAnsi="Arial" w:cs="Arial"/>
                <w:szCs w:val="20"/>
              </w:rPr>
            </w:pPr>
            <w:r>
              <w:rPr>
                <w:rFonts w:ascii="Arial" w:hAnsi="Arial" w:cs="Arial"/>
                <w:szCs w:val="20"/>
              </w:rPr>
              <w:t>M.Fakharian</w:t>
            </w:r>
          </w:p>
        </w:tc>
        <w:tc>
          <w:tcPr>
            <w:tcW w:w="1530" w:type="dxa"/>
            <w:tcBorders>
              <w:top w:val="single" w:sz="2" w:space="0" w:color="auto"/>
              <w:left w:val="single" w:sz="2" w:space="0" w:color="auto"/>
              <w:bottom w:val="single" w:sz="4" w:space="0" w:color="auto"/>
              <w:right w:val="single" w:sz="2" w:space="0" w:color="auto"/>
            </w:tcBorders>
          </w:tcPr>
          <w:p w14:paraId="15E949B5" w14:textId="17B5A2EC" w:rsidR="002108F0" w:rsidRPr="000E2E1E" w:rsidRDefault="006021A2" w:rsidP="002108F0">
            <w:pPr>
              <w:widowControl w:val="0"/>
              <w:bidi w:val="0"/>
              <w:spacing w:before="20" w:after="20"/>
              <w:jc w:val="center"/>
              <w:rPr>
                <w:rFonts w:ascii="Arial" w:hAnsi="Arial" w:cs="Arial"/>
                <w:szCs w:val="20"/>
              </w:rPr>
            </w:pPr>
            <w:r>
              <w:rPr>
                <w:rFonts w:ascii="Arial" w:hAnsi="Arial" w:cs="Arial"/>
                <w:szCs w:val="20"/>
              </w:rPr>
              <w:t>S.Faramarzpour</w:t>
            </w:r>
          </w:p>
        </w:tc>
        <w:tc>
          <w:tcPr>
            <w:tcW w:w="1736" w:type="dxa"/>
            <w:tcBorders>
              <w:top w:val="single" w:sz="2" w:space="0" w:color="auto"/>
              <w:left w:val="single" w:sz="2" w:space="0" w:color="auto"/>
              <w:bottom w:val="single" w:sz="4" w:space="0" w:color="auto"/>
            </w:tcBorders>
            <w:vAlign w:val="center"/>
          </w:tcPr>
          <w:p w14:paraId="31BD608C" w14:textId="77777777" w:rsidR="002108F0" w:rsidRPr="00C9109A" w:rsidRDefault="002108F0" w:rsidP="002108F0">
            <w:pPr>
              <w:widowControl w:val="0"/>
              <w:bidi w:val="0"/>
              <w:spacing w:before="20" w:after="20"/>
              <w:jc w:val="center"/>
              <w:rPr>
                <w:rFonts w:ascii="Arial" w:hAnsi="Arial" w:cs="Arial"/>
                <w:szCs w:val="20"/>
              </w:rPr>
            </w:pPr>
          </w:p>
        </w:tc>
      </w:tr>
      <w:tr w:rsidR="002108F0" w:rsidRPr="000E2E1E" w14:paraId="590AFDA4" w14:textId="77777777" w:rsidTr="0056764D">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79" w:type="dxa"/>
            <w:tcBorders>
              <w:top w:val="single" w:sz="2" w:space="0" w:color="auto"/>
              <w:bottom w:val="single" w:sz="4" w:space="0" w:color="auto"/>
              <w:right w:val="single" w:sz="2" w:space="0" w:color="auto"/>
            </w:tcBorders>
            <w:vAlign w:val="center"/>
          </w:tcPr>
          <w:p w14:paraId="792F4C0F" w14:textId="77777777" w:rsidR="002108F0" w:rsidRPr="000E2E1E" w:rsidRDefault="002108F0" w:rsidP="002108F0">
            <w:pPr>
              <w:widowControl w:val="0"/>
              <w:bidi w:val="0"/>
              <w:spacing w:before="20" w:after="20"/>
              <w:jc w:val="center"/>
              <w:rPr>
                <w:rFonts w:ascii="Arial" w:hAnsi="Arial" w:cs="Arial"/>
                <w:szCs w:val="20"/>
              </w:rPr>
            </w:pPr>
            <w:r>
              <w:rPr>
                <w:rFonts w:ascii="Arial" w:hAnsi="Arial" w:cs="Arial"/>
                <w:szCs w:val="20"/>
              </w:rPr>
              <w:t>V00</w:t>
            </w:r>
          </w:p>
        </w:tc>
        <w:tc>
          <w:tcPr>
            <w:tcW w:w="1375" w:type="dxa"/>
            <w:tcBorders>
              <w:top w:val="single" w:sz="2" w:space="0" w:color="auto"/>
              <w:left w:val="single" w:sz="2" w:space="0" w:color="auto"/>
              <w:bottom w:val="single" w:sz="4" w:space="0" w:color="auto"/>
              <w:right w:val="single" w:sz="2" w:space="0" w:color="auto"/>
            </w:tcBorders>
            <w:vAlign w:val="center"/>
          </w:tcPr>
          <w:p w14:paraId="2685D343" w14:textId="616AB549" w:rsidR="002108F0" w:rsidRPr="000E2E1E" w:rsidRDefault="002108F0" w:rsidP="002108F0">
            <w:pPr>
              <w:widowControl w:val="0"/>
              <w:bidi w:val="0"/>
              <w:spacing w:before="20" w:after="20"/>
              <w:ind w:left="-64" w:right="-115"/>
              <w:jc w:val="center"/>
              <w:rPr>
                <w:rFonts w:ascii="Arial" w:hAnsi="Arial" w:cs="Arial"/>
                <w:szCs w:val="20"/>
              </w:rPr>
            </w:pPr>
            <w:r>
              <w:rPr>
                <w:rFonts w:ascii="Arial" w:hAnsi="Arial" w:cs="Arial"/>
                <w:szCs w:val="20"/>
              </w:rPr>
              <w:t>NOV. 2024</w:t>
            </w:r>
          </w:p>
        </w:tc>
        <w:tc>
          <w:tcPr>
            <w:tcW w:w="2115" w:type="dxa"/>
            <w:tcBorders>
              <w:top w:val="single" w:sz="2" w:space="0" w:color="auto"/>
              <w:left w:val="single" w:sz="2" w:space="0" w:color="auto"/>
              <w:bottom w:val="single" w:sz="4" w:space="0" w:color="auto"/>
              <w:right w:val="single" w:sz="2" w:space="0" w:color="auto"/>
            </w:tcBorders>
            <w:vAlign w:val="center"/>
          </w:tcPr>
          <w:p w14:paraId="770675E5" w14:textId="77777777" w:rsidR="002108F0" w:rsidRPr="000E2E1E" w:rsidRDefault="002108F0" w:rsidP="002108F0">
            <w:pPr>
              <w:widowControl w:val="0"/>
              <w:bidi w:val="0"/>
              <w:spacing w:before="20" w:after="20"/>
              <w:ind w:left="-64" w:right="-115"/>
              <w:jc w:val="center"/>
              <w:rPr>
                <w:rFonts w:ascii="Arial" w:hAnsi="Arial" w:cs="Arial"/>
                <w:szCs w:val="20"/>
              </w:rPr>
            </w:pPr>
            <w:r>
              <w:rPr>
                <w:rFonts w:ascii="Arial" w:hAnsi="Arial" w:cs="Arial"/>
                <w:szCs w:val="20"/>
              </w:rPr>
              <w:t>IFA</w:t>
            </w:r>
          </w:p>
        </w:tc>
        <w:tc>
          <w:tcPr>
            <w:tcW w:w="1514" w:type="dxa"/>
            <w:tcBorders>
              <w:top w:val="single" w:sz="2" w:space="0" w:color="auto"/>
              <w:left w:val="single" w:sz="2" w:space="0" w:color="auto"/>
              <w:bottom w:val="single" w:sz="4" w:space="0" w:color="auto"/>
              <w:right w:val="single" w:sz="2" w:space="0" w:color="auto"/>
            </w:tcBorders>
          </w:tcPr>
          <w:p w14:paraId="4DE5DA1C" w14:textId="77777777" w:rsidR="002108F0" w:rsidRPr="00E30A23" w:rsidRDefault="002108F0" w:rsidP="002108F0">
            <w:pPr>
              <w:widowControl w:val="0"/>
              <w:bidi w:val="0"/>
              <w:spacing w:before="20" w:after="20"/>
              <w:jc w:val="center"/>
              <w:rPr>
                <w:rFonts w:ascii="Arial" w:hAnsi="Arial" w:cs="Arial"/>
                <w:szCs w:val="20"/>
              </w:rPr>
            </w:pPr>
            <w:r>
              <w:rPr>
                <w:rFonts w:ascii="Arial" w:hAnsi="Arial" w:cs="Arial"/>
                <w:szCs w:val="20"/>
              </w:rPr>
              <w:t>Kalaye Pump</w:t>
            </w:r>
          </w:p>
        </w:tc>
        <w:tc>
          <w:tcPr>
            <w:tcW w:w="1478" w:type="dxa"/>
            <w:tcBorders>
              <w:top w:val="single" w:sz="2" w:space="0" w:color="auto"/>
              <w:left w:val="single" w:sz="2" w:space="0" w:color="auto"/>
              <w:bottom w:val="single" w:sz="4" w:space="0" w:color="auto"/>
              <w:right w:val="single" w:sz="2" w:space="0" w:color="auto"/>
            </w:tcBorders>
          </w:tcPr>
          <w:p w14:paraId="05ED5132" w14:textId="77777777" w:rsidR="002108F0" w:rsidRPr="00E30A23" w:rsidRDefault="002108F0" w:rsidP="002108F0">
            <w:pPr>
              <w:widowControl w:val="0"/>
              <w:bidi w:val="0"/>
              <w:spacing w:before="20" w:after="20"/>
              <w:jc w:val="center"/>
              <w:rPr>
                <w:rFonts w:ascii="Arial" w:hAnsi="Arial" w:cs="Arial"/>
                <w:szCs w:val="20"/>
              </w:rPr>
            </w:pPr>
            <w:r>
              <w:rPr>
                <w:rFonts w:ascii="Arial" w:hAnsi="Arial" w:cs="Arial"/>
                <w:szCs w:val="20"/>
              </w:rPr>
              <w:t>M.Fakharian</w:t>
            </w:r>
          </w:p>
        </w:tc>
        <w:tc>
          <w:tcPr>
            <w:tcW w:w="1530" w:type="dxa"/>
            <w:tcBorders>
              <w:top w:val="single" w:sz="2" w:space="0" w:color="auto"/>
              <w:left w:val="single" w:sz="2" w:space="0" w:color="auto"/>
              <w:bottom w:val="single" w:sz="4" w:space="0" w:color="auto"/>
              <w:right w:val="single" w:sz="2" w:space="0" w:color="auto"/>
            </w:tcBorders>
          </w:tcPr>
          <w:p w14:paraId="7C50A9A7" w14:textId="69B51AFA" w:rsidR="002108F0" w:rsidRPr="00E30A23" w:rsidRDefault="002108F0" w:rsidP="002108F0">
            <w:pPr>
              <w:widowControl w:val="0"/>
              <w:bidi w:val="0"/>
              <w:spacing w:before="20" w:after="20"/>
              <w:rPr>
                <w:rFonts w:ascii="Arial" w:hAnsi="Arial" w:cs="Arial"/>
                <w:szCs w:val="20"/>
              </w:rPr>
            </w:pPr>
            <w:r>
              <w:rPr>
                <w:rFonts w:ascii="Arial" w:hAnsi="Arial" w:cs="Arial"/>
                <w:szCs w:val="20"/>
              </w:rPr>
              <w:t>M.Sadeghian</w:t>
            </w:r>
          </w:p>
        </w:tc>
        <w:tc>
          <w:tcPr>
            <w:tcW w:w="1736" w:type="dxa"/>
            <w:tcBorders>
              <w:top w:val="single" w:sz="2" w:space="0" w:color="auto"/>
              <w:left w:val="single" w:sz="2" w:space="0" w:color="auto"/>
              <w:bottom w:val="single" w:sz="4" w:space="0" w:color="auto"/>
            </w:tcBorders>
            <w:vAlign w:val="center"/>
          </w:tcPr>
          <w:p w14:paraId="3D89583D" w14:textId="77777777" w:rsidR="002108F0" w:rsidRPr="00C9109A" w:rsidRDefault="002108F0" w:rsidP="002108F0">
            <w:pPr>
              <w:widowControl w:val="0"/>
              <w:bidi w:val="0"/>
              <w:spacing w:before="20" w:after="20"/>
              <w:jc w:val="center"/>
              <w:rPr>
                <w:rFonts w:ascii="Arial" w:hAnsi="Arial" w:cs="Arial"/>
                <w:szCs w:val="20"/>
              </w:rPr>
            </w:pPr>
          </w:p>
        </w:tc>
      </w:tr>
      <w:tr w:rsidR="002108F0" w:rsidRPr="000E2E1E" w14:paraId="688309CD" w14:textId="77777777" w:rsidTr="0056764D">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79" w:type="dxa"/>
            <w:tcBorders>
              <w:top w:val="single" w:sz="2" w:space="0" w:color="auto"/>
              <w:bottom w:val="single" w:sz="12" w:space="0" w:color="auto"/>
              <w:right w:val="single" w:sz="2" w:space="0" w:color="auto"/>
            </w:tcBorders>
            <w:vAlign w:val="center"/>
          </w:tcPr>
          <w:p w14:paraId="15B1627C" w14:textId="77777777" w:rsidR="002108F0" w:rsidRPr="00CD3973" w:rsidRDefault="002108F0" w:rsidP="002108F0">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75" w:type="dxa"/>
            <w:tcBorders>
              <w:top w:val="single" w:sz="2" w:space="0" w:color="auto"/>
              <w:left w:val="single" w:sz="2" w:space="0" w:color="auto"/>
              <w:bottom w:val="single" w:sz="12" w:space="0" w:color="auto"/>
              <w:right w:val="single" w:sz="2" w:space="0" w:color="auto"/>
            </w:tcBorders>
            <w:vAlign w:val="center"/>
          </w:tcPr>
          <w:p w14:paraId="511BE3B9" w14:textId="77777777" w:rsidR="002108F0" w:rsidRPr="00CD3973" w:rsidRDefault="002108F0" w:rsidP="002108F0">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15" w:type="dxa"/>
            <w:tcBorders>
              <w:top w:val="single" w:sz="2" w:space="0" w:color="auto"/>
              <w:left w:val="single" w:sz="2" w:space="0" w:color="auto"/>
              <w:bottom w:val="single" w:sz="12" w:space="0" w:color="auto"/>
              <w:right w:val="single" w:sz="2" w:space="0" w:color="auto"/>
            </w:tcBorders>
            <w:vAlign w:val="center"/>
          </w:tcPr>
          <w:p w14:paraId="35FBFE49" w14:textId="77777777" w:rsidR="002108F0" w:rsidRPr="00CD3973" w:rsidRDefault="002108F0" w:rsidP="002108F0">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14" w:type="dxa"/>
            <w:tcBorders>
              <w:top w:val="single" w:sz="2" w:space="0" w:color="auto"/>
              <w:left w:val="single" w:sz="2" w:space="0" w:color="auto"/>
              <w:bottom w:val="single" w:sz="12" w:space="0" w:color="auto"/>
              <w:right w:val="single" w:sz="2" w:space="0" w:color="auto"/>
            </w:tcBorders>
            <w:vAlign w:val="center"/>
          </w:tcPr>
          <w:p w14:paraId="1F56F456" w14:textId="77777777" w:rsidR="002108F0" w:rsidRPr="00CD3973" w:rsidRDefault="002108F0" w:rsidP="002108F0">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478" w:type="dxa"/>
            <w:tcBorders>
              <w:top w:val="single" w:sz="2" w:space="0" w:color="auto"/>
              <w:left w:val="single" w:sz="2" w:space="0" w:color="auto"/>
              <w:bottom w:val="single" w:sz="12" w:space="0" w:color="auto"/>
              <w:right w:val="single" w:sz="2" w:space="0" w:color="auto"/>
            </w:tcBorders>
            <w:vAlign w:val="center"/>
          </w:tcPr>
          <w:p w14:paraId="65E85B76" w14:textId="77777777" w:rsidR="002108F0" w:rsidRPr="00CD3973" w:rsidRDefault="002108F0" w:rsidP="002108F0">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530" w:type="dxa"/>
            <w:tcBorders>
              <w:top w:val="single" w:sz="2" w:space="0" w:color="auto"/>
              <w:left w:val="single" w:sz="2" w:space="0" w:color="auto"/>
              <w:bottom w:val="single" w:sz="12" w:space="0" w:color="auto"/>
              <w:right w:val="single" w:sz="2" w:space="0" w:color="auto"/>
            </w:tcBorders>
            <w:vAlign w:val="center"/>
          </w:tcPr>
          <w:p w14:paraId="1E099E01" w14:textId="77777777" w:rsidR="002108F0" w:rsidRPr="00CD3973" w:rsidRDefault="002108F0" w:rsidP="002108F0">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736" w:type="dxa"/>
            <w:tcBorders>
              <w:top w:val="single" w:sz="2" w:space="0" w:color="auto"/>
              <w:left w:val="single" w:sz="2" w:space="0" w:color="auto"/>
              <w:bottom w:val="single" w:sz="12" w:space="0" w:color="auto"/>
            </w:tcBorders>
            <w:vAlign w:val="center"/>
          </w:tcPr>
          <w:p w14:paraId="71FF418F" w14:textId="77777777" w:rsidR="002108F0" w:rsidRPr="00CD3973" w:rsidRDefault="002108F0" w:rsidP="002108F0">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2108F0" w:rsidRPr="00FB14E1" w14:paraId="781C8755" w14:textId="77777777" w:rsidTr="0059405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322"/>
          <w:jc w:val="center"/>
        </w:trPr>
        <w:tc>
          <w:tcPr>
            <w:tcW w:w="10727" w:type="dxa"/>
            <w:gridSpan w:val="7"/>
            <w:tcBorders>
              <w:top w:val="single" w:sz="12" w:space="0" w:color="auto"/>
              <w:bottom w:val="single" w:sz="4" w:space="0" w:color="auto"/>
            </w:tcBorders>
            <w:vAlign w:val="center"/>
          </w:tcPr>
          <w:p w14:paraId="061BEB3F" w14:textId="77777777" w:rsidR="002108F0" w:rsidRPr="00FB14E1" w:rsidRDefault="002108F0" w:rsidP="002108F0">
            <w:pPr>
              <w:widowControl w:val="0"/>
              <w:bidi w:val="0"/>
              <w:ind w:hanging="59"/>
              <w:jc w:val="both"/>
              <w:rPr>
                <w:rFonts w:ascii="Arial" w:hAnsi="Arial" w:cs="Arial"/>
                <w:b/>
                <w:bCs/>
                <w:color w:val="000000"/>
                <w:sz w:val="18"/>
                <w:szCs w:val="18"/>
              </w:rPr>
            </w:pPr>
          </w:p>
        </w:tc>
      </w:tr>
      <w:tr w:rsidR="002108F0" w:rsidRPr="00FB14E1" w14:paraId="6D968E3B" w14:textId="77777777" w:rsidTr="0056764D">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478"/>
          <w:jc w:val="center"/>
        </w:trPr>
        <w:tc>
          <w:tcPr>
            <w:tcW w:w="979" w:type="dxa"/>
            <w:tcBorders>
              <w:top w:val="single" w:sz="4" w:space="0" w:color="auto"/>
              <w:right w:val="nil"/>
            </w:tcBorders>
          </w:tcPr>
          <w:p w14:paraId="7980B199" w14:textId="77777777" w:rsidR="002108F0" w:rsidRPr="00FB14E1" w:rsidRDefault="002108F0" w:rsidP="002108F0">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48" w:type="dxa"/>
            <w:gridSpan w:val="6"/>
            <w:tcBorders>
              <w:top w:val="single" w:sz="4" w:space="0" w:color="auto"/>
              <w:left w:val="nil"/>
              <w:bottom w:val="single" w:sz="12" w:space="0" w:color="auto"/>
            </w:tcBorders>
          </w:tcPr>
          <w:p w14:paraId="592A462C" w14:textId="77777777" w:rsidR="002108F0" w:rsidRDefault="002108F0" w:rsidP="002108F0">
            <w:pPr>
              <w:widowControl w:val="0"/>
              <w:bidi w:val="0"/>
              <w:spacing w:before="60" w:after="60"/>
              <w:ind w:hanging="57"/>
              <w:rPr>
                <w:rFonts w:asciiTheme="minorBidi" w:hAnsiTheme="minorBidi" w:cstheme="minorBidi"/>
                <w:b/>
                <w:bCs/>
                <w:color w:val="000000"/>
                <w:sz w:val="14"/>
                <w:szCs w:val="14"/>
              </w:rPr>
            </w:pPr>
          </w:p>
          <w:p w14:paraId="45D2EF1C" w14:textId="77777777" w:rsidR="002108F0" w:rsidRPr="00C10E61" w:rsidRDefault="002108F0" w:rsidP="002108F0">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14:paraId="482BD8F1" w14:textId="77777777" w:rsidR="002108F0" w:rsidRPr="00C10E61" w:rsidRDefault="002108F0" w:rsidP="002108F0">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14:paraId="552E723C" w14:textId="77777777" w:rsidR="002108F0" w:rsidRPr="00C10E61" w:rsidRDefault="002108F0" w:rsidP="002108F0">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14:paraId="71E15C15" w14:textId="77777777" w:rsidR="002108F0" w:rsidRPr="003B1A41" w:rsidRDefault="002108F0" w:rsidP="002108F0">
            <w:pPr>
              <w:widowControl w:val="0"/>
              <w:tabs>
                <w:tab w:val="left" w:pos="2051"/>
              </w:tabs>
              <w:bidi w:val="0"/>
              <w:spacing w:before="60" w:after="60"/>
              <w:ind w:hanging="58"/>
              <w:rPr>
                <w:rFonts w:ascii="Arial" w:hAnsi="Arial" w:cs="Arial"/>
                <w:b/>
                <w:bCs/>
                <w:color w:val="000000"/>
                <w:sz w:val="14"/>
                <w:szCs w:val="14"/>
              </w:rPr>
            </w:pPr>
          </w:p>
        </w:tc>
      </w:tr>
    </w:tbl>
    <w:p w14:paraId="43DB7055" w14:textId="77777777" w:rsidR="008F7539" w:rsidRDefault="008F7539" w:rsidP="00956369">
      <w:pPr>
        <w:widowControl w:val="0"/>
        <w:spacing w:line="360" w:lineRule="auto"/>
        <w:ind w:left="720" w:right="540"/>
        <w:jc w:val="center"/>
        <w:rPr>
          <w:rFonts w:ascii="Arial" w:hAnsi="Arial" w:cs="Arial"/>
          <w:sz w:val="4"/>
          <w:szCs w:val="4"/>
          <w:lang w:bidi="fa-IR"/>
        </w:rPr>
      </w:pPr>
    </w:p>
    <w:p w14:paraId="5471534E" w14:textId="77777777" w:rsidR="009857EC" w:rsidRDefault="009857EC" w:rsidP="00956369">
      <w:pPr>
        <w:widowControl w:val="0"/>
        <w:spacing w:before="120" w:after="120"/>
        <w:jc w:val="center"/>
        <w:rPr>
          <w:rFonts w:ascii="Arial" w:hAnsi="Arial" w:cs="Arial"/>
          <w:b/>
          <w:szCs w:val="20"/>
        </w:rPr>
      </w:pPr>
    </w:p>
    <w:p w14:paraId="1A95BCCB" w14:textId="77777777"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14:paraId="4B3E2BC7" w14:textId="77777777" w:rsidTr="00B5542E">
        <w:trPr>
          <w:trHeight w:hRule="exact" w:val="359"/>
          <w:jc w:val="center"/>
        </w:trPr>
        <w:tc>
          <w:tcPr>
            <w:tcW w:w="951" w:type="dxa"/>
            <w:vAlign w:val="center"/>
          </w:tcPr>
          <w:p w14:paraId="7D7868F8"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0F5FFF43" w14:textId="77777777" w:rsidR="00737F90" w:rsidRPr="0090540C" w:rsidRDefault="0056764D" w:rsidP="00956369">
            <w:pPr>
              <w:widowControl w:val="0"/>
              <w:jc w:val="center"/>
              <w:rPr>
                <w:rFonts w:ascii="Arial" w:hAnsi="Arial" w:cs="Arial"/>
                <w:b/>
                <w:sz w:val="16"/>
                <w:szCs w:val="16"/>
              </w:rPr>
            </w:pPr>
            <w:r>
              <w:rPr>
                <w:rFonts w:ascii="Arial" w:hAnsi="Arial" w:cs="Arial"/>
                <w:b/>
                <w:sz w:val="16"/>
                <w:szCs w:val="16"/>
              </w:rPr>
              <w:t>V</w:t>
            </w:r>
            <w:r w:rsidR="00737F90">
              <w:rPr>
                <w:rFonts w:ascii="Arial" w:hAnsi="Arial" w:cs="Arial"/>
                <w:b/>
                <w:sz w:val="16"/>
                <w:szCs w:val="16"/>
              </w:rPr>
              <w:t>00</w:t>
            </w:r>
          </w:p>
        </w:tc>
        <w:tc>
          <w:tcPr>
            <w:tcW w:w="576" w:type="dxa"/>
            <w:vAlign w:val="center"/>
          </w:tcPr>
          <w:p w14:paraId="70D068E8" w14:textId="77777777" w:rsidR="00737F90" w:rsidRDefault="0056764D" w:rsidP="00956369">
            <w:pPr>
              <w:widowControl w:val="0"/>
              <w:jc w:val="center"/>
            </w:pPr>
            <w:r>
              <w:rPr>
                <w:rFonts w:ascii="Arial" w:hAnsi="Arial" w:cs="Arial"/>
                <w:b/>
                <w:sz w:val="16"/>
                <w:szCs w:val="16"/>
              </w:rPr>
              <w:t>V</w:t>
            </w:r>
            <w:r w:rsidR="00737F90">
              <w:rPr>
                <w:rFonts w:ascii="Arial" w:hAnsi="Arial" w:cs="Arial"/>
                <w:b/>
                <w:sz w:val="16"/>
                <w:szCs w:val="16"/>
              </w:rPr>
              <w:t>01</w:t>
            </w:r>
          </w:p>
        </w:tc>
        <w:tc>
          <w:tcPr>
            <w:tcW w:w="678" w:type="dxa"/>
            <w:vAlign w:val="center"/>
          </w:tcPr>
          <w:p w14:paraId="065575A2" w14:textId="77777777" w:rsidR="00737F90" w:rsidRDefault="0056764D" w:rsidP="00956369">
            <w:pPr>
              <w:widowControl w:val="0"/>
              <w:jc w:val="center"/>
            </w:pPr>
            <w:r>
              <w:rPr>
                <w:rFonts w:ascii="Arial" w:hAnsi="Arial" w:cs="Arial"/>
                <w:b/>
                <w:sz w:val="16"/>
                <w:szCs w:val="16"/>
              </w:rPr>
              <w:t>V</w:t>
            </w:r>
            <w:r w:rsidR="00737F90">
              <w:rPr>
                <w:rFonts w:ascii="Arial" w:hAnsi="Arial" w:cs="Arial"/>
                <w:b/>
                <w:sz w:val="16"/>
                <w:szCs w:val="16"/>
              </w:rPr>
              <w:t>02</w:t>
            </w:r>
          </w:p>
        </w:tc>
        <w:tc>
          <w:tcPr>
            <w:tcW w:w="636" w:type="dxa"/>
            <w:vAlign w:val="center"/>
          </w:tcPr>
          <w:p w14:paraId="178E8A51" w14:textId="77777777" w:rsidR="00737F90" w:rsidRDefault="0056764D" w:rsidP="00956369">
            <w:pPr>
              <w:widowControl w:val="0"/>
              <w:jc w:val="center"/>
            </w:pPr>
            <w:r>
              <w:rPr>
                <w:rFonts w:ascii="Arial" w:hAnsi="Arial" w:cs="Arial"/>
                <w:b/>
                <w:sz w:val="16"/>
                <w:szCs w:val="16"/>
              </w:rPr>
              <w:t>V</w:t>
            </w:r>
            <w:r w:rsidR="00737F90">
              <w:rPr>
                <w:rFonts w:ascii="Arial" w:hAnsi="Arial" w:cs="Arial"/>
                <w:b/>
                <w:sz w:val="16"/>
                <w:szCs w:val="16"/>
              </w:rPr>
              <w:t>03</w:t>
            </w:r>
          </w:p>
        </w:tc>
        <w:tc>
          <w:tcPr>
            <w:tcW w:w="636" w:type="dxa"/>
            <w:vAlign w:val="center"/>
          </w:tcPr>
          <w:p w14:paraId="525CFD52" w14:textId="77777777" w:rsidR="00737F90" w:rsidRDefault="0056764D" w:rsidP="00956369">
            <w:pPr>
              <w:widowControl w:val="0"/>
              <w:jc w:val="center"/>
            </w:pPr>
            <w:r>
              <w:rPr>
                <w:rFonts w:ascii="Arial" w:hAnsi="Arial" w:cs="Arial"/>
                <w:b/>
                <w:sz w:val="16"/>
                <w:szCs w:val="16"/>
              </w:rPr>
              <w:t>V</w:t>
            </w:r>
            <w:r w:rsidR="00737F90">
              <w:rPr>
                <w:rFonts w:ascii="Arial" w:hAnsi="Arial" w:cs="Arial"/>
                <w:b/>
                <w:sz w:val="16"/>
                <w:szCs w:val="16"/>
              </w:rPr>
              <w:t>04</w:t>
            </w:r>
          </w:p>
        </w:tc>
        <w:tc>
          <w:tcPr>
            <w:tcW w:w="1149" w:type="dxa"/>
            <w:vMerge w:val="restart"/>
            <w:tcBorders>
              <w:top w:val="nil"/>
              <w:bottom w:val="nil"/>
            </w:tcBorders>
            <w:shd w:val="clear" w:color="auto" w:fill="auto"/>
            <w:vAlign w:val="center"/>
          </w:tcPr>
          <w:p w14:paraId="546F1FF5" w14:textId="77777777"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14:paraId="4629ECCB"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516E0C13" w14:textId="77777777" w:rsidR="00737F90" w:rsidRPr="0090540C" w:rsidRDefault="0056764D" w:rsidP="00956369">
            <w:pPr>
              <w:widowControl w:val="0"/>
              <w:jc w:val="center"/>
              <w:rPr>
                <w:rFonts w:ascii="Arial" w:hAnsi="Arial" w:cs="Arial"/>
                <w:b/>
                <w:sz w:val="16"/>
                <w:szCs w:val="16"/>
              </w:rPr>
            </w:pPr>
            <w:r>
              <w:rPr>
                <w:rFonts w:ascii="Arial" w:hAnsi="Arial" w:cs="Arial"/>
                <w:b/>
                <w:sz w:val="16"/>
                <w:szCs w:val="16"/>
              </w:rPr>
              <w:t>V</w:t>
            </w:r>
            <w:r w:rsidR="00737F90">
              <w:rPr>
                <w:rFonts w:ascii="Arial" w:hAnsi="Arial" w:cs="Arial"/>
                <w:b/>
                <w:sz w:val="16"/>
                <w:szCs w:val="16"/>
              </w:rPr>
              <w:t>00</w:t>
            </w:r>
          </w:p>
        </w:tc>
        <w:tc>
          <w:tcPr>
            <w:tcW w:w="630" w:type="dxa"/>
            <w:shd w:val="clear" w:color="auto" w:fill="auto"/>
            <w:vAlign w:val="center"/>
          </w:tcPr>
          <w:p w14:paraId="05D21710" w14:textId="77777777" w:rsidR="00737F90" w:rsidRDefault="0056764D" w:rsidP="00956369">
            <w:pPr>
              <w:widowControl w:val="0"/>
              <w:jc w:val="center"/>
            </w:pPr>
            <w:r>
              <w:rPr>
                <w:rFonts w:ascii="Arial" w:hAnsi="Arial" w:cs="Arial"/>
                <w:b/>
                <w:sz w:val="16"/>
                <w:szCs w:val="16"/>
              </w:rPr>
              <w:t>V</w:t>
            </w:r>
            <w:r w:rsidR="00737F90">
              <w:rPr>
                <w:rFonts w:ascii="Arial" w:hAnsi="Arial" w:cs="Arial"/>
                <w:b/>
                <w:sz w:val="16"/>
                <w:szCs w:val="16"/>
              </w:rPr>
              <w:t>01</w:t>
            </w:r>
          </w:p>
        </w:tc>
        <w:tc>
          <w:tcPr>
            <w:tcW w:w="562" w:type="dxa"/>
            <w:shd w:val="clear" w:color="auto" w:fill="auto"/>
            <w:vAlign w:val="center"/>
          </w:tcPr>
          <w:p w14:paraId="67CB7257" w14:textId="77777777" w:rsidR="00737F90" w:rsidRDefault="0056764D" w:rsidP="00956369">
            <w:pPr>
              <w:widowControl w:val="0"/>
              <w:jc w:val="center"/>
            </w:pPr>
            <w:r>
              <w:rPr>
                <w:rFonts w:ascii="Arial" w:hAnsi="Arial" w:cs="Arial"/>
                <w:b/>
                <w:sz w:val="16"/>
                <w:szCs w:val="16"/>
              </w:rPr>
              <w:t>V</w:t>
            </w:r>
            <w:r w:rsidR="00737F90">
              <w:rPr>
                <w:rFonts w:ascii="Arial" w:hAnsi="Arial" w:cs="Arial"/>
                <w:b/>
                <w:sz w:val="16"/>
                <w:szCs w:val="16"/>
              </w:rPr>
              <w:t>02</w:t>
            </w:r>
          </w:p>
        </w:tc>
        <w:tc>
          <w:tcPr>
            <w:tcW w:w="648" w:type="dxa"/>
            <w:shd w:val="clear" w:color="auto" w:fill="auto"/>
            <w:vAlign w:val="center"/>
          </w:tcPr>
          <w:p w14:paraId="02EE4FEC" w14:textId="77777777" w:rsidR="00737F90" w:rsidRDefault="0056764D" w:rsidP="00956369">
            <w:pPr>
              <w:widowControl w:val="0"/>
              <w:jc w:val="center"/>
            </w:pPr>
            <w:r>
              <w:rPr>
                <w:rFonts w:ascii="Arial" w:hAnsi="Arial" w:cs="Arial"/>
                <w:b/>
                <w:sz w:val="16"/>
                <w:szCs w:val="16"/>
              </w:rPr>
              <w:t>V</w:t>
            </w:r>
            <w:r w:rsidR="00737F90">
              <w:rPr>
                <w:rFonts w:ascii="Arial" w:hAnsi="Arial" w:cs="Arial"/>
                <w:b/>
                <w:sz w:val="16"/>
                <w:szCs w:val="16"/>
              </w:rPr>
              <w:t>03</w:t>
            </w:r>
          </w:p>
        </w:tc>
        <w:tc>
          <w:tcPr>
            <w:tcW w:w="649" w:type="dxa"/>
            <w:shd w:val="clear" w:color="auto" w:fill="auto"/>
            <w:vAlign w:val="center"/>
          </w:tcPr>
          <w:p w14:paraId="0B7CBBD2" w14:textId="77777777" w:rsidR="00737F90" w:rsidRDefault="0056764D" w:rsidP="00956369">
            <w:pPr>
              <w:widowControl w:val="0"/>
              <w:jc w:val="center"/>
            </w:pPr>
            <w:r>
              <w:rPr>
                <w:rFonts w:ascii="Arial" w:hAnsi="Arial" w:cs="Arial"/>
                <w:b/>
                <w:sz w:val="16"/>
                <w:szCs w:val="16"/>
              </w:rPr>
              <w:t>V</w:t>
            </w:r>
            <w:r w:rsidR="00737F90">
              <w:rPr>
                <w:rFonts w:ascii="Arial" w:hAnsi="Arial" w:cs="Arial"/>
                <w:b/>
                <w:sz w:val="16"/>
                <w:szCs w:val="16"/>
              </w:rPr>
              <w:t>04</w:t>
            </w:r>
          </w:p>
        </w:tc>
      </w:tr>
      <w:tr w:rsidR="005D6202" w:rsidRPr="005F03BB" w14:paraId="5552E359" w14:textId="77777777" w:rsidTr="00895488">
        <w:trPr>
          <w:trHeight w:hRule="exact" w:val="170"/>
          <w:jc w:val="center"/>
        </w:trPr>
        <w:tc>
          <w:tcPr>
            <w:tcW w:w="951" w:type="dxa"/>
            <w:vAlign w:val="center"/>
          </w:tcPr>
          <w:p w14:paraId="2B223C83" w14:textId="77777777" w:rsidR="005D6202" w:rsidRPr="00A54E86" w:rsidRDefault="005D6202" w:rsidP="005D6202">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5B78463B" w14:textId="77777777" w:rsidR="005D6202" w:rsidRPr="00290A48" w:rsidRDefault="005D6202" w:rsidP="005D620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302B1AB4" w14:textId="2651BF0A" w:rsidR="005D6202" w:rsidRPr="00B909F2" w:rsidRDefault="005D6202" w:rsidP="005D620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00AC39F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A398D81"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CF66B9A"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48ABACD"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692D2BB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04F375EF"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0B0012DE"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1CE0753D"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9FE6D8A"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60BD32CE"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5E803F2F" w14:textId="77777777" w:rsidTr="00895488">
        <w:trPr>
          <w:trHeight w:hRule="exact" w:val="170"/>
          <w:jc w:val="center"/>
        </w:trPr>
        <w:tc>
          <w:tcPr>
            <w:tcW w:w="951" w:type="dxa"/>
            <w:vAlign w:val="center"/>
          </w:tcPr>
          <w:p w14:paraId="67E8B75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14:paraId="65CEF8B8" w14:textId="77777777" w:rsidR="005D6202" w:rsidRPr="00290A48" w:rsidRDefault="005D6202" w:rsidP="005D620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028A2CE" w14:textId="363D1056" w:rsidR="005D6202" w:rsidRPr="00290A48" w:rsidRDefault="005D6202" w:rsidP="005D620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41FA8B42" w14:textId="77777777" w:rsidR="005D6202" w:rsidRPr="00290A48" w:rsidRDefault="005D6202" w:rsidP="005D6202">
            <w:pPr>
              <w:widowControl w:val="0"/>
              <w:spacing w:line="192" w:lineRule="auto"/>
              <w:jc w:val="center"/>
              <w:rPr>
                <w:rFonts w:ascii="Arial" w:hAnsi="Arial" w:cs="Arial"/>
                <w:bCs/>
                <w:sz w:val="16"/>
                <w:szCs w:val="16"/>
              </w:rPr>
            </w:pPr>
          </w:p>
        </w:tc>
        <w:tc>
          <w:tcPr>
            <w:tcW w:w="636" w:type="dxa"/>
            <w:vAlign w:val="center"/>
          </w:tcPr>
          <w:p w14:paraId="43BD3553" w14:textId="77777777" w:rsidR="005D6202" w:rsidRPr="00290A48" w:rsidRDefault="005D6202" w:rsidP="005D6202">
            <w:pPr>
              <w:widowControl w:val="0"/>
              <w:spacing w:line="192" w:lineRule="auto"/>
              <w:jc w:val="center"/>
              <w:rPr>
                <w:rFonts w:ascii="Arial" w:hAnsi="Arial" w:cs="Arial"/>
                <w:bCs/>
                <w:sz w:val="16"/>
                <w:szCs w:val="16"/>
              </w:rPr>
            </w:pPr>
          </w:p>
        </w:tc>
        <w:tc>
          <w:tcPr>
            <w:tcW w:w="636" w:type="dxa"/>
            <w:vAlign w:val="center"/>
          </w:tcPr>
          <w:p w14:paraId="4CB37C88" w14:textId="77777777" w:rsidR="005D6202" w:rsidRPr="00290A48" w:rsidRDefault="005D6202" w:rsidP="005D6202">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1CBD3CE8"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22D65F6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1516EB6E"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B529BDA"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1B31B936"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5D9B1D3D"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2BD9816"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0E8B2605" w14:textId="77777777" w:rsidTr="00895488">
        <w:trPr>
          <w:trHeight w:hRule="exact" w:val="170"/>
          <w:jc w:val="center"/>
        </w:trPr>
        <w:tc>
          <w:tcPr>
            <w:tcW w:w="951" w:type="dxa"/>
            <w:vAlign w:val="center"/>
          </w:tcPr>
          <w:p w14:paraId="7904DAF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14:paraId="4A504CD5" w14:textId="77777777" w:rsidR="005D6202" w:rsidRPr="00290A48" w:rsidRDefault="005D6202" w:rsidP="005D620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5A055D5" w14:textId="65C28CF8" w:rsidR="005D6202" w:rsidRPr="00290A48" w:rsidRDefault="005D6202" w:rsidP="005D6202">
            <w:pPr>
              <w:widowControl w:val="0"/>
              <w:spacing w:line="192" w:lineRule="auto"/>
              <w:jc w:val="center"/>
              <w:rPr>
                <w:rFonts w:ascii="Arial" w:hAnsi="Arial" w:cs="Arial"/>
                <w:bCs/>
                <w:sz w:val="16"/>
                <w:szCs w:val="16"/>
              </w:rPr>
            </w:pPr>
          </w:p>
        </w:tc>
        <w:tc>
          <w:tcPr>
            <w:tcW w:w="678" w:type="dxa"/>
            <w:vAlign w:val="center"/>
          </w:tcPr>
          <w:p w14:paraId="730986AC" w14:textId="77777777" w:rsidR="005D6202" w:rsidRPr="00290A48" w:rsidRDefault="005D6202" w:rsidP="005D6202">
            <w:pPr>
              <w:widowControl w:val="0"/>
              <w:spacing w:line="192" w:lineRule="auto"/>
              <w:jc w:val="center"/>
              <w:rPr>
                <w:rFonts w:ascii="Arial" w:hAnsi="Arial" w:cs="Arial"/>
                <w:bCs/>
                <w:sz w:val="16"/>
                <w:szCs w:val="16"/>
              </w:rPr>
            </w:pPr>
          </w:p>
        </w:tc>
        <w:tc>
          <w:tcPr>
            <w:tcW w:w="636" w:type="dxa"/>
            <w:vAlign w:val="center"/>
          </w:tcPr>
          <w:p w14:paraId="4F805A76" w14:textId="77777777" w:rsidR="005D6202" w:rsidRPr="00290A48" w:rsidRDefault="005D6202" w:rsidP="005D6202">
            <w:pPr>
              <w:widowControl w:val="0"/>
              <w:spacing w:line="192" w:lineRule="auto"/>
              <w:jc w:val="center"/>
              <w:rPr>
                <w:rFonts w:ascii="Arial" w:hAnsi="Arial" w:cs="Arial"/>
                <w:bCs/>
                <w:sz w:val="16"/>
                <w:szCs w:val="16"/>
              </w:rPr>
            </w:pPr>
          </w:p>
        </w:tc>
        <w:tc>
          <w:tcPr>
            <w:tcW w:w="636" w:type="dxa"/>
            <w:vAlign w:val="center"/>
          </w:tcPr>
          <w:p w14:paraId="0A1B42F4" w14:textId="77777777" w:rsidR="005D6202" w:rsidRPr="00290A48" w:rsidRDefault="005D6202" w:rsidP="005D6202">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52E43533"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7D9C5F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188C3F71"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76A9A0E"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2FA4FA48"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72264E9"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D8626CC"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0C08AA5B" w14:textId="77777777" w:rsidTr="00895488">
        <w:trPr>
          <w:trHeight w:hRule="exact" w:val="170"/>
          <w:jc w:val="center"/>
        </w:trPr>
        <w:tc>
          <w:tcPr>
            <w:tcW w:w="951" w:type="dxa"/>
            <w:vAlign w:val="center"/>
          </w:tcPr>
          <w:p w14:paraId="0B3E535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14:paraId="71106CBF" w14:textId="77777777" w:rsidR="005D6202" w:rsidRPr="00290A48" w:rsidRDefault="005D6202" w:rsidP="005D620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E28DF6A" w14:textId="73A6FBE1" w:rsidR="005D6202" w:rsidRPr="00290A48" w:rsidRDefault="005D6202" w:rsidP="005D6202">
            <w:pPr>
              <w:widowControl w:val="0"/>
              <w:spacing w:line="192" w:lineRule="auto"/>
              <w:jc w:val="center"/>
              <w:rPr>
                <w:rFonts w:ascii="Arial" w:hAnsi="Arial" w:cs="Arial"/>
                <w:bCs/>
                <w:sz w:val="16"/>
                <w:szCs w:val="16"/>
              </w:rPr>
            </w:pPr>
          </w:p>
        </w:tc>
        <w:tc>
          <w:tcPr>
            <w:tcW w:w="678" w:type="dxa"/>
            <w:vAlign w:val="center"/>
          </w:tcPr>
          <w:p w14:paraId="210F9B15" w14:textId="77777777" w:rsidR="005D6202" w:rsidRPr="00290A48" w:rsidRDefault="005D6202" w:rsidP="005D6202">
            <w:pPr>
              <w:widowControl w:val="0"/>
              <w:spacing w:line="192" w:lineRule="auto"/>
              <w:jc w:val="center"/>
              <w:rPr>
                <w:rFonts w:ascii="Arial" w:hAnsi="Arial" w:cs="Arial"/>
                <w:bCs/>
                <w:sz w:val="16"/>
                <w:szCs w:val="16"/>
              </w:rPr>
            </w:pPr>
          </w:p>
        </w:tc>
        <w:tc>
          <w:tcPr>
            <w:tcW w:w="636" w:type="dxa"/>
            <w:vAlign w:val="center"/>
          </w:tcPr>
          <w:p w14:paraId="6EBD4998" w14:textId="77777777" w:rsidR="005D6202" w:rsidRPr="00290A48" w:rsidRDefault="005D6202" w:rsidP="005D6202">
            <w:pPr>
              <w:widowControl w:val="0"/>
              <w:spacing w:line="192" w:lineRule="auto"/>
              <w:jc w:val="center"/>
              <w:rPr>
                <w:rFonts w:ascii="Arial" w:hAnsi="Arial" w:cs="Arial"/>
                <w:bCs/>
                <w:sz w:val="16"/>
                <w:szCs w:val="16"/>
              </w:rPr>
            </w:pPr>
          </w:p>
        </w:tc>
        <w:tc>
          <w:tcPr>
            <w:tcW w:w="636" w:type="dxa"/>
            <w:vAlign w:val="center"/>
          </w:tcPr>
          <w:p w14:paraId="6EBD4BAB" w14:textId="77777777" w:rsidR="005D6202" w:rsidRPr="00290A48" w:rsidRDefault="005D6202" w:rsidP="005D6202">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6F0CDE46"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BB806B5"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3DE64185"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56C5725"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857F963"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20727BB" w14:textId="77777777" w:rsidR="005D6202" w:rsidRPr="0090540C" w:rsidRDefault="005D6202" w:rsidP="005D6202">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378BDF77"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5DD661E5" w14:textId="77777777" w:rsidTr="00895488">
        <w:trPr>
          <w:trHeight w:hRule="exact" w:val="170"/>
          <w:jc w:val="center"/>
        </w:trPr>
        <w:tc>
          <w:tcPr>
            <w:tcW w:w="951" w:type="dxa"/>
            <w:vAlign w:val="center"/>
          </w:tcPr>
          <w:p w14:paraId="437C1B8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14:paraId="0B390C46" w14:textId="77777777" w:rsidR="005D6202" w:rsidRPr="00290A48" w:rsidRDefault="005D6202" w:rsidP="005D620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6988112" w14:textId="6757EF34" w:rsidR="005D6202" w:rsidRPr="00B909F2" w:rsidRDefault="005D6202" w:rsidP="005D620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439C4663"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D451C4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F5BBC18"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4BC3CE"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EA37C9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00EEB280"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60429A96"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76314E46"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5C94BA4E"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50BC2B4F"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05358F91" w14:textId="77777777" w:rsidTr="00431BF2">
        <w:trPr>
          <w:trHeight w:hRule="exact" w:val="170"/>
          <w:jc w:val="center"/>
        </w:trPr>
        <w:tc>
          <w:tcPr>
            <w:tcW w:w="951" w:type="dxa"/>
            <w:vAlign w:val="center"/>
          </w:tcPr>
          <w:p w14:paraId="04767320"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w:t>
            </w:r>
          </w:p>
        </w:tc>
        <w:tc>
          <w:tcPr>
            <w:tcW w:w="540" w:type="dxa"/>
          </w:tcPr>
          <w:p w14:paraId="4F2B3970" w14:textId="221F1E0C" w:rsidR="005D6202" w:rsidRDefault="005D6202" w:rsidP="005D6202">
            <w:pPr>
              <w:jc w:val="center"/>
            </w:pPr>
          </w:p>
        </w:tc>
        <w:tc>
          <w:tcPr>
            <w:tcW w:w="576" w:type="dxa"/>
            <w:vAlign w:val="center"/>
          </w:tcPr>
          <w:p w14:paraId="48475AF9" w14:textId="33808D89" w:rsidR="005D6202" w:rsidRPr="00B909F2" w:rsidRDefault="005D6202" w:rsidP="005D620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7479E1C3"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2D6F7D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BEED2A4"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413A7C2"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6117A790"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63843805"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6266098E"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7F898272"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595E44E7"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10862491"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24DC72F0" w14:textId="77777777" w:rsidTr="00431BF2">
        <w:trPr>
          <w:trHeight w:hRule="exact" w:val="170"/>
          <w:jc w:val="center"/>
        </w:trPr>
        <w:tc>
          <w:tcPr>
            <w:tcW w:w="951" w:type="dxa"/>
            <w:vAlign w:val="center"/>
          </w:tcPr>
          <w:p w14:paraId="72D16CB0"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w:t>
            </w:r>
          </w:p>
        </w:tc>
        <w:tc>
          <w:tcPr>
            <w:tcW w:w="540" w:type="dxa"/>
          </w:tcPr>
          <w:p w14:paraId="674392EC" w14:textId="1ED07BDE" w:rsidR="005D6202" w:rsidRDefault="005D6202" w:rsidP="005D6202">
            <w:pPr>
              <w:jc w:val="center"/>
            </w:pPr>
          </w:p>
        </w:tc>
        <w:tc>
          <w:tcPr>
            <w:tcW w:w="576" w:type="dxa"/>
            <w:vAlign w:val="center"/>
          </w:tcPr>
          <w:p w14:paraId="266852A9" w14:textId="77777777" w:rsidR="005D6202" w:rsidRPr="00B909F2" w:rsidRDefault="005D6202" w:rsidP="005D6202">
            <w:pPr>
              <w:widowControl w:val="0"/>
              <w:spacing w:line="192" w:lineRule="auto"/>
              <w:jc w:val="center"/>
              <w:rPr>
                <w:rFonts w:ascii="Arial" w:hAnsi="Arial" w:cs="Arial"/>
                <w:bCs/>
                <w:sz w:val="16"/>
                <w:szCs w:val="16"/>
              </w:rPr>
            </w:pPr>
          </w:p>
        </w:tc>
        <w:tc>
          <w:tcPr>
            <w:tcW w:w="678" w:type="dxa"/>
            <w:vAlign w:val="center"/>
          </w:tcPr>
          <w:p w14:paraId="0B37D89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87CDF5C"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991C9B3"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8F3CCD8"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C0634C3"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752302D0"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B2FEDEE"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8C7B3C7"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048BDDA"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1A7FE89"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20615AE3" w14:textId="77777777" w:rsidTr="00431BF2">
        <w:trPr>
          <w:trHeight w:hRule="exact" w:val="170"/>
          <w:jc w:val="center"/>
        </w:trPr>
        <w:tc>
          <w:tcPr>
            <w:tcW w:w="951" w:type="dxa"/>
            <w:vAlign w:val="center"/>
          </w:tcPr>
          <w:p w14:paraId="383226A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w:t>
            </w:r>
          </w:p>
        </w:tc>
        <w:tc>
          <w:tcPr>
            <w:tcW w:w="540" w:type="dxa"/>
          </w:tcPr>
          <w:p w14:paraId="7700F1E9" w14:textId="3F2CAE65" w:rsidR="005D6202" w:rsidRDefault="005D6202" w:rsidP="005D6202">
            <w:pPr>
              <w:jc w:val="center"/>
            </w:pPr>
          </w:p>
        </w:tc>
        <w:tc>
          <w:tcPr>
            <w:tcW w:w="576" w:type="dxa"/>
            <w:vAlign w:val="center"/>
          </w:tcPr>
          <w:p w14:paraId="7A4D6869"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06AB6C39"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96385B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A0DDAD4"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090E1F1"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13895D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02D866C5"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2EB4B77"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7BADB0A"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3671F210"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4C602B13"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16460843" w14:textId="77777777" w:rsidTr="00431BF2">
        <w:trPr>
          <w:trHeight w:hRule="exact" w:val="170"/>
          <w:jc w:val="center"/>
        </w:trPr>
        <w:tc>
          <w:tcPr>
            <w:tcW w:w="951" w:type="dxa"/>
            <w:vAlign w:val="center"/>
          </w:tcPr>
          <w:p w14:paraId="51E867EB"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w:t>
            </w:r>
          </w:p>
        </w:tc>
        <w:tc>
          <w:tcPr>
            <w:tcW w:w="540" w:type="dxa"/>
          </w:tcPr>
          <w:p w14:paraId="5BE777B7" w14:textId="302B1BC1" w:rsidR="005D6202" w:rsidRDefault="005D6202" w:rsidP="005D6202">
            <w:pPr>
              <w:jc w:val="center"/>
            </w:pPr>
          </w:p>
        </w:tc>
        <w:tc>
          <w:tcPr>
            <w:tcW w:w="576" w:type="dxa"/>
            <w:vAlign w:val="center"/>
          </w:tcPr>
          <w:p w14:paraId="59E87D0C"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47121FD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D5C0C7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F57F6A4"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C9DEC9D"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718B006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7C9B4030"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6AFA6A72"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23D27EBE"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5D550514"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1B0CA1A"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2DEA23C" w14:textId="77777777" w:rsidTr="00431BF2">
        <w:trPr>
          <w:trHeight w:hRule="exact" w:val="170"/>
          <w:jc w:val="center"/>
        </w:trPr>
        <w:tc>
          <w:tcPr>
            <w:tcW w:w="951" w:type="dxa"/>
            <w:vAlign w:val="center"/>
          </w:tcPr>
          <w:p w14:paraId="17B7AA64"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w:t>
            </w:r>
          </w:p>
        </w:tc>
        <w:tc>
          <w:tcPr>
            <w:tcW w:w="540" w:type="dxa"/>
          </w:tcPr>
          <w:p w14:paraId="7C106CB5" w14:textId="00D48466" w:rsidR="005D6202" w:rsidRDefault="005D6202" w:rsidP="005D6202">
            <w:pPr>
              <w:jc w:val="center"/>
            </w:pPr>
          </w:p>
        </w:tc>
        <w:tc>
          <w:tcPr>
            <w:tcW w:w="576" w:type="dxa"/>
            <w:vAlign w:val="center"/>
          </w:tcPr>
          <w:p w14:paraId="1D27464E"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06C0DD34"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FF2D694"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21EB892"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F9B737C"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49AA2999"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200AAC59"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4829D09"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31CF3FC8"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76CEA981"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7149AF7F"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FF7D5DB" w14:textId="77777777" w:rsidTr="00431BF2">
        <w:trPr>
          <w:trHeight w:hRule="exact" w:val="170"/>
          <w:jc w:val="center"/>
        </w:trPr>
        <w:tc>
          <w:tcPr>
            <w:tcW w:w="951" w:type="dxa"/>
            <w:vAlign w:val="center"/>
          </w:tcPr>
          <w:p w14:paraId="22029E75"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w:t>
            </w:r>
          </w:p>
        </w:tc>
        <w:tc>
          <w:tcPr>
            <w:tcW w:w="540" w:type="dxa"/>
          </w:tcPr>
          <w:p w14:paraId="5985ACFE" w14:textId="77777777" w:rsidR="005D6202" w:rsidRDefault="005D6202" w:rsidP="005D6202">
            <w:pPr>
              <w:jc w:val="center"/>
            </w:pPr>
          </w:p>
        </w:tc>
        <w:tc>
          <w:tcPr>
            <w:tcW w:w="576" w:type="dxa"/>
            <w:vAlign w:val="center"/>
          </w:tcPr>
          <w:p w14:paraId="784A78D7"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5C0AD7E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7088B5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DD534DD"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759A99F"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5CD207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396337B1"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E5C5F90"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28CADE1F"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9B817B1"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76719F43"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80B31A0" w14:textId="77777777" w:rsidTr="00431BF2">
        <w:trPr>
          <w:trHeight w:hRule="exact" w:val="170"/>
          <w:jc w:val="center"/>
        </w:trPr>
        <w:tc>
          <w:tcPr>
            <w:tcW w:w="951" w:type="dxa"/>
            <w:vAlign w:val="center"/>
          </w:tcPr>
          <w:p w14:paraId="61D430F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w:t>
            </w:r>
          </w:p>
        </w:tc>
        <w:tc>
          <w:tcPr>
            <w:tcW w:w="540" w:type="dxa"/>
          </w:tcPr>
          <w:p w14:paraId="246737B1" w14:textId="77777777" w:rsidR="005D6202" w:rsidRDefault="005D6202" w:rsidP="005D6202">
            <w:pPr>
              <w:jc w:val="center"/>
            </w:pPr>
          </w:p>
        </w:tc>
        <w:tc>
          <w:tcPr>
            <w:tcW w:w="576" w:type="dxa"/>
            <w:vAlign w:val="center"/>
          </w:tcPr>
          <w:p w14:paraId="26D0517A"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20D2766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516543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4AAB926"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48DAC7D"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6A1F0E6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44785AD6"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841A047"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8AEAA25"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FC22BEE"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71BFED0"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7A6B637" w14:textId="77777777" w:rsidTr="00431BF2">
        <w:trPr>
          <w:trHeight w:hRule="exact" w:val="170"/>
          <w:jc w:val="center"/>
        </w:trPr>
        <w:tc>
          <w:tcPr>
            <w:tcW w:w="951" w:type="dxa"/>
            <w:vAlign w:val="center"/>
          </w:tcPr>
          <w:p w14:paraId="607BAC94"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13</w:t>
            </w:r>
          </w:p>
        </w:tc>
        <w:tc>
          <w:tcPr>
            <w:tcW w:w="540" w:type="dxa"/>
          </w:tcPr>
          <w:p w14:paraId="03988183" w14:textId="77777777" w:rsidR="005D6202" w:rsidRDefault="005D6202" w:rsidP="005D6202">
            <w:pPr>
              <w:jc w:val="center"/>
            </w:pPr>
          </w:p>
        </w:tc>
        <w:tc>
          <w:tcPr>
            <w:tcW w:w="576" w:type="dxa"/>
            <w:vAlign w:val="center"/>
          </w:tcPr>
          <w:p w14:paraId="0CAD269B"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69AEBBA2"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F611FF3"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C138EE8"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55E4E33"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DEAAE00"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0F222E0A"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D4CE8A9"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7A86699E"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18EC484"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D15C802"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14209526" w14:textId="77777777" w:rsidTr="00895488">
        <w:trPr>
          <w:trHeight w:hRule="exact" w:val="170"/>
          <w:jc w:val="center"/>
        </w:trPr>
        <w:tc>
          <w:tcPr>
            <w:tcW w:w="951" w:type="dxa"/>
            <w:vAlign w:val="center"/>
          </w:tcPr>
          <w:p w14:paraId="11A92C6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14:paraId="22185B42"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1B71BA89"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750DDF26"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036BCA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EF01248"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AFA362A"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0BFCB337"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7874032B"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15AA7FAF"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48F1282D"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69F2AC0"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337F0E1"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46291B76" w14:textId="77777777" w:rsidTr="00895488">
        <w:trPr>
          <w:trHeight w:hRule="exact" w:val="170"/>
          <w:jc w:val="center"/>
        </w:trPr>
        <w:tc>
          <w:tcPr>
            <w:tcW w:w="951" w:type="dxa"/>
            <w:vAlign w:val="center"/>
          </w:tcPr>
          <w:p w14:paraId="4106892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14:paraId="32C79BEB"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2EB5538C"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7D52FF24"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4130DB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A035A64"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DAF6780"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D2263AE"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4B56DD4E"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E74E408"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455CF9EC"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AECA59C"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39A011B"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6F08E728" w14:textId="77777777" w:rsidTr="00895488">
        <w:trPr>
          <w:trHeight w:hRule="exact" w:val="170"/>
          <w:jc w:val="center"/>
        </w:trPr>
        <w:tc>
          <w:tcPr>
            <w:tcW w:w="951" w:type="dxa"/>
            <w:vAlign w:val="center"/>
          </w:tcPr>
          <w:p w14:paraId="320F4F9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14:paraId="106E1A65"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AF75ECB"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2EFC843D"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869E09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0DAD9AE"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6DD983D"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E26468F"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7D6DBE8D"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763428EC"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4A12CFC2"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EB92037"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F15B68C"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1170415D" w14:textId="77777777" w:rsidTr="00895488">
        <w:trPr>
          <w:trHeight w:hRule="exact" w:val="170"/>
          <w:jc w:val="center"/>
        </w:trPr>
        <w:tc>
          <w:tcPr>
            <w:tcW w:w="951" w:type="dxa"/>
            <w:vAlign w:val="center"/>
          </w:tcPr>
          <w:p w14:paraId="4398E29E"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14:paraId="5B3A8F41"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709691DE"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5B66E902"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605D93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96A73CF"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3E9B6D4"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38178269"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78F2D41A"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16BFE11C"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A2BA5CB"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5784468B"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8932E9F"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0027E4F6" w14:textId="77777777" w:rsidTr="00895488">
        <w:trPr>
          <w:trHeight w:hRule="exact" w:val="170"/>
          <w:jc w:val="center"/>
        </w:trPr>
        <w:tc>
          <w:tcPr>
            <w:tcW w:w="951" w:type="dxa"/>
            <w:vAlign w:val="center"/>
          </w:tcPr>
          <w:p w14:paraId="1A8837B9"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14:paraId="76CE6AC0"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7E250F1"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70481DD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9AEB234"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DF745BD"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23B3D1F"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65A4C9D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7DDF44FE"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7966BDF4"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7592393E"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5AAE641"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850004B"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2AF47027" w14:textId="77777777" w:rsidTr="00895488">
        <w:trPr>
          <w:trHeight w:hRule="exact" w:val="170"/>
          <w:jc w:val="center"/>
        </w:trPr>
        <w:tc>
          <w:tcPr>
            <w:tcW w:w="951" w:type="dxa"/>
            <w:vAlign w:val="center"/>
          </w:tcPr>
          <w:p w14:paraId="15876F30"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14:paraId="07C1324D"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19B355C0"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0FED5F01"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062748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C1C14F0"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C5C47AD"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B36A7D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5AD2B854"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60F64FB2"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45C500E"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478149C"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4DBB7140"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1073AD98" w14:textId="77777777" w:rsidTr="00895488">
        <w:trPr>
          <w:trHeight w:hRule="exact" w:val="170"/>
          <w:jc w:val="center"/>
        </w:trPr>
        <w:tc>
          <w:tcPr>
            <w:tcW w:w="951" w:type="dxa"/>
            <w:vAlign w:val="center"/>
          </w:tcPr>
          <w:p w14:paraId="7E7F6214"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14:paraId="77E29844"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4AF86469"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3630E5CA"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CEC417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E9825DB"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DF1222C"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76B89CC4"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2363008B"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818995B"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2C00F20"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2D111B03"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4461A82"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235E6FA1" w14:textId="77777777" w:rsidTr="00895488">
        <w:trPr>
          <w:trHeight w:hRule="exact" w:val="170"/>
          <w:jc w:val="center"/>
        </w:trPr>
        <w:tc>
          <w:tcPr>
            <w:tcW w:w="951" w:type="dxa"/>
            <w:vAlign w:val="center"/>
          </w:tcPr>
          <w:p w14:paraId="40D754D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14:paraId="1FDDC366"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199DE1FF"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58F3A11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578DF8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9251464"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E8C16F1"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F591AD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78680E69"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AFDBD97"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035F35FB"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76A695C7"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6FCCEAF3"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4B45DD39" w14:textId="77777777" w:rsidTr="00895488">
        <w:trPr>
          <w:trHeight w:hRule="exact" w:val="170"/>
          <w:jc w:val="center"/>
        </w:trPr>
        <w:tc>
          <w:tcPr>
            <w:tcW w:w="951" w:type="dxa"/>
            <w:vAlign w:val="center"/>
          </w:tcPr>
          <w:p w14:paraId="78ED36FF"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14:paraId="3F63C7BA"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71F20468"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6CA001D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172887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1EA1978"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CDFDB12"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32E4308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7725C583"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7F172E11"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374F4F91"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78AC3E38"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2DBF4AA"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9AEE7CF" w14:textId="77777777" w:rsidTr="00895488">
        <w:trPr>
          <w:trHeight w:hRule="exact" w:val="170"/>
          <w:jc w:val="center"/>
        </w:trPr>
        <w:tc>
          <w:tcPr>
            <w:tcW w:w="951" w:type="dxa"/>
            <w:vAlign w:val="center"/>
          </w:tcPr>
          <w:p w14:paraId="5244A7C7"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14:paraId="2EE5667E"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3199CA83"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73FADC2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9DCB8D4"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3AB962D"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8AD0B40"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719553F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08C40487"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62EE6D02"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FD8C7E1"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A7900FD"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3F27ECA9"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04DEE03" w14:textId="77777777" w:rsidTr="00895488">
        <w:trPr>
          <w:trHeight w:hRule="exact" w:val="170"/>
          <w:jc w:val="center"/>
        </w:trPr>
        <w:tc>
          <w:tcPr>
            <w:tcW w:w="951" w:type="dxa"/>
            <w:vAlign w:val="center"/>
          </w:tcPr>
          <w:p w14:paraId="45FFD6E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02E51D24"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2A9B95CB"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2DCE4A91"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E0F6189"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F1D9BD7"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DF03D20"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0465F36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56379D25"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E946F68"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0F82AFE4"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23A27FC4"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C0C560D"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E9500EB" w14:textId="77777777" w:rsidTr="00895488">
        <w:trPr>
          <w:trHeight w:hRule="exact" w:val="170"/>
          <w:jc w:val="center"/>
        </w:trPr>
        <w:tc>
          <w:tcPr>
            <w:tcW w:w="951" w:type="dxa"/>
            <w:vAlign w:val="center"/>
          </w:tcPr>
          <w:p w14:paraId="78B0D94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338B8FAB"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0C13731C"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6133A06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49EA30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4E23D09"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64C39CB"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0551EB14"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32B418F0"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22D6B48"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379768E"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5C617C7"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5B8B003D"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2C65FDC7" w14:textId="77777777" w:rsidTr="00895488">
        <w:trPr>
          <w:trHeight w:hRule="exact" w:val="170"/>
          <w:jc w:val="center"/>
        </w:trPr>
        <w:tc>
          <w:tcPr>
            <w:tcW w:w="951" w:type="dxa"/>
            <w:vAlign w:val="center"/>
          </w:tcPr>
          <w:p w14:paraId="355132A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07101CB0"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10294962"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1AF0E5FB"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6B39C8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389F3A3"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549E50"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3F4A44B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1F3A2E38"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160BCDBF"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DE0E317"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774C6DE"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75FE007F"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5B29E0F5" w14:textId="77777777" w:rsidTr="00895488">
        <w:trPr>
          <w:trHeight w:hRule="exact" w:val="170"/>
          <w:jc w:val="center"/>
        </w:trPr>
        <w:tc>
          <w:tcPr>
            <w:tcW w:w="951" w:type="dxa"/>
            <w:vAlign w:val="center"/>
          </w:tcPr>
          <w:p w14:paraId="5FC575A9"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353FC157"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9E9047D"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2B5E201B"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502667A"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82238C6"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3E8F7B2"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0B73337F"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5D8B3BB8"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17EDE9B"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3B2EB534"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9EA5E04"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7F2575EC"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2C7B158C" w14:textId="77777777" w:rsidTr="00895488">
        <w:trPr>
          <w:trHeight w:hRule="exact" w:val="170"/>
          <w:jc w:val="center"/>
        </w:trPr>
        <w:tc>
          <w:tcPr>
            <w:tcW w:w="951" w:type="dxa"/>
            <w:vAlign w:val="center"/>
          </w:tcPr>
          <w:p w14:paraId="70A80B84"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79CEB219"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09935FB2"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75CAF7D1"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6920A0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B98A21D"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900303"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44D040B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044F6FEB"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76855020"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735FDFF2"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01F3EBA"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9B62A22"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46E0E623" w14:textId="77777777" w:rsidTr="00895488">
        <w:trPr>
          <w:trHeight w:hRule="exact" w:val="170"/>
          <w:jc w:val="center"/>
        </w:trPr>
        <w:tc>
          <w:tcPr>
            <w:tcW w:w="951" w:type="dxa"/>
            <w:vAlign w:val="center"/>
          </w:tcPr>
          <w:p w14:paraId="08F6625F"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6F288710"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00D265A1"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22918BDC"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4AF3D81"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1D76741"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FA0DB45"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29089174"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48C0C923"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6F10DD2"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08ABFD6B"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925BA54"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4769F4CB"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03FAFA63" w14:textId="77777777" w:rsidTr="00895488">
        <w:trPr>
          <w:trHeight w:hRule="exact" w:val="170"/>
          <w:jc w:val="center"/>
        </w:trPr>
        <w:tc>
          <w:tcPr>
            <w:tcW w:w="951" w:type="dxa"/>
            <w:vAlign w:val="center"/>
          </w:tcPr>
          <w:p w14:paraId="3CE9B71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6D22AAAD"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5FA9233"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58C7A95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EB816EA"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7540491"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D402EBA"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24D7FBE"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022A84B4"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3431975A"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D8826BF"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B435012"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0637E90"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C87C7D1" w14:textId="77777777" w:rsidTr="00895488">
        <w:trPr>
          <w:trHeight w:hRule="exact" w:val="170"/>
          <w:jc w:val="center"/>
        </w:trPr>
        <w:tc>
          <w:tcPr>
            <w:tcW w:w="951" w:type="dxa"/>
            <w:vAlign w:val="center"/>
          </w:tcPr>
          <w:p w14:paraId="4E64518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79996F2A"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0E4A8942"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5C806B23"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59B067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753DA85"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6F3119C"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05F759B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7D39F60E"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33A16DD9"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2FFF3EC"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03D999F"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163B5064"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689FF4F1" w14:textId="77777777" w:rsidTr="00895488">
        <w:trPr>
          <w:trHeight w:hRule="exact" w:val="170"/>
          <w:jc w:val="center"/>
        </w:trPr>
        <w:tc>
          <w:tcPr>
            <w:tcW w:w="951" w:type="dxa"/>
            <w:vAlign w:val="center"/>
          </w:tcPr>
          <w:p w14:paraId="0009A5A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0D257DFF"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725F5030"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4D9443E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BFDF67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8E5359B"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C46573F"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718DE0D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6AF80AA5"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8BD5B18"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235C8B00"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304D4C54"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075F761"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3FC83D8" w14:textId="77777777" w:rsidTr="00895488">
        <w:trPr>
          <w:trHeight w:hRule="exact" w:val="170"/>
          <w:jc w:val="center"/>
        </w:trPr>
        <w:tc>
          <w:tcPr>
            <w:tcW w:w="951" w:type="dxa"/>
            <w:vAlign w:val="center"/>
          </w:tcPr>
          <w:p w14:paraId="5B849DF0"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09ABD89B"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20A172AD"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6CB90B72"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1F901E3"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8CA237B"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DBFDA23"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642029E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40F3B3A5"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603F9409"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021F07F9"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7B8181BE"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325B4F43"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A6EDA34" w14:textId="77777777" w:rsidTr="00895488">
        <w:trPr>
          <w:trHeight w:hRule="exact" w:val="170"/>
          <w:jc w:val="center"/>
        </w:trPr>
        <w:tc>
          <w:tcPr>
            <w:tcW w:w="951" w:type="dxa"/>
            <w:vAlign w:val="center"/>
          </w:tcPr>
          <w:p w14:paraId="395AF2C0"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34</w:t>
            </w:r>
          </w:p>
          <w:p w14:paraId="711F7E32" w14:textId="77777777" w:rsidR="005D6202" w:rsidRPr="00A54E86" w:rsidRDefault="005D6202" w:rsidP="005D6202">
            <w:pPr>
              <w:widowControl w:val="0"/>
              <w:jc w:val="center"/>
              <w:rPr>
                <w:rFonts w:ascii="Arial" w:hAnsi="Arial" w:cs="Arial"/>
                <w:b/>
                <w:sz w:val="16"/>
                <w:szCs w:val="16"/>
              </w:rPr>
            </w:pPr>
          </w:p>
        </w:tc>
        <w:tc>
          <w:tcPr>
            <w:tcW w:w="540" w:type="dxa"/>
            <w:vAlign w:val="center"/>
          </w:tcPr>
          <w:p w14:paraId="60394B2F"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11063034"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35740479"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EDC57AB"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61C206D"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014BF41"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6F9E94B"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4C77C36D"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9911CFE"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3F12016F"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30CDCBE7"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621428D2"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4E27C59" w14:textId="77777777" w:rsidTr="00895488">
        <w:trPr>
          <w:trHeight w:hRule="exact" w:val="170"/>
          <w:jc w:val="center"/>
        </w:trPr>
        <w:tc>
          <w:tcPr>
            <w:tcW w:w="951" w:type="dxa"/>
            <w:vAlign w:val="center"/>
          </w:tcPr>
          <w:p w14:paraId="49B5D58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5FCD97AC"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D409672"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61D88202"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A006476"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C1AE5A0"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EE7EE08"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22A3B0F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7CC93B43"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EF36E61"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BDE4E96"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A79B80B"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3A965909"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649D7E1" w14:textId="77777777" w:rsidTr="00895488">
        <w:trPr>
          <w:trHeight w:hRule="exact" w:val="170"/>
          <w:jc w:val="center"/>
        </w:trPr>
        <w:tc>
          <w:tcPr>
            <w:tcW w:w="951" w:type="dxa"/>
            <w:vAlign w:val="center"/>
          </w:tcPr>
          <w:p w14:paraId="6FC92025"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11E32607"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52369450"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12E49CA1"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7597E9D"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F5B3ABA"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E8EEC7"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81D0FD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14:paraId="2DF5E395"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D28863F"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26B304CB"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3CCB946C"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6909C14F"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1FD88BFC" w14:textId="77777777" w:rsidTr="00895488">
        <w:trPr>
          <w:trHeight w:hRule="exact" w:val="170"/>
          <w:jc w:val="center"/>
        </w:trPr>
        <w:tc>
          <w:tcPr>
            <w:tcW w:w="951" w:type="dxa"/>
            <w:vAlign w:val="center"/>
          </w:tcPr>
          <w:p w14:paraId="49EBA6F5"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7070E522"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36134B47"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1D3BBB7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792669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676A3D1"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0777784"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3231070E"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14:paraId="1DE8608E"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76CCF176"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2F583FD1"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79509D1"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5BA68F69"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2D75251" w14:textId="77777777" w:rsidTr="00895488">
        <w:trPr>
          <w:trHeight w:hRule="exact" w:val="170"/>
          <w:jc w:val="center"/>
        </w:trPr>
        <w:tc>
          <w:tcPr>
            <w:tcW w:w="951" w:type="dxa"/>
            <w:vAlign w:val="center"/>
          </w:tcPr>
          <w:p w14:paraId="517EF80C"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0EFEB25D"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5C0D50A2"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05DB2F32"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4AE4A8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D6F2F08"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D6C3300"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AED72D3"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14:paraId="225ACABE"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10209672"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4D384876"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340C7CA"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673D3997"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5D50DDA6" w14:textId="77777777" w:rsidTr="00895488">
        <w:trPr>
          <w:trHeight w:hRule="exact" w:val="170"/>
          <w:jc w:val="center"/>
        </w:trPr>
        <w:tc>
          <w:tcPr>
            <w:tcW w:w="951" w:type="dxa"/>
            <w:vAlign w:val="center"/>
          </w:tcPr>
          <w:p w14:paraId="097DAC9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3552FB6A"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4B83F430"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203BB7B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E04D9DA"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B265445"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7B86E6"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5F3095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14:paraId="27BAE62A"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81CA7A2"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0E57CB8B"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5928573B"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7BA75410"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81CF96B" w14:textId="77777777" w:rsidTr="00895488">
        <w:trPr>
          <w:trHeight w:hRule="exact" w:val="170"/>
          <w:jc w:val="center"/>
        </w:trPr>
        <w:tc>
          <w:tcPr>
            <w:tcW w:w="951" w:type="dxa"/>
            <w:vAlign w:val="center"/>
          </w:tcPr>
          <w:p w14:paraId="0254229E"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70C0BDCB"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2D3E1002"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40F8DF7D"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6A2922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5CECB66"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5DD5FB"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0FE6D46E"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14:paraId="25703610"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CD6BCD5"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351719FC"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524CB3E2"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639DCF0C"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60C35A0F" w14:textId="77777777" w:rsidTr="00895488">
        <w:trPr>
          <w:trHeight w:hRule="exact" w:val="170"/>
          <w:jc w:val="center"/>
        </w:trPr>
        <w:tc>
          <w:tcPr>
            <w:tcW w:w="951" w:type="dxa"/>
            <w:vAlign w:val="center"/>
          </w:tcPr>
          <w:p w14:paraId="4A995397"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772899E6"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BA508C9"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354EE72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F069EC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C07244C"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083AD2"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3BC5618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14:paraId="1E3A7C30"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4BB0D9C"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7060126"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C66E2BA"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3214BDD5"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6CBD234" w14:textId="77777777" w:rsidTr="00895488">
        <w:trPr>
          <w:trHeight w:hRule="exact" w:val="170"/>
          <w:jc w:val="center"/>
        </w:trPr>
        <w:tc>
          <w:tcPr>
            <w:tcW w:w="951" w:type="dxa"/>
            <w:vAlign w:val="center"/>
          </w:tcPr>
          <w:p w14:paraId="4162EECE"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0B702A42"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911DC26"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6D37842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5D5D10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6C0623D"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D85AB8E"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C1347EC"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14:paraId="2ABADA57"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D56F885"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C88FA01"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5DEBE396"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3D86C8A2"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2301AFC1" w14:textId="77777777" w:rsidTr="00895488">
        <w:trPr>
          <w:trHeight w:hRule="exact" w:val="170"/>
          <w:jc w:val="center"/>
        </w:trPr>
        <w:tc>
          <w:tcPr>
            <w:tcW w:w="951" w:type="dxa"/>
            <w:vAlign w:val="center"/>
          </w:tcPr>
          <w:p w14:paraId="044C0F8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74FD5508"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35B418AE"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59239FF4"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6BC3E3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EAA9C84"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434F11"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B3D143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14:paraId="513D8867"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0A6AC03"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521CBB3"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C907F5A"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1E7253B3"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D406413" w14:textId="77777777" w:rsidTr="00895488">
        <w:trPr>
          <w:trHeight w:hRule="exact" w:val="170"/>
          <w:jc w:val="center"/>
        </w:trPr>
        <w:tc>
          <w:tcPr>
            <w:tcW w:w="951" w:type="dxa"/>
            <w:vAlign w:val="center"/>
          </w:tcPr>
          <w:p w14:paraId="12C03BA9"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73BD6CE0"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4506CD34"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30FB193C"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C03E85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CF62242"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98D1C15"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357B573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14:paraId="57CE20D0"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19CDB61D"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03D03541"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597B35C"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7C8CBD5"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5CD7766A" w14:textId="77777777" w:rsidTr="00895488">
        <w:trPr>
          <w:trHeight w:hRule="exact" w:val="170"/>
          <w:jc w:val="center"/>
        </w:trPr>
        <w:tc>
          <w:tcPr>
            <w:tcW w:w="951" w:type="dxa"/>
            <w:vAlign w:val="center"/>
          </w:tcPr>
          <w:p w14:paraId="6A4C017E"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00E241C1"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030129B6"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5EA9DF1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5E1697C"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39894A3"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8AFBD8"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01EC6404"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14:paraId="64C5990F"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0B8DC9B8"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9804639"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2912E342"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54A519B1"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9E0CA13" w14:textId="77777777" w:rsidTr="00895488">
        <w:trPr>
          <w:trHeight w:hRule="exact" w:val="170"/>
          <w:jc w:val="center"/>
        </w:trPr>
        <w:tc>
          <w:tcPr>
            <w:tcW w:w="951" w:type="dxa"/>
            <w:vAlign w:val="center"/>
          </w:tcPr>
          <w:p w14:paraId="50E6958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39042248"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EA3F8BF"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238ABA5D"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C1C48B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41F7B64"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6CD610D"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501112A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14:paraId="3A047B56"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8FC6BB5"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6BCD3F2"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751BD8E8"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485D2EFF"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93AC77F" w14:textId="77777777" w:rsidTr="00895488">
        <w:trPr>
          <w:trHeight w:hRule="exact" w:val="170"/>
          <w:jc w:val="center"/>
        </w:trPr>
        <w:tc>
          <w:tcPr>
            <w:tcW w:w="951" w:type="dxa"/>
            <w:vAlign w:val="center"/>
          </w:tcPr>
          <w:p w14:paraId="7FB501C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5E124F6A"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7F7D75CA"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0B1CAFE3"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6944159"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09BE1C6"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7315F17"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C19E05B"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14:paraId="27C0C539"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95ADE18"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1E071603"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0E43C05"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1EDF57DF"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5F59D1B6" w14:textId="77777777" w:rsidTr="00895488">
        <w:trPr>
          <w:trHeight w:hRule="exact" w:val="170"/>
          <w:jc w:val="center"/>
        </w:trPr>
        <w:tc>
          <w:tcPr>
            <w:tcW w:w="951" w:type="dxa"/>
            <w:vAlign w:val="center"/>
          </w:tcPr>
          <w:p w14:paraId="5F0449E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4293D2A6"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3C04F8D5"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25CAC4A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EE6A96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1FEE9B5"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B588B43"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EE3604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14:paraId="13F0926E"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0F2E4042"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7C63E396"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F1EF9DD"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02645D3E"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D4B8869" w14:textId="77777777" w:rsidTr="00895488">
        <w:trPr>
          <w:trHeight w:hRule="exact" w:val="170"/>
          <w:jc w:val="center"/>
        </w:trPr>
        <w:tc>
          <w:tcPr>
            <w:tcW w:w="951" w:type="dxa"/>
            <w:vAlign w:val="center"/>
          </w:tcPr>
          <w:p w14:paraId="13CF2A2F"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0D92093F"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367963E5"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69FA0FE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940BDE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3C1139E"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11A54B0"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0A2FB7F0"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14:paraId="63B0170D"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757135A5"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1323F8AD"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607B087"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500C2746"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6C023EF6" w14:textId="77777777" w:rsidTr="00895488">
        <w:trPr>
          <w:trHeight w:hRule="exact" w:val="170"/>
          <w:jc w:val="center"/>
        </w:trPr>
        <w:tc>
          <w:tcPr>
            <w:tcW w:w="951" w:type="dxa"/>
            <w:vAlign w:val="center"/>
          </w:tcPr>
          <w:p w14:paraId="55BD182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5253B115"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FBD5F92"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4F086849"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095A94A"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88C3D85"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720F5A7"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667CD57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14:paraId="5E153EB8"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7013FD8B"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49F2C27E"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11C4580"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34A2FE4A"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14ED7DF0" w14:textId="77777777" w:rsidTr="00895488">
        <w:trPr>
          <w:trHeight w:hRule="exact" w:val="170"/>
          <w:jc w:val="center"/>
        </w:trPr>
        <w:tc>
          <w:tcPr>
            <w:tcW w:w="951" w:type="dxa"/>
            <w:vAlign w:val="center"/>
          </w:tcPr>
          <w:p w14:paraId="2D36662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14:paraId="1AF9D54A"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7D7839AB"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0849416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D5E854C"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E2CAAFF"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2A8D22E"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2193E483"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14:paraId="41B2391A"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6D457E2C"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1E06551F"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73FC58E8"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32EBA389"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1073E461" w14:textId="77777777" w:rsidTr="00895488">
        <w:trPr>
          <w:trHeight w:hRule="exact" w:val="170"/>
          <w:jc w:val="center"/>
        </w:trPr>
        <w:tc>
          <w:tcPr>
            <w:tcW w:w="951" w:type="dxa"/>
            <w:vAlign w:val="center"/>
          </w:tcPr>
          <w:p w14:paraId="7605186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14:paraId="3C854A48"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07F8E89"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188C0A91"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F7E2CA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682C8B2"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25A34F2"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69AE1169"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14:paraId="55DEDFC1"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623ADD8E"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075286C0"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4083863"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4A67F020"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E520C49" w14:textId="77777777" w:rsidTr="00895488">
        <w:trPr>
          <w:trHeight w:hRule="exact" w:val="170"/>
          <w:jc w:val="center"/>
        </w:trPr>
        <w:tc>
          <w:tcPr>
            <w:tcW w:w="951" w:type="dxa"/>
            <w:vAlign w:val="center"/>
          </w:tcPr>
          <w:p w14:paraId="490D0E2B"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14:paraId="14E5528D"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3C9CB747"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632FE04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EBBFA8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C87EF9A"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5FFD4DE"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2960E09"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14:paraId="21A52A64"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857FDDE"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42B308B0"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9611603"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4C965545"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23D769C9" w14:textId="77777777" w:rsidTr="00FF0DB1">
        <w:trPr>
          <w:trHeight w:hRule="exact" w:val="170"/>
          <w:jc w:val="center"/>
        </w:trPr>
        <w:tc>
          <w:tcPr>
            <w:tcW w:w="951" w:type="dxa"/>
            <w:vAlign w:val="center"/>
          </w:tcPr>
          <w:p w14:paraId="6CAE2CA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14:paraId="70F3DE3A"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56A15613"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066FEC4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EC7027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3B6069E"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9289324"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24A1D1A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14:paraId="6EF5AE97"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6237C167"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100371A6"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F2BAFFD"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7A0B7012"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43AB72A3" w14:textId="77777777" w:rsidTr="00FF0DB1">
        <w:trPr>
          <w:trHeight w:hRule="exact" w:val="170"/>
          <w:jc w:val="center"/>
        </w:trPr>
        <w:tc>
          <w:tcPr>
            <w:tcW w:w="951" w:type="dxa"/>
            <w:vAlign w:val="center"/>
          </w:tcPr>
          <w:p w14:paraId="1A02189E"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14:paraId="5D771BA5"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3D6C7643"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0501C2B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2F974F7B"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AD0DE39"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EA27EC"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470A3BD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14:paraId="6EA655EF"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7E3B9FD1"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06F07A4"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E84FC03"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5EC4EC55"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56FCB1E2" w14:textId="77777777" w:rsidTr="00FF0DB1">
        <w:trPr>
          <w:trHeight w:hRule="exact" w:val="170"/>
          <w:jc w:val="center"/>
        </w:trPr>
        <w:tc>
          <w:tcPr>
            <w:tcW w:w="951" w:type="dxa"/>
            <w:vAlign w:val="center"/>
          </w:tcPr>
          <w:p w14:paraId="2359B76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14:paraId="43DE8CC4"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4BCB0F92"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4821421C"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EF1FF7E"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4E35E03"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19A7FBF"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1F237005"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14:paraId="2D8D3B0C"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1E1F086D"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2792FD40"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D0A528F"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00E1307"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7F1D09B8" w14:textId="77777777" w:rsidTr="00FF0DB1">
        <w:trPr>
          <w:trHeight w:hRule="exact" w:val="170"/>
          <w:jc w:val="center"/>
        </w:trPr>
        <w:tc>
          <w:tcPr>
            <w:tcW w:w="951" w:type="dxa"/>
            <w:vAlign w:val="center"/>
          </w:tcPr>
          <w:p w14:paraId="374109BD"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14:paraId="551F5AF2"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2EF0D41A"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6805A94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C3C2611"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6A8D3E21"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7955DAA"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48372F4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14:paraId="081CAB0E"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EDAF4C7"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40ED5514"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BE5B17C"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65D6DE5A"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1C2EC365" w14:textId="77777777" w:rsidTr="00FF0DB1">
        <w:trPr>
          <w:trHeight w:hRule="exact" w:val="170"/>
          <w:jc w:val="center"/>
        </w:trPr>
        <w:tc>
          <w:tcPr>
            <w:tcW w:w="951" w:type="dxa"/>
            <w:vAlign w:val="center"/>
          </w:tcPr>
          <w:p w14:paraId="180ACEAF"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14:paraId="71A7C658"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4C7115B4"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295A7E6C"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FB0BB8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A169F55"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0EB3455"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7A435A0C"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14:paraId="04E26EE8"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7DC56729"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19138888"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D698DF8"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75781E49"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2DDC936D" w14:textId="77777777" w:rsidTr="00FF0DB1">
        <w:trPr>
          <w:trHeight w:hRule="exact" w:val="170"/>
          <w:jc w:val="center"/>
        </w:trPr>
        <w:tc>
          <w:tcPr>
            <w:tcW w:w="951" w:type="dxa"/>
            <w:vAlign w:val="center"/>
          </w:tcPr>
          <w:p w14:paraId="490AAA52"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14:paraId="3934E135"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3CB08ACA"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5BC94DBC"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4B803C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275EB5F"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0D35B93"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776CFBD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14:paraId="2B06D84D"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40A4D06C"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0DDC9FE5"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63EED3CE"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5C4067D7"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560E60FB" w14:textId="77777777" w:rsidTr="00FF0DB1">
        <w:trPr>
          <w:trHeight w:hRule="exact" w:val="170"/>
          <w:jc w:val="center"/>
        </w:trPr>
        <w:tc>
          <w:tcPr>
            <w:tcW w:w="951" w:type="dxa"/>
            <w:vAlign w:val="center"/>
          </w:tcPr>
          <w:p w14:paraId="02107ACB"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14:paraId="4D436815"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2DFCB929"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535827F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8023945"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85C06A7"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D77EE70"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0D031A41"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14:paraId="4B12E1BD"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E6AFD5B"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98662E6"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38CFF67"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32ED0D6"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4576321C" w14:textId="77777777" w:rsidTr="00FF0DB1">
        <w:trPr>
          <w:trHeight w:hRule="exact" w:val="170"/>
          <w:jc w:val="center"/>
        </w:trPr>
        <w:tc>
          <w:tcPr>
            <w:tcW w:w="951" w:type="dxa"/>
            <w:vAlign w:val="center"/>
          </w:tcPr>
          <w:p w14:paraId="00AB62B7"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14:paraId="49F6BEAD"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19FDD588"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39F589D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BB4CE60"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25DFC3D"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AA26EF3"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7487425C"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14:paraId="0409AB5A"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01FF4CC7"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3A3120CC"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09C3F5ED"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3DBE37F9"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623EE038" w14:textId="77777777" w:rsidTr="00FF0DB1">
        <w:trPr>
          <w:trHeight w:hRule="exact" w:val="170"/>
          <w:jc w:val="center"/>
        </w:trPr>
        <w:tc>
          <w:tcPr>
            <w:tcW w:w="951" w:type="dxa"/>
            <w:vAlign w:val="center"/>
          </w:tcPr>
          <w:p w14:paraId="626D302A"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14:paraId="11DDACDA"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003CE8C3"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3BBA31D8"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7116FD5D"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1A02D578"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9C419A8"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731943A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14:paraId="2B45672A"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209375B9"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4180E47"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39E88BFD"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294F4CB7"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431B5C07" w14:textId="77777777" w:rsidTr="00FF0DB1">
        <w:trPr>
          <w:trHeight w:hRule="exact" w:val="170"/>
          <w:jc w:val="center"/>
        </w:trPr>
        <w:tc>
          <w:tcPr>
            <w:tcW w:w="951" w:type="dxa"/>
            <w:vAlign w:val="center"/>
          </w:tcPr>
          <w:p w14:paraId="212CB916"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14:paraId="4BC53451"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6774F186"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0C628351"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3A54618A"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522EBDEE"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6392249"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38E527A8"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14:paraId="4A2F2967"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0E54384D"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50009A51"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422D060B"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544DAE0F"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3B5384A9" w14:textId="77777777" w:rsidTr="00FF0DB1">
        <w:trPr>
          <w:trHeight w:hRule="exact" w:val="170"/>
          <w:jc w:val="center"/>
        </w:trPr>
        <w:tc>
          <w:tcPr>
            <w:tcW w:w="951" w:type="dxa"/>
            <w:vAlign w:val="center"/>
          </w:tcPr>
          <w:p w14:paraId="0BA64593"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14:paraId="04C7C164"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7E52DA83"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4B95D4D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E1322AF"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F26609A"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54C34C"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64D4FBCC"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14:paraId="59CC9BFF"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19896C24"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48066723"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38AF7D30"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3F625B40" w14:textId="77777777" w:rsidR="005D6202" w:rsidRPr="0090540C" w:rsidRDefault="005D6202" w:rsidP="005D6202">
            <w:pPr>
              <w:widowControl w:val="0"/>
              <w:spacing w:line="192" w:lineRule="auto"/>
              <w:jc w:val="center"/>
              <w:rPr>
                <w:rFonts w:ascii="Arial" w:hAnsi="Arial" w:cs="Arial"/>
                <w:b/>
                <w:sz w:val="16"/>
                <w:szCs w:val="16"/>
              </w:rPr>
            </w:pPr>
          </w:p>
        </w:tc>
      </w:tr>
      <w:tr w:rsidR="005D6202" w:rsidRPr="005F03BB" w14:paraId="0EE784D1" w14:textId="77777777" w:rsidTr="00FF0DB1">
        <w:trPr>
          <w:trHeight w:hRule="exact" w:val="177"/>
          <w:jc w:val="center"/>
        </w:trPr>
        <w:tc>
          <w:tcPr>
            <w:tcW w:w="951" w:type="dxa"/>
            <w:vAlign w:val="center"/>
          </w:tcPr>
          <w:p w14:paraId="0E151C24"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14:paraId="5AE55543" w14:textId="77777777" w:rsidR="005D6202" w:rsidRPr="0090540C" w:rsidRDefault="005D6202" w:rsidP="005D6202">
            <w:pPr>
              <w:widowControl w:val="0"/>
              <w:spacing w:line="192" w:lineRule="auto"/>
              <w:jc w:val="center"/>
              <w:rPr>
                <w:rFonts w:ascii="Arial" w:hAnsi="Arial" w:cs="Arial"/>
                <w:b/>
                <w:sz w:val="16"/>
                <w:szCs w:val="16"/>
              </w:rPr>
            </w:pPr>
          </w:p>
        </w:tc>
        <w:tc>
          <w:tcPr>
            <w:tcW w:w="576" w:type="dxa"/>
            <w:vAlign w:val="center"/>
          </w:tcPr>
          <w:p w14:paraId="2B04D06B" w14:textId="77777777" w:rsidR="005D6202" w:rsidRPr="0090540C" w:rsidRDefault="005D6202" w:rsidP="005D6202">
            <w:pPr>
              <w:widowControl w:val="0"/>
              <w:spacing w:line="192" w:lineRule="auto"/>
              <w:jc w:val="center"/>
              <w:rPr>
                <w:rFonts w:ascii="Arial" w:hAnsi="Arial" w:cs="Arial"/>
                <w:b/>
                <w:sz w:val="16"/>
                <w:szCs w:val="16"/>
              </w:rPr>
            </w:pPr>
          </w:p>
        </w:tc>
        <w:tc>
          <w:tcPr>
            <w:tcW w:w="678" w:type="dxa"/>
            <w:vAlign w:val="center"/>
          </w:tcPr>
          <w:p w14:paraId="72BC73FB"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42BA5F97" w14:textId="77777777" w:rsidR="005D6202" w:rsidRPr="0090540C" w:rsidRDefault="005D6202" w:rsidP="005D6202">
            <w:pPr>
              <w:widowControl w:val="0"/>
              <w:spacing w:line="192" w:lineRule="auto"/>
              <w:jc w:val="center"/>
              <w:rPr>
                <w:rFonts w:ascii="Arial" w:hAnsi="Arial" w:cs="Arial"/>
                <w:b/>
                <w:sz w:val="16"/>
                <w:szCs w:val="16"/>
              </w:rPr>
            </w:pPr>
          </w:p>
        </w:tc>
        <w:tc>
          <w:tcPr>
            <w:tcW w:w="636" w:type="dxa"/>
            <w:vAlign w:val="center"/>
          </w:tcPr>
          <w:p w14:paraId="02F203FE" w14:textId="77777777" w:rsidR="005D6202" w:rsidRPr="0090540C" w:rsidRDefault="005D6202" w:rsidP="005D620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8FDC7A" w14:textId="77777777" w:rsidR="005D6202" w:rsidRPr="005F03BB" w:rsidRDefault="005D6202" w:rsidP="005D6202">
            <w:pPr>
              <w:widowControl w:val="0"/>
              <w:spacing w:line="192" w:lineRule="auto"/>
              <w:jc w:val="center"/>
              <w:rPr>
                <w:rFonts w:cs="Arial"/>
                <w:b/>
                <w:sz w:val="16"/>
                <w:szCs w:val="16"/>
              </w:rPr>
            </w:pPr>
          </w:p>
        </w:tc>
        <w:tc>
          <w:tcPr>
            <w:tcW w:w="915" w:type="dxa"/>
            <w:shd w:val="clear" w:color="auto" w:fill="auto"/>
            <w:vAlign w:val="center"/>
          </w:tcPr>
          <w:p w14:paraId="3F09E673" w14:textId="77777777" w:rsidR="005D6202" w:rsidRPr="00A54E86" w:rsidRDefault="005D6202" w:rsidP="005D6202">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14:paraId="79DAA81C" w14:textId="77777777" w:rsidR="005D6202" w:rsidRPr="0090540C" w:rsidRDefault="005D6202" w:rsidP="005D6202">
            <w:pPr>
              <w:widowControl w:val="0"/>
              <w:spacing w:line="192" w:lineRule="auto"/>
              <w:jc w:val="center"/>
              <w:rPr>
                <w:rFonts w:ascii="Arial" w:hAnsi="Arial" w:cs="Arial"/>
                <w:b/>
                <w:sz w:val="16"/>
                <w:szCs w:val="16"/>
              </w:rPr>
            </w:pPr>
          </w:p>
        </w:tc>
        <w:tc>
          <w:tcPr>
            <w:tcW w:w="630" w:type="dxa"/>
            <w:shd w:val="clear" w:color="auto" w:fill="auto"/>
            <w:vAlign w:val="center"/>
          </w:tcPr>
          <w:p w14:paraId="54702E4F" w14:textId="77777777" w:rsidR="005D6202" w:rsidRPr="0090540C" w:rsidRDefault="005D6202" w:rsidP="005D6202">
            <w:pPr>
              <w:widowControl w:val="0"/>
              <w:spacing w:line="192" w:lineRule="auto"/>
              <w:jc w:val="center"/>
              <w:rPr>
                <w:rFonts w:ascii="Arial" w:hAnsi="Arial" w:cs="Arial"/>
                <w:b/>
                <w:sz w:val="16"/>
                <w:szCs w:val="16"/>
              </w:rPr>
            </w:pPr>
          </w:p>
        </w:tc>
        <w:tc>
          <w:tcPr>
            <w:tcW w:w="562" w:type="dxa"/>
            <w:shd w:val="clear" w:color="auto" w:fill="auto"/>
            <w:vAlign w:val="center"/>
          </w:tcPr>
          <w:p w14:paraId="6EAD7B84" w14:textId="77777777" w:rsidR="005D6202" w:rsidRPr="0090540C" w:rsidRDefault="005D6202" w:rsidP="005D6202">
            <w:pPr>
              <w:widowControl w:val="0"/>
              <w:spacing w:line="192" w:lineRule="auto"/>
              <w:jc w:val="center"/>
              <w:rPr>
                <w:rFonts w:ascii="Arial" w:hAnsi="Arial" w:cs="Arial"/>
                <w:b/>
                <w:sz w:val="16"/>
                <w:szCs w:val="16"/>
              </w:rPr>
            </w:pPr>
          </w:p>
        </w:tc>
        <w:tc>
          <w:tcPr>
            <w:tcW w:w="648" w:type="dxa"/>
            <w:shd w:val="clear" w:color="auto" w:fill="auto"/>
            <w:vAlign w:val="center"/>
          </w:tcPr>
          <w:p w14:paraId="10686999" w14:textId="77777777" w:rsidR="005D6202" w:rsidRPr="0090540C" w:rsidRDefault="005D6202" w:rsidP="005D6202">
            <w:pPr>
              <w:widowControl w:val="0"/>
              <w:spacing w:line="192" w:lineRule="auto"/>
              <w:jc w:val="center"/>
              <w:rPr>
                <w:rFonts w:ascii="Arial" w:hAnsi="Arial" w:cs="Arial"/>
                <w:b/>
                <w:sz w:val="16"/>
                <w:szCs w:val="16"/>
              </w:rPr>
            </w:pPr>
          </w:p>
        </w:tc>
        <w:tc>
          <w:tcPr>
            <w:tcW w:w="649" w:type="dxa"/>
            <w:shd w:val="clear" w:color="auto" w:fill="auto"/>
            <w:vAlign w:val="center"/>
          </w:tcPr>
          <w:p w14:paraId="10A7C2C4" w14:textId="77777777" w:rsidR="005D6202" w:rsidRPr="0090540C" w:rsidRDefault="005D6202" w:rsidP="005D6202">
            <w:pPr>
              <w:widowControl w:val="0"/>
              <w:spacing w:line="192" w:lineRule="auto"/>
              <w:jc w:val="center"/>
              <w:rPr>
                <w:rFonts w:ascii="Arial" w:hAnsi="Arial" w:cs="Arial"/>
                <w:b/>
                <w:sz w:val="16"/>
                <w:szCs w:val="16"/>
              </w:rPr>
            </w:pPr>
          </w:p>
        </w:tc>
      </w:tr>
    </w:tbl>
    <w:p w14:paraId="62DEEE76" w14:textId="77777777" w:rsidR="00505427" w:rsidRDefault="00505427" w:rsidP="003724C8">
      <w:pPr>
        <w:widowControl w:val="0"/>
        <w:bidi w:val="0"/>
        <w:jc w:val="center"/>
        <w:rPr>
          <w:rFonts w:ascii="Calibri" w:hAnsi="Calibri" w:cs="B Zar"/>
          <w:b/>
          <w:bCs/>
          <w:caps/>
          <w:color w:val="000000"/>
          <w:sz w:val="28"/>
          <w:szCs w:val="28"/>
          <w:lang w:bidi="fa-IR"/>
        </w:rPr>
      </w:pPr>
    </w:p>
    <w:p w14:paraId="1D6F08F9" w14:textId="77777777" w:rsidR="008A3242" w:rsidRPr="003724C8" w:rsidRDefault="008A3242" w:rsidP="00505427">
      <w:pPr>
        <w:widowControl w:val="0"/>
        <w:bidi w:val="0"/>
        <w:jc w:val="center"/>
        <w:rPr>
          <w:rFonts w:ascii="Arial" w:hAnsi="Arial" w:cs="Arial"/>
          <w:b/>
          <w:bCs/>
          <w:smallCaps/>
          <w:u w:val="single"/>
        </w:rPr>
      </w:pPr>
    </w:p>
    <w:p w14:paraId="47B805B5" w14:textId="77777777"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518745777"/>
      <w:bookmarkStart w:id="2" w:name="_Toc325006571"/>
      <w:bookmarkStart w:id="3" w:name="_Toc328298189"/>
      <w:bookmarkStart w:id="4" w:name="_Toc123110087"/>
      <w:r w:rsidRPr="004E686A">
        <w:rPr>
          <w:rFonts w:ascii="Arial" w:hAnsi="Arial" w:cs="Arial"/>
          <w:b/>
          <w:bCs/>
          <w:caps/>
          <w:kern w:val="28"/>
          <w:sz w:val="24"/>
        </w:rPr>
        <w:lastRenderedPageBreak/>
        <w:t>INTRODUCTION</w:t>
      </w:r>
      <w:bookmarkEnd w:id="0"/>
      <w:bookmarkEnd w:id="1"/>
      <w:bookmarkEnd w:id="2"/>
      <w:bookmarkEnd w:id="3"/>
      <w:bookmarkEnd w:id="4"/>
    </w:p>
    <w:p w14:paraId="79BFD501" w14:textId="77777777" w:rsidR="00DE1759" w:rsidRDefault="00EB2D3E" w:rsidP="00DE1759">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14:paraId="4F5B88EA" w14:textId="77777777" w:rsidR="00DE1759" w:rsidRPr="00184766" w:rsidRDefault="00DE1759" w:rsidP="0038577C">
      <w:pPr>
        <w:widowControl w:val="0"/>
        <w:bidi w:val="0"/>
        <w:snapToGrid w:val="0"/>
        <w:spacing w:before="240" w:after="240" w:line="276"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w:t>
      </w:r>
      <w:r w:rsidR="00505427">
        <w:rPr>
          <w:rFonts w:asciiTheme="minorBidi" w:hAnsiTheme="minorBidi" w:cstheme="minorBidi"/>
          <w:sz w:val="22"/>
          <w:szCs w:val="22"/>
          <w:lang w:val="en-GB"/>
        </w:rPr>
        <w:t>Also,</w:t>
      </w:r>
      <w:r>
        <w:rPr>
          <w:rFonts w:asciiTheme="minorBidi" w:hAnsiTheme="minorBidi" w:cstheme="minorBidi"/>
          <w:sz w:val="22"/>
          <w:szCs w:val="22"/>
          <w:lang w:val="en-GB"/>
        </w:rPr>
        <w:t xml:space="preserve">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14:paraId="72ED5C9F" w14:textId="77777777" w:rsidR="00855832" w:rsidRPr="00895488" w:rsidRDefault="00F61F33" w:rsidP="00895488">
      <w:pPr>
        <w:keepNext/>
        <w:widowControl w:val="0"/>
        <w:numPr>
          <w:ilvl w:val="0"/>
          <w:numId w:val="1"/>
        </w:numPr>
        <w:bidi w:val="0"/>
        <w:spacing w:before="240" w:after="240"/>
        <w:jc w:val="both"/>
        <w:outlineLvl w:val="0"/>
        <w:rPr>
          <w:rFonts w:ascii="Arial" w:hAnsi="Arial" w:cs="Arial"/>
          <w:b/>
          <w:bCs/>
          <w:caps/>
          <w:kern w:val="28"/>
          <w:sz w:val="24"/>
        </w:rPr>
      </w:pPr>
      <w:bookmarkStart w:id="5" w:name="_Toc343001687"/>
      <w:bookmarkStart w:id="6" w:name="_Toc343327775"/>
      <w:bookmarkStart w:id="7" w:name="_Toc123110088"/>
      <w:r w:rsidRPr="00895488">
        <w:rPr>
          <w:rFonts w:ascii="Arial" w:hAnsi="Arial" w:cs="Arial"/>
          <w:b/>
          <w:bCs/>
          <w:caps/>
          <w:kern w:val="28"/>
          <w:sz w:val="24"/>
        </w:rPr>
        <w:t>GENERAL DEFINITION</w:t>
      </w:r>
      <w:bookmarkEnd w:id="5"/>
      <w:bookmarkEnd w:id="6"/>
      <w:bookmarkEnd w:id="7"/>
    </w:p>
    <w:p w14:paraId="170736FA" w14:textId="77777777"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20"/>
        <w:gridCol w:w="5093"/>
      </w:tblGrid>
      <w:tr w:rsidR="00EB2D3E" w:rsidRPr="00B516BA" w14:paraId="226044FC" w14:textId="77777777" w:rsidTr="009E7ABB">
        <w:trPr>
          <w:trHeight w:val="352"/>
        </w:trPr>
        <w:tc>
          <w:tcPr>
            <w:tcW w:w="4320" w:type="dxa"/>
          </w:tcPr>
          <w:p w14:paraId="0AD4C800" w14:textId="77777777" w:rsidR="00EB2D3E" w:rsidRPr="00B516BA" w:rsidRDefault="008D2FFC"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093" w:type="dxa"/>
          </w:tcPr>
          <w:p w14:paraId="20095DCD" w14:textId="77777777"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14:paraId="758027BC" w14:textId="77777777" w:rsidTr="009E7ABB">
        <w:tc>
          <w:tcPr>
            <w:tcW w:w="4320" w:type="dxa"/>
          </w:tcPr>
          <w:p w14:paraId="62434446"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093" w:type="dxa"/>
          </w:tcPr>
          <w:p w14:paraId="499F0B45" w14:textId="23513CE1" w:rsidR="00EB2D3E" w:rsidRPr="00303F66" w:rsidRDefault="00EB2D3E" w:rsidP="009E7ABB">
            <w:pPr>
              <w:widowControl w:val="0"/>
              <w:bidi w:val="0"/>
              <w:snapToGrid w:val="0"/>
              <w:spacing w:before="80" w:after="80"/>
              <w:ind w:left="34"/>
              <w:jc w:val="both"/>
              <w:rPr>
                <w:rFonts w:asciiTheme="minorBidi" w:hAnsiTheme="minorBidi" w:cstheme="minorBidi"/>
                <w:sz w:val="22"/>
                <w:szCs w:val="22"/>
                <w:lang w:val="en-GB"/>
              </w:rPr>
            </w:pPr>
            <w:r w:rsidRPr="00303F66">
              <w:rPr>
                <w:rFonts w:asciiTheme="minorBidi" w:hAnsiTheme="minorBidi" w:cstheme="minorBidi"/>
                <w:sz w:val="22"/>
                <w:szCs w:val="22"/>
                <w:lang w:val="en-GB"/>
              </w:rPr>
              <w:t xml:space="preserve">Binak Oilfield Development – </w:t>
            </w:r>
            <w:r w:rsidR="009E7ABB" w:rsidRPr="00303F66">
              <w:rPr>
                <w:rFonts w:asciiTheme="minorBidi" w:hAnsiTheme="minorBidi" w:cstheme="minorBidi"/>
                <w:sz w:val="22"/>
                <w:szCs w:val="22"/>
                <w:lang w:val="en-GB"/>
              </w:rPr>
              <w:t>Supply Of Fire Water Pumps</w:t>
            </w:r>
          </w:p>
        </w:tc>
      </w:tr>
      <w:tr w:rsidR="00EB2D3E" w:rsidRPr="00B516BA" w14:paraId="3BD824E7" w14:textId="77777777" w:rsidTr="009E7ABB">
        <w:tc>
          <w:tcPr>
            <w:tcW w:w="4320" w:type="dxa"/>
          </w:tcPr>
          <w:p w14:paraId="5081570D" w14:textId="77777777" w:rsidR="00EB2D3E" w:rsidRPr="00B516BA" w:rsidRDefault="003A1389" w:rsidP="003A1389">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093" w:type="dxa"/>
          </w:tcPr>
          <w:p w14:paraId="0CF55C07" w14:textId="77777777" w:rsidR="00EB2D3E" w:rsidRPr="00303F66"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303F66">
              <w:rPr>
                <w:rFonts w:asciiTheme="minorBidi" w:hAnsiTheme="minorBidi" w:cstheme="minorBidi"/>
                <w:sz w:val="22"/>
                <w:szCs w:val="22"/>
                <w:lang w:val="en-GB"/>
              </w:rPr>
              <w:t>Petro Iran Development Company (PEDCO)</w:t>
            </w:r>
          </w:p>
        </w:tc>
      </w:tr>
      <w:tr w:rsidR="00D309AE" w:rsidRPr="00B516BA" w14:paraId="4A782082" w14:textId="77777777" w:rsidTr="009E7ABB">
        <w:tc>
          <w:tcPr>
            <w:tcW w:w="4320" w:type="dxa"/>
          </w:tcPr>
          <w:p w14:paraId="7AFC158A" w14:textId="57D69FEB" w:rsidR="00D309AE" w:rsidRPr="00B516BA" w:rsidRDefault="00D309AE" w:rsidP="00D309A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r w:rsidR="009E7ABB">
              <w:rPr>
                <w:rFonts w:asciiTheme="minorBidi" w:hAnsiTheme="minorBidi" w:cstheme="minorBidi"/>
                <w:sz w:val="22"/>
                <w:szCs w:val="22"/>
                <w:lang w:val="en-GB"/>
              </w:rPr>
              <w:t>/PURCHASER</w:t>
            </w:r>
            <w:r w:rsidRPr="00B516BA">
              <w:rPr>
                <w:rFonts w:asciiTheme="minorBidi" w:hAnsiTheme="minorBidi" w:cstheme="minorBidi"/>
                <w:sz w:val="22"/>
                <w:szCs w:val="22"/>
                <w:lang w:val="en-GB"/>
              </w:rPr>
              <w:t>:</w:t>
            </w:r>
          </w:p>
        </w:tc>
        <w:tc>
          <w:tcPr>
            <w:tcW w:w="5093" w:type="dxa"/>
          </w:tcPr>
          <w:p w14:paraId="33D3412D" w14:textId="77777777" w:rsidR="00D309AE" w:rsidRPr="00303F66" w:rsidRDefault="00D309AE" w:rsidP="00D309AE">
            <w:pPr>
              <w:widowControl w:val="0"/>
              <w:bidi w:val="0"/>
              <w:snapToGrid w:val="0"/>
              <w:spacing w:before="80" w:after="80"/>
              <w:ind w:left="34"/>
              <w:jc w:val="both"/>
              <w:rPr>
                <w:rFonts w:asciiTheme="minorBidi" w:hAnsiTheme="minorBidi" w:cstheme="minorBidi"/>
                <w:sz w:val="22"/>
                <w:szCs w:val="22"/>
                <w:lang w:val="en-GB"/>
              </w:rPr>
            </w:pPr>
            <w:r w:rsidRPr="00303F66">
              <w:rPr>
                <w:rFonts w:asciiTheme="minorBidi" w:hAnsiTheme="minorBidi" w:cstheme="minorBidi"/>
                <w:sz w:val="22"/>
                <w:szCs w:val="22"/>
                <w:lang w:val="en-GB"/>
              </w:rPr>
              <w:t>Joint Venture of: Hirgan Energy – Design &amp; Inspection (D&amp;I) Companies</w:t>
            </w:r>
          </w:p>
        </w:tc>
      </w:tr>
      <w:tr w:rsidR="00D309AE" w:rsidRPr="00B516BA" w14:paraId="3C5D4DA6" w14:textId="77777777" w:rsidTr="009E7ABB">
        <w:tc>
          <w:tcPr>
            <w:tcW w:w="4320" w:type="dxa"/>
          </w:tcPr>
          <w:p w14:paraId="7D83E7CD" w14:textId="77777777" w:rsidR="00D309AE" w:rsidRPr="00B516BA" w:rsidRDefault="00D309AE" w:rsidP="00D309A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093" w:type="dxa"/>
          </w:tcPr>
          <w:p w14:paraId="486095BD" w14:textId="6058CEEA" w:rsidR="00D309AE" w:rsidRPr="00303F66" w:rsidRDefault="009E7ABB" w:rsidP="00D309AE">
            <w:pPr>
              <w:widowControl w:val="0"/>
              <w:bidi w:val="0"/>
              <w:snapToGrid w:val="0"/>
              <w:spacing w:before="80" w:after="80"/>
              <w:ind w:left="34"/>
              <w:jc w:val="both"/>
              <w:rPr>
                <w:rFonts w:asciiTheme="minorBidi" w:hAnsiTheme="minorBidi" w:cstheme="minorBidi"/>
                <w:sz w:val="22"/>
                <w:szCs w:val="22"/>
                <w:lang w:val="en-GB"/>
              </w:rPr>
            </w:pPr>
            <w:r w:rsidRPr="00303F66">
              <w:rPr>
                <w:rFonts w:asciiTheme="minorBidi" w:hAnsiTheme="minorBidi" w:cstheme="minorBidi"/>
                <w:sz w:val="22"/>
                <w:szCs w:val="22"/>
                <w:lang w:val="en-GB"/>
              </w:rPr>
              <w:t>Kalaye Pump</w:t>
            </w:r>
            <w:r w:rsidR="00D309AE" w:rsidRPr="00303F66">
              <w:rPr>
                <w:rFonts w:asciiTheme="minorBidi" w:hAnsiTheme="minorBidi" w:cstheme="minorBidi"/>
                <w:sz w:val="22"/>
                <w:szCs w:val="22"/>
                <w:lang w:val="en-GB"/>
              </w:rPr>
              <w:t xml:space="preserve"> Company</w:t>
            </w:r>
          </w:p>
        </w:tc>
      </w:tr>
      <w:tr w:rsidR="00D309AE" w:rsidRPr="00B516BA" w14:paraId="4FA45F81" w14:textId="77777777" w:rsidTr="009E7ABB">
        <w:tc>
          <w:tcPr>
            <w:tcW w:w="4320" w:type="dxa"/>
          </w:tcPr>
          <w:p w14:paraId="6278B8E9" w14:textId="77777777" w:rsidR="00D309AE" w:rsidRPr="00B516BA" w:rsidRDefault="00D309AE" w:rsidP="00D309A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093" w:type="dxa"/>
          </w:tcPr>
          <w:p w14:paraId="4C5ABA28" w14:textId="77777777" w:rsidR="00D309AE" w:rsidRPr="00303F66" w:rsidRDefault="00D309AE" w:rsidP="00D309AE">
            <w:pPr>
              <w:widowControl w:val="0"/>
              <w:bidi w:val="0"/>
              <w:snapToGrid w:val="0"/>
              <w:spacing w:before="80" w:after="80"/>
              <w:ind w:left="34"/>
              <w:jc w:val="both"/>
              <w:rPr>
                <w:rFonts w:asciiTheme="minorBidi" w:hAnsiTheme="minorBidi" w:cstheme="minorBidi"/>
                <w:sz w:val="22"/>
                <w:szCs w:val="22"/>
                <w:lang w:val="en-GB"/>
              </w:rPr>
            </w:pPr>
            <w:r w:rsidRPr="00303F66">
              <w:rPr>
                <w:rFonts w:asciiTheme="minorBidi" w:hAnsiTheme="minorBidi" w:cstheme="minorBidi"/>
                <w:sz w:val="22"/>
                <w:szCs w:val="22"/>
                <w:lang w:val="en-GB"/>
              </w:rPr>
              <w:t>Executor is the party which carries out all or part of construction and/or commissioning for the project.</w:t>
            </w:r>
          </w:p>
        </w:tc>
      </w:tr>
      <w:tr w:rsidR="00D309AE" w:rsidRPr="00B516BA" w14:paraId="19911A0F" w14:textId="77777777" w:rsidTr="009E7ABB">
        <w:tc>
          <w:tcPr>
            <w:tcW w:w="4320" w:type="dxa"/>
          </w:tcPr>
          <w:p w14:paraId="6FF0C2EF" w14:textId="45B45AEB" w:rsidR="00D309AE" w:rsidRPr="00B516BA" w:rsidRDefault="009E7ABB" w:rsidP="00D309A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TPI</w:t>
            </w:r>
            <w:r w:rsidR="00D309AE" w:rsidRPr="00834A5C">
              <w:rPr>
                <w:rFonts w:asciiTheme="minorBidi" w:hAnsiTheme="minorBidi" w:cstheme="minorBidi"/>
                <w:sz w:val="22"/>
                <w:szCs w:val="22"/>
                <w:lang w:val="en-GB"/>
              </w:rPr>
              <w:t>:</w:t>
            </w:r>
          </w:p>
        </w:tc>
        <w:tc>
          <w:tcPr>
            <w:tcW w:w="5093" w:type="dxa"/>
          </w:tcPr>
          <w:p w14:paraId="02733A52" w14:textId="5F32AEC5" w:rsidR="00D309AE" w:rsidRPr="00B516BA" w:rsidRDefault="009E7ABB" w:rsidP="00D309AE">
            <w:pPr>
              <w:widowControl w:val="0"/>
              <w:bidi w:val="0"/>
              <w:snapToGrid w:val="0"/>
              <w:spacing w:before="80" w:after="80"/>
              <w:ind w:left="34"/>
              <w:jc w:val="both"/>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w:t>
            </w:r>
            <w:r w:rsidR="00D309AE">
              <w:rPr>
                <w:rFonts w:ascii="Arial" w:hAnsi="Arial" w:cs="Arial"/>
                <w:sz w:val="22"/>
                <w:szCs w:val="22"/>
                <w:lang w:val="en-GB"/>
              </w:rPr>
              <w:t>.</w:t>
            </w:r>
          </w:p>
        </w:tc>
      </w:tr>
      <w:tr w:rsidR="00D309AE" w:rsidRPr="00B516BA" w14:paraId="4D5B3D6C" w14:textId="77777777" w:rsidTr="009E7ABB">
        <w:tc>
          <w:tcPr>
            <w:tcW w:w="4320" w:type="dxa"/>
          </w:tcPr>
          <w:p w14:paraId="6EA162C0" w14:textId="77777777" w:rsidR="00D309AE" w:rsidRPr="00B516BA" w:rsidRDefault="00D309AE" w:rsidP="00D309A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093" w:type="dxa"/>
          </w:tcPr>
          <w:p w14:paraId="40566486" w14:textId="77777777" w:rsidR="00D309AE" w:rsidRPr="00B516BA" w:rsidRDefault="00D309AE" w:rsidP="00D309A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D309AE" w:rsidRPr="00B516BA" w14:paraId="54472269" w14:textId="77777777" w:rsidTr="009E7ABB">
        <w:tc>
          <w:tcPr>
            <w:tcW w:w="4320" w:type="dxa"/>
          </w:tcPr>
          <w:p w14:paraId="405042C8" w14:textId="77777777" w:rsidR="00D309AE" w:rsidRPr="00B516BA" w:rsidRDefault="00D309AE" w:rsidP="00D309A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093" w:type="dxa"/>
          </w:tcPr>
          <w:p w14:paraId="621ED7BC" w14:textId="77777777" w:rsidR="00D309AE" w:rsidRPr="00B516BA" w:rsidRDefault="00D309AE" w:rsidP="00D309A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D309AE" w:rsidRPr="00B516BA" w14:paraId="395E8CBB" w14:textId="77777777" w:rsidTr="009E7ABB">
        <w:tc>
          <w:tcPr>
            <w:tcW w:w="4320" w:type="dxa"/>
          </w:tcPr>
          <w:p w14:paraId="47FFEB30" w14:textId="77777777" w:rsidR="00D309AE" w:rsidRPr="00B516BA" w:rsidRDefault="00D309AE" w:rsidP="00D309A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093" w:type="dxa"/>
          </w:tcPr>
          <w:p w14:paraId="3FEE707F" w14:textId="77777777" w:rsidR="00D309AE" w:rsidRPr="00B516BA" w:rsidRDefault="00D309AE" w:rsidP="00D309A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CLIENT rather </w:t>
            </w:r>
            <w:r w:rsidRPr="00B516BA">
              <w:rPr>
                <w:rFonts w:asciiTheme="minorBidi" w:hAnsiTheme="minorBidi" w:cstheme="minorBidi"/>
                <w:sz w:val="22"/>
                <w:szCs w:val="22"/>
                <w:lang w:val="en-GB"/>
              </w:rPr>
              <w:t>than by an EPC/EPD CONTRACTOR, supplier or VENDOR.</w:t>
            </w:r>
          </w:p>
        </w:tc>
      </w:tr>
      <w:tr w:rsidR="00D309AE" w:rsidRPr="00B516BA" w14:paraId="7941775C" w14:textId="77777777" w:rsidTr="009E7ABB">
        <w:tc>
          <w:tcPr>
            <w:tcW w:w="4320" w:type="dxa"/>
          </w:tcPr>
          <w:p w14:paraId="7B49BE8B" w14:textId="77777777" w:rsidR="00D309AE" w:rsidRPr="00B516BA" w:rsidRDefault="00D309AE" w:rsidP="00D309A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093" w:type="dxa"/>
          </w:tcPr>
          <w:p w14:paraId="571FC7D1" w14:textId="77777777" w:rsidR="00D309AE" w:rsidRPr="00B516BA" w:rsidRDefault="00D309AE" w:rsidP="00D309A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14:paraId="5F8D0DD7" w14:textId="77777777" w:rsidR="00855832" w:rsidRPr="00E508B2"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8" w:name="_Toc343327080"/>
      <w:bookmarkStart w:id="9" w:name="_Toc343327777"/>
      <w:bookmarkStart w:id="10" w:name="_Toc518745778"/>
      <w:bookmarkStart w:id="11" w:name="_Toc123110089"/>
      <w:bookmarkStart w:id="12" w:name="_Toc328298191"/>
      <w:bookmarkStart w:id="13" w:name="_Toc259347570"/>
      <w:bookmarkStart w:id="14" w:name="_Toc292715166"/>
      <w:bookmarkStart w:id="15" w:name="_Toc325006574"/>
      <w:r w:rsidRPr="004D4A6A">
        <w:rPr>
          <w:rFonts w:ascii="Arial" w:hAnsi="Arial" w:cs="Arial"/>
          <w:b/>
          <w:bCs/>
          <w:caps/>
          <w:kern w:val="28"/>
          <w:sz w:val="24"/>
        </w:rPr>
        <w:t>Scop</w:t>
      </w:r>
      <w:r w:rsidRPr="00E508B2">
        <w:rPr>
          <w:rFonts w:ascii="Arial" w:hAnsi="Arial" w:cs="Arial"/>
          <w:b/>
          <w:bCs/>
          <w:caps/>
          <w:kern w:val="28"/>
          <w:sz w:val="24"/>
        </w:rPr>
        <w:t>e</w:t>
      </w:r>
      <w:bookmarkEnd w:id="8"/>
      <w:bookmarkEnd w:id="9"/>
      <w:bookmarkEnd w:id="10"/>
      <w:bookmarkEnd w:id="11"/>
      <w:r w:rsidRPr="00E508B2">
        <w:rPr>
          <w:rFonts w:ascii="Arial" w:hAnsi="Arial" w:cs="Arial"/>
          <w:b/>
          <w:bCs/>
          <w:caps/>
          <w:kern w:val="28"/>
          <w:sz w:val="24"/>
        </w:rPr>
        <w:t xml:space="preserve"> </w:t>
      </w:r>
      <w:bookmarkEnd w:id="12"/>
      <w:bookmarkEnd w:id="13"/>
      <w:bookmarkEnd w:id="14"/>
      <w:bookmarkEnd w:id="15"/>
    </w:p>
    <w:p w14:paraId="2D223D71" w14:textId="675668C3" w:rsidR="001D09E1" w:rsidRDefault="00EA3CDB" w:rsidP="00EA3CDB">
      <w:pPr>
        <w:pStyle w:val="ListParagraph"/>
        <w:bidi w:val="0"/>
        <w:jc w:val="both"/>
        <w:rPr>
          <w:rFonts w:ascii="Arial" w:hAnsi="Arial" w:cs="Arial"/>
          <w:iCs/>
          <w:snapToGrid w:val="0"/>
          <w:color w:val="000000"/>
          <w:sz w:val="22"/>
          <w:szCs w:val="28"/>
          <w:lang w:val="en-GB" w:eastAsia="en-GB"/>
        </w:rPr>
      </w:pPr>
      <w:r w:rsidRPr="00EA3CDB">
        <w:rPr>
          <w:rFonts w:ascii="Arial" w:hAnsi="Arial" w:cs="Arial"/>
          <w:iCs/>
          <w:snapToGrid w:val="0"/>
          <w:color w:val="000000"/>
          <w:sz w:val="22"/>
          <w:szCs w:val="28"/>
          <w:lang w:val="en-GB" w:eastAsia="en-GB"/>
        </w:rPr>
        <w:t>This executive method aims to illustrate the way of the test and testing manufactured/repaired pumps in the factory to achieve assurance about their alignment to those determined characteristics as well as their quality.</w:t>
      </w:r>
    </w:p>
    <w:p w14:paraId="3EB80B81" w14:textId="77777777" w:rsidR="00EA3CDB" w:rsidRDefault="00EA3CDB" w:rsidP="00EA3CDB">
      <w:pPr>
        <w:pStyle w:val="ListParagraph"/>
        <w:bidi w:val="0"/>
        <w:jc w:val="both"/>
        <w:rPr>
          <w:rFonts w:ascii="Arial" w:hAnsi="Arial" w:cs="Arial"/>
          <w:iCs/>
          <w:snapToGrid w:val="0"/>
          <w:color w:val="000000"/>
          <w:sz w:val="22"/>
          <w:szCs w:val="28"/>
          <w:lang w:val="en-GB" w:eastAsia="en-GB"/>
        </w:rPr>
      </w:pPr>
    </w:p>
    <w:p w14:paraId="0DA5C296" w14:textId="77777777" w:rsidR="00EA3CDB" w:rsidRDefault="00EA3CDB" w:rsidP="00EA3CDB">
      <w:pPr>
        <w:pStyle w:val="ListParagraph"/>
        <w:bidi w:val="0"/>
        <w:jc w:val="both"/>
        <w:rPr>
          <w:rFonts w:ascii="Arial" w:hAnsi="Arial" w:cs="Arial"/>
          <w:iCs/>
          <w:snapToGrid w:val="0"/>
          <w:color w:val="000000"/>
          <w:sz w:val="22"/>
          <w:szCs w:val="28"/>
          <w:lang w:val="en-GB" w:eastAsia="en-GB"/>
        </w:rPr>
      </w:pPr>
    </w:p>
    <w:p w14:paraId="28261B23" w14:textId="1EECA769" w:rsidR="00B8395D" w:rsidRPr="00B8395D" w:rsidRDefault="00B8395D" w:rsidP="00B8395D">
      <w:pPr>
        <w:keepNext/>
        <w:widowControl w:val="0"/>
        <w:numPr>
          <w:ilvl w:val="0"/>
          <w:numId w:val="1"/>
        </w:numPr>
        <w:bidi w:val="0"/>
        <w:spacing w:before="240" w:after="240"/>
        <w:jc w:val="both"/>
        <w:outlineLvl w:val="0"/>
        <w:rPr>
          <w:rFonts w:ascii="Arial" w:hAnsi="Arial" w:cs="Arial"/>
          <w:b/>
          <w:bCs/>
          <w:caps/>
          <w:kern w:val="28"/>
          <w:sz w:val="24"/>
        </w:rPr>
      </w:pPr>
      <w:r w:rsidRPr="00B8395D">
        <w:rPr>
          <w:rFonts w:ascii="Arial" w:hAnsi="Arial" w:cs="Arial"/>
          <w:b/>
          <w:bCs/>
          <w:caps/>
          <w:kern w:val="28"/>
          <w:sz w:val="24"/>
        </w:rPr>
        <w:lastRenderedPageBreak/>
        <w:t>Usage domain</w:t>
      </w:r>
    </w:p>
    <w:p w14:paraId="58EBE4EE" w14:textId="77777777"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The usage domain of this executive instruction includes all projects of Kalay-E-Pump Company and other common productions</w:t>
      </w:r>
      <w:r w:rsidRPr="00B8395D">
        <w:rPr>
          <w:rFonts w:ascii="Arial" w:hAnsi="Arial" w:cs="Arial"/>
          <w:iCs/>
          <w:snapToGrid w:val="0"/>
          <w:color w:val="000000"/>
          <w:sz w:val="22"/>
          <w:szCs w:val="28"/>
          <w:rtl/>
          <w:lang w:val="en-GB" w:eastAsia="en-GB"/>
        </w:rPr>
        <w:t>.</w:t>
      </w:r>
    </w:p>
    <w:p w14:paraId="6CBA68C8" w14:textId="6E868418" w:rsidR="00B8395D" w:rsidRPr="00B8395D" w:rsidRDefault="00B8395D" w:rsidP="00B8395D">
      <w:pPr>
        <w:keepNext/>
        <w:widowControl w:val="0"/>
        <w:numPr>
          <w:ilvl w:val="0"/>
          <w:numId w:val="1"/>
        </w:numPr>
        <w:bidi w:val="0"/>
        <w:spacing w:before="240" w:after="240"/>
        <w:jc w:val="both"/>
        <w:outlineLvl w:val="0"/>
        <w:rPr>
          <w:rFonts w:ascii="Arial" w:hAnsi="Arial" w:cs="Arial"/>
          <w:b/>
          <w:bCs/>
          <w:caps/>
          <w:kern w:val="28"/>
          <w:sz w:val="24"/>
        </w:rPr>
      </w:pPr>
      <w:r w:rsidRPr="00B8395D">
        <w:rPr>
          <w:rFonts w:ascii="Arial" w:hAnsi="Arial" w:cs="Arial"/>
          <w:b/>
          <w:bCs/>
          <w:caps/>
          <w:kern w:val="28"/>
          <w:sz w:val="24"/>
        </w:rPr>
        <w:t>Liabilities</w:t>
      </w:r>
    </w:p>
    <w:p w14:paraId="4652B731" w14:textId="77777777"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The quality control director is responsible for executing this instruction, furthermore product supervisor and technical office representative are present in the examination (Test) steps entirely, as auditors</w:t>
      </w:r>
      <w:r w:rsidRPr="00B8395D">
        <w:rPr>
          <w:rFonts w:ascii="Arial" w:hAnsi="Arial" w:cs="Arial"/>
          <w:iCs/>
          <w:snapToGrid w:val="0"/>
          <w:color w:val="000000"/>
          <w:sz w:val="22"/>
          <w:szCs w:val="28"/>
          <w:rtl/>
          <w:lang w:val="en-GB" w:eastAsia="en-GB"/>
        </w:rPr>
        <w:t>.</w:t>
      </w:r>
    </w:p>
    <w:p w14:paraId="6E4ABA6D" w14:textId="3842D36F" w:rsidR="00B8395D" w:rsidRPr="00B8395D" w:rsidRDefault="00B8395D" w:rsidP="00B8395D">
      <w:pPr>
        <w:keepNext/>
        <w:widowControl w:val="0"/>
        <w:numPr>
          <w:ilvl w:val="0"/>
          <w:numId w:val="1"/>
        </w:numPr>
        <w:bidi w:val="0"/>
        <w:spacing w:before="240" w:after="240"/>
        <w:jc w:val="both"/>
        <w:outlineLvl w:val="0"/>
        <w:rPr>
          <w:rFonts w:ascii="Arial" w:hAnsi="Arial" w:cs="Arial"/>
          <w:b/>
          <w:bCs/>
          <w:caps/>
          <w:kern w:val="28"/>
          <w:sz w:val="24"/>
        </w:rPr>
      </w:pPr>
      <w:r w:rsidRPr="00B8395D">
        <w:rPr>
          <w:rFonts w:ascii="Arial" w:hAnsi="Arial" w:cs="Arial"/>
          <w:b/>
          <w:bCs/>
          <w:caps/>
          <w:kern w:val="28"/>
          <w:sz w:val="24"/>
        </w:rPr>
        <w:t>References</w:t>
      </w:r>
    </w:p>
    <w:p w14:paraId="43DEC974" w14:textId="77777777"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The testing operation of pumps/Electro pumps/Diesel Pumps belonging to Kalay-E-Pump Company is accomplished based on derivate tests of creditable global collected standards for centrifugal and fire fighting pumps and gathered movements. (API 610, NFPA 20)</w:t>
      </w:r>
    </w:p>
    <w:p w14:paraId="54E349AC" w14:textId="5E39A40E" w:rsidR="00B8395D" w:rsidRPr="00B8395D" w:rsidRDefault="00B8395D" w:rsidP="00B8395D">
      <w:pPr>
        <w:keepNext/>
        <w:widowControl w:val="0"/>
        <w:numPr>
          <w:ilvl w:val="0"/>
          <w:numId w:val="1"/>
        </w:numPr>
        <w:bidi w:val="0"/>
        <w:spacing w:before="240" w:after="240"/>
        <w:jc w:val="both"/>
        <w:outlineLvl w:val="0"/>
        <w:rPr>
          <w:rFonts w:ascii="Arial" w:hAnsi="Arial" w:cs="Arial"/>
          <w:b/>
          <w:bCs/>
          <w:caps/>
          <w:kern w:val="28"/>
          <w:sz w:val="24"/>
        </w:rPr>
      </w:pPr>
      <w:r w:rsidRPr="00B8395D">
        <w:rPr>
          <w:rFonts w:ascii="Arial" w:hAnsi="Arial" w:cs="Arial"/>
          <w:b/>
          <w:bCs/>
          <w:caps/>
          <w:kern w:val="28"/>
          <w:sz w:val="24"/>
        </w:rPr>
        <w:t>Proceeding description</w:t>
      </w:r>
    </w:p>
    <w:p w14:paraId="2E8E1FDB" w14:textId="77777777"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The performance tests for all project pumps is carried out according to API 610 and this procedure as well as customer project documents</w:t>
      </w:r>
      <w:r w:rsidRPr="00B8395D">
        <w:rPr>
          <w:rFonts w:ascii="Arial" w:hAnsi="Arial" w:cs="Arial"/>
          <w:iCs/>
          <w:snapToGrid w:val="0"/>
          <w:color w:val="000000"/>
          <w:sz w:val="22"/>
          <w:szCs w:val="28"/>
          <w:rtl/>
          <w:lang w:val="en-GB" w:eastAsia="en-GB"/>
        </w:rPr>
        <w:t>”.</w:t>
      </w:r>
    </w:p>
    <w:p w14:paraId="1D68DC44"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5AD6F006"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02C2EF6C" w14:textId="286A33A6" w:rsidR="00B8395D" w:rsidRPr="00B8395D" w:rsidRDefault="00B8395D" w:rsidP="00B8395D">
      <w:pPr>
        <w:pStyle w:val="ListParagraph"/>
        <w:bidi w:val="0"/>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Pr="00B8395D">
        <w:rPr>
          <w:rFonts w:ascii="Arial" w:hAnsi="Arial" w:cs="Arial"/>
          <w:iCs/>
          <w:snapToGrid w:val="0"/>
          <w:color w:val="000000"/>
          <w:sz w:val="22"/>
          <w:szCs w:val="28"/>
          <w:lang w:val="en-GB" w:eastAsia="en-GB"/>
        </w:rPr>
        <w:t>.</w:t>
      </w:r>
      <w:r>
        <w:rPr>
          <w:rFonts w:ascii="Arial" w:hAnsi="Arial" w:cs="Arial"/>
          <w:iCs/>
          <w:snapToGrid w:val="0"/>
          <w:color w:val="000000"/>
          <w:sz w:val="22"/>
          <w:szCs w:val="28"/>
          <w:lang w:val="en-GB" w:eastAsia="en-GB"/>
        </w:rPr>
        <w:t>1.</w:t>
      </w:r>
      <w:r w:rsidRPr="00B8395D">
        <w:rPr>
          <w:rFonts w:ascii="Arial" w:hAnsi="Arial" w:cs="Arial"/>
          <w:iCs/>
          <w:snapToGrid w:val="0"/>
          <w:color w:val="000000"/>
          <w:sz w:val="22"/>
          <w:szCs w:val="28"/>
          <w:rtl/>
          <w:lang w:val="en-GB" w:eastAsia="en-GB"/>
        </w:rPr>
        <w:tab/>
        <w:t xml:space="preserve"> </w:t>
      </w:r>
      <w:r w:rsidRPr="00B8395D">
        <w:rPr>
          <w:rFonts w:ascii="Arial" w:hAnsi="Arial" w:cs="Arial"/>
          <w:iCs/>
          <w:snapToGrid w:val="0"/>
          <w:color w:val="000000"/>
          <w:sz w:val="22"/>
          <w:szCs w:val="28"/>
          <w:lang w:val="en-GB" w:eastAsia="en-GB"/>
        </w:rPr>
        <w:t>Performance Test (Closed Cycle Method)</w:t>
      </w:r>
      <w:r>
        <w:rPr>
          <w:rFonts w:ascii="Arial" w:hAnsi="Arial" w:cs="Arial"/>
          <w:iCs/>
          <w:snapToGrid w:val="0"/>
          <w:color w:val="000000"/>
          <w:sz w:val="22"/>
          <w:szCs w:val="28"/>
          <w:lang w:val="en-GB" w:eastAsia="en-GB"/>
        </w:rPr>
        <w:t>:</w:t>
      </w:r>
    </w:p>
    <w:p w14:paraId="0B67C287"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269E62AE" w14:textId="77777777"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The purpose of this test is to be sure of the electro pump's technical features such as liquid pressure (Head) and output capacity (Debby) and their alignment with provided curves and characteristics for the customer. The closed cycle method was used in this test and output capacity (Debby) is measured using flow meter equipment</w:t>
      </w:r>
      <w:r w:rsidRPr="00B8395D">
        <w:rPr>
          <w:rFonts w:ascii="Arial" w:hAnsi="Arial" w:cs="Arial"/>
          <w:iCs/>
          <w:snapToGrid w:val="0"/>
          <w:color w:val="000000"/>
          <w:sz w:val="22"/>
          <w:szCs w:val="28"/>
          <w:rtl/>
          <w:lang w:val="en-GB" w:eastAsia="en-GB"/>
        </w:rPr>
        <w:t>.</w:t>
      </w:r>
    </w:p>
    <w:p w14:paraId="253C6912" w14:textId="3C027873"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Pr="00B8395D">
        <w:rPr>
          <w:rFonts w:ascii="Arial" w:hAnsi="Arial" w:cs="Arial"/>
          <w:iCs/>
          <w:snapToGrid w:val="0"/>
          <w:color w:val="000000"/>
          <w:sz w:val="22"/>
          <w:szCs w:val="28"/>
          <w:lang w:val="en-GB" w:eastAsia="en-GB"/>
        </w:rPr>
        <w:t>.1.1</w:t>
      </w:r>
      <w:r w:rsidRPr="00B8395D">
        <w:rPr>
          <w:rFonts w:ascii="Arial" w:hAnsi="Arial" w:cs="Arial"/>
          <w:iCs/>
          <w:snapToGrid w:val="0"/>
          <w:color w:val="000000"/>
          <w:sz w:val="22"/>
          <w:szCs w:val="28"/>
          <w:rtl/>
          <w:lang w:val="en-GB" w:eastAsia="en-GB"/>
        </w:rPr>
        <w:t>.</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Place the electro pump on the specific allocated site and attach input-output junctions and electricity connections. Install pressure gauge before input and after output. It should be noted that any knee or corner joints and converters are not used before the gauge</w:t>
      </w:r>
      <w:r w:rsidRPr="00B8395D">
        <w:rPr>
          <w:rFonts w:ascii="Arial" w:hAnsi="Arial" w:cs="Arial"/>
          <w:iCs/>
          <w:snapToGrid w:val="0"/>
          <w:color w:val="000000"/>
          <w:sz w:val="22"/>
          <w:szCs w:val="28"/>
          <w:rtl/>
          <w:lang w:val="en-GB" w:eastAsia="en-GB"/>
        </w:rPr>
        <w:t>.</w:t>
      </w:r>
    </w:p>
    <w:p w14:paraId="1997A727"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69F44990" w14:textId="635F6796"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Pr="00B8395D">
        <w:rPr>
          <w:rFonts w:ascii="Arial" w:hAnsi="Arial" w:cs="Arial"/>
          <w:iCs/>
          <w:snapToGrid w:val="0"/>
          <w:color w:val="000000"/>
          <w:sz w:val="22"/>
          <w:szCs w:val="28"/>
          <w:lang w:val="en-GB" w:eastAsia="en-GB"/>
        </w:rPr>
        <w:t>.1.2</w:t>
      </w:r>
      <w:r w:rsidRPr="00B8395D">
        <w:rPr>
          <w:rFonts w:ascii="Arial" w:hAnsi="Arial" w:cs="Arial"/>
          <w:iCs/>
          <w:snapToGrid w:val="0"/>
          <w:color w:val="000000"/>
          <w:sz w:val="22"/>
          <w:szCs w:val="28"/>
          <w:rtl/>
          <w:lang w:val="en-GB" w:eastAsia="en-GB"/>
        </w:rPr>
        <w:t>.</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When the electro pump is starting up you should consider the rotation direction which is clockwise for the pump shaft from the coupling side</w:t>
      </w:r>
      <w:r w:rsidRPr="00B8395D">
        <w:rPr>
          <w:rFonts w:ascii="Arial" w:hAnsi="Arial" w:cs="Arial"/>
          <w:iCs/>
          <w:snapToGrid w:val="0"/>
          <w:color w:val="000000"/>
          <w:sz w:val="22"/>
          <w:szCs w:val="28"/>
          <w:rtl/>
          <w:lang w:val="en-GB" w:eastAsia="en-GB"/>
        </w:rPr>
        <w:t>.</w:t>
      </w:r>
    </w:p>
    <w:p w14:paraId="5BB6F8F5"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1579B6DC" w14:textId="0867775C"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Pr="00B8395D">
        <w:rPr>
          <w:rFonts w:ascii="Arial" w:hAnsi="Arial" w:cs="Arial"/>
          <w:iCs/>
          <w:snapToGrid w:val="0"/>
          <w:color w:val="000000"/>
          <w:sz w:val="22"/>
          <w:szCs w:val="28"/>
          <w:lang w:val="en-GB" w:eastAsia="en-GB"/>
        </w:rPr>
        <w:t>.1.3</w:t>
      </w:r>
      <w:r w:rsidRPr="00B8395D">
        <w:rPr>
          <w:rFonts w:ascii="Arial" w:hAnsi="Arial" w:cs="Arial"/>
          <w:iCs/>
          <w:snapToGrid w:val="0"/>
          <w:color w:val="000000"/>
          <w:sz w:val="22"/>
          <w:szCs w:val="28"/>
          <w:rtl/>
          <w:lang w:val="en-GB" w:eastAsia="en-GB"/>
        </w:rPr>
        <w:t>.</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While the test is carried out, performance parameters such as differential head (bar), output capacity (m3/h), electromotor current (A) and voltage (V), and shaft rotation speed (rpm) must be measured and documented in all auditing points</w:t>
      </w:r>
      <w:r w:rsidRPr="00B8395D">
        <w:rPr>
          <w:rFonts w:ascii="Arial" w:hAnsi="Arial" w:cs="Arial"/>
          <w:iCs/>
          <w:snapToGrid w:val="0"/>
          <w:color w:val="000000"/>
          <w:sz w:val="22"/>
          <w:szCs w:val="28"/>
          <w:rtl/>
          <w:lang w:val="en-GB" w:eastAsia="en-GB"/>
        </w:rPr>
        <w:t>.</w:t>
      </w:r>
    </w:p>
    <w:p w14:paraId="7968BFF4"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4298F006" w14:textId="25485B82"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Pr="00B8395D">
        <w:rPr>
          <w:rFonts w:ascii="Arial" w:hAnsi="Arial" w:cs="Arial"/>
          <w:iCs/>
          <w:snapToGrid w:val="0"/>
          <w:color w:val="000000"/>
          <w:sz w:val="22"/>
          <w:szCs w:val="28"/>
          <w:lang w:val="en-GB" w:eastAsia="en-GB"/>
        </w:rPr>
        <w:t>.1.4</w:t>
      </w:r>
      <w:r w:rsidRPr="00B8395D">
        <w:rPr>
          <w:rFonts w:ascii="Arial" w:hAnsi="Arial" w:cs="Arial"/>
          <w:iCs/>
          <w:snapToGrid w:val="0"/>
          <w:color w:val="000000"/>
          <w:sz w:val="22"/>
          <w:szCs w:val="28"/>
          <w:rtl/>
          <w:lang w:val="en-GB" w:eastAsia="en-GB"/>
        </w:rPr>
        <w:t>.</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The job seals and bearings shall be used in the pump for the performance test. The seal (or seals) shall not have any leakage</w:t>
      </w:r>
      <w:r w:rsidRPr="00B8395D">
        <w:rPr>
          <w:rFonts w:ascii="Arial" w:hAnsi="Arial" w:cs="Arial"/>
          <w:iCs/>
          <w:snapToGrid w:val="0"/>
          <w:color w:val="000000"/>
          <w:sz w:val="22"/>
          <w:szCs w:val="28"/>
          <w:rtl/>
          <w:lang w:val="en-GB" w:eastAsia="en-GB"/>
        </w:rPr>
        <w:t>.</w:t>
      </w:r>
    </w:p>
    <w:p w14:paraId="003CDDBE"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3A13610B" w14:textId="54881E98" w:rsidR="00B8395D" w:rsidRPr="00B8395D" w:rsidRDefault="00B8395D" w:rsidP="00B8395D">
      <w:pPr>
        <w:pStyle w:val="ListParagraph"/>
        <w:bidi w:val="0"/>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Pr="00B8395D">
        <w:rPr>
          <w:rFonts w:ascii="Arial" w:hAnsi="Arial" w:cs="Arial"/>
          <w:iCs/>
          <w:snapToGrid w:val="0"/>
          <w:color w:val="000000"/>
          <w:sz w:val="22"/>
          <w:szCs w:val="28"/>
          <w:lang w:val="en-GB" w:eastAsia="en-GB"/>
        </w:rPr>
        <w:t>.1.5</w:t>
      </w:r>
      <w:r w:rsidRPr="00B8395D">
        <w:rPr>
          <w:rFonts w:ascii="Arial" w:hAnsi="Arial" w:cs="Arial"/>
          <w:iCs/>
          <w:snapToGrid w:val="0"/>
          <w:color w:val="000000"/>
          <w:sz w:val="22"/>
          <w:szCs w:val="28"/>
          <w:rtl/>
          <w:lang w:val="en-GB" w:eastAsia="en-GB"/>
        </w:rPr>
        <w:t>.</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The performance curve is based on water (or gasoil) with the specifications of  kinematics viscosity 1 cSt, and Specific Gravity 1kg/lit</w:t>
      </w:r>
      <w:r w:rsidRPr="00B8395D">
        <w:rPr>
          <w:rFonts w:ascii="Arial" w:hAnsi="Arial" w:cs="Arial"/>
          <w:iCs/>
          <w:snapToGrid w:val="0"/>
          <w:color w:val="000000"/>
          <w:sz w:val="22"/>
          <w:szCs w:val="28"/>
          <w:rtl/>
          <w:lang w:val="en-GB" w:eastAsia="en-GB"/>
        </w:rPr>
        <w:t>.</w:t>
      </w:r>
    </w:p>
    <w:p w14:paraId="147EC47B"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5E44709C" w14:textId="00D211C7" w:rsidR="00B8395D" w:rsidRPr="00B8395D" w:rsidRDefault="00B8395D" w:rsidP="00B8395D">
      <w:pPr>
        <w:pStyle w:val="ListParagraph"/>
        <w:bidi w:val="0"/>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Pr="00B8395D">
        <w:rPr>
          <w:rFonts w:ascii="Arial" w:hAnsi="Arial" w:cs="Arial"/>
          <w:iCs/>
          <w:snapToGrid w:val="0"/>
          <w:color w:val="000000"/>
          <w:sz w:val="22"/>
          <w:szCs w:val="28"/>
          <w:lang w:val="en-GB" w:eastAsia="en-GB"/>
        </w:rPr>
        <w:t>.1.6</w:t>
      </w:r>
      <w:r w:rsidRPr="00B8395D">
        <w:rPr>
          <w:rFonts w:ascii="Arial" w:hAnsi="Arial" w:cs="Arial"/>
          <w:iCs/>
          <w:snapToGrid w:val="0"/>
          <w:color w:val="000000"/>
          <w:sz w:val="22"/>
          <w:szCs w:val="28"/>
          <w:rtl/>
          <w:lang w:val="en-GB" w:eastAsia="en-GB"/>
        </w:rPr>
        <w:t>.</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The test point for rated flow shall be within a tolerance band of ±3% of rated flow</w:t>
      </w:r>
      <w:r w:rsidRPr="00B8395D">
        <w:rPr>
          <w:rFonts w:ascii="Arial" w:hAnsi="Arial" w:cs="Arial"/>
          <w:iCs/>
          <w:snapToGrid w:val="0"/>
          <w:color w:val="000000"/>
          <w:sz w:val="22"/>
          <w:szCs w:val="28"/>
          <w:rtl/>
          <w:lang w:val="en-GB" w:eastAsia="en-GB"/>
        </w:rPr>
        <w:t>.</w:t>
      </w:r>
    </w:p>
    <w:p w14:paraId="02A0E6EB"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71C77B77" w14:textId="361BA71E"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Pr="00B8395D">
        <w:rPr>
          <w:rFonts w:ascii="Arial" w:hAnsi="Arial" w:cs="Arial"/>
          <w:iCs/>
          <w:snapToGrid w:val="0"/>
          <w:color w:val="000000"/>
          <w:sz w:val="22"/>
          <w:szCs w:val="28"/>
          <w:lang w:val="en-GB" w:eastAsia="en-GB"/>
        </w:rPr>
        <w:t>.1.7</w:t>
      </w:r>
      <w:r w:rsidRPr="00B8395D">
        <w:rPr>
          <w:rFonts w:ascii="Arial" w:hAnsi="Arial" w:cs="Arial"/>
          <w:iCs/>
          <w:snapToGrid w:val="0"/>
          <w:color w:val="000000"/>
          <w:sz w:val="22"/>
          <w:szCs w:val="28"/>
          <w:rtl/>
          <w:lang w:val="en-GB" w:eastAsia="en-GB"/>
        </w:rPr>
        <w:t>.</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Control the flow with a control valve on the discharge line. Opening the discharge valve will cause to increase in the flow and a decrease in the differential head</w:t>
      </w:r>
      <w:r w:rsidRPr="00B8395D">
        <w:rPr>
          <w:rFonts w:ascii="Arial" w:hAnsi="Arial" w:cs="Arial"/>
          <w:iCs/>
          <w:snapToGrid w:val="0"/>
          <w:color w:val="000000"/>
          <w:sz w:val="22"/>
          <w:szCs w:val="28"/>
          <w:rtl/>
          <w:lang w:val="en-GB" w:eastAsia="en-GB"/>
        </w:rPr>
        <w:t>.</w:t>
      </w:r>
    </w:p>
    <w:p w14:paraId="0CD889FC"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6A32356D" w14:textId="002A2699" w:rsidR="00B8395D" w:rsidRPr="00B8395D" w:rsidRDefault="00B8395D" w:rsidP="00B8395D">
      <w:pPr>
        <w:pStyle w:val="ListParagraph"/>
        <w:bidi w:val="0"/>
        <w:jc w:val="both"/>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Pr="00B8395D">
        <w:rPr>
          <w:rFonts w:ascii="Arial" w:hAnsi="Arial" w:cs="Arial"/>
          <w:iCs/>
          <w:snapToGrid w:val="0"/>
          <w:color w:val="000000"/>
          <w:sz w:val="22"/>
          <w:szCs w:val="28"/>
          <w:lang w:val="en-GB" w:eastAsia="en-GB"/>
        </w:rPr>
        <w:t>.1.8</w:t>
      </w:r>
      <w:r w:rsidRPr="00B8395D">
        <w:rPr>
          <w:rFonts w:ascii="Arial" w:hAnsi="Arial" w:cs="Arial"/>
          <w:iCs/>
          <w:snapToGrid w:val="0"/>
          <w:color w:val="000000"/>
          <w:sz w:val="22"/>
          <w:szCs w:val="28"/>
          <w:rtl/>
          <w:lang w:val="en-GB" w:eastAsia="en-GB"/>
        </w:rPr>
        <w:t>.</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Document all mentioned parameters in 5.1.3 for a range of flow from shut off to 150% of rated flow as follows</w:t>
      </w:r>
      <w:r w:rsidRPr="00B8395D">
        <w:rPr>
          <w:rFonts w:ascii="Arial" w:hAnsi="Arial" w:cs="Arial"/>
          <w:iCs/>
          <w:snapToGrid w:val="0"/>
          <w:color w:val="000000"/>
          <w:sz w:val="22"/>
          <w:szCs w:val="28"/>
          <w:rtl/>
          <w:lang w:val="en-GB" w:eastAsia="en-GB"/>
        </w:rPr>
        <w:t xml:space="preserve">: </w:t>
      </w:r>
    </w:p>
    <w:p w14:paraId="23388F3C"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4BDBB535"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A)</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Shut off</w:t>
      </w:r>
    </w:p>
    <w:p w14:paraId="46C385E0" w14:textId="5846388E" w:rsidR="00B8395D" w:rsidRPr="00B8395D" w:rsidRDefault="00B8395D" w:rsidP="00B8395D">
      <w:pPr>
        <w:pStyle w:val="ListParagraph"/>
        <w:bidi w:val="0"/>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B)</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Minimum Continuous Flow (MCF</w:t>
      </w:r>
      <w:r>
        <w:rPr>
          <w:rFonts w:ascii="Arial" w:hAnsi="Arial" w:cs="Arial"/>
          <w:iCs/>
          <w:snapToGrid w:val="0"/>
          <w:color w:val="000000"/>
          <w:sz w:val="22"/>
          <w:szCs w:val="28"/>
          <w:lang w:val="en-GB" w:eastAsia="en-GB"/>
        </w:rPr>
        <w:t>)</w:t>
      </w:r>
    </w:p>
    <w:p w14:paraId="55F3B120"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C)</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Midpoint of MCF and rated flow</w:t>
      </w:r>
    </w:p>
    <w:p w14:paraId="00DEEECC"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D)</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Between rated flow and 105% of rated flow</w:t>
      </w:r>
    </w:p>
    <w:p w14:paraId="037BB73E" w14:textId="77D18606" w:rsidR="00B8395D" w:rsidRPr="00B8395D" w:rsidRDefault="00B8395D" w:rsidP="00B8395D">
      <w:pPr>
        <w:pStyle w:val="ListParagraph"/>
        <w:bidi w:val="0"/>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E)</w:t>
      </w:r>
      <w:r w:rsidRPr="00B8395D">
        <w:rPr>
          <w:rFonts w:ascii="Arial" w:hAnsi="Arial" w:cs="Arial"/>
          <w:iCs/>
          <w:snapToGrid w:val="0"/>
          <w:color w:val="000000"/>
          <w:sz w:val="22"/>
          <w:szCs w:val="28"/>
          <w:rtl/>
          <w:lang w:val="en-GB" w:eastAsia="en-GB"/>
        </w:rPr>
        <w:tab/>
      </w:r>
      <w:r w:rsidRPr="00B8395D">
        <w:rPr>
          <w:rFonts w:ascii="Arial" w:hAnsi="Arial" w:cs="Arial"/>
          <w:iCs/>
          <w:snapToGrid w:val="0"/>
          <w:color w:val="000000"/>
          <w:sz w:val="22"/>
          <w:szCs w:val="28"/>
          <w:lang w:val="en-GB" w:eastAsia="en-GB"/>
        </w:rPr>
        <w:t>Approximately the best efficiency flow (if rated flow is not within 5 % of best efficiency flowrate</w:t>
      </w:r>
      <w:r>
        <w:rPr>
          <w:rFonts w:ascii="Arial" w:hAnsi="Arial" w:cs="Arial"/>
          <w:iCs/>
          <w:snapToGrid w:val="0"/>
          <w:color w:val="000000"/>
          <w:sz w:val="22"/>
          <w:szCs w:val="28"/>
          <w:lang w:val="en-GB" w:eastAsia="en-GB"/>
        </w:rPr>
        <w:t>)</w:t>
      </w:r>
    </w:p>
    <w:p w14:paraId="3C3182AB" w14:textId="166CFFFD" w:rsidR="00B8395D" w:rsidRPr="00B8395D" w:rsidRDefault="00B8395D" w:rsidP="00B8395D">
      <w:pPr>
        <w:pStyle w:val="ListParagraph"/>
        <w:bidi w:val="0"/>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F)</w:t>
      </w:r>
      <w:r w:rsidRPr="00B8395D">
        <w:rPr>
          <w:rFonts w:ascii="Arial" w:hAnsi="Arial" w:cs="Arial"/>
          <w:iCs/>
          <w:snapToGrid w:val="0"/>
          <w:color w:val="000000"/>
          <w:sz w:val="22"/>
          <w:szCs w:val="28"/>
          <w:rtl/>
          <w:lang w:val="en-GB" w:eastAsia="en-GB"/>
        </w:rPr>
        <w:tab/>
      </w:r>
      <w:r>
        <w:rPr>
          <w:rFonts w:ascii="Arial" w:hAnsi="Arial" w:cs="Arial"/>
          <w:iCs/>
          <w:snapToGrid w:val="0"/>
          <w:color w:val="000000"/>
          <w:sz w:val="22"/>
          <w:szCs w:val="28"/>
          <w:lang w:val="en-GB" w:eastAsia="en-GB"/>
        </w:rPr>
        <w:t>150% o</w:t>
      </w:r>
      <w:r w:rsidRPr="00B8395D">
        <w:rPr>
          <w:rFonts w:ascii="Arial" w:hAnsi="Arial" w:cs="Arial"/>
          <w:iCs/>
          <w:snapToGrid w:val="0"/>
          <w:color w:val="000000"/>
          <w:sz w:val="22"/>
          <w:szCs w:val="28"/>
          <w:lang w:val="en-GB" w:eastAsia="en-GB"/>
        </w:rPr>
        <w:t>f rated flow</w:t>
      </w:r>
    </w:p>
    <w:p w14:paraId="526EA17C"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17F6F194" w14:textId="7B85A7A1" w:rsidR="00B8395D" w:rsidRPr="00B8395D" w:rsidRDefault="00BC452B" w:rsidP="00BC452B">
      <w:pPr>
        <w:pStyle w:val="ListParagraph"/>
        <w:bidi w:val="0"/>
        <w:jc w:val="both"/>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00B8395D" w:rsidRPr="00B8395D">
        <w:rPr>
          <w:rFonts w:ascii="Arial" w:hAnsi="Arial" w:cs="Arial"/>
          <w:iCs/>
          <w:snapToGrid w:val="0"/>
          <w:color w:val="000000"/>
          <w:sz w:val="22"/>
          <w:szCs w:val="28"/>
          <w:lang w:val="en-GB" w:eastAsia="en-GB"/>
        </w:rPr>
        <w:t>.1.9</w:t>
      </w:r>
      <w:r w:rsidR="00B8395D" w:rsidRPr="00B8395D">
        <w:rPr>
          <w:rFonts w:ascii="Arial" w:hAnsi="Arial" w:cs="Arial"/>
          <w:iCs/>
          <w:snapToGrid w:val="0"/>
          <w:color w:val="000000"/>
          <w:sz w:val="22"/>
          <w:szCs w:val="28"/>
          <w:rtl/>
          <w:lang w:val="en-GB" w:eastAsia="en-GB"/>
        </w:rPr>
        <w:t>.</w:t>
      </w:r>
      <w:r w:rsidR="00B8395D" w:rsidRPr="00B8395D">
        <w:rPr>
          <w:rFonts w:ascii="Arial" w:hAnsi="Arial" w:cs="Arial"/>
          <w:iCs/>
          <w:snapToGrid w:val="0"/>
          <w:color w:val="000000"/>
          <w:sz w:val="22"/>
          <w:szCs w:val="28"/>
          <w:rtl/>
          <w:lang w:val="en-GB" w:eastAsia="en-GB"/>
        </w:rPr>
        <w:tab/>
      </w:r>
      <w:r w:rsidR="00B8395D" w:rsidRPr="00B8395D">
        <w:rPr>
          <w:rFonts w:ascii="Arial" w:hAnsi="Arial" w:cs="Arial"/>
          <w:iCs/>
          <w:snapToGrid w:val="0"/>
          <w:color w:val="000000"/>
          <w:sz w:val="22"/>
          <w:szCs w:val="28"/>
          <w:lang w:val="en-GB" w:eastAsia="en-GB"/>
        </w:rPr>
        <w:t>Result of these tests with corresponding curves are provided in the performance test report sheets</w:t>
      </w:r>
      <w:r w:rsidR="00B8395D" w:rsidRPr="00B8395D">
        <w:rPr>
          <w:rFonts w:ascii="Arial" w:hAnsi="Arial" w:cs="Arial"/>
          <w:iCs/>
          <w:snapToGrid w:val="0"/>
          <w:color w:val="000000"/>
          <w:sz w:val="22"/>
          <w:szCs w:val="28"/>
          <w:rtl/>
          <w:lang w:val="en-GB" w:eastAsia="en-GB"/>
        </w:rPr>
        <w:t xml:space="preserve">. </w:t>
      </w:r>
    </w:p>
    <w:p w14:paraId="779E7F8C"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16901453" w14:textId="3C9C0BAB" w:rsidR="00B8395D" w:rsidRPr="00B8395D" w:rsidRDefault="00BC452B" w:rsidP="00B8395D">
      <w:pPr>
        <w:pStyle w:val="ListParagraph"/>
        <w:bidi w:val="0"/>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00B8395D" w:rsidRPr="00B8395D">
        <w:rPr>
          <w:rFonts w:ascii="Arial" w:hAnsi="Arial" w:cs="Arial"/>
          <w:iCs/>
          <w:snapToGrid w:val="0"/>
          <w:color w:val="000000"/>
          <w:sz w:val="22"/>
          <w:szCs w:val="28"/>
          <w:lang w:val="en-GB" w:eastAsia="en-GB"/>
        </w:rPr>
        <w:t>.1.10</w:t>
      </w:r>
      <w:r w:rsidR="00B8395D" w:rsidRPr="00B8395D">
        <w:rPr>
          <w:rFonts w:ascii="Arial" w:hAnsi="Arial" w:cs="Arial"/>
          <w:iCs/>
          <w:snapToGrid w:val="0"/>
          <w:color w:val="000000"/>
          <w:sz w:val="22"/>
          <w:szCs w:val="28"/>
          <w:rtl/>
          <w:lang w:val="en-GB" w:eastAsia="en-GB"/>
        </w:rPr>
        <w:t>.</w:t>
      </w:r>
      <w:r w:rsidR="00B8395D" w:rsidRPr="00B8395D">
        <w:rPr>
          <w:rFonts w:ascii="Arial" w:hAnsi="Arial" w:cs="Arial"/>
          <w:iCs/>
          <w:snapToGrid w:val="0"/>
          <w:color w:val="000000"/>
          <w:sz w:val="22"/>
          <w:szCs w:val="28"/>
          <w:rtl/>
          <w:lang w:val="en-GB" w:eastAsia="en-GB"/>
        </w:rPr>
        <w:tab/>
      </w:r>
      <w:r w:rsidR="00B8395D" w:rsidRPr="00B8395D">
        <w:rPr>
          <w:rFonts w:ascii="Arial" w:hAnsi="Arial" w:cs="Arial"/>
          <w:iCs/>
          <w:snapToGrid w:val="0"/>
          <w:color w:val="000000"/>
          <w:sz w:val="22"/>
          <w:szCs w:val="28"/>
          <w:lang w:val="en-GB" w:eastAsia="en-GB"/>
        </w:rPr>
        <w:t>After the test, the casing will be filled with gasoil to prevent oxidation</w:t>
      </w:r>
      <w:r w:rsidR="00B8395D" w:rsidRPr="00B8395D">
        <w:rPr>
          <w:rFonts w:ascii="Arial" w:hAnsi="Arial" w:cs="Arial"/>
          <w:iCs/>
          <w:snapToGrid w:val="0"/>
          <w:color w:val="000000"/>
          <w:sz w:val="22"/>
          <w:szCs w:val="28"/>
          <w:rtl/>
          <w:lang w:val="en-GB" w:eastAsia="en-GB"/>
        </w:rPr>
        <w:t>.</w:t>
      </w:r>
    </w:p>
    <w:p w14:paraId="30686E5F"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315F1186" w14:textId="2C2479CB" w:rsidR="00B8395D" w:rsidRPr="00B8395D" w:rsidRDefault="00BC452B" w:rsidP="00BC452B">
      <w:pPr>
        <w:pStyle w:val="ListParagraph"/>
        <w:bidi w:val="0"/>
        <w:jc w:val="both"/>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00B8395D" w:rsidRPr="00B8395D">
        <w:rPr>
          <w:rFonts w:ascii="Arial" w:hAnsi="Arial" w:cs="Arial"/>
          <w:iCs/>
          <w:snapToGrid w:val="0"/>
          <w:color w:val="000000"/>
          <w:sz w:val="22"/>
          <w:szCs w:val="28"/>
          <w:lang w:val="en-GB" w:eastAsia="en-GB"/>
        </w:rPr>
        <w:t>.1.11</w:t>
      </w:r>
      <w:r w:rsidR="00B8395D" w:rsidRPr="00B8395D">
        <w:rPr>
          <w:rFonts w:ascii="Arial" w:hAnsi="Arial" w:cs="Arial"/>
          <w:iCs/>
          <w:snapToGrid w:val="0"/>
          <w:color w:val="000000"/>
          <w:sz w:val="22"/>
          <w:szCs w:val="28"/>
          <w:rtl/>
          <w:lang w:val="en-GB" w:eastAsia="en-GB"/>
        </w:rPr>
        <w:t>.</w:t>
      </w:r>
      <w:r w:rsidR="00B8395D" w:rsidRPr="00B8395D">
        <w:rPr>
          <w:rFonts w:ascii="Arial" w:hAnsi="Arial" w:cs="Arial"/>
          <w:iCs/>
          <w:snapToGrid w:val="0"/>
          <w:color w:val="000000"/>
          <w:sz w:val="22"/>
          <w:szCs w:val="28"/>
          <w:rtl/>
          <w:lang w:val="en-GB" w:eastAsia="en-GB"/>
        </w:rPr>
        <w:tab/>
      </w:r>
      <w:r w:rsidR="00B8395D" w:rsidRPr="00B8395D">
        <w:rPr>
          <w:rFonts w:ascii="Arial" w:hAnsi="Arial" w:cs="Arial"/>
          <w:iCs/>
          <w:snapToGrid w:val="0"/>
          <w:color w:val="000000"/>
          <w:sz w:val="22"/>
          <w:szCs w:val="28"/>
          <w:lang w:val="en-GB" w:eastAsia="en-GB"/>
        </w:rPr>
        <w:t>The equipment used for this test is pressure gauges, a flow meter, probe to indicate the temperature, vibration, speed (rpm), and noise level indicator</w:t>
      </w:r>
      <w:r w:rsidR="00B8395D" w:rsidRPr="00B8395D">
        <w:rPr>
          <w:rFonts w:ascii="Arial" w:hAnsi="Arial" w:cs="Arial"/>
          <w:iCs/>
          <w:snapToGrid w:val="0"/>
          <w:color w:val="000000"/>
          <w:sz w:val="22"/>
          <w:szCs w:val="28"/>
          <w:rtl/>
          <w:lang w:val="en-GB" w:eastAsia="en-GB"/>
        </w:rPr>
        <w:t>.</w:t>
      </w:r>
    </w:p>
    <w:p w14:paraId="27300172"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p>
    <w:p w14:paraId="77B43BFE" w14:textId="40905B01" w:rsidR="00B8395D" w:rsidRPr="00B8395D" w:rsidRDefault="00BC452B" w:rsidP="00B8395D">
      <w:pPr>
        <w:pStyle w:val="ListParagraph"/>
        <w:bidi w:val="0"/>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7</w:t>
      </w:r>
      <w:r w:rsidR="00B8395D" w:rsidRPr="00B8395D">
        <w:rPr>
          <w:rFonts w:ascii="Arial" w:hAnsi="Arial" w:cs="Arial"/>
          <w:iCs/>
          <w:snapToGrid w:val="0"/>
          <w:color w:val="000000"/>
          <w:sz w:val="22"/>
          <w:szCs w:val="28"/>
          <w:lang w:val="en-GB" w:eastAsia="en-GB"/>
        </w:rPr>
        <w:t>.1.12</w:t>
      </w:r>
      <w:r w:rsidR="00B8395D" w:rsidRPr="00B8395D">
        <w:rPr>
          <w:rFonts w:ascii="Arial" w:hAnsi="Arial" w:cs="Arial"/>
          <w:iCs/>
          <w:snapToGrid w:val="0"/>
          <w:color w:val="000000"/>
          <w:sz w:val="22"/>
          <w:szCs w:val="28"/>
          <w:rtl/>
          <w:lang w:val="en-GB" w:eastAsia="en-GB"/>
        </w:rPr>
        <w:t>.</w:t>
      </w:r>
      <w:r w:rsidR="00B8395D" w:rsidRPr="00B8395D">
        <w:rPr>
          <w:rFonts w:ascii="Arial" w:hAnsi="Arial" w:cs="Arial"/>
          <w:iCs/>
          <w:snapToGrid w:val="0"/>
          <w:color w:val="000000"/>
          <w:sz w:val="22"/>
          <w:szCs w:val="28"/>
          <w:rtl/>
          <w:lang w:val="en-GB" w:eastAsia="en-GB"/>
        </w:rPr>
        <w:tab/>
      </w:r>
      <w:r w:rsidR="00B8395D" w:rsidRPr="00B8395D">
        <w:rPr>
          <w:rFonts w:ascii="Arial" w:hAnsi="Arial" w:cs="Arial"/>
          <w:iCs/>
          <w:snapToGrid w:val="0"/>
          <w:color w:val="000000"/>
          <w:sz w:val="22"/>
          <w:szCs w:val="28"/>
          <w:lang w:val="en-GB" w:eastAsia="en-GB"/>
        </w:rPr>
        <w:t>The power consumed by the electromotor is</w:t>
      </w:r>
      <w:r w:rsidR="00B8395D" w:rsidRPr="00B8395D">
        <w:rPr>
          <w:rFonts w:ascii="Arial" w:hAnsi="Arial" w:cs="Arial"/>
          <w:iCs/>
          <w:snapToGrid w:val="0"/>
          <w:color w:val="000000"/>
          <w:sz w:val="22"/>
          <w:szCs w:val="28"/>
          <w:rtl/>
          <w:lang w:val="en-GB" w:eastAsia="en-GB"/>
        </w:rPr>
        <w:t>:</w:t>
      </w:r>
    </w:p>
    <w:p w14:paraId="586E6759"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Power in (kw) = (√3  V (voltage)*I (amp)*cos</w:t>
      </w:r>
      <w:r w:rsidRPr="00B8395D">
        <w:rPr>
          <w:rFonts w:ascii="Cambria Math" w:hAnsi="Cambria Math" w:cs="Cambria Math"/>
          <w:iCs/>
          <w:snapToGrid w:val="0"/>
          <w:color w:val="000000"/>
          <w:sz w:val="22"/>
          <w:szCs w:val="28"/>
          <w:lang w:val="en-GB" w:eastAsia="en-GB"/>
        </w:rPr>
        <w:t>∅</w:t>
      </w:r>
      <w:r w:rsidRPr="00B8395D">
        <w:rPr>
          <w:rFonts w:ascii="Arial" w:hAnsi="Arial" w:cs="Arial"/>
          <w:iCs/>
          <w:snapToGrid w:val="0"/>
          <w:color w:val="000000"/>
          <w:sz w:val="22"/>
          <w:szCs w:val="28"/>
          <w:lang w:val="en-GB" w:eastAsia="en-GB"/>
        </w:rPr>
        <w:t>*motor η)/1000</w:t>
      </w:r>
    </w:p>
    <w:p w14:paraId="1E7FA6B6" w14:textId="77777777" w:rsidR="00B8395D" w:rsidRPr="00B8395D" w:rsidRDefault="00B8395D" w:rsidP="00B8395D">
      <w:pPr>
        <w:pStyle w:val="ListParagraph"/>
        <w:bidi w:val="0"/>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The hydraulic power produced by pump is</w:t>
      </w:r>
      <w:r w:rsidRPr="00B8395D">
        <w:rPr>
          <w:rFonts w:ascii="Arial" w:hAnsi="Arial" w:cs="Arial"/>
          <w:iCs/>
          <w:snapToGrid w:val="0"/>
          <w:color w:val="000000"/>
          <w:sz w:val="22"/>
          <w:szCs w:val="28"/>
          <w:rtl/>
          <w:lang w:val="en-GB" w:eastAsia="en-GB"/>
        </w:rPr>
        <w:t>:</w:t>
      </w:r>
    </w:p>
    <w:p w14:paraId="06FAD044" w14:textId="222B64BE" w:rsidR="00EA3CDB" w:rsidRDefault="00B8395D" w:rsidP="00B8395D">
      <w:pPr>
        <w:pStyle w:val="ListParagraph"/>
        <w:bidi w:val="0"/>
        <w:jc w:val="both"/>
        <w:rPr>
          <w:rFonts w:ascii="Arial" w:hAnsi="Arial" w:cs="Arial"/>
          <w:iCs/>
          <w:snapToGrid w:val="0"/>
          <w:color w:val="000000"/>
          <w:sz w:val="22"/>
          <w:szCs w:val="28"/>
          <w:lang w:val="en-GB" w:eastAsia="en-GB"/>
        </w:rPr>
      </w:pPr>
      <w:r w:rsidRPr="00B8395D">
        <w:rPr>
          <w:rFonts w:ascii="Arial" w:hAnsi="Arial" w:cs="Arial"/>
          <w:iCs/>
          <w:snapToGrid w:val="0"/>
          <w:color w:val="000000"/>
          <w:sz w:val="22"/>
          <w:szCs w:val="28"/>
          <w:lang w:val="en-GB" w:eastAsia="en-GB"/>
        </w:rPr>
        <w:t>Hydraulic Power (KW) = (Q(m3/h) * H (m)) / 367</w:t>
      </w:r>
    </w:p>
    <w:p w14:paraId="306EC6BA" w14:textId="77777777" w:rsidR="00EA3CDB" w:rsidRDefault="00EA3CDB" w:rsidP="00B8395D">
      <w:pPr>
        <w:pStyle w:val="ListParagraph"/>
        <w:bidi w:val="0"/>
        <w:jc w:val="both"/>
        <w:rPr>
          <w:rFonts w:ascii="Arial" w:hAnsi="Arial" w:cs="Arial"/>
          <w:iCs/>
          <w:snapToGrid w:val="0"/>
          <w:color w:val="000000"/>
          <w:sz w:val="22"/>
          <w:szCs w:val="28"/>
          <w:lang w:val="en-GB" w:eastAsia="en-GB"/>
        </w:rPr>
      </w:pPr>
    </w:p>
    <w:p w14:paraId="0B910F53" w14:textId="18D28EDB" w:rsidR="00EA3CDB" w:rsidRDefault="00C7544F" w:rsidP="00B8395D">
      <w:pPr>
        <w:pStyle w:val="ListParagraph"/>
        <w:bidi w:val="0"/>
        <w:jc w:val="both"/>
        <w:rPr>
          <w:rFonts w:ascii="Arial" w:hAnsi="Arial" w:cs="Arial"/>
          <w:iCs/>
          <w:snapToGrid w:val="0"/>
          <w:color w:val="000000"/>
          <w:sz w:val="22"/>
          <w:szCs w:val="28"/>
          <w:lang w:val="en-GB" w:eastAsia="en-GB"/>
        </w:rPr>
      </w:pPr>
      <w:r>
        <w:rPr>
          <w:rFonts w:ascii="Arial" w:hAnsi="Arial" w:cs="Arial"/>
          <w:iCs/>
          <w:snapToGrid w:val="0"/>
          <w:color w:val="000000"/>
          <w:sz w:val="22"/>
          <w:szCs w:val="28"/>
          <w:lang w:val="en-GB" w:eastAsia="en-GB"/>
        </w:rPr>
        <w:t>EFF = P</w:t>
      </w:r>
      <w:r w:rsidRPr="0089456F">
        <w:rPr>
          <w:rFonts w:ascii="Arial" w:hAnsi="Arial" w:cs="Arial"/>
          <w:iCs/>
          <w:snapToGrid w:val="0"/>
          <w:color w:val="000000"/>
          <w:lang w:val="en-GB" w:eastAsia="en-GB"/>
        </w:rPr>
        <w:t>out</w:t>
      </w:r>
      <w:r>
        <w:rPr>
          <w:rFonts w:ascii="Arial" w:hAnsi="Arial" w:cs="Arial"/>
          <w:iCs/>
          <w:snapToGrid w:val="0"/>
          <w:color w:val="000000"/>
          <w:sz w:val="22"/>
          <w:szCs w:val="28"/>
          <w:lang w:val="en-GB" w:eastAsia="en-GB"/>
        </w:rPr>
        <w:t xml:space="preserve"> / P</w:t>
      </w:r>
      <w:r w:rsidRPr="0089456F">
        <w:rPr>
          <w:rFonts w:ascii="Arial" w:hAnsi="Arial" w:cs="Arial"/>
          <w:iCs/>
          <w:snapToGrid w:val="0"/>
          <w:color w:val="000000"/>
          <w:lang w:val="en-GB" w:eastAsia="en-GB"/>
        </w:rPr>
        <w:t>in</w:t>
      </w:r>
      <w:r>
        <w:rPr>
          <w:rFonts w:ascii="Arial" w:hAnsi="Arial" w:cs="Arial"/>
          <w:iCs/>
          <w:snapToGrid w:val="0"/>
          <w:color w:val="000000"/>
          <w:sz w:val="22"/>
          <w:szCs w:val="28"/>
          <w:lang w:val="en-GB" w:eastAsia="en-GB"/>
        </w:rPr>
        <w:t xml:space="preserve"> *100</w:t>
      </w:r>
    </w:p>
    <w:p w14:paraId="0A990560" w14:textId="77777777" w:rsidR="00EA3CDB" w:rsidRDefault="00EA3CDB" w:rsidP="00B8395D">
      <w:pPr>
        <w:pStyle w:val="ListParagraph"/>
        <w:bidi w:val="0"/>
        <w:jc w:val="both"/>
        <w:rPr>
          <w:rFonts w:ascii="Arial" w:hAnsi="Arial" w:cs="Arial"/>
          <w:iCs/>
          <w:snapToGrid w:val="0"/>
          <w:color w:val="000000"/>
          <w:sz w:val="22"/>
          <w:szCs w:val="28"/>
          <w:lang w:val="en-GB" w:eastAsia="en-GB"/>
        </w:rPr>
      </w:pPr>
    </w:p>
    <w:p w14:paraId="452AF843"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69DA4DD1"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480FE8BD"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009BA197"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7231E2D4"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387631B8"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1C0360D7"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423320EC"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3B3C0398"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5E3D8B15"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3389C628" w14:textId="77777777" w:rsidR="00AD4364" w:rsidRDefault="00AD4364" w:rsidP="00AD4364">
      <w:pPr>
        <w:pStyle w:val="ListParagraph"/>
        <w:bidi w:val="0"/>
        <w:jc w:val="both"/>
        <w:rPr>
          <w:rFonts w:ascii="Arial" w:hAnsi="Arial" w:cs="Arial"/>
          <w:iCs/>
          <w:snapToGrid w:val="0"/>
          <w:color w:val="000000"/>
          <w:sz w:val="22"/>
          <w:szCs w:val="28"/>
          <w:lang w:val="en-GB" w:eastAsia="en-GB"/>
        </w:rPr>
      </w:pPr>
    </w:p>
    <w:p w14:paraId="2B611F00" w14:textId="257EFC3A" w:rsidR="00AD4364" w:rsidRPr="00AD4364" w:rsidRDefault="00AD4364" w:rsidP="00AD4364">
      <w:pPr>
        <w:keepNext/>
        <w:widowControl w:val="0"/>
        <w:numPr>
          <w:ilvl w:val="0"/>
          <w:numId w:val="1"/>
        </w:numPr>
        <w:bidi w:val="0"/>
        <w:spacing w:before="240" w:after="240"/>
        <w:jc w:val="both"/>
        <w:outlineLvl w:val="0"/>
        <w:rPr>
          <w:rFonts w:ascii="Arial" w:hAnsi="Arial" w:cs="Arial"/>
          <w:b/>
          <w:bCs/>
          <w:caps/>
          <w:kern w:val="28"/>
          <w:sz w:val="24"/>
        </w:rPr>
      </w:pPr>
      <w:bookmarkStart w:id="16" w:name="_Toc150669378"/>
      <w:r w:rsidRPr="00AD4364">
        <w:rPr>
          <w:rFonts w:ascii="Arial" w:hAnsi="Arial" w:cs="Arial"/>
          <w:b/>
          <w:bCs/>
          <w:caps/>
          <w:kern w:val="28"/>
          <w:sz w:val="24"/>
        </w:rPr>
        <w:lastRenderedPageBreak/>
        <w:t>Acceptance criteria</w:t>
      </w:r>
      <w:bookmarkEnd w:id="16"/>
    </w:p>
    <w:p w14:paraId="25EDB5B8" w14:textId="1459F153" w:rsidR="00AD4364" w:rsidRDefault="00AD4364" w:rsidP="00AD4364">
      <w:pPr>
        <w:pStyle w:val="ListParagraph"/>
        <w:bidi w:val="0"/>
        <w:jc w:val="both"/>
        <w:rPr>
          <w:rFonts w:ascii="Arial" w:hAnsi="Arial" w:cs="Arial"/>
          <w:iCs/>
          <w:snapToGrid w:val="0"/>
          <w:color w:val="000000"/>
          <w:sz w:val="22"/>
          <w:szCs w:val="28"/>
          <w:lang w:val="en-GB" w:eastAsia="en-GB"/>
        </w:rPr>
      </w:pPr>
      <w:r w:rsidRPr="00AD4364">
        <w:rPr>
          <w:rFonts w:ascii="Arial" w:hAnsi="Arial" w:cs="Arial"/>
          <w:b/>
          <w:bCs/>
          <w:caps/>
          <w:noProof/>
          <w:kern w:val="28"/>
          <w:sz w:val="24"/>
        </w:rPr>
        <w:drawing>
          <wp:anchor distT="0" distB="0" distL="114300" distR="114300" simplePos="0" relativeHeight="251660800" behindDoc="0" locked="0" layoutInCell="1" allowOverlap="1" wp14:anchorId="47EEFD98" wp14:editId="38885278">
            <wp:simplePos x="0" y="0"/>
            <wp:positionH relativeFrom="column">
              <wp:posOffset>236855</wp:posOffset>
            </wp:positionH>
            <wp:positionV relativeFrom="paragraph">
              <wp:posOffset>215900</wp:posOffset>
            </wp:positionV>
            <wp:extent cx="6350000" cy="5332730"/>
            <wp:effectExtent l="0" t="0" r="0" b="1270"/>
            <wp:wrapTopAndBottom/>
            <wp:docPr id="23" name="Picture 23" descr="TABL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ABLE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50000" cy="53327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CC6937D" w14:textId="5DF7490A" w:rsidR="00EA3CDB" w:rsidRDefault="00EA3CDB" w:rsidP="00B8395D">
      <w:pPr>
        <w:pStyle w:val="ListParagraph"/>
        <w:bidi w:val="0"/>
        <w:jc w:val="both"/>
        <w:rPr>
          <w:rFonts w:ascii="Arial" w:hAnsi="Arial" w:cs="Arial"/>
          <w:sz w:val="21"/>
          <w:szCs w:val="21"/>
        </w:rPr>
      </w:pPr>
    </w:p>
    <w:p w14:paraId="134F911E" w14:textId="306023C9" w:rsidR="001D09E1" w:rsidRDefault="001D09E1" w:rsidP="00472422">
      <w:pPr>
        <w:pStyle w:val="ListParagraph"/>
        <w:bidi w:val="0"/>
        <w:rPr>
          <w:rFonts w:ascii="Arial" w:hAnsi="Arial" w:cs="Arial"/>
          <w:iCs/>
          <w:snapToGrid w:val="0"/>
          <w:color w:val="000000"/>
          <w:sz w:val="22"/>
          <w:szCs w:val="28"/>
          <w:lang w:val="en-GB" w:eastAsia="en-GB"/>
        </w:rPr>
      </w:pPr>
    </w:p>
    <w:p w14:paraId="0AF791FA" w14:textId="26B54D0F" w:rsidR="0053604F" w:rsidRPr="00472422" w:rsidRDefault="0053604F" w:rsidP="00AD4364">
      <w:pPr>
        <w:pStyle w:val="ListParagraph"/>
        <w:bidi w:val="0"/>
        <w:rPr>
          <w:rFonts w:ascii="Arial" w:hAnsi="Arial" w:cs="Arial"/>
          <w:iCs/>
          <w:snapToGrid w:val="0"/>
          <w:color w:val="000000"/>
          <w:sz w:val="22"/>
          <w:szCs w:val="28"/>
          <w:lang w:val="en-GB" w:eastAsia="en-GB"/>
        </w:rPr>
      </w:pPr>
    </w:p>
    <w:sectPr w:rsidR="0053604F" w:rsidRPr="00472422" w:rsidSect="00A031B5">
      <w:headerReference w:type="default" r:id="rId9"/>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6B406" w14:textId="77777777" w:rsidR="000C259D" w:rsidRDefault="000C259D" w:rsidP="00053F8D">
      <w:r>
        <w:separator/>
      </w:r>
    </w:p>
  </w:endnote>
  <w:endnote w:type="continuationSeparator" w:id="0">
    <w:p w14:paraId="316840F7" w14:textId="77777777" w:rsidR="000C259D" w:rsidRDefault="000C259D"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Traditional Arabic">
    <w:charset w:val="B2"/>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6D14C6" w14:textId="77777777" w:rsidR="000C259D" w:rsidRDefault="000C259D" w:rsidP="00053F8D">
      <w:r>
        <w:separator/>
      </w:r>
    </w:p>
  </w:footnote>
  <w:footnote w:type="continuationSeparator" w:id="0">
    <w:p w14:paraId="2DDA86B7" w14:textId="77777777" w:rsidR="000C259D" w:rsidRDefault="000C259D"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EB2D3E" w:rsidRPr="008C593B" w14:paraId="2065C85B" w14:textId="77777777" w:rsidTr="006D3706">
      <w:trPr>
        <w:cantSplit/>
        <w:trHeight w:val="1843"/>
        <w:jc w:val="center"/>
      </w:trPr>
      <w:tc>
        <w:tcPr>
          <w:tcW w:w="2524" w:type="dxa"/>
          <w:tcBorders>
            <w:top w:val="single" w:sz="12" w:space="0" w:color="auto"/>
            <w:left w:val="single" w:sz="12" w:space="0" w:color="auto"/>
          </w:tcBorders>
          <w:vAlign w:val="center"/>
        </w:tcPr>
        <w:p w14:paraId="548CDA71" w14:textId="02FA0381" w:rsidR="003724C8" w:rsidRPr="006D3706" w:rsidRDefault="006D3706" w:rsidP="006D3706">
          <w:pPr>
            <w:pStyle w:val="Header"/>
            <w:bidi w:val="0"/>
            <w:jc w:val="center"/>
            <w:rPr>
              <w:rFonts w:ascii="Arial" w:hAnsi="Arial" w:cs="B Zar"/>
              <w:b/>
              <w:bCs/>
              <w:color w:val="000000"/>
              <w:rtl/>
            </w:rPr>
          </w:pPr>
          <w:r>
            <w:rPr>
              <w:noProof/>
            </w:rPr>
            <w:drawing>
              <wp:inline distT="0" distB="0" distL="0" distR="0" wp14:anchorId="7967B4D3" wp14:editId="7C77B6EF">
                <wp:extent cx="1374762" cy="733530"/>
                <wp:effectExtent l="0" t="0" r="0" b="0"/>
                <wp:docPr id="3" name="Picture 2">
                  <a:extLst xmlns:a="http://schemas.openxmlformats.org/drawingml/2006/main">
                    <a:ext uri="{FF2B5EF4-FFF2-40B4-BE49-F238E27FC236}">
                      <a16:creationId xmlns:a16="http://schemas.microsoft.com/office/drawing/2014/main" id="{00000000-0008-0000-0200-000003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00000000-0008-0000-0200-000003000000}"/>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377374" cy="734924"/>
                        </a:xfrm>
                        <a:prstGeom prst="rect">
                          <a:avLst/>
                        </a:prstGeom>
                      </pic:spPr>
                    </pic:pic>
                  </a:graphicData>
                </a:graphic>
              </wp:inline>
            </w:drawing>
          </w:r>
        </w:p>
      </w:tc>
      <w:tc>
        <w:tcPr>
          <w:tcW w:w="5868" w:type="dxa"/>
          <w:gridSpan w:val="8"/>
          <w:tcBorders>
            <w:top w:val="single" w:sz="12" w:space="0" w:color="auto"/>
          </w:tcBorders>
          <w:vAlign w:val="center"/>
        </w:tcPr>
        <w:p w14:paraId="3AA4F8DE" w14:textId="77777777" w:rsidR="0056764D" w:rsidRPr="00E30A23" w:rsidRDefault="0056764D" w:rsidP="0056764D">
          <w:pPr>
            <w:tabs>
              <w:tab w:val="right" w:pos="29"/>
            </w:tabs>
            <w:jc w:val="center"/>
            <w:rPr>
              <w:rFonts w:ascii="Arial" w:hAnsi="Arial" w:cs="B Zar"/>
              <w:b/>
              <w:bCs/>
              <w:sz w:val="22"/>
              <w:szCs w:val="20"/>
              <w:lang w:bidi="fa-IR"/>
            </w:rPr>
          </w:pPr>
          <w:r w:rsidRPr="00E30A23">
            <w:rPr>
              <w:rFonts w:ascii="Arial" w:hAnsi="Arial" w:cs="B Zar"/>
              <w:b/>
              <w:bCs/>
              <w:sz w:val="22"/>
              <w:szCs w:val="20"/>
              <w:rtl/>
              <w:lang w:bidi="fa-IR"/>
            </w:rPr>
            <w:t>نگهداشت و افزا</w:t>
          </w:r>
          <w:r w:rsidRPr="00E30A23">
            <w:rPr>
              <w:rFonts w:ascii="Arial" w:hAnsi="Arial" w:cs="B Zar" w:hint="cs"/>
              <w:b/>
              <w:bCs/>
              <w:sz w:val="22"/>
              <w:szCs w:val="20"/>
              <w:rtl/>
              <w:lang w:bidi="fa-IR"/>
            </w:rPr>
            <w:t>ی</w:t>
          </w:r>
          <w:r w:rsidRPr="00E30A23">
            <w:rPr>
              <w:rFonts w:ascii="Arial" w:hAnsi="Arial" w:cs="B Zar" w:hint="eastAsia"/>
              <w:b/>
              <w:bCs/>
              <w:sz w:val="22"/>
              <w:szCs w:val="20"/>
              <w:rtl/>
              <w:lang w:bidi="fa-IR"/>
            </w:rPr>
            <w:t>ش</w:t>
          </w:r>
          <w:r w:rsidRPr="00E30A23">
            <w:rPr>
              <w:rFonts w:ascii="Arial" w:hAnsi="Arial" w:cs="B Zar"/>
              <w:b/>
              <w:bCs/>
              <w:sz w:val="22"/>
              <w:szCs w:val="20"/>
              <w:rtl/>
              <w:lang w:bidi="fa-IR"/>
            </w:rPr>
            <w:t xml:space="preserve"> تول</w:t>
          </w:r>
          <w:r w:rsidRPr="00E30A23">
            <w:rPr>
              <w:rFonts w:ascii="Arial" w:hAnsi="Arial" w:cs="B Zar" w:hint="cs"/>
              <w:b/>
              <w:bCs/>
              <w:sz w:val="22"/>
              <w:szCs w:val="20"/>
              <w:rtl/>
              <w:lang w:bidi="fa-IR"/>
            </w:rPr>
            <w:t>ی</w:t>
          </w:r>
          <w:r w:rsidRPr="00E30A23">
            <w:rPr>
              <w:rFonts w:ascii="Arial" w:hAnsi="Arial" w:cs="B Zar" w:hint="eastAsia"/>
              <w:b/>
              <w:bCs/>
              <w:sz w:val="22"/>
              <w:szCs w:val="20"/>
              <w:rtl/>
              <w:lang w:bidi="fa-IR"/>
            </w:rPr>
            <w:t>د</w:t>
          </w:r>
          <w:r w:rsidRPr="00E30A23">
            <w:rPr>
              <w:rFonts w:ascii="Arial" w:hAnsi="Arial" w:cs="B Zar"/>
              <w:b/>
              <w:bCs/>
              <w:sz w:val="22"/>
              <w:szCs w:val="20"/>
              <w:rtl/>
              <w:lang w:bidi="fa-IR"/>
            </w:rPr>
            <w:t xml:space="preserve"> م</w:t>
          </w:r>
          <w:r w:rsidRPr="00E30A23">
            <w:rPr>
              <w:rFonts w:ascii="Arial" w:hAnsi="Arial" w:cs="B Zar" w:hint="cs"/>
              <w:b/>
              <w:bCs/>
              <w:sz w:val="22"/>
              <w:szCs w:val="20"/>
              <w:rtl/>
              <w:lang w:bidi="fa-IR"/>
            </w:rPr>
            <w:t>ی</w:t>
          </w:r>
          <w:r w:rsidRPr="00E30A23">
            <w:rPr>
              <w:rFonts w:ascii="Arial" w:hAnsi="Arial" w:cs="B Zar" w:hint="eastAsia"/>
              <w:b/>
              <w:bCs/>
              <w:sz w:val="22"/>
              <w:szCs w:val="20"/>
              <w:rtl/>
              <w:lang w:bidi="fa-IR"/>
            </w:rPr>
            <w:t>دان</w:t>
          </w:r>
          <w:r w:rsidRPr="00E30A23">
            <w:rPr>
              <w:rFonts w:ascii="Arial" w:hAnsi="Arial" w:cs="B Zar"/>
              <w:b/>
              <w:bCs/>
              <w:sz w:val="22"/>
              <w:szCs w:val="20"/>
              <w:rtl/>
              <w:lang w:bidi="fa-IR"/>
            </w:rPr>
            <w:t xml:space="preserve"> نفت</w:t>
          </w:r>
          <w:r w:rsidRPr="00E30A23">
            <w:rPr>
              <w:rFonts w:ascii="Arial" w:hAnsi="Arial" w:cs="B Zar" w:hint="cs"/>
              <w:b/>
              <w:bCs/>
              <w:sz w:val="22"/>
              <w:szCs w:val="20"/>
              <w:rtl/>
              <w:lang w:bidi="fa-IR"/>
            </w:rPr>
            <w:t>ی</w:t>
          </w:r>
          <w:r w:rsidRPr="00E30A23">
            <w:rPr>
              <w:rFonts w:ascii="Arial" w:hAnsi="Arial" w:cs="B Zar"/>
              <w:b/>
              <w:bCs/>
              <w:sz w:val="22"/>
              <w:szCs w:val="20"/>
              <w:rtl/>
              <w:lang w:bidi="fa-IR"/>
            </w:rPr>
            <w:t xml:space="preserve"> ب</w:t>
          </w:r>
          <w:r w:rsidRPr="00E30A23">
            <w:rPr>
              <w:rFonts w:ascii="Arial" w:hAnsi="Arial" w:cs="B Zar" w:hint="cs"/>
              <w:b/>
              <w:bCs/>
              <w:sz w:val="22"/>
              <w:szCs w:val="20"/>
              <w:rtl/>
              <w:lang w:bidi="fa-IR"/>
            </w:rPr>
            <w:t>ی</w:t>
          </w:r>
          <w:r w:rsidRPr="00E30A23">
            <w:rPr>
              <w:rFonts w:ascii="Arial" w:hAnsi="Arial" w:cs="B Zar" w:hint="eastAsia"/>
              <w:b/>
              <w:bCs/>
              <w:sz w:val="22"/>
              <w:szCs w:val="20"/>
              <w:rtl/>
              <w:lang w:bidi="fa-IR"/>
            </w:rPr>
            <w:t>نک</w:t>
          </w:r>
        </w:p>
        <w:p w14:paraId="65EC31FD" w14:textId="77777777" w:rsidR="0056764D" w:rsidRPr="00E30A23" w:rsidRDefault="0056764D" w:rsidP="0056764D">
          <w:pPr>
            <w:tabs>
              <w:tab w:val="right" w:pos="29"/>
            </w:tabs>
            <w:jc w:val="center"/>
            <w:rPr>
              <w:rFonts w:ascii="Arial" w:hAnsi="Arial" w:cs="B Zar"/>
              <w:b/>
              <w:bCs/>
              <w:sz w:val="22"/>
              <w:szCs w:val="20"/>
              <w:rtl/>
              <w:lang w:bidi="fa-IR"/>
            </w:rPr>
          </w:pPr>
          <w:r w:rsidRPr="00E30A23">
            <w:rPr>
              <w:rFonts w:ascii="Arial" w:hAnsi="Arial" w:cs="B Zar"/>
              <w:b/>
              <w:bCs/>
              <w:sz w:val="22"/>
              <w:szCs w:val="20"/>
              <w:rtl/>
              <w:lang w:bidi="fa-IR"/>
            </w:rPr>
            <w:t>سطح الارض</w:t>
          </w:r>
          <w:r w:rsidRPr="00E30A23">
            <w:rPr>
              <w:rFonts w:ascii="Arial" w:hAnsi="Arial" w:cs="B Zar" w:hint="cs"/>
              <w:b/>
              <w:bCs/>
              <w:sz w:val="22"/>
              <w:szCs w:val="20"/>
              <w:rtl/>
              <w:lang w:bidi="fa-IR"/>
            </w:rPr>
            <w:t xml:space="preserve"> و ابنیه تحت الارض </w:t>
          </w:r>
        </w:p>
        <w:p w14:paraId="3146B2D8" w14:textId="77777777" w:rsidR="0056764D" w:rsidRDefault="0056764D" w:rsidP="0056764D">
          <w:pPr>
            <w:tabs>
              <w:tab w:val="right" w:pos="29"/>
            </w:tabs>
            <w:jc w:val="center"/>
            <w:rPr>
              <w:rFonts w:ascii="Arial" w:hAnsi="Arial" w:cs="B Zar"/>
              <w:b/>
              <w:bCs/>
              <w:sz w:val="28"/>
              <w:szCs w:val="28"/>
              <w:lang w:bidi="fa-IR"/>
            </w:rPr>
          </w:pPr>
        </w:p>
        <w:p w14:paraId="0047CC95" w14:textId="7767EBCB" w:rsidR="0056764D" w:rsidRDefault="0056764D" w:rsidP="0056764D">
          <w:pPr>
            <w:tabs>
              <w:tab w:val="right" w:pos="29"/>
            </w:tabs>
            <w:jc w:val="center"/>
            <w:rPr>
              <w:rFonts w:ascii="Arial" w:hAnsi="Arial" w:cs="B Zar"/>
              <w:b/>
              <w:bCs/>
              <w:rtl/>
              <w:lang w:bidi="fa-IR"/>
            </w:rPr>
          </w:pPr>
          <w:r w:rsidRPr="00E30A23">
            <w:rPr>
              <w:rFonts w:ascii="Arial" w:hAnsi="Arial" w:cs="B Zar" w:hint="cs"/>
              <w:b/>
              <w:bCs/>
              <w:rtl/>
              <w:lang w:bidi="fa-IR"/>
            </w:rPr>
            <w:t xml:space="preserve">خرید </w:t>
          </w:r>
          <w:r w:rsidR="009E7ABB">
            <w:rPr>
              <w:rFonts w:ascii="Arial" w:hAnsi="Arial" w:cs="B Zar" w:hint="cs"/>
              <w:b/>
              <w:bCs/>
              <w:rtl/>
              <w:lang w:bidi="fa-IR"/>
            </w:rPr>
            <w:t xml:space="preserve">پکیج </w:t>
          </w:r>
          <w:r w:rsidR="00C13377">
            <w:rPr>
              <w:rFonts w:ascii="Arial" w:hAnsi="Arial" w:cs="B Zar" w:hint="cs"/>
              <w:b/>
              <w:bCs/>
              <w:rtl/>
              <w:lang w:bidi="fa-IR"/>
            </w:rPr>
            <w:t xml:space="preserve">پمپ های </w:t>
          </w:r>
          <w:r w:rsidR="009E7ABB">
            <w:rPr>
              <w:rFonts w:ascii="Arial" w:hAnsi="Arial" w:cs="B Zar" w:hint="cs"/>
              <w:b/>
              <w:bCs/>
              <w:rtl/>
              <w:lang w:bidi="fa-IR"/>
            </w:rPr>
            <w:t xml:space="preserve">آب </w:t>
          </w:r>
          <w:r w:rsidR="00C13377">
            <w:rPr>
              <w:rFonts w:ascii="Arial" w:hAnsi="Arial" w:cs="B Zar" w:hint="cs"/>
              <w:b/>
              <w:bCs/>
              <w:rtl/>
              <w:lang w:bidi="fa-IR"/>
            </w:rPr>
            <w:t xml:space="preserve">آتشنشانی ایستگاه تقویت فشارگاز </w:t>
          </w:r>
          <w:r w:rsidRPr="00E30A23">
            <w:rPr>
              <w:rFonts w:ascii="Arial" w:hAnsi="Arial" w:cs="B Zar" w:hint="cs"/>
              <w:b/>
              <w:bCs/>
              <w:rtl/>
              <w:lang w:bidi="fa-IR"/>
            </w:rPr>
            <w:t xml:space="preserve">بینک </w:t>
          </w:r>
        </w:p>
        <w:p w14:paraId="5D8027E0" w14:textId="77777777" w:rsidR="00EB2D3E" w:rsidRPr="00822FF3" w:rsidRDefault="002E4785" w:rsidP="0056764D">
          <w:pPr>
            <w:tabs>
              <w:tab w:val="right" w:pos="29"/>
            </w:tabs>
            <w:jc w:val="center"/>
            <w:rPr>
              <w:rFonts w:ascii="Arial" w:hAnsi="Arial" w:cs="B Zar"/>
              <w:b/>
              <w:bCs/>
              <w:sz w:val="26"/>
              <w:szCs w:val="26"/>
              <w:rtl/>
              <w:lang w:bidi="fa-IR"/>
            </w:rPr>
          </w:pPr>
          <w:r w:rsidRPr="002E4785">
            <w:rPr>
              <w:rFonts w:ascii="Arial" w:hAnsi="Arial" w:cs="B Zar"/>
              <w:b/>
              <w:bCs/>
              <w:i/>
              <w:iCs/>
              <w:rtl/>
              <w:lang w:bidi="fa-IR"/>
            </w:rPr>
            <w:t xml:space="preserve">(قرارداد </w:t>
          </w:r>
          <w:r w:rsidRPr="002E4785">
            <w:rPr>
              <w:rFonts w:ascii="Arial" w:hAnsi="Arial" w:cs="B Zar"/>
              <w:b/>
              <w:bCs/>
              <w:i/>
              <w:iCs/>
              <w:lang w:bidi="fa-IR"/>
            </w:rPr>
            <w:t>BK-HD-GCS-CO-0023_00</w:t>
          </w:r>
          <w:r w:rsidRPr="002E4785">
            <w:rPr>
              <w:rFonts w:ascii="Arial" w:hAnsi="Arial" w:cs="B Zar"/>
              <w:b/>
              <w:bCs/>
              <w:i/>
              <w:iCs/>
              <w:rtl/>
              <w:lang w:bidi="fa-IR"/>
            </w:rPr>
            <w:t>)</w:t>
          </w:r>
        </w:p>
      </w:tc>
      <w:tc>
        <w:tcPr>
          <w:tcW w:w="2327" w:type="dxa"/>
          <w:tcBorders>
            <w:top w:val="single" w:sz="12" w:space="0" w:color="auto"/>
            <w:right w:val="single" w:sz="12" w:space="0" w:color="auto"/>
          </w:tcBorders>
          <w:vAlign w:val="center"/>
        </w:tcPr>
        <w:p w14:paraId="18869B9D" w14:textId="77777777" w:rsidR="00EB2D3E" w:rsidRPr="0034040D" w:rsidRDefault="00EB2D3E" w:rsidP="00EB2D3E">
          <w:pPr>
            <w:bidi w:val="0"/>
            <w:jc w:val="center"/>
            <w:rPr>
              <w:noProof/>
              <w:sz w:val="24"/>
              <w:rtl/>
            </w:rPr>
          </w:pPr>
          <w:r w:rsidRPr="0034040D">
            <w:rPr>
              <w:rFonts w:ascii="Arial" w:hAnsi="Arial" w:cs="B Zar"/>
              <w:noProof/>
              <w:color w:val="000000"/>
              <w:sz w:val="24"/>
            </w:rPr>
            <w:drawing>
              <wp:inline distT="0" distB="0" distL="0" distR="0" wp14:anchorId="182F9E3B" wp14:editId="75D5EC7C">
                <wp:extent cx="845634" cy="619125"/>
                <wp:effectExtent l="0" t="0" r="0" b="0"/>
                <wp:docPr id="6" name="Picture 6"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2"/>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7F0C92B9" w14:textId="77777777" w:rsidR="00EB2D3E" w:rsidRPr="0034040D" w:rsidRDefault="00EB2D3E"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EB2D3E" w:rsidRPr="008C593B" w14:paraId="376BECFA" w14:textId="77777777" w:rsidTr="00C304BE">
      <w:trPr>
        <w:cantSplit/>
        <w:trHeight w:val="150"/>
        <w:jc w:val="center"/>
      </w:trPr>
      <w:tc>
        <w:tcPr>
          <w:tcW w:w="2524" w:type="dxa"/>
          <w:vMerge w:val="restart"/>
          <w:tcBorders>
            <w:left w:val="single" w:sz="12" w:space="0" w:color="auto"/>
          </w:tcBorders>
          <w:vAlign w:val="center"/>
        </w:tcPr>
        <w:p w14:paraId="7BC41C5A" w14:textId="77777777" w:rsidR="00EB2D3E" w:rsidRPr="00F67855" w:rsidRDefault="00EB2D3E"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9E7ABB">
            <w:rPr>
              <w:rFonts w:ascii="Arial" w:hAnsi="Arial" w:cs="B Zar"/>
              <w:b/>
              <w:bCs/>
              <w:noProof/>
              <w:color w:val="000000"/>
              <w:sz w:val="18"/>
              <w:szCs w:val="18"/>
              <w:rtl/>
            </w:rPr>
            <w:t>4</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9E7ABB">
            <w:rPr>
              <w:rFonts w:ascii="Arial" w:hAnsi="Arial" w:cs="B Zar"/>
              <w:b/>
              <w:bCs/>
              <w:noProof/>
              <w:color w:val="000000"/>
              <w:sz w:val="18"/>
              <w:szCs w:val="18"/>
              <w:rtl/>
            </w:rPr>
            <w:t>4</w:t>
          </w:r>
          <w:r w:rsidRPr="00F1221B">
            <w:rPr>
              <w:rFonts w:ascii="Arial" w:hAnsi="Arial" w:cs="B Zar"/>
              <w:b/>
              <w:bCs/>
              <w:color w:val="000000"/>
              <w:sz w:val="18"/>
              <w:szCs w:val="18"/>
            </w:rPr>
            <w:fldChar w:fldCharType="end"/>
          </w:r>
        </w:p>
      </w:tc>
      <w:tc>
        <w:tcPr>
          <w:tcW w:w="5868" w:type="dxa"/>
          <w:gridSpan w:val="8"/>
          <w:vAlign w:val="center"/>
        </w:tcPr>
        <w:p w14:paraId="2D80ABF9" w14:textId="6E854FB0" w:rsidR="00EB2D3E" w:rsidRPr="00C304BE" w:rsidRDefault="006277AD" w:rsidP="00E85A5B">
          <w:pPr>
            <w:pStyle w:val="Header"/>
            <w:bidi w:val="0"/>
            <w:jc w:val="center"/>
            <w:rPr>
              <w:rFonts w:asciiTheme="minorBidi" w:hAnsiTheme="minorBidi" w:cstheme="minorBidi"/>
              <w:b/>
              <w:bCs/>
              <w:color w:val="000000"/>
              <w:sz w:val="18"/>
              <w:szCs w:val="18"/>
              <w:lang w:bidi="fa-IR"/>
            </w:rPr>
          </w:pPr>
          <w:r w:rsidRPr="006277AD">
            <w:rPr>
              <w:rFonts w:asciiTheme="minorBidi" w:hAnsiTheme="minorBidi" w:cstheme="minorBidi"/>
              <w:b/>
              <w:bCs/>
              <w:color w:val="000000"/>
              <w:sz w:val="16"/>
              <w:szCs w:val="16"/>
              <w:lang w:bidi="fa-IR"/>
            </w:rPr>
            <w:t>PERFORMANCE TEST PROCEDURE</w:t>
          </w:r>
        </w:p>
      </w:tc>
      <w:tc>
        <w:tcPr>
          <w:tcW w:w="2327" w:type="dxa"/>
          <w:tcBorders>
            <w:bottom w:val="nil"/>
            <w:right w:val="single" w:sz="12" w:space="0" w:color="auto"/>
          </w:tcBorders>
          <w:vAlign w:val="center"/>
        </w:tcPr>
        <w:p w14:paraId="3C522BED" w14:textId="77777777" w:rsidR="00EB2D3E" w:rsidRPr="007B6EBF" w:rsidRDefault="00EB2D3E"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EB2D3E" w:rsidRPr="008C593B" w14:paraId="00934977" w14:textId="77777777" w:rsidTr="00C304BE">
      <w:trPr>
        <w:cantSplit/>
        <w:trHeight w:val="207"/>
        <w:jc w:val="center"/>
      </w:trPr>
      <w:tc>
        <w:tcPr>
          <w:tcW w:w="2524" w:type="dxa"/>
          <w:vMerge/>
          <w:tcBorders>
            <w:left w:val="single" w:sz="12" w:space="0" w:color="auto"/>
          </w:tcBorders>
          <w:vAlign w:val="center"/>
        </w:tcPr>
        <w:p w14:paraId="426F1068" w14:textId="77777777" w:rsidR="00EB2D3E" w:rsidRPr="00F1221B" w:rsidRDefault="00EB2D3E"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39D53A9A" w14:textId="77777777" w:rsidR="00EB2D3E" w:rsidRPr="00571B19" w:rsidRDefault="00EB2D3E"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4435F119" w14:textId="77777777" w:rsidR="00EB2D3E" w:rsidRPr="00571B19" w:rsidRDefault="00EB2D3E"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646F2D0A" w14:textId="77777777" w:rsidR="00EB2D3E" w:rsidRPr="00571B19" w:rsidRDefault="00EB2D3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181FB41F" w14:textId="77777777" w:rsidR="00EB2D3E" w:rsidRPr="00571B19" w:rsidRDefault="00EB2D3E"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134DDAC9" w14:textId="77777777" w:rsidR="00EB2D3E" w:rsidRPr="00571B19" w:rsidRDefault="00EB2D3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2CCF1C79" w14:textId="77777777" w:rsidR="00EB2D3E" w:rsidRPr="00571B19" w:rsidRDefault="00EB2D3E"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2084246D" w14:textId="77777777" w:rsidR="00EB2D3E" w:rsidRPr="00571B19" w:rsidRDefault="00EB2D3E"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0876349B" w14:textId="77777777" w:rsidR="00EB2D3E" w:rsidRPr="00571B19" w:rsidRDefault="00EB2D3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39CCCAF7" w14:textId="77777777" w:rsidR="00EB2D3E" w:rsidRPr="00470459" w:rsidRDefault="00EB2D3E"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EB2D3E" w:rsidRPr="008C593B" w14:paraId="701B71C7" w14:textId="77777777" w:rsidTr="00C304BE">
      <w:trPr>
        <w:cantSplit/>
        <w:trHeight w:val="206"/>
        <w:jc w:val="center"/>
      </w:trPr>
      <w:tc>
        <w:tcPr>
          <w:tcW w:w="2524" w:type="dxa"/>
          <w:vMerge/>
          <w:tcBorders>
            <w:left w:val="single" w:sz="12" w:space="0" w:color="auto"/>
            <w:bottom w:val="single" w:sz="12" w:space="0" w:color="auto"/>
          </w:tcBorders>
          <w:vAlign w:val="center"/>
        </w:tcPr>
        <w:p w14:paraId="2D7604A4" w14:textId="77777777" w:rsidR="00EB2D3E" w:rsidRPr="008C593B" w:rsidRDefault="00EB2D3E"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239CDA14" w14:textId="17E5E5C4" w:rsidR="00EB2D3E" w:rsidRPr="007B6EBF" w:rsidRDefault="00516071" w:rsidP="00494798">
          <w:pPr>
            <w:pStyle w:val="Header"/>
            <w:bidi w:val="0"/>
            <w:jc w:val="center"/>
            <w:rPr>
              <w:rFonts w:ascii="Arial" w:hAnsi="Arial" w:cs="B Zar"/>
              <w:color w:val="000000"/>
              <w:sz w:val="16"/>
              <w:szCs w:val="16"/>
            </w:rPr>
          </w:pPr>
          <w:r>
            <w:rPr>
              <w:rFonts w:ascii="Arial" w:hAnsi="Arial" w:cs="B Zar"/>
              <w:color w:val="000000"/>
              <w:sz w:val="16"/>
              <w:szCs w:val="16"/>
            </w:rPr>
            <w:t>V</w:t>
          </w:r>
          <w:r w:rsidR="00D50C4B">
            <w:rPr>
              <w:rFonts w:ascii="Arial" w:hAnsi="Arial" w:cs="B Zar"/>
              <w:color w:val="000000"/>
              <w:sz w:val="16"/>
              <w:szCs w:val="16"/>
            </w:rPr>
            <w:t>0</w:t>
          </w:r>
          <w:r w:rsidR="002108F0">
            <w:rPr>
              <w:rFonts w:ascii="Arial" w:hAnsi="Arial" w:cs="B Zar"/>
              <w:color w:val="000000"/>
              <w:sz w:val="16"/>
              <w:szCs w:val="16"/>
            </w:rPr>
            <w:t>1</w:t>
          </w:r>
        </w:p>
      </w:tc>
      <w:tc>
        <w:tcPr>
          <w:tcW w:w="711" w:type="dxa"/>
          <w:tcBorders>
            <w:bottom w:val="single" w:sz="12" w:space="0" w:color="auto"/>
          </w:tcBorders>
          <w:vAlign w:val="center"/>
        </w:tcPr>
        <w:p w14:paraId="5366EFB8" w14:textId="6F70E4DC" w:rsidR="00EB2D3E" w:rsidRPr="007B6EBF" w:rsidRDefault="00D50C4B" w:rsidP="00EB2D3E">
          <w:pPr>
            <w:pStyle w:val="Header"/>
            <w:bidi w:val="0"/>
            <w:jc w:val="center"/>
            <w:rPr>
              <w:rFonts w:ascii="Arial" w:hAnsi="Arial" w:cs="B Zar"/>
              <w:color w:val="000000"/>
              <w:sz w:val="16"/>
              <w:szCs w:val="16"/>
            </w:rPr>
          </w:pPr>
          <w:r>
            <w:rPr>
              <w:rFonts w:ascii="Arial" w:hAnsi="Arial" w:cs="B Zar"/>
              <w:color w:val="000000"/>
              <w:sz w:val="16"/>
              <w:szCs w:val="16"/>
            </w:rPr>
            <w:t>000</w:t>
          </w:r>
          <w:r w:rsidR="006277AD">
            <w:rPr>
              <w:rFonts w:ascii="Arial" w:hAnsi="Arial" w:cs="B Zar"/>
              <w:color w:val="000000"/>
              <w:sz w:val="16"/>
              <w:szCs w:val="16"/>
            </w:rPr>
            <w:t>7</w:t>
          </w:r>
        </w:p>
      </w:tc>
      <w:tc>
        <w:tcPr>
          <w:tcW w:w="900" w:type="dxa"/>
          <w:tcBorders>
            <w:bottom w:val="single" w:sz="12" w:space="0" w:color="auto"/>
          </w:tcBorders>
          <w:vAlign w:val="center"/>
        </w:tcPr>
        <w:p w14:paraId="2F073BC0" w14:textId="6B30BA8D" w:rsidR="00EB2D3E" w:rsidRPr="007B6EBF" w:rsidRDefault="00D50C4B" w:rsidP="00EB2D3E">
          <w:pPr>
            <w:pStyle w:val="Header"/>
            <w:bidi w:val="0"/>
            <w:jc w:val="center"/>
            <w:rPr>
              <w:rFonts w:ascii="Arial" w:hAnsi="Arial" w:cs="B Zar"/>
              <w:color w:val="000000"/>
              <w:sz w:val="16"/>
              <w:szCs w:val="16"/>
            </w:rPr>
          </w:pPr>
          <w:r>
            <w:rPr>
              <w:rFonts w:ascii="Arial" w:hAnsi="Arial" w:cs="B Zar"/>
              <w:color w:val="000000"/>
              <w:sz w:val="16"/>
              <w:szCs w:val="16"/>
            </w:rPr>
            <w:t>PR</w:t>
          </w:r>
        </w:p>
      </w:tc>
      <w:tc>
        <w:tcPr>
          <w:tcW w:w="540" w:type="dxa"/>
          <w:tcBorders>
            <w:bottom w:val="single" w:sz="12" w:space="0" w:color="auto"/>
          </w:tcBorders>
          <w:vAlign w:val="center"/>
        </w:tcPr>
        <w:p w14:paraId="438C0513" w14:textId="1C8E850D" w:rsidR="00EB2D3E" w:rsidRPr="007B6EBF" w:rsidRDefault="00D50C4B" w:rsidP="00EB2D3E">
          <w:pPr>
            <w:pStyle w:val="Header"/>
            <w:bidi w:val="0"/>
            <w:jc w:val="center"/>
            <w:rPr>
              <w:rFonts w:ascii="Arial" w:hAnsi="Arial" w:cs="B Zar"/>
              <w:color w:val="000000"/>
              <w:sz w:val="16"/>
              <w:szCs w:val="16"/>
            </w:rPr>
          </w:pPr>
          <w:r>
            <w:rPr>
              <w:rFonts w:ascii="Arial" w:hAnsi="Arial" w:cs="B Zar"/>
              <w:color w:val="000000"/>
              <w:sz w:val="16"/>
              <w:szCs w:val="16"/>
            </w:rPr>
            <w:t>QC</w:t>
          </w:r>
        </w:p>
      </w:tc>
      <w:tc>
        <w:tcPr>
          <w:tcW w:w="720" w:type="dxa"/>
          <w:tcBorders>
            <w:bottom w:val="single" w:sz="12" w:space="0" w:color="auto"/>
          </w:tcBorders>
          <w:vAlign w:val="center"/>
        </w:tcPr>
        <w:p w14:paraId="6DAB78F3" w14:textId="77777777" w:rsidR="00EB2D3E" w:rsidRPr="007B6EBF" w:rsidRDefault="00895488"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14:paraId="664BF451" w14:textId="77777777" w:rsidR="00EB2D3E" w:rsidRPr="007B6EBF" w:rsidRDefault="00494798"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KP</w:t>
          </w:r>
        </w:p>
      </w:tc>
      <w:tc>
        <w:tcPr>
          <w:tcW w:w="810" w:type="dxa"/>
          <w:tcBorders>
            <w:bottom w:val="single" w:sz="12" w:space="0" w:color="auto"/>
          </w:tcBorders>
          <w:vAlign w:val="center"/>
        </w:tcPr>
        <w:p w14:paraId="0AE8B2F4" w14:textId="77777777" w:rsidR="00EB2D3E" w:rsidRPr="007B6EBF" w:rsidRDefault="00895488"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14:paraId="1C25E0DB" w14:textId="77777777" w:rsidR="00EB2D3E" w:rsidRPr="007B6EBF" w:rsidRDefault="00EB2D3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742FFD75" w14:textId="77777777" w:rsidR="00EB2D3E" w:rsidRPr="008C593B" w:rsidRDefault="00EB2D3E" w:rsidP="00EB2D3E">
          <w:pPr>
            <w:bidi w:val="0"/>
            <w:jc w:val="center"/>
            <w:rPr>
              <w:rFonts w:ascii="Arial" w:hAnsi="Arial" w:cs="Arial"/>
              <w:b/>
              <w:bCs/>
              <w:rtl/>
              <w:lang w:bidi="fa-IR"/>
            </w:rPr>
          </w:pPr>
        </w:p>
      </w:tc>
    </w:tr>
  </w:tbl>
  <w:p w14:paraId="67E8DE4B" w14:textId="77777777" w:rsidR="007A413F" w:rsidRPr="00CE0376" w:rsidRDefault="00C879FF"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402"/>
    <w:multiLevelType w:val="multilevel"/>
    <w:tmpl w:val="FFFFFFFF"/>
    <w:lvl w:ilvl="0">
      <w:start w:val="1"/>
      <w:numFmt w:val="decimal"/>
      <w:lvlText w:val="%1."/>
      <w:lvlJc w:val="left"/>
      <w:pPr>
        <w:ind w:left="1861" w:hanging="221"/>
      </w:pPr>
      <w:rPr>
        <w:rFonts w:ascii="Times New Roman" w:hAnsi="Times New Roman" w:cs="Times New Roman"/>
        <w:b w:val="0"/>
        <w:bCs w:val="0"/>
        <w:sz w:val="22"/>
        <w:szCs w:val="22"/>
      </w:rPr>
    </w:lvl>
    <w:lvl w:ilvl="1">
      <w:numFmt w:val="bullet"/>
      <w:lvlText w:val="•"/>
      <w:lvlJc w:val="left"/>
      <w:pPr>
        <w:ind w:left="2681" w:hanging="221"/>
      </w:pPr>
    </w:lvl>
    <w:lvl w:ilvl="2">
      <w:numFmt w:val="bullet"/>
      <w:lvlText w:val="•"/>
      <w:lvlJc w:val="left"/>
      <w:pPr>
        <w:ind w:left="3501" w:hanging="221"/>
      </w:pPr>
    </w:lvl>
    <w:lvl w:ilvl="3">
      <w:numFmt w:val="bullet"/>
      <w:lvlText w:val="•"/>
      <w:lvlJc w:val="left"/>
      <w:pPr>
        <w:ind w:left="4321" w:hanging="221"/>
      </w:pPr>
    </w:lvl>
    <w:lvl w:ilvl="4">
      <w:numFmt w:val="bullet"/>
      <w:lvlText w:val="•"/>
      <w:lvlJc w:val="left"/>
      <w:pPr>
        <w:ind w:left="5141" w:hanging="221"/>
      </w:pPr>
    </w:lvl>
    <w:lvl w:ilvl="5">
      <w:numFmt w:val="bullet"/>
      <w:lvlText w:val="•"/>
      <w:lvlJc w:val="left"/>
      <w:pPr>
        <w:ind w:left="5961" w:hanging="221"/>
      </w:pPr>
    </w:lvl>
    <w:lvl w:ilvl="6">
      <w:numFmt w:val="bullet"/>
      <w:lvlText w:val="•"/>
      <w:lvlJc w:val="left"/>
      <w:pPr>
        <w:ind w:left="6781" w:hanging="221"/>
      </w:pPr>
    </w:lvl>
    <w:lvl w:ilvl="7">
      <w:numFmt w:val="bullet"/>
      <w:lvlText w:val="•"/>
      <w:lvlJc w:val="left"/>
      <w:pPr>
        <w:ind w:left="7601" w:hanging="221"/>
      </w:pPr>
    </w:lvl>
    <w:lvl w:ilvl="8">
      <w:numFmt w:val="bullet"/>
      <w:lvlText w:val="•"/>
      <w:lvlJc w:val="left"/>
      <w:pPr>
        <w:ind w:left="8421" w:hanging="221"/>
      </w:pPr>
    </w:lvl>
  </w:abstractNum>
  <w:abstractNum w:abstractNumId="1" w15:restartNumberingAfterBreak="0">
    <w:nsid w:val="00000403"/>
    <w:multiLevelType w:val="multilevel"/>
    <w:tmpl w:val="FFFFFFFF"/>
    <w:lvl w:ilvl="0">
      <w:start w:val="1"/>
      <w:numFmt w:val="decimal"/>
      <w:lvlText w:val="%1."/>
      <w:lvlJc w:val="left"/>
      <w:pPr>
        <w:ind w:left="377" w:hanging="201"/>
      </w:pPr>
      <w:rPr>
        <w:rFonts w:ascii="Times New Roman" w:hAnsi="Times New Roman" w:cs="Times New Roman"/>
        <w:b/>
        <w:bCs/>
        <w:spacing w:val="1"/>
        <w:w w:val="99"/>
        <w:sz w:val="20"/>
        <w:szCs w:val="20"/>
      </w:rPr>
    </w:lvl>
    <w:lvl w:ilvl="1">
      <w:numFmt w:val="bullet"/>
      <w:lvlText w:val="-"/>
      <w:lvlJc w:val="left"/>
      <w:pPr>
        <w:ind w:left="630" w:hanging="106"/>
      </w:pPr>
      <w:rPr>
        <w:rFonts w:ascii="Times New Roman" w:hAnsi="Times New Roman" w:cs="Times New Roman"/>
        <w:b w:val="0"/>
        <w:bCs w:val="0"/>
        <w:sz w:val="18"/>
        <w:szCs w:val="18"/>
      </w:rPr>
    </w:lvl>
    <w:lvl w:ilvl="2">
      <w:numFmt w:val="bullet"/>
      <w:lvlText w:val="•"/>
      <w:lvlJc w:val="left"/>
      <w:pPr>
        <w:ind w:left="1678" w:hanging="106"/>
      </w:pPr>
    </w:lvl>
    <w:lvl w:ilvl="3">
      <w:numFmt w:val="bullet"/>
      <w:lvlText w:val="•"/>
      <w:lvlJc w:val="left"/>
      <w:pPr>
        <w:ind w:left="2725" w:hanging="106"/>
      </w:pPr>
    </w:lvl>
    <w:lvl w:ilvl="4">
      <w:numFmt w:val="bullet"/>
      <w:lvlText w:val="•"/>
      <w:lvlJc w:val="left"/>
      <w:pPr>
        <w:ind w:left="3773" w:hanging="106"/>
      </w:pPr>
    </w:lvl>
    <w:lvl w:ilvl="5">
      <w:numFmt w:val="bullet"/>
      <w:lvlText w:val="•"/>
      <w:lvlJc w:val="left"/>
      <w:pPr>
        <w:ind w:left="4821" w:hanging="106"/>
      </w:pPr>
    </w:lvl>
    <w:lvl w:ilvl="6">
      <w:numFmt w:val="bullet"/>
      <w:lvlText w:val="•"/>
      <w:lvlJc w:val="left"/>
      <w:pPr>
        <w:ind w:left="5869" w:hanging="106"/>
      </w:pPr>
    </w:lvl>
    <w:lvl w:ilvl="7">
      <w:numFmt w:val="bullet"/>
      <w:lvlText w:val="•"/>
      <w:lvlJc w:val="left"/>
      <w:pPr>
        <w:ind w:left="6917" w:hanging="106"/>
      </w:pPr>
    </w:lvl>
    <w:lvl w:ilvl="8">
      <w:numFmt w:val="bullet"/>
      <w:lvlText w:val="•"/>
      <w:lvlJc w:val="left"/>
      <w:pPr>
        <w:ind w:left="7965" w:hanging="106"/>
      </w:pPr>
    </w:lvl>
  </w:abstractNum>
  <w:abstractNum w:abstractNumId="2" w15:restartNumberingAfterBreak="0">
    <w:nsid w:val="00000404"/>
    <w:multiLevelType w:val="multilevel"/>
    <w:tmpl w:val="FFFFFFFF"/>
    <w:lvl w:ilvl="0">
      <w:start w:val="2"/>
      <w:numFmt w:val="decimal"/>
      <w:lvlText w:val="%1."/>
      <w:lvlJc w:val="left"/>
      <w:pPr>
        <w:ind w:left="340" w:hanging="182"/>
      </w:pPr>
      <w:rPr>
        <w:rFonts w:ascii="Times New Roman" w:hAnsi="Times New Roman" w:cs="Times New Roman"/>
        <w:b w:val="0"/>
        <w:bCs w:val="0"/>
        <w:spacing w:val="1"/>
        <w:sz w:val="18"/>
        <w:szCs w:val="18"/>
      </w:rPr>
    </w:lvl>
    <w:lvl w:ilvl="1">
      <w:numFmt w:val="bullet"/>
      <w:lvlText w:val="-"/>
      <w:lvlJc w:val="left"/>
      <w:pPr>
        <w:ind w:left="630" w:hanging="106"/>
      </w:pPr>
      <w:rPr>
        <w:rFonts w:ascii="Times New Roman" w:hAnsi="Times New Roman" w:cs="Times New Roman"/>
        <w:b w:val="0"/>
        <w:bCs w:val="0"/>
        <w:sz w:val="18"/>
        <w:szCs w:val="18"/>
      </w:rPr>
    </w:lvl>
    <w:lvl w:ilvl="2">
      <w:numFmt w:val="bullet"/>
      <w:lvlText w:val="•"/>
      <w:lvlJc w:val="left"/>
      <w:pPr>
        <w:ind w:left="1678" w:hanging="106"/>
      </w:pPr>
    </w:lvl>
    <w:lvl w:ilvl="3">
      <w:numFmt w:val="bullet"/>
      <w:lvlText w:val="•"/>
      <w:lvlJc w:val="left"/>
      <w:pPr>
        <w:ind w:left="2725" w:hanging="106"/>
      </w:pPr>
    </w:lvl>
    <w:lvl w:ilvl="4">
      <w:numFmt w:val="bullet"/>
      <w:lvlText w:val="•"/>
      <w:lvlJc w:val="left"/>
      <w:pPr>
        <w:ind w:left="3773" w:hanging="106"/>
      </w:pPr>
    </w:lvl>
    <w:lvl w:ilvl="5">
      <w:numFmt w:val="bullet"/>
      <w:lvlText w:val="•"/>
      <w:lvlJc w:val="left"/>
      <w:pPr>
        <w:ind w:left="4821" w:hanging="106"/>
      </w:pPr>
    </w:lvl>
    <w:lvl w:ilvl="6">
      <w:numFmt w:val="bullet"/>
      <w:lvlText w:val="•"/>
      <w:lvlJc w:val="left"/>
      <w:pPr>
        <w:ind w:left="5869" w:hanging="106"/>
      </w:pPr>
    </w:lvl>
    <w:lvl w:ilvl="7">
      <w:numFmt w:val="bullet"/>
      <w:lvlText w:val="•"/>
      <w:lvlJc w:val="left"/>
      <w:pPr>
        <w:ind w:left="6917" w:hanging="106"/>
      </w:pPr>
    </w:lvl>
    <w:lvl w:ilvl="8">
      <w:numFmt w:val="bullet"/>
      <w:lvlText w:val="•"/>
      <w:lvlJc w:val="left"/>
      <w:pPr>
        <w:ind w:left="7965" w:hanging="106"/>
      </w:pPr>
    </w:lvl>
  </w:abstractNum>
  <w:abstractNum w:abstractNumId="3" w15:restartNumberingAfterBreak="0">
    <w:nsid w:val="00000405"/>
    <w:multiLevelType w:val="multilevel"/>
    <w:tmpl w:val="FFFFFFFF"/>
    <w:lvl w:ilvl="0">
      <w:start w:val="4"/>
      <w:numFmt w:val="decimal"/>
      <w:lvlText w:val="%1."/>
      <w:lvlJc w:val="left"/>
      <w:pPr>
        <w:ind w:left="377" w:hanging="201"/>
      </w:pPr>
      <w:rPr>
        <w:rFonts w:ascii="Times New Roman" w:hAnsi="Times New Roman" w:cs="Times New Roman"/>
        <w:b w:val="0"/>
        <w:bCs w:val="0"/>
        <w:spacing w:val="1"/>
        <w:w w:val="99"/>
        <w:sz w:val="20"/>
        <w:szCs w:val="20"/>
      </w:rPr>
    </w:lvl>
    <w:lvl w:ilvl="1">
      <w:start w:val="1"/>
      <w:numFmt w:val="decimal"/>
      <w:lvlText w:val="%2)"/>
      <w:lvlJc w:val="left"/>
      <w:pPr>
        <w:ind w:left="539" w:hanging="198"/>
      </w:pPr>
      <w:rPr>
        <w:rFonts w:ascii="Times New Roman" w:hAnsi="Times New Roman" w:cs="Times New Roman"/>
        <w:b w:val="0"/>
        <w:bCs w:val="0"/>
        <w:sz w:val="18"/>
        <w:szCs w:val="18"/>
      </w:rPr>
    </w:lvl>
    <w:lvl w:ilvl="2">
      <w:numFmt w:val="bullet"/>
      <w:lvlText w:val="•"/>
      <w:lvlJc w:val="left"/>
      <w:pPr>
        <w:ind w:left="1597" w:hanging="198"/>
      </w:pPr>
    </w:lvl>
    <w:lvl w:ilvl="3">
      <w:numFmt w:val="bullet"/>
      <w:lvlText w:val="•"/>
      <w:lvlJc w:val="left"/>
      <w:pPr>
        <w:ind w:left="2655" w:hanging="198"/>
      </w:pPr>
    </w:lvl>
    <w:lvl w:ilvl="4">
      <w:numFmt w:val="bullet"/>
      <w:lvlText w:val="•"/>
      <w:lvlJc w:val="left"/>
      <w:pPr>
        <w:ind w:left="3713" w:hanging="198"/>
      </w:pPr>
    </w:lvl>
    <w:lvl w:ilvl="5">
      <w:numFmt w:val="bullet"/>
      <w:lvlText w:val="•"/>
      <w:lvlJc w:val="left"/>
      <w:pPr>
        <w:ind w:left="4771" w:hanging="198"/>
      </w:pPr>
    </w:lvl>
    <w:lvl w:ilvl="6">
      <w:numFmt w:val="bullet"/>
      <w:lvlText w:val="•"/>
      <w:lvlJc w:val="left"/>
      <w:pPr>
        <w:ind w:left="5829" w:hanging="198"/>
      </w:pPr>
    </w:lvl>
    <w:lvl w:ilvl="7">
      <w:numFmt w:val="bullet"/>
      <w:lvlText w:val="•"/>
      <w:lvlJc w:val="left"/>
      <w:pPr>
        <w:ind w:left="6887" w:hanging="198"/>
      </w:pPr>
    </w:lvl>
    <w:lvl w:ilvl="8">
      <w:numFmt w:val="bullet"/>
      <w:lvlText w:val="•"/>
      <w:lvlJc w:val="left"/>
      <w:pPr>
        <w:ind w:left="7945" w:hanging="198"/>
      </w:pPr>
    </w:lvl>
  </w:abstractNum>
  <w:abstractNum w:abstractNumId="4" w15:restartNumberingAfterBreak="0">
    <w:nsid w:val="00000406"/>
    <w:multiLevelType w:val="multilevel"/>
    <w:tmpl w:val="D5BAD13E"/>
    <w:lvl w:ilvl="0">
      <w:start w:val="1"/>
      <w:numFmt w:val="decimal"/>
      <w:lvlText w:val="%1)"/>
      <w:lvlJc w:val="left"/>
      <w:pPr>
        <w:ind w:left="539" w:hanging="198"/>
      </w:pPr>
      <w:rPr>
        <w:rFonts w:ascii="Times New Roman" w:hAnsi="Times New Roman" w:cs="Times New Roman"/>
        <w:b w:val="0"/>
        <w:bCs w:val="0"/>
        <w:sz w:val="18"/>
        <w:szCs w:val="18"/>
      </w:rPr>
    </w:lvl>
    <w:lvl w:ilvl="1">
      <w:numFmt w:val="bullet"/>
      <w:lvlText w:val="•"/>
      <w:lvlJc w:val="left"/>
      <w:pPr>
        <w:ind w:left="1491" w:hanging="198"/>
      </w:pPr>
    </w:lvl>
    <w:lvl w:ilvl="2">
      <w:numFmt w:val="bullet"/>
      <w:lvlText w:val="•"/>
      <w:lvlJc w:val="left"/>
      <w:pPr>
        <w:ind w:left="2443" w:hanging="198"/>
      </w:pPr>
    </w:lvl>
    <w:lvl w:ilvl="3">
      <w:numFmt w:val="bullet"/>
      <w:lvlText w:val="•"/>
      <w:lvlJc w:val="left"/>
      <w:pPr>
        <w:ind w:left="3395" w:hanging="198"/>
      </w:pPr>
    </w:lvl>
    <w:lvl w:ilvl="4">
      <w:numFmt w:val="bullet"/>
      <w:lvlText w:val="•"/>
      <w:lvlJc w:val="left"/>
      <w:pPr>
        <w:ind w:left="4348" w:hanging="198"/>
      </w:pPr>
    </w:lvl>
    <w:lvl w:ilvl="5">
      <w:numFmt w:val="bullet"/>
      <w:lvlText w:val="•"/>
      <w:lvlJc w:val="left"/>
      <w:pPr>
        <w:ind w:left="5300" w:hanging="198"/>
      </w:pPr>
    </w:lvl>
    <w:lvl w:ilvl="6">
      <w:numFmt w:val="bullet"/>
      <w:lvlText w:val="•"/>
      <w:lvlJc w:val="left"/>
      <w:pPr>
        <w:ind w:left="6252" w:hanging="198"/>
      </w:pPr>
    </w:lvl>
    <w:lvl w:ilvl="7">
      <w:numFmt w:val="bullet"/>
      <w:lvlText w:val="•"/>
      <w:lvlJc w:val="left"/>
      <w:pPr>
        <w:ind w:left="7204" w:hanging="198"/>
      </w:pPr>
    </w:lvl>
    <w:lvl w:ilvl="8">
      <w:numFmt w:val="bullet"/>
      <w:lvlText w:val="•"/>
      <w:lvlJc w:val="left"/>
      <w:pPr>
        <w:ind w:left="8156" w:hanging="198"/>
      </w:pPr>
    </w:lvl>
  </w:abstractNum>
  <w:abstractNum w:abstractNumId="5" w15:restartNumberingAfterBreak="0">
    <w:nsid w:val="00000407"/>
    <w:multiLevelType w:val="multilevel"/>
    <w:tmpl w:val="FFFFFFFF"/>
    <w:lvl w:ilvl="0">
      <w:numFmt w:val="bullet"/>
      <w:lvlText w:val="●"/>
      <w:lvlJc w:val="left"/>
      <w:pPr>
        <w:ind w:left="567" w:hanging="226"/>
      </w:pPr>
      <w:rPr>
        <w:rFonts w:ascii="Microsoft Sans Serif" w:hAnsi="Microsoft Sans Serif" w:cs="Microsoft Sans Serif"/>
        <w:b w:val="0"/>
        <w:bCs w:val="0"/>
        <w:w w:val="165"/>
        <w:sz w:val="18"/>
        <w:szCs w:val="18"/>
      </w:rPr>
    </w:lvl>
    <w:lvl w:ilvl="1">
      <w:start w:val="1"/>
      <w:numFmt w:val="decimal"/>
      <w:lvlText w:val="(%2)"/>
      <w:lvlJc w:val="left"/>
      <w:pPr>
        <w:ind w:left="827" w:hanging="258"/>
      </w:pPr>
      <w:rPr>
        <w:rFonts w:ascii="Times New Roman" w:hAnsi="Times New Roman" w:cs="Times New Roman"/>
        <w:b w:val="0"/>
        <w:bCs w:val="0"/>
        <w:sz w:val="18"/>
        <w:szCs w:val="18"/>
      </w:rPr>
    </w:lvl>
    <w:lvl w:ilvl="2">
      <w:numFmt w:val="bullet"/>
      <w:lvlText w:val="•"/>
      <w:lvlJc w:val="left"/>
      <w:pPr>
        <w:ind w:left="1853" w:hanging="258"/>
      </w:pPr>
    </w:lvl>
    <w:lvl w:ilvl="3">
      <w:numFmt w:val="bullet"/>
      <w:lvlText w:val="•"/>
      <w:lvlJc w:val="left"/>
      <w:pPr>
        <w:ind w:left="2879" w:hanging="258"/>
      </w:pPr>
    </w:lvl>
    <w:lvl w:ilvl="4">
      <w:numFmt w:val="bullet"/>
      <w:lvlText w:val="•"/>
      <w:lvlJc w:val="left"/>
      <w:pPr>
        <w:ind w:left="3905" w:hanging="258"/>
      </w:pPr>
    </w:lvl>
    <w:lvl w:ilvl="5">
      <w:numFmt w:val="bullet"/>
      <w:lvlText w:val="•"/>
      <w:lvlJc w:val="left"/>
      <w:pPr>
        <w:ind w:left="4931" w:hanging="258"/>
      </w:pPr>
    </w:lvl>
    <w:lvl w:ilvl="6">
      <w:numFmt w:val="bullet"/>
      <w:lvlText w:val="•"/>
      <w:lvlJc w:val="left"/>
      <w:pPr>
        <w:ind w:left="5957" w:hanging="258"/>
      </w:pPr>
    </w:lvl>
    <w:lvl w:ilvl="7">
      <w:numFmt w:val="bullet"/>
      <w:lvlText w:val="•"/>
      <w:lvlJc w:val="left"/>
      <w:pPr>
        <w:ind w:left="6983" w:hanging="258"/>
      </w:pPr>
    </w:lvl>
    <w:lvl w:ilvl="8">
      <w:numFmt w:val="bullet"/>
      <w:lvlText w:val="•"/>
      <w:lvlJc w:val="left"/>
      <w:pPr>
        <w:ind w:left="8009" w:hanging="258"/>
      </w:pPr>
    </w:lvl>
  </w:abstractNum>
  <w:abstractNum w:abstractNumId="6" w15:restartNumberingAfterBreak="0">
    <w:nsid w:val="00000409"/>
    <w:multiLevelType w:val="multilevel"/>
    <w:tmpl w:val="FFFFFFFF"/>
    <w:lvl w:ilvl="0">
      <w:numFmt w:val="bullet"/>
      <w:lvlText w:val="□"/>
      <w:lvlJc w:val="left"/>
      <w:pPr>
        <w:ind w:left="549" w:hanging="270"/>
      </w:pPr>
      <w:rPr>
        <w:rFonts w:ascii="Malgun Gothic" w:hAnsi="Times New Roman" w:cs="Malgun Gothic"/>
        <w:b/>
        <w:bCs/>
        <w:w w:val="99"/>
        <w:sz w:val="20"/>
        <w:szCs w:val="20"/>
      </w:rPr>
    </w:lvl>
    <w:lvl w:ilvl="1">
      <w:numFmt w:val="bullet"/>
      <w:lvlText w:val="•"/>
      <w:lvlJc w:val="left"/>
      <w:pPr>
        <w:ind w:left="1069" w:hanging="270"/>
      </w:pPr>
    </w:lvl>
    <w:lvl w:ilvl="2">
      <w:numFmt w:val="bullet"/>
      <w:lvlText w:val="•"/>
      <w:lvlJc w:val="left"/>
      <w:pPr>
        <w:ind w:left="1589" w:hanging="270"/>
      </w:pPr>
    </w:lvl>
    <w:lvl w:ilvl="3">
      <w:numFmt w:val="bullet"/>
      <w:lvlText w:val="•"/>
      <w:lvlJc w:val="left"/>
      <w:pPr>
        <w:ind w:left="2109" w:hanging="270"/>
      </w:pPr>
    </w:lvl>
    <w:lvl w:ilvl="4">
      <w:numFmt w:val="bullet"/>
      <w:lvlText w:val="•"/>
      <w:lvlJc w:val="left"/>
      <w:pPr>
        <w:ind w:left="2629" w:hanging="270"/>
      </w:pPr>
    </w:lvl>
    <w:lvl w:ilvl="5">
      <w:numFmt w:val="bullet"/>
      <w:lvlText w:val="•"/>
      <w:lvlJc w:val="left"/>
      <w:pPr>
        <w:ind w:left="3149" w:hanging="270"/>
      </w:pPr>
    </w:lvl>
    <w:lvl w:ilvl="6">
      <w:numFmt w:val="bullet"/>
      <w:lvlText w:val="•"/>
      <w:lvlJc w:val="left"/>
      <w:pPr>
        <w:ind w:left="3669" w:hanging="270"/>
      </w:pPr>
    </w:lvl>
    <w:lvl w:ilvl="7">
      <w:numFmt w:val="bullet"/>
      <w:lvlText w:val="•"/>
      <w:lvlJc w:val="left"/>
      <w:pPr>
        <w:ind w:left="4189" w:hanging="270"/>
      </w:pPr>
    </w:lvl>
    <w:lvl w:ilvl="8">
      <w:numFmt w:val="bullet"/>
      <w:lvlText w:val="•"/>
      <w:lvlJc w:val="left"/>
      <w:pPr>
        <w:ind w:left="4709" w:hanging="270"/>
      </w:pPr>
    </w:lvl>
  </w:abstractNum>
  <w:abstractNum w:abstractNumId="7" w15:restartNumberingAfterBreak="0">
    <w:nsid w:val="061865C0"/>
    <w:multiLevelType w:val="multilevel"/>
    <w:tmpl w:val="188E7EF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0D5F240E"/>
    <w:multiLevelType w:val="hybridMultilevel"/>
    <w:tmpl w:val="C1E29F4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17DC0FDF"/>
    <w:multiLevelType w:val="hybridMultilevel"/>
    <w:tmpl w:val="CBD8C464"/>
    <w:lvl w:ilvl="0" w:tplc="5EF2E3A2">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11" w15:restartNumberingAfterBreak="0">
    <w:nsid w:val="206D2A8B"/>
    <w:multiLevelType w:val="hybridMultilevel"/>
    <w:tmpl w:val="AF827F7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B220496"/>
    <w:multiLevelType w:val="hybridMultilevel"/>
    <w:tmpl w:val="F946B10A"/>
    <w:lvl w:ilvl="0" w:tplc="2796079E">
      <w:start w:val="1"/>
      <w:numFmt w:val="bullet"/>
      <w:pStyle w:val="Bulleted3Normal"/>
      <w:lvlText w:val=""/>
      <w:lvlJc w:val="left"/>
      <w:pPr>
        <w:tabs>
          <w:tab w:val="num" w:pos="851"/>
        </w:tabs>
        <w:ind w:left="851" w:hanging="284"/>
      </w:pPr>
      <w:rPr>
        <w:rFonts w:ascii="Wingdings" w:hAnsi="Wingdings" w:hint="default"/>
        <w:color w:val="008080"/>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CA45569"/>
    <w:multiLevelType w:val="hybridMultilevel"/>
    <w:tmpl w:val="E960CF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A93D81"/>
    <w:multiLevelType w:val="hybridMultilevel"/>
    <w:tmpl w:val="941C9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0374B0"/>
    <w:multiLevelType w:val="hybridMultilevel"/>
    <w:tmpl w:val="C87E2FAA"/>
    <w:lvl w:ilvl="0" w:tplc="E4F89086">
      <w:numFmt w:val="bullet"/>
      <w:lvlText w:val="-"/>
      <w:lvlJc w:val="left"/>
      <w:pPr>
        <w:ind w:left="720" w:hanging="360"/>
      </w:pPr>
      <w:rPr>
        <w:rFonts w:ascii="Arial" w:eastAsiaTheme="minorHAnsi" w:hAnsi="Arial" w:cs="Arial" w:hint="default"/>
        <w:b w:val="0"/>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392814"/>
    <w:multiLevelType w:val="multilevel"/>
    <w:tmpl w:val="0DF0F5CA"/>
    <w:lvl w:ilvl="0">
      <w:start w:val="7"/>
      <w:numFmt w:val="decimal"/>
      <w:lvlText w:val="%1"/>
      <w:lvlJc w:val="left"/>
      <w:pPr>
        <w:ind w:left="360" w:hanging="360"/>
      </w:pPr>
      <w:rPr>
        <w:rFonts w:hint="default"/>
      </w:rPr>
    </w:lvl>
    <w:lvl w:ilvl="1">
      <w:start w:val="1"/>
      <w:numFmt w:val="decimal"/>
      <w:lvlText w:val="8.%2"/>
      <w:lvlJc w:val="left"/>
      <w:pPr>
        <w:ind w:left="54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AAA32E7"/>
    <w:multiLevelType w:val="hybridMultilevel"/>
    <w:tmpl w:val="D2D6FB94"/>
    <w:lvl w:ilvl="0" w:tplc="1D3619A2">
      <w:start w:val="1"/>
      <w:numFmt w:val="bullet"/>
      <w:pStyle w:val="Bulleted2Normal"/>
      <w:lvlText w:val=""/>
      <w:lvlJc w:val="left"/>
      <w:pPr>
        <w:tabs>
          <w:tab w:val="num" w:pos="567"/>
        </w:tabs>
        <w:ind w:left="567" w:hanging="283"/>
      </w:pPr>
      <w:rPr>
        <w:rFonts w:ascii="Symbol" w:hAnsi="Symbol" w:hint="default"/>
        <w:caps w:val="0"/>
        <w:strike w:val="0"/>
        <w:dstrike w:val="0"/>
        <w:outline w:val="0"/>
        <w:shadow w:val="0"/>
        <w:emboss w:val="0"/>
        <w:imprint w:val="0"/>
        <w:vanish w:val="0"/>
        <w:color w:val="333399"/>
        <w:sz w:val="28"/>
        <w:vertAlign w:val="baseline"/>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BAB165F"/>
    <w:multiLevelType w:val="multilevel"/>
    <w:tmpl w:val="7ED89CC8"/>
    <w:lvl w:ilvl="0">
      <w:start w:val="1"/>
      <w:numFmt w:val="decimal"/>
      <w:lvlText w:val="%1."/>
      <w:lvlJc w:val="left"/>
      <w:pPr>
        <w:ind w:left="360" w:hanging="360"/>
      </w:pPr>
    </w:lvl>
    <w:lvl w:ilvl="1">
      <w:start w:val="1"/>
      <w:numFmt w:val="decimal"/>
      <w:isLgl/>
      <w:lvlText w:val="%1.%2."/>
      <w:lvlJc w:val="left"/>
      <w:pPr>
        <w:ind w:left="720" w:hanging="720"/>
      </w:p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440" w:hanging="1440"/>
      </w:pPr>
    </w:lvl>
    <w:lvl w:ilvl="5">
      <w:start w:val="1"/>
      <w:numFmt w:val="decimal"/>
      <w:isLgl/>
      <w:lvlText w:val="%1.%2.%3.%4.%5.%6."/>
      <w:lvlJc w:val="left"/>
      <w:pPr>
        <w:ind w:left="1440" w:hanging="1440"/>
      </w:pPr>
    </w:lvl>
    <w:lvl w:ilvl="6">
      <w:start w:val="1"/>
      <w:numFmt w:val="decimal"/>
      <w:isLgl/>
      <w:lvlText w:val="%1.%2.%3.%4.%5.%6.%7."/>
      <w:lvlJc w:val="left"/>
      <w:pPr>
        <w:ind w:left="1800" w:hanging="1800"/>
      </w:pPr>
    </w:lvl>
    <w:lvl w:ilvl="7">
      <w:start w:val="1"/>
      <w:numFmt w:val="decimal"/>
      <w:isLgl/>
      <w:lvlText w:val="%1.%2.%3.%4.%5.%6.%7.%8."/>
      <w:lvlJc w:val="left"/>
      <w:pPr>
        <w:ind w:left="2160" w:hanging="2160"/>
      </w:pPr>
    </w:lvl>
    <w:lvl w:ilvl="8">
      <w:start w:val="1"/>
      <w:numFmt w:val="decimal"/>
      <w:isLgl/>
      <w:lvlText w:val="%1.%2.%3.%4.%5.%6.%7.%8.%9."/>
      <w:lvlJc w:val="left"/>
      <w:pPr>
        <w:ind w:left="2160" w:hanging="2160"/>
      </w:pPr>
    </w:lvl>
  </w:abstractNum>
  <w:abstractNum w:abstractNumId="19" w15:restartNumberingAfterBreak="0">
    <w:nsid w:val="4BC92782"/>
    <w:multiLevelType w:val="hybridMultilevel"/>
    <w:tmpl w:val="AE38269E"/>
    <w:lvl w:ilvl="0" w:tplc="04090009">
      <w:start w:val="1"/>
      <w:numFmt w:val="bullet"/>
      <w:lvlText w:val=""/>
      <w:lvlJc w:val="left"/>
      <w:pPr>
        <w:ind w:left="1713" w:hanging="360"/>
      </w:pPr>
      <w:rPr>
        <w:rFonts w:ascii="Wingdings" w:hAnsi="Wingdings"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20" w15:restartNumberingAfterBreak="0">
    <w:nsid w:val="4C482085"/>
    <w:multiLevelType w:val="multilevel"/>
    <w:tmpl w:val="8EC83842"/>
    <w:lvl w:ilvl="0">
      <w:start w:val="8"/>
      <w:numFmt w:val="decimal"/>
      <w:lvlText w:val="%1"/>
      <w:lvlJc w:val="left"/>
      <w:pPr>
        <w:ind w:left="360" w:hanging="360"/>
      </w:pPr>
      <w:rPr>
        <w:rFonts w:hint="default"/>
      </w:rPr>
    </w:lvl>
    <w:lvl w:ilvl="1">
      <w:start w:val="1"/>
      <w:numFmt w:val="decimal"/>
      <w:lvlText w:val="9.%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15:restartNumberingAfterBreak="0">
    <w:nsid w:val="4D5B70C2"/>
    <w:multiLevelType w:val="hybridMultilevel"/>
    <w:tmpl w:val="962E0858"/>
    <w:lvl w:ilvl="0" w:tplc="63E4BCA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75485E"/>
    <w:multiLevelType w:val="multilevel"/>
    <w:tmpl w:val="6C0ECEE6"/>
    <w:lvl w:ilvl="0">
      <w:start w:val="1"/>
      <w:numFmt w:val="decimal"/>
      <w:lvlText w:val="%1."/>
      <w:lvlJc w:val="left"/>
      <w:pPr>
        <w:ind w:left="360" w:hanging="360"/>
      </w:pPr>
      <w:rPr>
        <w:rFonts w:hint="default"/>
      </w:rPr>
    </w:lvl>
    <w:lvl w:ilvl="1">
      <w:start w:val="1"/>
      <w:numFmt w:val="decimal"/>
      <w:pStyle w:val="Heading3"/>
      <w:lvlText w:val="5.%2."/>
      <w:lvlJc w:val="left"/>
      <w:pPr>
        <w:ind w:left="612" w:hanging="432"/>
      </w:pPr>
      <w:rPr>
        <w:rFonts w:hint="default"/>
        <w:b w:val="0"/>
        <w:bCs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25" w15:restartNumberingAfterBreak="0">
    <w:nsid w:val="579251FF"/>
    <w:multiLevelType w:val="hybridMultilevel"/>
    <w:tmpl w:val="75E43EF6"/>
    <w:lvl w:ilvl="0" w:tplc="DFFE960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7" w15:restartNumberingAfterBreak="0">
    <w:nsid w:val="5B4D5FFD"/>
    <w:multiLevelType w:val="hybridMultilevel"/>
    <w:tmpl w:val="8C74D2EA"/>
    <w:lvl w:ilvl="0" w:tplc="04090001">
      <w:start w:val="1"/>
      <w:numFmt w:val="bullet"/>
      <w:lvlText w:val=""/>
      <w:lvlJc w:val="left"/>
      <w:pPr>
        <w:ind w:left="1381" w:hanging="360"/>
      </w:pPr>
      <w:rPr>
        <w:rFonts w:ascii="Symbol" w:hAnsi="Symbol" w:hint="default"/>
      </w:rPr>
    </w:lvl>
    <w:lvl w:ilvl="1" w:tplc="04090003" w:tentative="1">
      <w:start w:val="1"/>
      <w:numFmt w:val="bullet"/>
      <w:lvlText w:val="o"/>
      <w:lvlJc w:val="left"/>
      <w:pPr>
        <w:ind w:left="2101" w:hanging="360"/>
      </w:pPr>
      <w:rPr>
        <w:rFonts w:ascii="Courier New" w:hAnsi="Courier New" w:cs="Courier New" w:hint="default"/>
      </w:rPr>
    </w:lvl>
    <w:lvl w:ilvl="2" w:tplc="04090005" w:tentative="1">
      <w:start w:val="1"/>
      <w:numFmt w:val="bullet"/>
      <w:lvlText w:val=""/>
      <w:lvlJc w:val="left"/>
      <w:pPr>
        <w:ind w:left="2821" w:hanging="360"/>
      </w:pPr>
      <w:rPr>
        <w:rFonts w:ascii="Wingdings" w:hAnsi="Wingdings" w:hint="default"/>
      </w:rPr>
    </w:lvl>
    <w:lvl w:ilvl="3" w:tplc="04090001" w:tentative="1">
      <w:start w:val="1"/>
      <w:numFmt w:val="bullet"/>
      <w:lvlText w:val=""/>
      <w:lvlJc w:val="left"/>
      <w:pPr>
        <w:ind w:left="3541" w:hanging="360"/>
      </w:pPr>
      <w:rPr>
        <w:rFonts w:ascii="Symbol" w:hAnsi="Symbol" w:hint="default"/>
      </w:rPr>
    </w:lvl>
    <w:lvl w:ilvl="4" w:tplc="04090003" w:tentative="1">
      <w:start w:val="1"/>
      <w:numFmt w:val="bullet"/>
      <w:lvlText w:val="o"/>
      <w:lvlJc w:val="left"/>
      <w:pPr>
        <w:ind w:left="4261" w:hanging="360"/>
      </w:pPr>
      <w:rPr>
        <w:rFonts w:ascii="Courier New" w:hAnsi="Courier New" w:cs="Courier New" w:hint="default"/>
      </w:rPr>
    </w:lvl>
    <w:lvl w:ilvl="5" w:tplc="04090005" w:tentative="1">
      <w:start w:val="1"/>
      <w:numFmt w:val="bullet"/>
      <w:lvlText w:val=""/>
      <w:lvlJc w:val="left"/>
      <w:pPr>
        <w:ind w:left="4981" w:hanging="360"/>
      </w:pPr>
      <w:rPr>
        <w:rFonts w:ascii="Wingdings" w:hAnsi="Wingdings" w:hint="default"/>
      </w:rPr>
    </w:lvl>
    <w:lvl w:ilvl="6" w:tplc="04090001" w:tentative="1">
      <w:start w:val="1"/>
      <w:numFmt w:val="bullet"/>
      <w:lvlText w:val=""/>
      <w:lvlJc w:val="left"/>
      <w:pPr>
        <w:ind w:left="5701" w:hanging="360"/>
      </w:pPr>
      <w:rPr>
        <w:rFonts w:ascii="Symbol" w:hAnsi="Symbol" w:hint="default"/>
      </w:rPr>
    </w:lvl>
    <w:lvl w:ilvl="7" w:tplc="04090003" w:tentative="1">
      <w:start w:val="1"/>
      <w:numFmt w:val="bullet"/>
      <w:lvlText w:val="o"/>
      <w:lvlJc w:val="left"/>
      <w:pPr>
        <w:ind w:left="6421" w:hanging="360"/>
      </w:pPr>
      <w:rPr>
        <w:rFonts w:ascii="Courier New" w:hAnsi="Courier New" w:cs="Courier New" w:hint="default"/>
      </w:rPr>
    </w:lvl>
    <w:lvl w:ilvl="8" w:tplc="04090005" w:tentative="1">
      <w:start w:val="1"/>
      <w:numFmt w:val="bullet"/>
      <w:lvlText w:val=""/>
      <w:lvlJc w:val="left"/>
      <w:pPr>
        <w:ind w:left="7141" w:hanging="360"/>
      </w:pPr>
      <w:rPr>
        <w:rFonts w:ascii="Wingdings" w:hAnsi="Wingdings" w:hint="default"/>
      </w:rPr>
    </w:lvl>
  </w:abstractNum>
  <w:abstractNum w:abstractNumId="28" w15:restartNumberingAfterBreak="0">
    <w:nsid w:val="5EA6566E"/>
    <w:multiLevelType w:val="multilevel"/>
    <w:tmpl w:val="0D9426BC"/>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b w:val="0"/>
        <w:bCs w:val="0"/>
        <w:sz w:val="24"/>
        <w:szCs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63B20096"/>
    <w:multiLevelType w:val="multilevel"/>
    <w:tmpl w:val="C3809226"/>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b w:val="0"/>
        <w:bCs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0"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31"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32" w15:restartNumberingAfterBreak="0">
    <w:nsid w:val="7C435FD4"/>
    <w:multiLevelType w:val="multilevel"/>
    <w:tmpl w:val="B158FADC"/>
    <w:lvl w:ilvl="0">
      <w:start w:val="1"/>
      <w:numFmt w:val="bullet"/>
      <w:pStyle w:val="Bulleted1Normal"/>
      <w:lvlText w:val=""/>
      <w:lvlJc w:val="left"/>
      <w:pPr>
        <w:tabs>
          <w:tab w:val="num" w:pos="284"/>
        </w:tabs>
        <w:ind w:left="284" w:hanging="284"/>
      </w:pPr>
      <w:rPr>
        <w:rFonts w:ascii="Wingdings 3" w:hAnsi="Wingdings 3" w:cs="Times New Roman" w:hint="default"/>
        <w:color w:val="800080"/>
        <w:sz w:val="24"/>
        <w:szCs w:val="24"/>
      </w:rPr>
    </w:lvl>
    <w:lvl w:ilvl="1">
      <w:start w:val="1"/>
      <w:numFmt w:val="bullet"/>
      <w:lvlText w:val=""/>
      <w:lvlJc w:val="left"/>
      <w:pPr>
        <w:tabs>
          <w:tab w:val="num" w:pos="567"/>
        </w:tabs>
        <w:ind w:left="567" w:hanging="283"/>
      </w:pPr>
      <w:rPr>
        <w:rFonts w:ascii="Symbol" w:hAnsi="Symbol" w:cs="Times New Roman" w:hint="default"/>
        <w:color w:val="666699"/>
        <w:sz w:val="22"/>
        <w:szCs w:val="24"/>
      </w:rPr>
    </w:lvl>
    <w:lvl w:ilvl="2">
      <w:start w:val="1"/>
      <w:numFmt w:val="bullet"/>
      <w:lvlText w:val=""/>
      <w:lvlJc w:val="left"/>
      <w:pPr>
        <w:tabs>
          <w:tab w:val="num" w:pos="851"/>
        </w:tabs>
        <w:ind w:left="851" w:hanging="284"/>
      </w:pPr>
      <w:rPr>
        <w:rFonts w:ascii="Wingdings" w:hAnsi="Wingdings" w:cs="Times New Roman" w:hint="default"/>
        <w:color w:val="008080"/>
        <w:sz w:val="16"/>
        <w:szCs w:val="16"/>
      </w:rPr>
    </w:lvl>
    <w:lvl w:ilvl="3">
      <w:start w:val="1"/>
      <w:numFmt w:val="bullet"/>
      <w:lvlText w:val=""/>
      <w:lvlJc w:val="left"/>
      <w:pPr>
        <w:tabs>
          <w:tab w:val="num" w:pos="3306"/>
        </w:tabs>
        <w:ind w:left="3306" w:hanging="360"/>
      </w:pPr>
      <w:rPr>
        <w:rFonts w:ascii="Symbol" w:hAnsi="Symbol" w:hint="default"/>
      </w:rPr>
    </w:lvl>
    <w:lvl w:ilvl="4">
      <w:start w:val="1"/>
      <w:numFmt w:val="bullet"/>
      <w:lvlText w:val="o"/>
      <w:lvlJc w:val="left"/>
      <w:pPr>
        <w:tabs>
          <w:tab w:val="num" w:pos="4026"/>
        </w:tabs>
        <w:ind w:left="4026" w:hanging="360"/>
      </w:pPr>
      <w:rPr>
        <w:rFonts w:ascii="Courier New" w:hAnsi="Courier New" w:cs="Courier New" w:hint="default"/>
      </w:rPr>
    </w:lvl>
    <w:lvl w:ilvl="5">
      <w:start w:val="1"/>
      <w:numFmt w:val="bullet"/>
      <w:lvlText w:val=""/>
      <w:lvlJc w:val="left"/>
      <w:pPr>
        <w:tabs>
          <w:tab w:val="num" w:pos="4746"/>
        </w:tabs>
        <w:ind w:left="4746" w:hanging="360"/>
      </w:pPr>
      <w:rPr>
        <w:rFonts w:ascii="Wingdings" w:hAnsi="Wingdings" w:hint="default"/>
      </w:rPr>
    </w:lvl>
    <w:lvl w:ilvl="6">
      <w:start w:val="1"/>
      <w:numFmt w:val="bullet"/>
      <w:lvlText w:val=""/>
      <w:lvlJc w:val="left"/>
      <w:pPr>
        <w:tabs>
          <w:tab w:val="num" w:pos="5466"/>
        </w:tabs>
        <w:ind w:left="5466" w:hanging="360"/>
      </w:pPr>
      <w:rPr>
        <w:rFonts w:ascii="Symbol" w:hAnsi="Symbol" w:hint="default"/>
      </w:rPr>
    </w:lvl>
    <w:lvl w:ilvl="7">
      <w:start w:val="1"/>
      <w:numFmt w:val="bullet"/>
      <w:lvlText w:val="o"/>
      <w:lvlJc w:val="left"/>
      <w:pPr>
        <w:tabs>
          <w:tab w:val="num" w:pos="6186"/>
        </w:tabs>
        <w:ind w:left="6186" w:hanging="360"/>
      </w:pPr>
      <w:rPr>
        <w:rFonts w:ascii="Courier New" w:hAnsi="Courier New" w:cs="Courier New" w:hint="default"/>
      </w:rPr>
    </w:lvl>
    <w:lvl w:ilvl="8">
      <w:start w:val="1"/>
      <w:numFmt w:val="bullet"/>
      <w:lvlText w:val=""/>
      <w:lvlJc w:val="left"/>
      <w:pPr>
        <w:tabs>
          <w:tab w:val="num" w:pos="6906"/>
        </w:tabs>
        <w:ind w:left="6906" w:hanging="360"/>
      </w:pPr>
      <w:rPr>
        <w:rFonts w:ascii="Wingdings" w:hAnsi="Wingdings" w:hint="default"/>
      </w:rPr>
    </w:lvl>
  </w:abstractNum>
  <w:abstractNum w:abstractNumId="33"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7FDA1B4C"/>
    <w:multiLevelType w:val="multilevel"/>
    <w:tmpl w:val="38988ED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499085429">
    <w:abstractNumId w:val="26"/>
  </w:num>
  <w:num w:numId="2" w16cid:durableId="1989355584">
    <w:abstractNumId w:val="33"/>
  </w:num>
  <w:num w:numId="3" w16cid:durableId="1922829665">
    <w:abstractNumId w:val="30"/>
  </w:num>
  <w:num w:numId="4" w16cid:durableId="1347756824">
    <w:abstractNumId w:val="31"/>
  </w:num>
  <w:num w:numId="5" w16cid:durableId="1117606049">
    <w:abstractNumId w:val="24"/>
  </w:num>
  <w:num w:numId="6" w16cid:durableId="880821783">
    <w:abstractNumId w:val="23"/>
  </w:num>
  <w:num w:numId="7" w16cid:durableId="803622766">
    <w:abstractNumId w:val="10"/>
  </w:num>
  <w:num w:numId="8" w16cid:durableId="1340045028">
    <w:abstractNumId w:val="26"/>
  </w:num>
  <w:num w:numId="9" w16cid:durableId="36182960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10839943">
    <w:abstractNumId w:val="26"/>
  </w:num>
  <w:num w:numId="11" w16cid:durableId="1322662203">
    <w:abstractNumId w:val="2"/>
  </w:num>
  <w:num w:numId="12" w16cid:durableId="608704589">
    <w:abstractNumId w:val="1"/>
  </w:num>
  <w:num w:numId="13" w16cid:durableId="103159774">
    <w:abstractNumId w:val="7"/>
  </w:num>
  <w:num w:numId="14" w16cid:durableId="1697583709">
    <w:abstractNumId w:val="32"/>
  </w:num>
  <w:num w:numId="15" w16cid:durableId="1047797380">
    <w:abstractNumId w:val="17"/>
  </w:num>
  <w:num w:numId="16" w16cid:durableId="310452551">
    <w:abstractNumId w:val="12"/>
  </w:num>
  <w:num w:numId="17" w16cid:durableId="687409595">
    <w:abstractNumId w:val="34"/>
  </w:num>
  <w:num w:numId="18" w16cid:durableId="1184324891">
    <w:abstractNumId w:val="22"/>
  </w:num>
  <w:num w:numId="19" w16cid:durableId="1027297821">
    <w:abstractNumId w:val="20"/>
  </w:num>
  <w:num w:numId="20" w16cid:durableId="630788677">
    <w:abstractNumId w:val="13"/>
  </w:num>
  <w:num w:numId="21" w16cid:durableId="1928535688">
    <w:abstractNumId w:val="21"/>
  </w:num>
  <w:num w:numId="22" w16cid:durableId="957839575">
    <w:abstractNumId w:val="19"/>
  </w:num>
  <w:num w:numId="23" w16cid:durableId="317999534">
    <w:abstractNumId w:val="9"/>
  </w:num>
  <w:num w:numId="24" w16cid:durableId="1924954424">
    <w:abstractNumId w:val="16"/>
  </w:num>
  <w:num w:numId="25" w16cid:durableId="1887258431">
    <w:abstractNumId w:val="15"/>
  </w:num>
  <w:num w:numId="26" w16cid:durableId="1736196376">
    <w:abstractNumId w:val="14"/>
  </w:num>
  <w:num w:numId="27" w16cid:durableId="1031229885">
    <w:abstractNumId w:val="0"/>
  </w:num>
  <w:num w:numId="28" w16cid:durableId="370036209">
    <w:abstractNumId w:val="3"/>
  </w:num>
  <w:num w:numId="29" w16cid:durableId="481502467">
    <w:abstractNumId w:val="4"/>
  </w:num>
  <w:num w:numId="30" w16cid:durableId="1562056792">
    <w:abstractNumId w:val="27"/>
  </w:num>
  <w:num w:numId="31" w16cid:durableId="17587622">
    <w:abstractNumId w:val="5"/>
  </w:num>
  <w:num w:numId="32" w16cid:durableId="1447575143">
    <w:abstractNumId w:val="6"/>
  </w:num>
  <w:num w:numId="33" w16cid:durableId="1284386533">
    <w:abstractNumId w:val="11"/>
  </w:num>
  <w:num w:numId="34" w16cid:durableId="2088648888">
    <w:abstractNumId w:val="29"/>
  </w:num>
  <w:num w:numId="35" w16cid:durableId="368604596">
    <w:abstractNumId w:val="8"/>
  </w:num>
  <w:num w:numId="36" w16cid:durableId="1302343501">
    <w:abstractNumId w:val="28"/>
  </w:num>
  <w:num w:numId="37" w16cid:durableId="1712149136">
    <w:abstractNumId w:val="25"/>
  </w:num>
  <w:num w:numId="38" w16cid:durableId="87546084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3F8D"/>
    <w:rsid w:val="00001EAD"/>
    <w:rsid w:val="0001269C"/>
    <w:rsid w:val="00013924"/>
    <w:rsid w:val="00015633"/>
    <w:rsid w:val="000208CE"/>
    <w:rsid w:val="000222DB"/>
    <w:rsid w:val="00024794"/>
    <w:rsid w:val="00025480"/>
    <w:rsid w:val="00025DE7"/>
    <w:rsid w:val="000333BE"/>
    <w:rsid w:val="0003381E"/>
    <w:rsid w:val="0003384E"/>
    <w:rsid w:val="000352E8"/>
    <w:rsid w:val="00042BC4"/>
    <w:rsid w:val="000450FE"/>
    <w:rsid w:val="00046A73"/>
    <w:rsid w:val="00050550"/>
    <w:rsid w:val="00053F8D"/>
    <w:rsid w:val="000648E7"/>
    <w:rsid w:val="00064A6F"/>
    <w:rsid w:val="000701F1"/>
    <w:rsid w:val="00070A5C"/>
    <w:rsid w:val="00071989"/>
    <w:rsid w:val="00076BD2"/>
    <w:rsid w:val="00080344"/>
    <w:rsid w:val="00080BDD"/>
    <w:rsid w:val="00087D8D"/>
    <w:rsid w:val="00090AC4"/>
    <w:rsid w:val="000913D5"/>
    <w:rsid w:val="00091822"/>
    <w:rsid w:val="0009491A"/>
    <w:rsid w:val="000967D6"/>
    <w:rsid w:val="00097E0E"/>
    <w:rsid w:val="000A23E4"/>
    <w:rsid w:val="000A3216"/>
    <w:rsid w:val="000A33BC"/>
    <w:rsid w:val="000A44D4"/>
    <w:rsid w:val="000A4E5E"/>
    <w:rsid w:val="000A6A96"/>
    <w:rsid w:val="000A6B82"/>
    <w:rsid w:val="000B027C"/>
    <w:rsid w:val="000B1339"/>
    <w:rsid w:val="000B6582"/>
    <w:rsid w:val="000B7B46"/>
    <w:rsid w:val="000C0C3C"/>
    <w:rsid w:val="000C259D"/>
    <w:rsid w:val="000C2C17"/>
    <w:rsid w:val="000C38B1"/>
    <w:rsid w:val="000C3C86"/>
    <w:rsid w:val="000C4EAB"/>
    <w:rsid w:val="000C7433"/>
    <w:rsid w:val="000D27B3"/>
    <w:rsid w:val="000D719F"/>
    <w:rsid w:val="000D7763"/>
    <w:rsid w:val="000E2DDE"/>
    <w:rsid w:val="000E5C72"/>
    <w:rsid w:val="000F5F03"/>
    <w:rsid w:val="00110C11"/>
    <w:rsid w:val="00112D2E"/>
    <w:rsid w:val="00113474"/>
    <w:rsid w:val="00113941"/>
    <w:rsid w:val="00123330"/>
    <w:rsid w:val="00126C3E"/>
    <w:rsid w:val="00130F25"/>
    <w:rsid w:val="00136C72"/>
    <w:rsid w:val="00144153"/>
    <w:rsid w:val="0014610C"/>
    <w:rsid w:val="00150794"/>
    <w:rsid w:val="00150A83"/>
    <w:rsid w:val="001531B5"/>
    <w:rsid w:val="00154E36"/>
    <w:rsid w:val="001553C2"/>
    <w:rsid w:val="001574C8"/>
    <w:rsid w:val="00164186"/>
    <w:rsid w:val="0016777A"/>
    <w:rsid w:val="00174739"/>
    <w:rsid w:val="00174C8D"/>
    <w:rsid w:val="001751D5"/>
    <w:rsid w:val="00177BB0"/>
    <w:rsid w:val="00180D86"/>
    <w:rsid w:val="0018275F"/>
    <w:rsid w:val="00182977"/>
    <w:rsid w:val="0019579A"/>
    <w:rsid w:val="00196407"/>
    <w:rsid w:val="001A4127"/>
    <w:rsid w:val="001A64FC"/>
    <w:rsid w:val="001B77A3"/>
    <w:rsid w:val="001B7B76"/>
    <w:rsid w:val="001C2BE4"/>
    <w:rsid w:val="001C4129"/>
    <w:rsid w:val="001C55B5"/>
    <w:rsid w:val="001C7B0A"/>
    <w:rsid w:val="001D09E1"/>
    <w:rsid w:val="001D3D57"/>
    <w:rsid w:val="001D4C9F"/>
    <w:rsid w:val="001D5B7F"/>
    <w:rsid w:val="001D692B"/>
    <w:rsid w:val="001E20CE"/>
    <w:rsid w:val="001E3690"/>
    <w:rsid w:val="001E3946"/>
    <w:rsid w:val="001E4809"/>
    <w:rsid w:val="001E4C59"/>
    <w:rsid w:val="001E5B5F"/>
    <w:rsid w:val="001F0228"/>
    <w:rsid w:val="001F20FC"/>
    <w:rsid w:val="001F310F"/>
    <w:rsid w:val="001F47C8"/>
    <w:rsid w:val="001F7F5E"/>
    <w:rsid w:val="002022CB"/>
    <w:rsid w:val="00202F81"/>
    <w:rsid w:val="00204C46"/>
    <w:rsid w:val="00206A35"/>
    <w:rsid w:val="002108F0"/>
    <w:rsid w:val="0022151F"/>
    <w:rsid w:val="0022505B"/>
    <w:rsid w:val="00226297"/>
    <w:rsid w:val="00231A23"/>
    <w:rsid w:val="00236DB2"/>
    <w:rsid w:val="002539AC"/>
    <w:rsid w:val="002545B8"/>
    <w:rsid w:val="00257A8D"/>
    <w:rsid w:val="00260743"/>
    <w:rsid w:val="00265187"/>
    <w:rsid w:val="0027058A"/>
    <w:rsid w:val="00280952"/>
    <w:rsid w:val="00291A41"/>
    <w:rsid w:val="00292627"/>
    <w:rsid w:val="00293484"/>
    <w:rsid w:val="00294CBA"/>
    <w:rsid w:val="00295345"/>
    <w:rsid w:val="00295A85"/>
    <w:rsid w:val="002A5DF1"/>
    <w:rsid w:val="002B15CA"/>
    <w:rsid w:val="002B2368"/>
    <w:rsid w:val="002B37E0"/>
    <w:rsid w:val="002B5B01"/>
    <w:rsid w:val="002C012B"/>
    <w:rsid w:val="002C076E"/>
    <w:rsid w:val="002C737E"/>
    <w:rsid w:val="002D05AE"/>
    <w:rsid w:val="002D0A01"/>
    <w:rsid w:val="002D111E"/>
    <w:rsid w:val="002D33E4"/>
    <w:rsid w:val="002E0372"/>
    <w:rsid w:val="002E3B0C"/>
    <w:rsid w:val="002E3D3D"/>
    <w:rsid w:val="002E4785"/>
    <w:rsid w:val="002E4A3F"/>
    <w:rsid w:val="002E4DDC"/>
    <w:rsid w:val="002E54D9"/>
    <w:rsid w:val="002E5CFC"/>
    <w:rsid w:val="002F7477"/>
    <w:rsid w:val="002F7868"/>
    <w:rsid w:val="002F7B4E"/>
    <w:rsid w:val="003006B8"/>
    <w:rsid w:val="00300EB6"/>
    <w:rsid w:val="00302048"/>
    <w:rsid w:val="003039C9"/>
    <w:rsid w:val="00303F66"/>
    <w:rsid w:val="0030566B"/>
    <w:rsid w:val="00306040"/>
    <w:rsid w:val="00313141"/>
    <w:rsid w:val="003147B4"/>
    <w:rsid w:val="00314BD5"/>
    <w:rsid w:val="0031550C"/>
    <w:rsid w:val="003223A8"/>
    <w:rsid w:val="00327126"/>
    <w:rsid w:val="00327C1C"/>
    <w:rsid w:val="00330C3E"/>
    <w:rsid w:val="0033267C"/>
    <w:rsid w:val="003326A4"/>
    <w:rsid w:val="003327BF"/>
    <w:rsid w:val="00334B91"/>
    <w:rsid w:val="00347095"/>
    <w:rsid w:val="00352FCF"/>
    <w:rsid w:val="003606A6"/>
    <w:rsid w:val="003655D9"/>
    <w:rsid w:val="00366E3B"/>
    <w:rsid w:val="0036768E"/>
    <w:rsid w:val="003715CB"/>
    <w:rsid w:val="00371D80"/>
    <w:rsid w:val="003724C8"/>
    <w:rsid w:val="00374F85"/>
    <w:rsid w:val="00383301"/>
    <w:rsid w:val="0038577C"/>
    <w:rsid w:val="00387DEA"/>
    <w:rsid w:val="00394F1B"/>
    <w:rsid w:val="003A1389"/>
    <w:rsid w:val="003A66CE"/>
    <w:rsid w:val="003B02ED"/>
    <w:rsid w:val="003B1A41"/>
    <w:rsid w:val="003B1B97"/>
    <w:rsid w:val="003C208B"/>
    <w:rsid w:val="003C2ABA"/>
    <w:rsid w:val="003C369B"/>
    <w:rsid w:val="003C54A9"/>
    <w:rsid w:val="003C740A"/>
    <w:rsid w:val="003D061E"/>
    <w:rsid w:val="003D14D0"/>
    <w:rsid w:val="003D3CF7"/>
    <w:rsid w:val="003D3FDF"/>
    <w:rsid w:val="003D5293"/>
    <w:rsid w:val="003D61D1"/>
    <w:rsid w:val="003E0357"/>
    <w:rsid w:val="003E261A"/>
    <w:rsid w:val="003F3138"/>
    <w:rsid w:val="003F4ED4"/>
    <w:rsid w:val="003F6F9C"/>
    <w:rsid w:val="004007D5"/>
    <w:rsid w:val="00411071"/>
    <w:rsid w:val="004138B9"/>
    <w:rsid w:val="0041786C"/>
    <w:rsid w:val="00417C20"/>
    <w:rsid w:val="0042473D"/>
    <w:rsid w:val="00424830"/>
    <w:rsid w:val="00426114"/>
    <w:rsid w:val="00426B75"/>
    <w:rsid w:val="00441D91"/>
    <w:rsid w:val="0044624C"/>
    <w:rsid w:val="00446580"/>
    <w:rsid w:val="00447CC2"/>
    <w:rsid w:val="00447F6C"/>
    <w:rsid w:val="00450002"/>
    <w:rsid w:val="0045046C"/>
    <w:rsid w:val="0045374C"/>
    <w:rsid w:val="004633A9"/>
    <w:rsid w:val="00470459"/>
    <w:rsid w:val="00472422"/>
    <w:rsid w:val="00472C85"/>
    <w:rsid w:val="004822FE"/>
    <w:rsid w:val="00482674"/>
    <w:rsid w:val="00487F42"/>
    <w:rsid w:val="004929C4"/>
    <w:rsid w:val="00494798"/>
    <w:rsid w:val="00495A5D"/>
    <w:rsid w:val="004A2C4F"/>
    <w:rsid w:val="004A3F9E"/>
    <w:rsid w:val="004A659F"/>
    <w:rsid w:val="004B04D8"/>
    <w:rsid w:val="004B1238"/>
    <w:rsid w:val="004B5634"/>
    <w:rsid w:val="004B5BE6"/>
    <w:rsid w:val="004B6FF1"/>
    <w:rsid w:val="004C0007"/>
    <w:rsid w:val="004C3241"/>
    <w:rsid w:val="004E3E87"/>
    <w:rsid w:val="004E424D"/>
    <w:rsid w:val="004E6108"/>
    <w:rsid w:val="004E757E"/>
    <w:rsid w:val="004F0595"/>
    <w:rsid w:val="0050312F"/>
    <w:rsid w:val="00505427"/>
    <w:rsid w:val="0050598D"/>
    <w:rsid w:val="00506772"/>
    <w:rsid w:val="00506F7A"/>
    <w:rsid w:val="005110E0"/>
    <w:rsid w:val="00512A74"/>
    <w:rsid w:val="005148F1"/>
    <w:rsid w:val="00516071"/>
    <w:rsid w:val="00521131"/>
    <w:rsid w:val="0052274F"/>
    <w:rsid w:val="0052522A"/>
    <w:rsid w:val="005259D7"/>
    <w:rsid w:val="00532ECB"/>
    <w:rsid w:val="00532F7D"/>
    <w:rsid w:val="00533F0E"/>
    <w:rsid w:val="0053604F"/>
    <w:rsid w:val="005429CA"/>
    <w:rsid w:val="00552E71"/>
    <w:rsid w:val="005533F0"/>
    <w:rsid w:val="0055514A"/>
    <w:rsid w:val="005563BA"/>
    <w:rsid w:val="00557362"/>
    <w:rsid w:val="005618E7"/>
    <w:rsid w:val="00561E6D"/>
    <w:rsid w:val="0056544E"/>
    <w:rsid w:val="00565CDC"/>
    <w:rsid w:val="005670FD"/>
    <w:rsid w:val="0056764D"/>
    <w:rsid w:val="00571B19"/>
    <w:rsid w:val="00572507"/>
    <w:rsid w:val="00573345"/>
    <w:rsid w:val="005742DF"/>
    <w:rsid w:val="00574B8F"/>
    <w:rsid w:val="0057759A"/>
    <w:rsid w:val="00577651"/>
    <w:rsid w:val="00584CF5"/>
    <w:rsid w:val="00586CB8"/>
    <w:rsid w:val="00593B76"/>
    <w:rsid w:val="005976FC"/>
    <w:rsid w:val="005A075B"/>
    <w:rsid w:val="005A3DD9"/>
    <w:rsid w:val="005A57BF"/>
    <w:rsid w:val="005A64FD"/>
    <w:rsid w:val="005A683B"/>
    <w:rsid w:val="005B6A7C"/>
    <w:rsid w:val="005B6FAD"/>
    <w:rsid w:val="005C0591"/>
    <w:rsid w:val="005C0B0A"/>
    <w:rsid w:val="005C2A36"/>
    <w:rsid w:val="005C363F"/>
    <w:rsid w:val="005C3D3F"/>
    <w:rsid w:val="005C44B8"/>
    <w:rsid w:val="005C682E"/>
    <w:rsid w:val="005D2E2B"/>
    <w:rsid w:val="005D34AA"/>
    <w:rsid w:val="005D4379"/>
    <w:rsid w:val="005D5D4F"/>
    <w:rsid w:val="005D6202"/>
    <w:rsid w:val="005E1155"/>
    <w:rsid w:val="005E1A4E"/>
    <w:rsid w:val="005E2BA9"/>
    <w:rsid w:val="005E3DDA"/>
    <w:rsid w:val="005E4E9A"/>
    <w:rsid w:val="005E63BA"/>
    <w:rsid w:val="005E7A61"/>
    <w:rsid w:val="005F425A"/>
    <w:rsid w:val="005F64DD"/>
    <w:rsid w:val="005F6504"/>
    <w:rsid w:val="006018FB"/>
    <w:rsid w:val="006021A2"/>
    <w:rsid w:val="0060299C"/>
    <w:rsid w:val="006109F7"/>
    <w:rsid w:val="00611B37"/>
    <w:rsid w:val="00612F70"/>
    <w:rsid w:val="00613A0C"/>
    <w:rsid w:val="00614CA8"/>
    <w:rsid w:val="006159C2"/>
    <w:rsid w:val="00616CD1"/>
    <w:rsid w:val="00617241"/>
    <w:rsid w:val="00623060"/>
    <w:rsid w:val="00623755"/>
    <w:rsid w:val="00626690"/>
    <w:rsid w:val="006277AD"/>
    <w:rsid w:val="00630525"/>
    <w:rsid w:val="00632ED4"/>
    <w:rsid w:val="00641A0B"/>
    <w:rsid w:val="006424D6"/>
    <w:rsid w:val="0064338E"/>
    <w:rsid w:val="0064421D"/>
    <w:rsid w:val="00644DAC"/>
    <w:rsid w:val="00644F74"/>
    <w:rsid w:val="00647A81"/>
    <w:rsid w:val="00650180"/>
    <w:rsid w:val="006506F4"/>
    <w:rsid w:val="00654E93"/>
    <w:rsid w:val="0065552A"/>
    <w:rsid w:val="00657313"/>
    <w:rsid w:val="00660B2F"/>
    <w:rsid w:val="0066103F"/>
    <w:rsid w:val="006616C3"/>
    <w:rsid w:val="0066519A"/>
    <w:rsid w:val="00665EBE"/>
    <w:rsid w:val="00670C79"/>
    <w:rsid w:val="0067377A"/>
    <w:rsid w:val="0067598D"/>
    <w:rsid w:val="0067672D"/>
    <w:rsid w:val="006800CB"/>
    <w:rsid w:val="00680EF0"/>
    <w:rsid w:val="00681424"/>
    <w:rsid w:val="006858E5"/>
    <w:rsid w:val="00687D7A"/>
    <w:rsid w:val="006913EA"/>
    <w:rsid w:val="006946F7"/>
    <w:rsid w:val="00695B68"/>
    <w:rsid w:val="00696B26"/>
    <w:rsid w:val="006A096D"/>
    <w:rsid w:val="006A2F9B"/>
    <w:rsid w:val="006A5BD3"/>
    <w:rsid w:val="006A71F7"/>
    <w:rsid w:val="006B3415"/>
    <w:rsid w:val="006B3F9C"/>
    <w:rsid w:val="006B5753"/>
    <w:rsid w:val="006B6A69"/>
    <w:rsid w:val="006B7CE7"/>
    <w:rsid w:val="006C1D9F"/>
    <w:rsid w:val="006C2DBD"/>
    <w:rsid w:val="006C3483"/>
    <w:rsid w:val="006C4D8F"/>
    <w:rsid w:val="006D3706"/>
    <w:rsid w:val="006D4B08"/>
    <w:rsid w:val="006D4E25"/>
    <w:rsid w:val="006D59C2"/>
    <w:rsid w:val="006E2505"/>
    <w:rsid w:val="006E2C22"/>
    <w:rsid w:val="006E48FE"/>
    <w:rsid w:val="006E650C"/>
    <w:rsid w:val="006E7645"/>
    <w:rsid w:val="006F7F7B"/>
    <w:rsid w:val="00702675"/>
    <w:rsid w:val="007031D7"/>
    <w:rsid w:val="007040A4"/>
    <w:rsid w:val="0071361A"/>
    <w:rsid w:val="00723BE6"/>
    <w:rsid w:val="00724C3D"/>
    <w:rsid w:val="00727098"/>
    <w:rsid w:val="00730A4D"/>
    <w:rsid w:val="007310CB"/>
    <w:rsid w:val="00731A7D"/>
    <w:rsid w:val="00732F2F"/>
    <w:rsid w:val="0073531A"/>
    <w:rsid w:val="00735B02"/>
    <w:rsid w:val="00735D0E"/>
    <w:rsid w:val="00736740"/>
    <w:rsid w:val="00736C4F"/>
    <w:rsid w:val="00737635"/>
    <w:rsid w:val="00737F90"/>
    <w:rsid w:val="007402E7"/>
    <w:rsid w:val="007440EB"/>
    <w:rsid w:val="007463F1"/>
    <w:rsid w:val="0074659C"/>
    <w:rsid w:val="00750665"/>
    <w:rsid w:val="00751ED1"/>
    <w:rsid w:val="00753466"/>
    <w:rsid w:val="0075499D"/>
    <w:rsid w:val="00755379"/>
    <w:rsid w:val="00755958"/>
    <w:rsid w:val="00762975"/>
    <w:rsid w:val="00764739"/>
    <w:rsid w:val="00775E6A"/>
    <w:rsid w:val="00776586"/>
    <w:rsid w:val="00783D0D"/>
    <w:rsid w:val="0078450A"/>
    <w:rsid w:val="00791741"/>
    <w:rsid w:val="007919D8"/>
    <w:rsid w:val="00792323"/>
    <w:rsid w:val="0079477B"/>
    <w:rsid w:val="007974A8"/>
    <w:rsid w:val="007A0299"/>
    <w:rsid w:val="007A1BA6"/>
    <w:rsid w:val="007A413F"/>
    <w:rsid w:val="007B048F"/>
    <w:rsid w:val="007B13B6"/>
    <w:rsid w:val="007B1F32"/>
    <w:rsid w:val="007B200D"/>
    <w:rsid w:val="007B6EBF"/>
    <w:rsid w:val="007B792A"/>
    <w:rsid w:val="007C1F78"/>
    <w:rsid w:val="007C3EA8"/>
    <w:rsid w:val="007C46E3"/>
    <w:rsid w:val="007D2451"/>
    <w:rsid w:val="007D4304"/>
    <w:rsid w:val="007D6811"/>
    <w:rsid w:val="007E5134"/>
    <w:rsid w:val="007F4D95"/>
    <w:rsid w:val="007F50DE"/>
    <w:rsid w:val="007F6E88"/>
    <w:rsid w:val="007F766D"/>
    <w:rsid w:val="008006D0"/>
    <w:rsid w:val="00800F3C"/>
    <w:rsid w:val="0080257D"/>
    <w:rsid w:val="00804237"/>
    <w:rsid w:val="0080489A"/>
    <w:rsid w:val="008054B6"/>
    <w:rsid w:val="0080562C"/>
    <w:rsid w:val="00805D91"/>
    <w:rsid w:val="008157B8"/>
    <w:rsid w:val="00815865"/>
    <w:rsid w:val="008208C2"/>
    <w:rsid w:val="0082104D"/>
    <w:rsid w:val="00821229"/>
    <w:rsid w:val="0082197D"/>
    <w:rsid w:val="00821E84"/>
    <w:rsid w:val="00821E8D"/>
    <w:rsid w:val="00822FF3"/>
    <w:rsid w:val="00823557"/>
    <w:rsid w:val="008236CA"/>
    <w:rsid w:val="0082436C"/>
    <w:rsid w:val="00825126"/>
    <w:rsid w:val="008313BE"/>
    <w:rsid w:val="00831481"/>
    <w:rsid w:val="00835FA6"/>
    <w:rsid w:val="00836F8B"/>
    <w:rsid w:val="008422AA"/>
    <w:rsid w:val="0084580C"/>
    <w:rsid w:val="00847D72"/>
    <w:rsid w:val="00855832"/>
    <w:rsid w:val="0086453D"/>
    <w:rsid w:val="008649B1"/>
    <w:rsid w:val="00890A2D"/>
    <w:rsid w:val="008921D7"/>
    <w:rsid w:val="0089456F"/>
    <w:rsid w:val="00895488"/>
    <w:rsid w:val="00897F48"/>
    <w:rsid w:val="008A3242"/>
    <w:rsid w:val="008A3EC7"/>
    <w:rsid w:val="008A4B9D"/>
    <w:rsid w:val="008A575D"/>
    <w:rsid w:val="008A7ACE"/>
    <w:rsid w:val="008B5738"/>
    <w:rsid w:val="008C2A59"/>
    <w:rsid w:val="008C2D58"/>
    <w:rsid w:val="008C3B32"/>
    <w:rsid w:val="008C425D"/>
    <w:rsid w:val="008C6D69"/>
    <w:rsid w:val="008D1B77"/>
    <w:rsid w:val="008D2BBD"/>
    <w:rsid w:val="008D2FFC"/>
    <w:rsid w:val="008D3067"/>
    <w:rsid w:val="008D34BA"/>
    <w:rsid w:val="008D6AC8"/>
    <w:rsid w:val="008D6EF4"/>
    <w:rsid w:val="008D7A70"/>
    <w:rsid w:val="008E3268"/>
    <w:rsid w:val="008F72FD"/>
    <w:rsid w:val="008F7539"/>
    <w:rsid w:val="00901AB7"/>
    <w:rsid w:val="009117F2"/>
    <w:rsid w:val="00914E3E"/>
    <w:rsid w:val="00915C34"/>
    <w:rsid w:val="009204DD"/>
    <w:rsid w:val="009230C2"/>
    <w:rsid w:val="00923245"/>
    <w:rsid w:val="009242FA"/>
    <w:rsid w:val="00924C28"/>
    <w:rsid w:val="00933641"/>
    <w:rsid w:val="00936754"/>
    <w:rsid w:val="009375CB"/>
    <w:rsid w:val="00943759"/>
    <w:rsid w:val="00945D84"/>
    <w:rsid w:val="00947E1D"/>
    <w:rsid w:val="00950DD4"/>
    <w:rsid w:val="00953B13"/>
    <w:rsid w:val="00956369"/>
    <w:rsid w:val="0095738C"/>
    <w:rsid w:val="00960D1A"/>
    <w:rsid w:val="0096616D"/>
    <w:rsid w:val="00970DAE"/>
    <w:rsid w:val="0098166A"/>
    <w:rsid w:val="0098455D"/>
    <w:rsid w:val="00984CA6"/>
    <w:rsid w:val="009857EC"/>
    <w:rsid w:val="00986C1D"/>
    <w:rsid w:val="00992BB1"/>
    <w:rsid w:val="00993175"/>
    <w:rsid w:val="00995C9D"/>
    <w:rsid w:val="009A0E93"/>
    <w:rsid w:val="009A1894"/>
    <w:rsid w:val="009A320C"/>
    <w:rsid w:val="009A3B1B"/>
    <w:rsid w:val="009A422E"/>
    <w:rsid w:val="009A47E8"/>
    <w:rsid w:val="009B328B"/>
    <w:rsid w:val="009B350E"/>
    <w:rsid w:val="009B6BE8"/>
    <w:rsid w:val="009B70B5"/>
    <w:rsid w:val="009C1887"/>
    <w:rsid w:val="009C3981"/>
    <w:rsid w:val="009C410A"/>
    <w:rsid w:val="009C51B9"/>
    <w:rsid w:val="009C534A"/>
    <w:rsid w:val="009D165C"/>
    <w:rsid w:val="009D22BE"/>
    <w:rsid w:val="009D29E7"/>
    <w:rsid w:val="009E7ABB"/>
    <w:rsid w:val="009F2D00"/>
    <w:rsid w:val="009F7162"/>
    <w:rsid w:val="009F7400"/>
    <w:rsid w:val="00A01AC8"/>
    <w:rsid w:val="00A031B5"/>
    <w:rsid w:val="00A052FF"/>
    <w:rsid w:val="00A07CE6"/>
    <w:rsid w:val="00A11DA4"/>
    <w:rsid w:val="00A21849"/>
    <w:rsid w:val="00A31D47"/>
    <w:rsid w:val="00A33135"/>
    <w:rsid w:val="00A36189"/>
    <w:rsid w:val="00A37381"/>
    <w:rsid w:val="00A41585"/>
    <w:rsid w:val="00A51E75"/>
    <w:rsid w:val="00A528A6"/>
    <w:rsid w:val="00A550FB"/>
    <w:rsid w:val="00A61ED6"/>
    <w:rsid w:val="00A62137"/>
    <w:rsid w:val="00A62638"/>
    <w:rsid w:val="00A651D7"/>
    <w:rsid w:val="00A70B42"/>
    <w:rsid w:val="00A71792"/>
    <w:rsid w:val="00A72152"/>
    <w:rsid w:val="00A73566"/>
    <w:rsid w:val="00A745E1"/>
    <w:rsid w:val="00A74996"/>
    <w:rsid w:val="00A818D2"/>
    <w:rsid w:val="00A860D1"/>
    <w:rsid w:val="00A93C6A"/>
    <w:rsid w:val="00AA1BB9"/>
    <w:rsid w:val="00AA4462"/>
    <w:rsid w:val="00AA60FC"/>
    <w:rsid w:val="00AA6C8E"/>
    <w:rsid w:val="00AA725F"/>
    <w:rsid w:val="00AB0C14"/>
    <w:rsid w:val="00AB1787"/>
    <w:rsid w:val="00AB5FF3"/>
    <w:rsid w:val="00AC0600"/>
    <w:rsid w:val="00AC0648"/>
    <w:rsid w:val="00AC13F9"/>
    <w:rsid w:val="00AC1BBD"/>
    <w:rsid w:val="00AC2306"/>
    <w:rsid w:val="00AC3817"/>
    <w:rsid w:val="00AC3CD1"/>
    <w:rsid w:val="00AC3CF2"/>
    <w:rsid w:val="00AC5741"/>
    <w:rsid w:val="00AC5831"/>
    <w:rsid w:val="00AC79DC"/>
    <w:rsid w:val="00AD1748"/>
    <w:rsid w:val="00AD4364"/>
    <w:rsid w:val="00AD4F00"/>
    <w:rsid w:val="00AD6457"/>
    <w:rsid w:val="00AE5A4D"/>
    <w:rsid w:val="00AE73B4"/>
    <w:rsid w:val="00AF0B9D"/>
    <w:rsid w:val="00AF0FA4"/>
    <w:rsid w:val="00AF14F9"/>
    <w:rsid w:val="00AF4D7D"/>
    <w:rsid w:val="00AF732C"/>
    <w:rsid w:val="00B00C7D"/>
    <w:rsid w:val="00B0523E"/>
    <w:rsid w:val="00B05255"/>
    <w:rsid w:val="00B07C89"/>
    <w:rsid w:val="00B11AC7"/>
    <w:rsid w:val="00B12A9D"/>
    <w:rsid w:val="00B1456B"/>
    <w:rsid w:val="00B22573"/>
    <w:rsid w:val="00B23D05"/>
    <w:rsid w:val="00B25C71"/>
    <w:rsid w:val="00B269B5"/>
    <w:rsid w:val="00B2750C"/>
    <w:rsid w:val="00B30C55"/>
    <w:rsid w:val="00B31A83"/>
    <w:rsid w:val="00B4053D"/>
    <w:rsid w:val="00B43748"/>
    <w:rsid w:val="00B43C03"/>
    <w:rsid w:val="00B43EBD"/>
    <w:rsid w:val="00B44536"/>
    <w:rsid w:val="00B459C5"/>
    <w:rsid w:val="00B524AA"/>
    <w:rsid w:val="00B52776"/>
    <w:rsid w:val="00B55398"/>
    <w:rsid w:val="00B5542E"/>
    <w:rsid w:val="00B56598"/>
    <w:rsid w:val="00B6232E"/>
    <w:rsid w:val="00B626EA"/>
    <w:rsid w:val="00B62C03"/>
    <w:rsid w:val="00B700F7"/>
    <w:rsid w:val="00B720D2"/>
    <w:rsid w:val="00B7346A"/>
    <w:rsid w:val="00B76AD5"/>
    <w:rsid w:val="00B8395D"/>
    <w:rsid w:val="00B85F94"/>
    <w:rsid w:val="00B91F23"/>
    <w:rsid w:val="00B97347"/>
    <w:rsid w:val="00B97B4B"/>
    <w:rsid w:val="00BA7996"/>
    <w:rsid w:val="00BB64C1"/>
    <w:rsid w:val="00BC1743"/>
    <w:rsid w:val="00BC452B"/>
    <w:rsid w:val="00BC7AC4"/>
    <w:rsid w:val="00BD1D73"/>
    <w:rsid w:val="00BD2402"/>
    <w:rsid w:val="00BD3793"/>
    <w:rsid w:val="00BD3EA5"/>
    <w:rsid w:val="00BD4215"/>
    <w:rsid w:val="00BD451F"/>
    <w:rsid w:val="00BD4713"/>
    <w:rsid w:val="00BD7937"/>
    <w:rsid w:val="00BE0A4A"/>
    <w:rsid w:val="00BE259C"/>
    <w:rsid w:val="00BE401A"/>
    <w:rsid w:val="00BE6B87"/>
    <w:rsid w:val="00BE7407"/>
    <w:rsid w:val="00BF7B75"/>
    <w:rsid w:val="00C0112E"/>
    <w:rsid w:val="00C01458"/>
    <w:rsid w:val="00C014E4"/>
    <w:rsid w:val="00C02308"/>
    <w:rsid w:val="00C10E61"/>
    <w:rsid w:val="00C13377"/>
    <w:rsid w:val="00C13831"/>
    <w:rsid w:val="00C165CD"/>
    <w:rsid w:val="00C1695E"/>
    <w:rsid w:val="00C210D8"/>
    <w:rsid w:val="00C2188B"/>
    <w:rsid w:val="00C24789"/>
    <w:rsid w:val="00C304BE"/>
    <w:rsid w:val="00C31165"/>
    <w:rsid w:val="00C32458"/>
    <w:rsid w:val="00C33210"/>
    <w:rsid w:val="00C332EE"/>
    <w:rsid w:val="00C35FC4"/>
    <w:rsid w:val="00C369B5"/>
    <w:rsid w:val="00C36DDE"/>
    <w:rsid w:val="00C36E94"/>
    <w:rsid w:val="00C37927"/>
    <w:rsid w:val="00C41454"/>
    <w:rsid w:val="00C43307"/>
    <w:rsid w:val="00C4732D"/>
    <w:rsid w:val="00C4767B"/>
    <w:rsid w:val="00C53C22"/>
    <w:rsid w:val="00C5721E"/>
    <w:rsid w:val="00C57D6F"/>
    <w:rsid w:val="00C605FB"/>
    <w:rsid w:val="00C60C90"/>
    <w:rsid w:val="00C633DD"/>
    <w:rsid w:val="00C67515"/>
    <w:rsid w:val="00C7134C"/>
    <w:rsid w:val="00C71535"/>
    <w:rsid w:val="00C71831"/>
    <w:rsid w:val="00C7494E"/>
    <w:rsid w:val="00C74CA3"/>
    <w:rsid w:val="00C74CE8"/>
    <w:rsid w:val="00C7544F"/>
    <w:rsid w:val="00C82D74"/>
    <w:rsid w:val="00C879FF"/>
    <w:rsid w:val="00C9109A"/>
    <w:rsid w:val="00C946AB"/>
    <w:rsid w:val="00CA0F62"/>
    <w:rsid w:val="00CB0C15"/>
    <w:rsid w:val="00CC666E"/>
    <w:rsid w:val="00CC6969"/>
    <w:rsid w:val="00CD240F"/>
    <w:rsid w:val="00CD3973"/>
    <w:rsid w:val="00CD5D2A"/>
    <w:rsid w:val="00CE0376"/>
    <w:rsid w:val="00CE3C27"/>
    <w:rsid w:val="00CE599A"/>
    <w:rsid w:val="00CF0266"/>
    <w:rsid w:val="00CF4F91"/>
    <w:rsid w:val="00CF541D"/>
    <w:rsid w:val="00D00287"/>
    <w:rsid w:val="00D009AE"/>
    <w:rsid w:val="00D022BF"/>
    <w:rsid w:val="00D04174"/>
    <w:rsid w:val="00D053D5"/>
    <w:rsid w:val="00D10A86"/>
    <w:rsid w:val="00D20F66"/>
    <w:rsid w:val="00D21378"/>
    <w:rsid w:val="00D22C39"/>
    <w:rsid w:val="00D22FB8"/>
    <w:rsid w:val="00D26BCE"/>
    <w:rsid w:val="00D27443"/>
    <w:rsid w:val="00D309AE"/>
    <w:rsid w:val="00D361CE"/>
    <w:rsid w:val="00D37E27"/>
    <w:rsid w:val="00D50C4B"/>
    <w:rsid w:val="00D54D90"/>
    <w:rsid w:val="00D56045"/>
    <w:rsid w:val="00D602F7"/>
    <w:rsid w:val="00D61099"/>
    <w:rsid w:val="00D636EF"/>
    <w:rsid w:val="00D6606E"/>
    <w:rsid w:val="00D6623B"/>
    <w:rsid w:val="00D70889"/>
    <w:rsid w:val="00D73B25"/>
    <w:rsid w:val="00D74F6F"/>
    <w:rsid w:val="00D76F37"/>
    <w:rsid w:val="00D813B2"/>
    <w:rsid w:val="00D82106"/>
    <w:rsid w:val="00D83877"/>
    <w:rsid w:val="00D843D0"/>
    <w:rsid w:val="00D87A7B"/>
    <w:rsid w:val="00D93BA2"/>
    <w:rsid w:val="00D946AD"/>
    <w:rsid w:val="00DA04D8"/>
    <w:rsid w:val="00DA4101"/>
    <w:rsid w:val="00DA4DC9"/>
    <w:rsid w:val="00DA5D93"/>
    <w:rsid w:val="00DB1A99"/>
    <w:rsid w:val="00DC0A10"/>
    <w:rsid w:val="00DC2472"/>
    <w:rsid w:val="00DC3E9D"/>
    <w:rsid w:val="00DD1729"/>
    <w:rsid w:val="00DD2E19"/>
    <w:rsid w:val="00DD7807"/>
    <w:rsid w:val="00DE1759"/>
    <w:rsid w:val="00DE185F"/>
    <w:rsid w:val="00DE2526"/>
    <w:rsid w:val="00DE53D1"/>
    <w:rsid w:val="00DE79DB"/>
    <w:rsid w:val="00DF3C71"/>
    <w:rsid w:val="00DF5BA9"/>
    <w:rsid w:val="00E00CE8"/>
    <w:rsid w:val="00E04619"/>
    <w:rsid w:val="00E06F93"/>
    <w:rsid w:val="00E10D1B"/>
    <w:rsid w:val="00E11CFB"/>
    <w:rsid w:val="00E12AAD"/>
    <w:rsid w:val="00E12DFD"/>
    <w:rsid w:val="00E153D7"/>
    <w:rsid w:val="00E20E0A"/>
    <w:rsid w:val="00E26A7D"/>
    <w:rsid w:val="00E27AF3"/>
    <w:rsid w:val="00E33279"/>
    <w:rsid w:val="00E335AF"/>
    <w:rsid w:val="00E34FDE"/>
    <w:rsid w:val="00E377DA"/>
    <w:rsid w:val="00E378FE"/>
    <w:rsid w:val="00E41370"/>
    <w:rsid w:val="00E42337"/>
    <w:rsid w:val="00E4347A"/>
    <w:rsid w:val="00E53F80"/>
    <w:rsid w:val="00E56DF1"/>
    <w:rsid w:val="00E60A5D"/>
    <w:rsid w:val="00E64322"/>
    <w:rsid w:val="00E65AE1"/>
    <w:rsid w:val="00E66D90"/>
    <w:rsid w:val="00E71255"/>
    <w:rsid w:val="00E72C45"/>
    <w:rsid w:val="00E82848"/>
    <w:rsid w:val="00E85A5B"/>
    <w:rsid w:val="00E860F5"/>
    <w:rsid w:val="00E8781D"/>
    <w:rsid w:val="00E90109"/>
    <w:rsid w:val="00E9342E"/>
    <w:rsid w:val="00E96640"/>
    <w:rsid w:val="00EA009D"/>
    <w:rsid w:val="00EA3057"/>
    <w:rsid w:val="00EA3CDB"/>
    <w:rsid w:val="00EA58B4"/>
    <w:rsid w:val="00EA6AD5"/>
    <w:rsid w:val="00EB2106"/>
    <w:rsid w:val="00EB2A77"/>
    <w:rsid w:val="00EB2D3E"/>
    <w:rsid w:val="00EB7C80"/>
    <w:rsid w:val="00EC0630"/>
    <w:rsid w:val="00EC0BE1"/>
    <w:rsid w:val="00EC217E"/>
    <w:rsid w:val="00EC392A"/>
    <w:rsid w:val="00EC3CA0"/>
    <w:rsid w:val="00EC5CDC"/>
    <w:rsid w:val="00ED0DFE"/>
    <w:rsid w:val="00ED1066"/>
    <w:rsid w:val="00ED2F17"/>
    <w:rsid w:val="00ED37F3"/>
    <w:rsid w:val="00ED4061"/>
    <w:rsid w:val="00ED6036"/>
    <w:rsid w:val="00ED6252"/>
    <w:rsid w:val="00EE3DFE"/>
    <w:rsid w:val="00EE410D"/>
    <w:rsid w:val="00EF480F"/>
    <w:rsid w:val="00EF6B3F"/>
    <w:rsid w:val="00F002AE"/>
    <w:rsid w:val="00F00C50"/>
    <w:rsid w:val="00F100C5"/>
    <w:rsid w:val="00F11041"/>
    <w:rsid w:val="00F1221B"/>
    <w:rsid w:val="00F12586"/>
    <w:rsid w:val="00F14B36"/>
    <w:rsid w:val="00F173A3"/>
    <w:rsid w:val="00F2203F"/>
    <w:rsid w:val="00F221EF"/>
    <w:rsid w:val="00F2379E"/>
    <w:rsid w:val="00F239AE"/>
    <w:rsid w:val="00F257E2"/>
    <w:rsid w:val="00F26A88"/>
    <w:rsid w:val="00F27C91"/>
    <w:rsid w:val="00F31045"/>
    <w:rsid w:val="00F33BFB"/>
    <w:rsid w:val="00F33E8E"/>
    <w:rsid w:val="00F40DF0"/>
    <w:rsid w:val="00F41FC8"/>
    <w:rsid w:val="00F42723"/>
    <w:rsid w:val="00F45A37"/>
    <w:rsid w:val="00F55F7E"/>
    <w:rsid w:val="00F5641A"/>
    <w:rsid w:val="00F61F33"/>
    <w:rsid w:val="00F62DD9"/>
    <w:rsid w:val="00F639EA"/>
    <w:rsid w:val="00F64E18"/>
    <w:rsid w:val="00F67855"/>
    <w:rsid w:val="00F70D97"/>
    <w:rsid w:val="00F7463B"/>
    <w:rsid w:val="00F74B12"/>
    <w:rsid w:val="00F82018"/>
    <w:rsid w:val="00F82556"/>
    <w:rsid w:val="00F83C38"/>
    <w:rsid w:val="00FA21C4"/>
    <w:rsid w:val="00FA3E65"/>
    <w:rsid w:val="00FA3F45"/>
    <w:rsid w:val="00FA442D"/>
    <w:rsid w:val="00FB14E1"/>
    <w:rsid w:val="00FB21FE"/>
    <w:rsid w:val="00FB6FEA"/>
    <w:rsid w:val="00FC4809"/>
    <w:rsid w:val="00FC4BE1"/>
    <w:rsid w:val="00FD3BF7"/>
    <w:rsid w:val="00FE25FB"/>
    <w:rsid w:val="00FE2723"/>
    <w:rsid w:val="00FE4F21"/>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475158"/>
  <w15:docId w15:val="{B1E6894F-CE20-456B-9B9A-9407CF279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1"/>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995C9D"/>
    <w:pPr>
      <w:keepNext/>
      <w:keepLines/>
      <w:widowControl w:val="0"/>
      <w:numPr>
        <w:ilvl w:val="1"/>
        <w:numId w:val="18"/>
      </w:numPr>
      <w:tabs>
        <w:tab w:val="left" w:pos="851"/>
        <w:tab w:val="left" w:pos="900"/>
      </w:tabs>
      <w:bidi w:val="0"/>
      <w:spacing w:before="160" w:after="120"/>
      <w:ind w:left="72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header,subject head new,TENDER"/>
    <w:basedOn w:val="Normal"/>
    <w:link w:val="HeaderChar"/>
    <w:uiPriority w:val="99"/>
    <w:rsid w:val="00053F8D"/>
    <w:pPr>
      <w:tabs>
        <w:tab w:val="center" w:pos="4320"/>
        <w:tab w:val="right" w:pos="8640"/>
      </w:tabs>
    </w:pPr>
  </w:style>
  <w:style w:type="character" w:customStyle="1" w:styleId="HeaderChar">
    <w:name w:val="Header Char"/>
    <w:aliases w:val="h Char,header Char,subject head new Char,TEN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1"/>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995C9D"/>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1"/>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1"/>
    <w:unhideWhenUsed/>
    <w:qFormat/>
    <w:rsid w:val="009A1894"/>
    <w:pPr>
      <w:spacing w:after="120"/>
    </w:pPr>
  </w:style>
  <w:style w:type="character" w:customStyle="1" w:styleId="BodyTextChar">
    <w:name w:val="Body Text Char"/>
    <w:basedOn w:val="DefaultParagraphFont"/>
    <w:link w:val="BodyText"/>
    <w:uiPriority w:val="99"/>
    <w:rsid w:val="009A1894"/>
    <w:rPr>
      <w:rFonts w:ascii="Times New Roman" w:eastAsia="Times New Roman" w:hAnsi="Times New Roman" w:cs="Traditional Arabic"/>
      <w:szCs w:val="24"/>
    </w:rPr>
  </w:style>
  <w:style w:type="paragraph" w:styleId="TOCHeading">
    <w:name w:val="TOC Heading"/>
    <w:basedOn w:val="Heading1"/>
    <w:next w:val="Normal"/>
    <w:uiPriority w:val="39"/>
    <w:unhideWhenUsed/>
    <w:qFormat/>
    <w:rsid w:val="009A1894"/>
    <w:pPr>
      <w:keepLines/>
      <w:kinsoku w:val="0"/>
      <w:overflowPunct w:val="0"/>
      <w:spacing w:before="0" w:after="0"/>
      <w:jc w:val="center"/>
      <w:outlineLvl w:val="9"/>
    </w:pPr>
    <w:rPr>
      <w:rFonts w:asciiTheme="majorBidi" w:eastAsiaTheme="majorEastAsia" w:hAnsiTheme="majorBidi" w:cstheme="majorBidi"/>
      <w:caps w:val="0"/>
      <w:kern w:val="0"/>
      <w:sz w:val="28"/>
      <w:szCs w:val="28"/>
      <w:lang w:eastAsia="ja-JP" w:bidi="fa-IR"/>
    </w:rPr>
  </w:style>
  <w:style w:type="paragraph" w:styleId="TOC3">
    <w:name w:val="toc 3"/>
    <w:basedOn w:val="Normal"/>
    <w:next w:val="Normal"/>
    <w:autoRedefine/>
    <w:uiPriority w:val="39"/>
    <w:unhideWhenUsed/>
    <w:rsid w:val="009A1894"/>
    <w:pPr>
      <w:tabs>
        <w:tab w:val="left" w:pos="1170"/>
        <w:tab w:val="right" w:leader="dot" w:pos="9350"/>
      </w:tabs>
      <w:spacing w:after="100" w:line="276" w:lineRule="auto"/>
      <w:ind w:left="440"/>
    </w:pPr>
    <w:rPr>
      <w:rFonts w:asciiTheme="minorHAnsi" w:eastAsiaTheme="minorHAnsi" w:hAnsiTheme="minorHAnsi" w:cstheme="minorBidi"/>
      <w:sz w:val="22"/>
      <w:szCs w:val="22"/>
    </w:rPr>
  </w:style>
  <w:style w:type="paragraph" w:customStyle="1" w:styleId="Indent3">
    <w:name w:val="Indent3"/>
    <w:basedOn w:val="Normal"/>
    <w:rsid w:val="009A1894"/>
    <w:pPr>
      <w:widowControl w:val="0"/>
      <w:bidi w:val="0"/>
      <w:spacing w:before="120" w:after="120" w:line="400" w:lineRule="atLeast"/>
      <w:ind w:left="851"/>
      <w:jc w:val="both"/>
    </w:pPr>
    <w:rPr>
      <w:rFonts w:cs="Times New Roman"/>
      <w:sz w:val="22"/>
      <w:szCs w:val="20"/>
      <w:lang w:bidi="fa-IR"/>
    </w:rPr>
  </w:style>
  <w:style w:type="paragraph" w:customStyle="1" w:styleId="Template9">
    <w:name w:val="Template9"/>
    <w:rsid w:val="009A1894"/>
    <w:pPr>
      <w:spacing w:before="120" w:after="120"/>
      <w:jc w:val="center"/>
    </w:pPr>
    <w:rPr>
      <w:rFonts w:ascii="Arial" w:eastAsia="Times New Roman" w:hAnsi="Arial" w:cs="Times New Roman"/>
      <w:b/>
      <w:sz w:val="18"/>
      <w:szCs w:val="18"/>
      <w:lang w:val="fr-FR" w:eastAsia="fr-FR"/>
    </w:rPr>
  </w:style>
  <w:style w:type="paragraph" w:styleId="Title">
    <w:name w:val="Title"/>
    <w:basedOn w:val="Normal"/>
    <w:next w:val="Normal"/>
    <w:link w:val="TitleChar"/>
    <w:qFormat/>
    <w:rsid w:val="009A1894"/>
    <w:pPr>
      <w:widowControl w:val="0"/>
      <w:bidi w:val="0"/>
      <w:spacing w:before="120" w:after="120"/>
      <w:jc w:val="center"/>
    </w:pPr>
    <w:rPr>
      <w:rFonts w:cs="Times New Roman"/>
      <w:b/>
      <w:shadow/>
      <w:sz w:val="36"/>
      <w:szCs w:val="20"/>
      <w:lang w:bidi="fa-IR"/>
    </w:rPr>
  </w:style>
  <w:style w:type="character" w:customStyle="1" w:styleId="TitleChar">
    <w:name w:val="Title Char"/>
    <w:basedOn w:val="DefaultParagraphFont"/>
    <w:link w:val="Title"/>
    <w:rsid w:val="009A1894"/>
    <w:rPr>
      <w:rFonts w:ascii="Times New Roman" w:eastAsia="Times New Roman" w:hAnsi="Times New Roman" w:cs="Times New Roman"/>
      <w:b/>
      <w:shadow/>
      <w:sz w:val="36"/>
      <w:lang w:bidi="fa-IR"/>
    </w:rPr>
  </w:style>
  <w:style w:type="paragraph" w:customStyle="1" w:styleId="Bulleted1Normal">
    <w:name w:val="Bulleted1 Normal"/>
    <w:basedOn w:val="Normal"/>
    <w:next w:val="Normal"/>
    <w:link w:val="Bulleted1NormalCharChar"/>
    <w:rsid w:val="009A1894"/>
    <w:pPr>
      <w:widowControl w:val="0"/>
      <w:numPr>
        <w:numId w:val="14"/>
      </w:numPr>
      <w:bidi w:val="0"/>
      <w:spacing w:before="120" w:after="120" w:line="400" w:lineRule="atLeast"/>
      <w:jc w:val="both"/>
    </w:pPr>
    <w:rPr>
      <w:rFonts w:cs="Times New Roman"/>
      <w:sz w:val="22"/>
      <w:szCs w:val="20"/>
      <w:lang w:bidi="fa-IR"/>
    </w:rPr>
  </w:style>
  <w:style w:type="paragraph" w:customStyle="1" w:styleId="Bulleted2Normal">
    <w:name w:val="Bulleted2 Normal"/>
    <w:basedOn w:val="Normal"/>
    <w:next w:val="Normal"/>
    <w:link w:val="Bulleted2NormalCharChar"/>
    <w:rsid w:val="009A1894"/>
    <w:pPr>
      <w:widowControl w:val="0"/>
      <w:numPr>
        <w:numId w:val="15"/>
      </w:numPr>
      <w:bidi w:val="0"/>
      <w:spacing w:before="120" w:after="120" w:line="400" w:lineRule="atLeast"/>
      <w:jc w:val="both"/>
    </w:pPr>
    <w:rPr>
      <w:rFonts w:cs="Times New Roman"/>
      <w:sz w:val="22"/>
      <w:szCs w:val="20"/>
      <w:lang w:bidi="fa-IR"/>
    </w:rPr>
  </w:style>
  <w:style w:type="paragraph" w:customStyle="1" w:styleId="Bulleted3Normal">
    <w:name w:val="Bulleted3 Normal"/>
    <w:basedOn w:val="Normal"/>
    <w:next w:val="Indent3"/>
    <w:rsid w:val="009A1894"/>
    <w:pPr>
      <w:widowControl w:val="0"/>
      <w:numPr>
        <w:numId w:val="16"/>
      </w:numPr>
      <w:bidi w:val="0"/>
      <w:spacing w:before="120" w:after="120" w:line="400" w:lineRule="atLeast"/>
      <w:jc w:val="both"/>
    </w:pPr>
    <w:rPr>
      <w:rFonts w:cs="Times New Roman"/>
      <w:sz w:val="22"/>
      <w:szCs w:val="20"/>
      <w:lang w:bidi="fa-IR"/>
    </w:rPr>
  </w:style>
  <w:style w:type="character" w:customStyle="1" w:styleId="Bulleted2NormalCharChar">
    <w:name w:val="Bulleted2 Normal Char Char"/>
    <w:link w:val="Bulleted2Normal"/>
    <w:rsid w:val="009A1894"/>
    <w:rPr>
      <w:rFonts w:ascii="Times New Roman" w:eastAsia="Times New Roman" w:hAnsi="Times New Roman" w:cs="Times New Roman"/>
      <w:sz w:val="22"/>
      <w:lang w:bidi="fa-IR"/>
    </w:rPr>
  </w:style>
  <w:style w:type="character" w:customStyle="1" w:styleId="Bulleted1NormalCharChar">
    <w:name w:val="Bulleted1 Normal Char Char"/>
    <w:link w:val="Bulleted1Normal"/>
    <w:rsid w:val="009A1894"/>
    <w:rPr>
      <w:rFonts w:ascii="Times New Roman" w:eastAsia="Times New Roman" w:hAnsi="Times New Roman" w:cs="Times New Roman"/>
      <w:sz w:val="22"/>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7841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D7B7E7-A6FC-4A96-B4DE-35B08D70A6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TotalTime>
  <Pages>6</Pages>
  <Words>980</Words>
  <Characters>5592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6559</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Neda Zafari</cp:lastModifiedBy>
  <cp:revision>124</cp:revision>
  <cp:lastPrinted>2019-04-28T16:04:00Z</cp:lastPrinted>
  <dcterms:created xsi:type="dcterms:W3CDTF">2019-06-17T10:16:00Z</dcterms:created>
  <dcterms:modified xsi:type="dcterms:W3CDTF">2025-02-25T12:23:00Z</dcterms:modified>
</cp:coreProperties>
</file>