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5BFA" w14:textId="77777777" w:rsidR="00310A4C" w:rsidRDefault="00310A4C" w:rsidP="00310A4C">
      <w:bookmarkStart w:id="0" w:name="_Toc243725938"/>
      <w:bookmarkStart w:id="1" w:name="_Toc244223254"/>
      <w:bookmarkStart w:id="2" w:name="_Toc244243172"/>
      <w:bookmarkStart w:id="3" w:name="_Toc244493621"/>
      <w:bookmarkStart w:id="4" w:name="_Toc244753343"/>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69"/>
        <w:gridCol w:w="2116"/>
        <w:gridCol w:w="1505"/>
        <w:gridCol w:w="1583"/>
        <w:gridCol w:w="1678"/>
        <w:gridCol w:w="1700"/>
        <w:gridCol w:w="8"/>
      </w:tblGrid>
      <w:tr w:rsidR="00310A4C" w:rsidRPr="00070ED8" w14:paraId="76387455" w14:textId="77777777" w:rsidTr="00857E09">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4387DA2" w14:textId="77777777" w:rsidR="00310A4C" w:rsidRPr="00DF3C71" w:rsidRDefault="00310A4C" w:rsidP="00857E09">
            <w:pPr>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310A4C" w:rsidRPr="00070ED8" w14:paraId="17BC74CD" w14:textId="77777777" w:rsidTr="00857E09">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ED3E1D4" w14:textId="77777777" w:rsidR="00310A4C" w:rsidRPr="00691F27" w:rsidRDefault="00310A4C" w:rsidP="00857E09">
            <w:pPr>
              <w:jc w:val="center"/>
              <w:rPr>
                <w:rFonts w:asciiTheme="minorBidi" w:hAnsiTheme="minorBidi" w:cstheme="minorBidi"/>
                <w:b/>
                <w:bCs/>
                <w:sz w:val="28"/>
                <w:szCs w:val="28"/>
              </w:rPr>
            </w:pPr>
            <w:r w:rsidRPr="00691F27">
              <w:rPr>
                <w:rStyle w:val="fontstyle01"/>
                <w:rFonts w:asciiTheme="minorBidi" w:hAnsiTheme="minorBidi" w:cstheme="minorBidi"/>
                <w:b/>
                <w:bCs/>
                <w:sz w:val="28"/>
                <w:szCs w:val="28"/>
              </w:rPr>
              <w:t>WELD REPAIR PROCEDURE</w:t>
            </w:r>
          </w:p>
          <w:p w14:paraId="518B7315" w14:textId="77777777" w:rsidR="00310A4C" w:rsidRPr="009616C1" w:rsidRDefault="00310A4C" w:rsidP="00857E09">
            <w:pPr>
              <w:jc w:val="center"/>
              <w:rPr>
                <w:rFonts w:asciiTheme="majorBidi" w:hAnsiTheme="majorBidi" w:cs="B Nazanin"/>
                <w:b/>
                <w:bCs/>
                <w:color w:val="365F91"/>
                <w:sz w:val="24"/>
                <w:lang w:bidi="fa-IR"/>
              </w:rPr>
            </w:pPr>
          </w:p>
          <w:p w14:paraId="6DCACA36" w14:textId="77777777" w:rsidR="00310A4C" w:rsidRPr="00EA3057" w:rsidRDefault="00310A4C" w:rsidP="00857E09">
            <w:pPr>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310A4C" w:rsidRPr="000E2E1E" w14:paraId="3857B6CD"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12" w:space="0" w:color="auto"/>
              <w:bottom w:val="single" w:sz="2" w:space="0" w:color="auto"/>
              <w:right w:val="single" w:sz="2" w:space="0" w:color="auto"/>
            </w:tcBorders>
            <w:vAlign w:val="center"/>
          </w:tcPr>
          <w:p w14:paraId="33D9A7A0" w14:textId="77777777" w:rsidR="00310A4C" w:rsidRPr="00CD3973" w:rsidRDefault="00310A4C" w:rsidP="00857E09">
            <w:pPr>
              <w:spacing w:before="20" w:after="20"/>
              <w:ind w:left="180" w:hanging="180"/>
              <w:jc w:val="center"/>
              <w:rPr>
                <w:rFonts w:ascii="Arial" w:hAnsi="Arial" w:cs="Arial"/>
                <w:b/>
                <w:bCs/>
                <w:color w:val="000000"/>
                <w:sz w:val="17"/>
                <w:szCs w:val="17"/>
              </w:rPr>
            </w:pPr>
          </w:p>
        </w:tc>
        <w:tc>
          <w:tcPr>
            <w:tcW w:w="1169" w:type="dxa"/>
            <w:tcBorders>
              <w:top w:val="single" w:sz="12" w:space="0" w:color="auto"/>
              <w:left w:val="single" w:sz="2" w:space="0" w:color="auto"/>
              <w:bottom w:val="single" w:sz="2" w:space="0" w:color="auto"/>
              <w:right w:val="single" w:sz="2" w:space="0" w:color="auto"/>
            </w:tcBorders>
            <w:vAlign w:val="center"/>
          </w:tcPr>
          <w:p w14:paraId="40008615" w14:textId="77777777" w:rsidR="00310A4C" w:rsidRPr="00CD3973" w:rsidRDefault="00310A4C" w:rsidP="00857E09">
            <w:pPr>
              <w:spacing w:before="20" w:after="20"/>
              <w:ind w:left="-64" w:firstLine="38"/>
              <w:jc w:val="center"/>
              <w:rPr>
                <w:rFonts w:ascii="Arial"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14:paraId="6F24AF1D" w14:textId="77777777" w:rsidR="00310A4C" w:rsidRPr="00CD3973" w:rsidRDefault="00310A4C" w:rsidP="00857E09">
            <w:pPr>
              <w:spacing w:before="20" w:after="20"/>
              <w:ind w:left="-125" w:right="-113" w:hanging="2"/>
              <w:jc w:val="center"/>
              <w:rPr>
                <w:rFonts w:ascii="Arial" w:hAnsi="Arial" w:cs="Arial"/>
                <w:b/>
                <w:bCs/>
                <w:color w:val="000000"/>
                <w:sz w:val="17"/>
                <w:szCs w:val="17"/>
              </w:rPr>
            </w:pPr>
          </w:p>
        </w:tc>
        <w:tc>
          <w:tcPr>
            <w:tcW w:w="1505" w:type="dxa"/>
            <w:tcBorders>
              <w:top w:val="single" w:sz="12" w:space="0" w:color="auto"/>
              <w:left w:val="single" w:sz="2" w:space="0" w:color="auto"/>
              <w:bottom w:val="single" w:sz="2" w:space="0" w:color="auto"/>
              <w:right w:val="single" w:sz="2" w:space="0" w:color="auto"/>
            </w:tcBorders>
            <w:vAlign w:val="center"/>
          </w:tcPr>
          <w:p w14:paraId="6D5EE36B" w14:textId="77777777" w:rsidR="00310A4C" w:rsidRPr="00CD3973" w:rsidRDefault="00310A4C" w:rsidP="00857E09">
            <w:pPr>
              <w:spacing w:before="20" w:after="20"/>
              <w:ind w:hanging="15"/>
              <w:jc w:val="center"/>
              <w:rPr>
                <w:rFonts w:ascii="Arial" w:hAnsi="Arial" w:cs="Arial"/>
                <w:b/>
                <w:bCs/>
                <w:color w:val="000000"/>
                <w:sz w:val="17"/>
                <w:szCs w:val="17"/>
              </w:rPr>
            </w:pPr>
          </w:p>
        </w:tc>
        <w:tc>
          <w:tcPr>
            <w:tcW w:w="1583" w:type="dxa"/>
            <w:tcBorders>
              <w:top w:val="single" w:sz="12" w:space="0" w:color="auto"/>
              <w:left w:val="single" w:sz="2" w:space="0" w:color="auto"/>
              <w:bottom w:val="single" w:sz="2" w:space="0" w:color="auto"/>
              <w:right w:val="single" w:sz="2" w:space="0" w:color="auto"/>
            </w:tcBorders>
            <w:vAlign w:val="center"/>
          </w:tcPr>
          <w:p w14:paraId="6C4771AF" w14:textId="77777777" w:rsidR="00310A4C" w:rsidRPr="00CD3973" w:rsidRDefault="00310A4C" w:rsidP="00857E09">
            <w:pPr>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0BE1437C" w14:textId="77777777" w:rsidR="00310A4C" w:rsidRPr="00CD3973" w:rsidRDefault="00310A4C" w:rsidP="00857E09">
            <w:pPr>
              <w:spacing w:before="20" w:after="20"/>
              <w:ind w:left="180" w:hanging="180"/>
              <w:jc w:val="center"/>
              <w:rPr>
                <w:rFonts w:ascii="Arial" w:hAnsi="Arial" w:cs="Arial"/>
                <w:b/>
                <w:bCs/>
                <w:color w:val="000000"/>
                <w:sz w:val="17"/>
                <w:szCs w:val="17"/>
              </w:rPr>
            </w:pPr>
          </w:p>
        </w:tc>
        <w:tc>
          <w:tcPr>
            <w:tcW w:w="1700" w:type="dxa"/>
            <w:tcBorders>
              <w:left w:val="single" w:sz="2" w:space="0" w:color="auto"/>
              <w:bottom w:val="single" w:sz="2" w:space="0" w:color="auto"/>
            </w:tcBorders>
            <w:vAlign w:val="center"/>
          </w:tcPr>
          <w:p w14:paraId="5BE697BB" w14:textId="77777777" w:rsidR="00310A4C" w:rsidRPr="00CD3973" w:rsidRDefault="00310A4C" w:rsidP="00857E09">
            <w:pPr>
              <w:spacing w:before="20" w:after="20"/>
              <w:ind w:hanging="59"/>
              <w:jc w:val="center"/>
              <w:rPr>
                <w:rFonts w:ascii="Arial" w:hAnsi="Arial" w:cs="Arial"/>
                <w:b/>
                <w:bCs/>
                <w:color w:val="000000"/>
                <w:sz w:val="17"/>
                <w:szCs w:val="17"/>
              </w:rPr>
            </w:pPr>
          </w:p>
        </w:tc>
      </w:tr>
      <w:tr w:rsidR="00310A4C" w:rsidRPr="000E2E1E" w14:paraId="4068B7AA"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180CB675" w14:textId="77777777" w:rsidR="00310A4C" w:rsidRPr="000E2E1E" w:rsidRDefault="00310A4C" w:rsidP="00857E09">
            <w:pPr>
              <w:spacing w:before="20" w:after="20"/>
              <w:jc w:val="center"/>
              <w:rPr>
                <w:rFonts w:ascii="Arial" w:hAnsi="Arial" w:cs="Arial"/>
              </w:rPr>
            </w:pPr>
          </w:p>
        </w:tc>
        <w:tc>
          <w:tcPr>
            <w:tcW w:w="1169" w:type="dxa"/>
            <w:tcBorders>
              <w:top w:val="single" w:sz="2" w:space="0" w:color="auto"/>
              <w:left w:val="single" w:sz="2" w:space="0" w:color="auto"/>
              <w:bottom w:val="single" w:sz="2" w:space="0" w:color="auto"/>
              <w:right w:val="single" w:sz="2" w:space="0" w:color="auto"/>
            </w:tcBorders>
            <w:vAlign w:val="center"/>
          </w:tcPr>
          <w:p w14:paraId="3AC07421" w14:textId="77777777" w:rsidR="00310A4C" w:rsidRPr="000E2E1E" w:rsidRDefault="00310A4C" w:rsidP="00857E09">
            <w:pPr>
              <w:spacing w:before="20" w:after="20"/>
              <w:ind w:left="-64" w:right="-115"/>
              <w:jc w:val="center"/>
              <w:rPr>
                <w:rFonts w:ascii="Arial" w:hAnsi="Arial" w:cs="Arial"/>
              </w:rPr>
            </w:pPr>
          </w:p>
        </w:tc>
        <w:tc>
          <w:tcPr>
            <w:tcW w:w="2116" w:type="dxa"/>
            <w:tcBorders>
              <w:top w:val="single" w:sz="2" w:space="0" w:color="auto"/>
              <w:left w:val="single" w:sz="2" w:space="0" w:color="auto"/>
              <w:bottom w:val="single" w:sz="2" w:space="0" w:color="auto"/>
              <w:right w:val="single" w:sz="2" w:space="0" w:color="auto"/>
            </w:tcBorders>
            <w:vAlign w:val="center"/>
          </w:tcPr>
          <w:p w14:paraId="0433F6BA" w14:textId="77777777" w:rsidR="00310A4C" w:rsidRPr="000E2E1E" w:rsidRDefault="00310A4C" w:rsidP="00857E09">
            <w:pPr>
              <w:spacing w:before="20" w:after="20"/>
              <w:ind w:left="-64" w:right="-115"/>
              <w:jc w:val="center"/>
              <w:rPr>
                <w:rFonts w:ascii="Arial" w:hAnsi="Arial" w:cs="Arial"/>
              </w:rPr>
            </w:pPr>
          </w:p>
        </w:tc>
        <w:tc>
          <w:tcPr>
            <w:tcW w:w="1505" w:type="dxa"/>
            <w:tcBorders>
              <w:top w:val="single" w:sz="2" w:space="0" w:color="auto"/>
              <w:left w:val="single" w:sz="2" w:space="0" w:color="auto"/>
              <w:bottom w:val="single" w:sz="2" w:space="0" w:color="auto"/>
              <w:right w:val="single" w:sz="2" w:space="0" w:color="auto"/>
            </w:tcBorders>
            <w:vAlign w:val="center"/>
          </w:tcPr>
          <w:p w14:paraId="588CDDCA" w14:textId="77777777" w:rsidR="00310A4C" w:rsidRPr="00C66E37" w:rsidRDefault="00310A4C" w:rsidP="00857E09">
            <w:pPr>
              <w:spacing w:before="20" w:after="20"/>
              <w:ind w:left="-46"/>
              <w:jc w:val="center"/>
              <w:rPr>
                <w:rFonts w:ascii="Arial" w:hAnsi="Arial" w:cs="Arial"/>
              </w:rPr>
            </w:pPr>
          </w:p>
        </w:tc>
        <w:tc>
          <w:tcPr>
            <w:tcW w:w="1583" w:type="dxa"/>
            <w:tcBorders>
              <w:top w:val="single" w:sz="2" w:space="0" w:color="auto"/>
              <w:left w:val="single" w:sz="2" w:space="0" w:color="auto"/>
              <w:bottom w:val="single" w:sz="2" w:space="0" w:color="auto"/>
              <w:right w:val="single" w:sz="2" w:space="0" w:color="auto"/>
            </w:tcBorders>
            <w:vAlign w:val="center"/>
          </w:tcPr>
          <w:p w14:paraId="2F256C45" w14:textId="77777777" w:rsidR="00310A4C" w:rsidRPr="000E2E1E" w:rsidRDefault="00310A4C" w:rsidP="00857E09">
            <w:pPr>
              <w:spacing w:before="20" w:after="20"/>
              <w:jc w:val="center"/>
              <w:rPr>
                <w:rFonts w:ascii="Arial" w:hAnsi="Arial" w:cs="Arial"/>
              </w:rPr>
            </w:pPr>
          </w:p>
        </w:tc>
        <w:tc>
          <w:tcPr>
            <w:tcW w:w="1678" w:type="dxa"/>
            <w:tcBorders>
              <w:top w:val="single" w:sz="2" w:space="0" w:color="auto"/>
              <w:left w:val="single" w:sz="2" w:space="0" w:color="auto"/>
              <w:bottom w:val="single" w:sz="2" w:space="0" w:color="auto"/>
              <w:right w:val="single" w:sz="2" w:space="0" w:color="auto"/>
            </w:tcBorders>
            <w:vAlign w:val="center"/>
          </w:tcPr>
          <w:p w14:paraId="49B75D65" w14:textId="77777777" w:rsidR="00310A4C" w:rsidRPr="002918D6" w:rsidRDefault="00310A4C" w:rsidP="00857E09">
            <w:pPr>
              <w:spacing w:before="20" w:after="20"/>
              <w:jc w:val="center"/>
              <w:rPr>
                <w:rFonts w:ascii="Arial" w:hAnsi="Arial" w:cs="Arial"/>
              </w:rPr>
            </w:pPr>
          </w:p>
        </w:tc>
        <w:tc>
          <w:tcPr>
            <w:tcW w:w="1700" w:type="dxa"/>
            <w:tcBorders>
              <w:top w:val="single" w:sz="2" w:space="0" w:color="auto"/>
              <w:left w:val="single" w:sz="2" w:space="0" w:color="auto"/>
              <w:bottom w:val="single" w:sz="2" w:space="0" w:color="auto"/>
            </w:tcBorders>
            <w:vAlign w:val="center"/>
          </w:tcPr>
          <w:p w14:paraId="1A86CCBA" w14:textId="77777777" w:rsidR="00310A4C" w:rsidRPr="000E2E1E" w:rsidRDefault="00310A4C" w:rsidP="00857E09">
            <w:pPr>
              <w:spacing w:before="20" w:after="20"/>
              <w:ind w:left="180"/>
              <w:jc w:val="center"/>
              <w:rPr>
                <w:rFonts w:ascii="Arial" w:hAnsi="Arial" w:cs="Arial"/>
                <w:color w:val="000000"/>
              </w:rPr>
            </w:pPr>
          </w:p>
        </w:tc>
      </w:tr>
      <w:tr w:rsidR="00310A4C" w:rsidRPr="000E2E1E" w14:paraId="047A35BA"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0C5AC22A" w14:textId="77777777" w:rsidR="00310A4C" w:rsidRPr="000E2E1E" w:rsidRDefault="00310A4C" w:rsidP="00857E09">
            <w:pPr>
              <w:spacing w:before="20" w:after="20"/>
              <w:jc w:val="center"/>
              <w:rPr>
                <w:rFonts w:ascii="Arial" w:hAnsi="Arial" w:cs="Arial"/>
              </w:rPr>
            </w:pPr>
          </w:p>
        </w:tc>
        <w:tc>
          <w:tcPr>
            <w:tcW w:w="1169" w:type="dxa"/>
            <w:tcBorders>
              <w:top w:val="single" w:sz="2" w:space="0" w:color="auto"/>
              <w:left w:val="single" w:sz="2" w:space="0" w:color="auto"/>
              <w:bottom w:val="single" w:sz="2" w:space="0" w:color="auto"/>
              <w:right w:val="single" w:sz="2" w:space="0" w:color="auto"/>
            </w:tcBorders>
            <w:vAlign w:val="center"/>
          </w:tcPr>
          <w:p w14:paraId="10D76ABA" w14:textId="77777777" w:rsidR="00310A4C" w:rsidRPr="000E2E1E" w:rsidRDefault="00310A4C" w:rsidP="00857E09">
            <w:pPr>
              <w:spacing w:before="20" w:after="20"/>
              <w:ind w:left="-64" w:right="-115" w:hanging="180"/>
              <w:jc w:val="center"/>
              <w:rPr>
                <w:rFonts w:ascii="Arial" w:hAnsi="Arial" w:cs="Arial"/>
              </w:rPr>
            </w:pPr>
          </w:p>
        </w:tc>
        <w:tc>
          <w:tcPr>
            <w:tcW w:w="2116" w:type="dxa"/>
            <w:tcBorders>
              <w:top w:val="single" w:sz="2" w:space="0" w:color="auto"/>
              <w:left w:val="single" w:sz="2" w:space="0" w:color="auto"/>
              <w:bottom w:val="single" w:sz="2" w:space="0" w:color="auto"/>
              <w:right w:val="single" w:sz="2" w:space="0" w:color="auto"/>
            </w:tcBorders>
            <w:vAlign w:val="center"/>
          </w:tcPr>
          <w:p w14:paraId="33260E27" w14:textId="77777777" w:rsidR="00310A4C" w:rsidRPr="000E2E1E" w:rsidRDefault="00310A4C" w:rsidP="00857E09">
            <w:pPr>
              <w:spacing w:before="20" w:after="20"/>
              <w:ind w:left="-64" w:right="-115"/>
              <w:jc w:val="center"/>
              <w:rPr>
                <w:rFonts w:ascii="Arial" w:hAnsi="Arial" w:cs="Arial"/>
              </w:rPr>
            </w:pPr>
          </w:p>
        </w:tc>
        <w:tc>
          <w:tcPr>
            <w:tcW w:w="1505" w:type="dxa"/>
            <w:tcBorders>
              <w:top w:val="single" w:sz="2" w:space="0" w:color="auto"/>
              <w:left w:val="single" w:sz="2" w:space="0" w:color="auto"/>
              <w:bottom w:val="single" w:sz="2" w:space="0" w:color="auto"/>
              <w:right w:val="single" w:sz="2" w:space="0" w:color="auto"/>
            </w:tcBorders>
            <w:vAlign w:val="center"/>
          </w:tcPr>
          <w:p w14:paraId="55F9CAEE" w14:textId="77777777" w:rsidR="00310A4C" w:rsidRPr="000E2E1E" w:rsidRDefault="00310A4C" w:rsidP="00857E09">
            <w:pPr>
              <w:spacing w:before="20" w:after="20"/>
              <w:ind w:left="-46"/>
              <w:jc w:val="center"/>
              <w:rPr>
                <w:rFonts w:ascii="Arial" w:hAnsi="Arial" w:cs="Arial"/>
              </w:rPr>
            </w:pPr>
          </w:p>
        </w:tc>
        <w:tc>
          <w:tcPr>
            <w:tcW w:w="1583" w:type="dxa"/>
            <w:tcBorders>
              <w:top w:val="single" w:sz="2" w:space="0" w:color="auto"/>
              <w:left w:val="single" w:sz="2" w:space="0" w:color="auto"/>
              <w:bottom w:val="single" w:sz="2" w:space="0" w:color="auto"/>
              <w:right w:val="single" w:sz="2" w:space="0" w:color="auto"/>
            </w:tcBorders>
            <w:vAlign w:val="center"/>
          </w:tcPr>
          <w:p w14:paraId="6AEAE15A" w14:textId="77777777" w:rsidR="00310A4C" w:rsidRPr="000E2E1E" w:rsidRDefault="00310A4C" w:rsidP="00857E09">
            <w:pPr>
              <w:spacing w:before="20" w:after="20"/>
              <w:jc w:val="center"/>
              <w:rPr>
                <w:rFonts w:ascii="Arial" w:hAnsi="Arial" w:cs="Arial"/>
              </w:rPr>
            </w:pPr>
          </w:p>
        </w:tc>
        <w:tc>
          <w:tcPr>
            <w:tcW w:w="1678" w:type="dxa"/>
            <w:tcBorders>
              <w:top w:val="single" w:sz="2" w:space="0" w:color="auto"/>
              <w:left w:val="single" w:sz="2" w:space="0" w:color="auto"/>
              <w:bottom w:val="single" w:sz="2" w:space="0" w:color="auto"/>
              <w:right w:val="single" w:sz="2" w:space="0" w:color="auto"/>
            </w:tcBorders>
            <w:vAlign w:val="center"/>
          </w:tcPr>
          <w:p w14:paraId="4FD4322E" w14:textId="77777777" w:rsidR="00310A4C" w:rsidRPr="000E2E1E" w:rsidRDefault="00310A4C" w:rsidP="00857E09">
            <w:pPr>
              <w:spacing w:before="20" w:after="20"/>
              <w:jc w:val="center"/>
              <w:rPr>
                <w:rFonts w:ascii="Arial" w:hAnsi="Arial" w:cs="Arial"/>
              </w:rPr>
            </w:pPr>
          </w:p>
        </w:tc>
        <w:tc>
          <w:tcPr>
            <w:tcW w:w="1700" w:type="dxa"/>
            <w:tcBorders>
              <w:top w:val="single" w:sz="2" w:space="0" w:color="auto"/>
              <w:left w:val="single" w:sz="2" w:space="0" w:color="auto"/>
              <w:bottom w:val="single" w:sz="2" w:space="0" w:color="auto"/>
            </w:tcBorders>
            <w:vAlign w:val="center"/>
          </w:tcPr>
          <w:p w14:paraId="1A95EB8D" w14:textId="77777777" w:rsidR="00310A4C" w:rsidRPr="000E2E1E" w:rsidRDefault="00310A4C" w:rsidP="00857E09">
            <w:pPr>
              <w:spacing w:before="20" w:after="20"/>
              <w:ind w:left="180"/>
              <w:jc w:val="center"/>
              <w:rPr>
                <w:rFonts w:ascii="Arial" w:hAnsi="Arial" w:cs="Arial"/>
                <w:color w:val="000000"/>
              </w:rPr>
            </w:pPr>
          </w:p>
        </w:tc>
      </w:tr>
      <w:tr w:rsidR="00310A4C" w:rsidRPr="000E2E1E" w14:paraId="128B8C8B"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5F6BC835" w14:textId="77777777" w:rsidR="00310A4C" w:rsidRPr="000E2E1E" w:rsidRDefault="00310A4C" w:rsidP="00857E09">
            <w:pPr>
              <w:spacing w:before="20" w:after="20"/>
              <w:jc w:val="center"/>
              <w:rPr>
                <w:rFonts w:ascii="Arial" w:hAnsi="Arial" w:cs="Arial"/>
              </w:rPr>
            </w:pPr>
            <w:r>
              <w:rPr>
                <w:rFonts w:ascii="Arial" w:hAnsi="Arial" w:cs="Arial"/>
              </w:rPr>
              <w:t>V01</w:t>
            </w:r>
          </w:p>
        </w:tc>
        <w:tc>
          <w:tcPr>
            <w:tcW w:w="1169" w:type="dxa"/>
            <w:tcBorders>
              <w:top w:val="single" w:sz="2" w:space="0" w:color="auto"/>
              <w:left w:val="single" w:sz="2" w:space="0" w:color="auto"/>
              <w:bottom w:val="single" w:sz="4" w:space="0" w:color="auto"/>
              <w:right w:val="single" w:sz="2" w:space="0" w:color="auto"/>
            </w:tcBorders>
            <w:vAlign w:val="center"/>
          </w:tcPr>
          <w:p w14:paraId="44EC7677" w14:textId="6DD743A9" w:rsidR="00310A4C" w:rsidRPr="000E2E1E" w:rsidRDefault="00310A4C" w:rsidP="00857E09">
            <w:pPr>
              <w:spacing w:before="20" w:after="20"/>
              <w:ind w:left="-64" w:right="-115"/>
              <w:jc w:val="center"/>
              <w:rPr>
                <w:rFonts w:ascii="Arial" w:hAnsi="Arial" w:cs="Arial"/>
              </w:rPr>
            </w:pPr>
            <w:r>
              <w:rPr>
                <w:rFonts w:ascii="Arial" w:hAnsi="Arial" w:cs="Arial"/>
              </w:rPr>
              <w:t>A</w:t>
            </w:r>
            <w:r w:rsidR="00A13BBE">
              <w:rPr>
                <w:rFonts w:ascii="Arial" w:hAnsi="Arial" w:cs="Arial"/>
              </w:rPr>
              <w:t>P</w:t>
            </w:r>
            <w:r>
              <w:rPr>
                <w:rFonts w:ascii="Arial" w:hAnsi="Arial" w:cs="Arial"/>
              </w:rPr>
              <w:t>R. 2025</w:t>
            </w:r>
          </w:p>
        </w:tc>
        <w:tc>
          <w:tcPr>
            <w:tcW w:w="2116" w:type="dxa"/>
            <w:tcBorders>
              <w:top w:val="single" w:sz="2" w:space="0" w:color="auto"/>
              <w:left w:val="single" w:sz="2" w:space="0" w:color="auto"/>
              <w:bottom w:val="single" w:sz="4" w:space="0" w:color="auto"/>
              <w:right w:val="single" w:sz="2" w:space="0" w:color="auto"/>
            </w:tcBorders>
            <w:vAlign w:val="center"/>
          </w:tcPr>
          <w:p w14:paraId="3E898B92" w14:textId="77777777" w:rsidR="00310A4C" w:rsidRPr="000E2E1E" w:rsidRDefault="00310A4C" w:rsidP="00857E09">
            <w:pPr>
              <w:spacing w:before="20" w:after="20"/>
              <w:ind w:left="-64" w:right="-115"/>
              <w:jc w:val="center"/>
              <w:rPr>
                <w:rFonts w:ascii="Arial" w:hAnsi="Arial" w:cs="Arial"/>
              </w:rPr>
            </w:pPr>
            <w:r>
              <w:rPr>
                <w:rFonts w:ascii="Arial" w:hAnsi="Arial" w:cs="Arial"/>
              </w:rPr>
              <w:t>IFA</w:t>
            </w:r>
          </w:p>
        </w:tc>
        <w:tc>
          <w:tcPr>
            <w:tcW w:w="1505" w:type="dxa"/>
            <w:tcBorders>
              <w:top w:val="single" w:sz="2" w:space="0" w:color="auto"/>
              <w:left w:val="single" w:sz="2" w:space="0" w:color="auto"/>
              <w:bottom w:val="single" w:sz="4" w:space="0" w:color="auto"/>
              <w:right w:val="single" w:sz="2" w:space="0" w:color="auto"/>
            </w:tcBorders>
          </w:tcPr>
          <w:p w14:paraId="3DBC3FCC" w14:textId="77777777" w:rsidR="00310A4C" w:rsidRPr="00E30A23" w:rsidRDefault="00310A4C" w:rsidP="00857E09">
            <w:pPr>
              <w:spacing w:before="20" w:after="20"/>
              <w:jc w:val="center"/>
              <w:rPr>
                <w:rFonts w:ascii="Arial" w:hAnsi="Arial" w:cs="Arial"/>
              </w:rPr>
            </w:pPr>
            <w:r>
              <w:rPr>
                <w:rFonts w:ascii="Arial" w:hAnsi="Arial" w:cs="Arial"/>
              </w:rPr>
              <w:t>MFS</w:t>
            </w:r>
          </w:p>
        </w:tc>
        <w:tc>
          <w:tcPr>
            <w:tcW w:w="1583" w:type="dxa"/>
            <w:tcBorders>
              <w:top w:val="single" w:sz="2" w:space="0" w:color="auto"/>
              <w:left w:val="single" w:sz="2" w:space="0" w:color="auto"/>
              <w:bottom w:val="single" w:sz="4" w:space="0" w:color="auto"/>
              <w:right w:val="single" w:sz="2" w:space="0" w:color="auto"/>
            </w:tcBorders>
          </w:tcPr>
          <w:p w14:paraId="79E85431" w14:textId="77777777" w:rsidR="00310A4C" w:rsidRPr="00E30A23" w:rsidRDefault="00310A4C" w:rsidP="00857E09">
            <w:pPr>
              <w:spacing w:before="20" w:after="20"/>
              <w:jc w:val="center"/>
              <w:rPr>
                <w:rFonts w:ascii="Arial" w:hAnsi="Arial" w:cs="Arial"/>
              </w:rPr>
            </w:pPr>
            <w:proofErr w:type="spellStart"/>
            <w:r>
              <w:rPr>
                <w:rFonts w:ascii="Arial" w:hAnsi="Arial" w:cs="Arial"/>
              </w:rPr>
              <w:t>M.Fakharian</w:t>
            </w:r>
            <w:proofErr w:type="spellEnd"/>
          </w:p>
        </w:tc>
        <w:tc>
          <w:tcPr>
            <w:tcW w:w="1678" w:type="dxa"/>
            <w:tcBorders>
              <w:top w:val="single" w:sz="2" w:space="0" w:color="auto"/>
              <w:left w:val="single" w:sz="2" w:space="0" w:color="auto"/>
              <w:bottom w:val="single" w:sz="4" w:space="0" w:color="auto"/>
              <w:right w:val="single" w:sz="2" w:space="0" w:color="auto"/>
            </w:tcBorders>
          </w:tcPr>
          <w:p w14:paraId="60F2C8E5" w14:textId="77777777" w:rsidR="00310A4C" w:rsidRPr="00E30A23" w:rsidRDefault="00310A4C" w:rsidP="00857E09">
            <w:pPr>
              <w:spacing w:before="20" w:after="20"/>
              <w:jc w:val="center"/>
              <w:rPr>
                <w:rFonts w:ascii="Arial" w:hAnsi="Arial" w:cs="Arial"/>
              </w:rPr>
            </w:pPr>
            <w:proofErr w:type="spellStart"/>
            <w:proofErr w:type="gramStart"/>
            <w:r>
              <w:rPr>
                <w:rFonts w:ascii="Arial" w:hAnsi="Arial" w:cs="Arial"/>
              </w:rPr>
              <w:t>S.Faramarzpour</w:t>
            </w:r>
            <w:proofErr w:type="spellEnd"/>
            <w:proofErr w:type="gramEnd"/>
          </w:p>
        </w:tc>
        <w:tc>
          <w:tcPr>
            <w:tcW w:w="1700" w:type="dxa"/>
            <w:tcBorders>
              <w:top w:val="single" w:sz="2" w:space="0" w:color="auto"/>
              <w:left w:val="single" w:sz="2" w:space="0" w:color="auto"/>
              <w:bottom w:val="single" w:sz="4" w:space="0" w:color="auto"/>
            </w:tcBorders>
            <w:vAlign w:val="center"/>
          </w:tcPr>
          <w:p w14:paraId="5D11E503" w14:textId="77777777" w:rsidR="00310A4C" w:rsidRPr="00C9109A" w:rsidRDefault="00310A4C" w:rsidP="00857E09">
            <w:pPr>
              <w:spacing w:before="20" w:after="20"/>
              <w:jc w:val="center"/>
              <w:rPr>
                <w:rFonts w:ascii="Arial" w:hAnsi="Arial" w:cs="Arial"/>
              </w:rPr>
            </w:pPr>
          </w:p>
        </w:tc>
      </w:tr>
      <w:tr w:rsidR="00310A4C" w:rsidRPr="000E2E1E" w14:paraId="55B47CD4"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0E9B6BEB" w14:textId="77777777" w:rsidR="00310A4C" w:rsidRPr="000E2E1E" w:rsidRDefault="00310A4C" w:rsidP="00857E09">
            <w:pPr>
              <w:spacing w:before="20" w:after="20"/>
              <w:jc w:val="center"/>
              <w:rPr>
                <w:rFonts w:ascii="Arial" w:hAnsi="Arial" w:cs="Arial"/>
              </w:rPr>
            </w:pPr>
            <w:r>
              <w:rPr>
                <w:rFonts w:ascii="Arial" w:hAnsi="Arial" w:cs="Arial"/>
              </w:rPr>
              <w:t>V00</w:t>
            </w:r>
          </w:p>
        </w:tc>
        <w:tc>
          <w:tcPr>
            <w:tcW w:w="1169" w:type="dxa"/>
            <w:tcBorders>
              <w:top w:val="single" w:sz="2" w:space="0" w:color="auto"/>
              <w:left w:val="single" w:sz="2" w:space="0" w:color="auto"/>
              <w:bottom w:val="single" w:sz="4" w:space="0" w:color="auto"/>
              <w:right w:val="single" w:sz="2" w:space="0" w:color="auto"/>
            </w:tcBorders>
            <w:vAlign w:val="center"/>
          </w:tcPr>
          <w:p w14:paraId="7B87CB6B" w14:textId="77777777" w:rsidR="00310A4C" w:rsidRPr="000E2E1E" w:rsidRDefault="00310A4C" w:rsidP="00857E09">
            <w:pPr>
              <w:spacing w:before="20" w:after="20"/>
              <w:ind w:left="-64" w:right="-115"/>
              <w:jc w:val="center"/>
              <w:rPr>
                <w:rFonts w:ascii="Arial" w:hAnsi="Arial" w:cs="Arial"/>
              </w:rPr>
            </w:pPr>
            <w:r>
              <w:rPr>
                <w:rFonts w:ascii="Arial" w:hAnsi="Arial" w:cs="Arial"/>
              </w:rPr>
              <w:t>MAY. 2024</w:t>
            </w:r>
          </w:p>
        </w:tc>
        <w:tc>
          <w:tcPr>
            <w:tcW w:w="2116" w:type="dxa"/>
            <w:tcBorders>
              <w:top w:val="single" w:sz="2" w:space="0" w:color="auto"/>
              <w:left w:val="single" w:sz="2" w:space="0" w:color="auto"/>
              <w:bottom w:val="single" w:sz="4" w:space="0" w:color="auto"/>
              <w:right w:val="single" w:sz="2" w:space="0" w:color="auto"/>
            </w:tcBorders>
            <w:vAlign w:val="center"/>
          </w:tcPr>
          <w:p w14:paraId="2393B8CA" w14:textId="77777777" w:rsidR="00310A4C" w:rsidRPr="000E2E1E" w:rsidRDefault="00310A4C" w:rsidP="00857E09">
            <w:pPr>
              <w:spacing w:before="20" w:after="20"/>
              <w:ind w:left="-64" w:right="-115"/>
              <w:jc w:val="center"/>
              <w:rPr>
                <w:rFonts w:ascii="Arial" w:hAnsi="Arial" w:cs="Arial"/>
              </w:rPr>
            </w:pPr>
            <w:r>
              <w:rPr>
                <w:rFonts w:ascii="Arial" w:hAnsi="Arial" w:cs="Arial"/>
              </w:rPr>
              <w:t>IFA</w:t>
            </w:r>
          </w:p>
        </w:tc>
        <w:tc>
          <w:tcPr>
            <w:tcW w:w="1505" w:type="dxa"/>
            <w:tcBorders>
              <w:top w:val="single" w:sz="2" w:space="0" w:color="auto"/>
              <w:left w:val="single" w:sz="2" w:space="0" w:color="auto"/>
              <w:bottom w:val="single" w:sz="4" w:space="0" w:color="auto"/>
              <w:right w:val="single" w:sz="2" w:space="0" w:color="auto"/>
            </w:tcBorders>
          </w:tcPr>
          <w:p w14:paraId="7524ED07" w14:textId="77777777" w:rsidR="00310A4C" w:rsidRPr="00E30A23" w:rsidRDefault="00310A4C" w:rsidP="00857E09">
            <w:pPr>
              <w:spacing w:before="20" w:after="20"/>
              <w:jc w:val="center"/>
              <w:rPr>
                <w:rFonts w:ascii="Arial" w:hAnsi="Arial" w:cs="Arial"/>
              </w:rPr>
            </w:pPr>
            <w:r>
              <w:rPr>
                <w:rFonts w:ascii="Arial" w:hAnsi="Arial" w:cs="Arial"/>
              </w:rPr>
              <w:t>MFS</w:t>
            </w:r>
          </w:p>
        </w:tc>
        <w:tc>
          <w:tcPr>
            <w:tcW w:w="1583" w:type="dxa"/>
            <w:tcBorders>
              <w:top w:val="single" w:sz="2" w:space="0" w:color="auto"/>
              <w:left w:val="single" w:sz="2" w:space="0" w:color="auto"/>
              <w:bottom w:val="single" w:sz="4" w:space="0" w:color="auto"/>
              <w:right w:val="single" w:sz="2" w:space="0" w:color="auto"/>
            </w:tcBorders>
          </w:tcPr>
          <w:p w14:paraId="24A628F8" w14:textId="77777777" w:rsidR="00310A4C" w:rsidRPr="00E30A23" w:rsidRDefault="00310A4C" w:rsidP="00857E09">
            <w:pPr>
              <w:spacing w:before="20" w:after="20"/>
              <w:jc w:val="center"/>
              <w:rPr>
                <w:rFonts w:ascii="Arial" w:hAnsi="Arial" w:cs="Arial"/>
              </w:rPr>
            </w:pPr>
            <w:proofErr w:type="spellStart"/>
            <w:r>
              <w:rPr>
                <w:rFonts w:ascii="Arial" w:hAnsi="Arial" w:cs="Arial"/>
              </w:rPr>
              <w:t>M.Fakharian</w:t>
            </w:r>
            <w:proofErr w:type="spellEnd"/>
          </w:p>
        </w:tc>
        <w:tc>
          <w:tcPr>
            <w:tcW w:w="1678" w:type="dxa"/>
            <w:tcBorders>
              <w:top w:val="single" w:sz="2" w:space="0" w:color="auto"/>
              <w:left w:val="single" w:sz="2" w:space="0" w:color="auto"/>
              <w:bottom w:val="single" w:sz="4" w:space="0" w:color="auto"/>
              <w:right w:val="single" w:sz="2" w:space="0" w:color="auto"/>
            </w:tcBorders>
          </w:tcPr>
          <w:p w14:paraId="157E7CA6" w14:textId="77777777" w:rsidR="00310A4C" w:rsidRPr="00E30A23" w:rsidRDefault="00310A4C" w:rsidP="00857E09">
            <w:pPr>
              <w:spacing w:before="20" w:after="20"/>
              <w:jc w:val="center"/>
              <w:rPr>
                <w:rFonts w:ascii="Arial" w:hAnsi="Arial" w:cs="Arial"/>
              </w:rPr>
            </w:pPr>
            <w:proofErr w:type="spellStart"/>
            <w:proofErr w:type="gramStart"/>
            <w:r>
              <w:rPr>
                <w:rFonts w:ascii="Arial" w:hAnsi="Arial" w:cs="Arial"/>
              </w:rPr>
              <w:t>S.Faramarzpour</w:t>
            </w:r>
            <w:proofErr w:type="spellEnd"/>
            <w:proofErr w:type="gramEnd"/>
          </w:p>
        </w:tc>
        <w:tc>
          <w:tcPr>
            <w:tcW w:w="1700" w:type="dxa"/>
            <w:tcBorders>
              <w:top w:val="single" w:sz="2" w:space="0" w:color="auto"/>
              <w:left w:val="single" w:sz="2" w:space="0" w:color="auto"/>
              <w:bottom w:val="single" w:sz="4" w:space="0" w:color="auto"/>
            </w:tcBorders>
            <w:vAlign w:val="center"/>
          </w:tcPr>
          <w:p w14:paraId="3080BBE1" w14:textId="77777777" w:rsidR="00310A4C" w:rsidRPr="000E2E1E" w:rsidRDefault="00310A4C" w:rsidP="00857E09">
            <w:pPr>
              <w:spacing w:before="20" w:after="20"/>
              <w:ind w:left="180"/>
              <w:jc w:val="center"/>
              <w:rPr>
                <w:rFonts w:ascii="Arial" w:hAnsi="Arial" w:cs="Arial"/>
                <w:color w:val="000000"/>
              </w:rPr>
            </w:pPr>
          </w:p>
        </w:tc>
      </w:tr>
      <w:tr w:rsidR="00310A4C" w:rsidRPr="000E2E1E" w14:paraId="7E5B9F9C"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0825C5E8" w14:textId="77777777" w:rsidR="00310A4C" w:rsidRPr="00CD3973" w:rsidRDefault="00310A4C" w:rsidP="00857E09">
            <w:pPr>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69" w:type="dxa"/>
            <w:tcBorders>
              <w:top w:val="single" w:sz="2" w:space="0" w:color="auto"/>
              <w:left w:val="single" w:sz="2" w:space="0" w:color="auto"/>
              <w:bottom w:val="single" w:sz="4" w:space="0" w:color="auto"/>
              <w:right w:val="single" w:sz="2" w:space="0" w:color="auto"/>
            </w:tcBorders>
            <w:vAlign w:val="center"/>
          </w:tcPr>
          <w:p w14:paraId="2C26168C" w14:textId="77777777" w:rsidR="00310A4C" w:rsidRPr="00CD3973" w:rsidRDefault="00310A4C" w:rsidP="00857E09">
            <w:pPr>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14:paraId="4C3BB45A" w14:textId="77777777" w:rsidR="00310A4C" w:rsidRPr="00CD3973" w:rsidRDefault="00310A4C" w:rsidP="00857E09">
            <w:pPr>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5" w:type="dxa"/>
            <w:tcBorders>
              <w:top w:val="single" w:sz="2" w:space="0" w:color="auto"/>
              <w:left w:val="single" w:sz="2" w:space="0" w:color="auto"/>
              <w:bottom w:val="single" w:sz="4" w:space="0" w:color="auto"/>
              <w:right w:val="single" w:sz="2" w:space="0" w:color="auto"/>
            </w:tcBorders>
            <w:vAlign w:val="center"/>
          </w:tcPr>
          <w:p w14:paraId="2982C314" w14:textId="77777777" w:rsidR="00310A4C" w:rsidRPr="00CD3973" w:rsidRDefault="00310A4C" w:rsidP="00857E09">
            <w:pPr>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83" w:type="dxa"/>
            <w:tcBorders>
              <w:top w:val="single" w:sz="2" w:space="0" w:color="auto"/>
              <w:left w:val="single" w:sz="2" w:space="0" w:color="auto"/>
              <w:bottom w:val="single" w:sz="4" w:space="0" w:color="auto"/>
              <w:right w:val="single" w:sz="2" w:space="0" w:color="auto"/>
            </w:tcBorders>
            <w:vAlign w:val="center"/>
          </w:tcPr>
          <w:p w14:paraId="18829CB3" w14:textId="77777777" w:rsidR="00310A4C" w:rsidRPr="00CD3973" w:rsidRDefault="00310A4C" w:rsidP="00857E09">
            <w:pPr>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65C24EF9" w14:textId="77777777" w:rsidR="00310A4C" w:rsidRPr="00CD3973" w:rsidRDefault="00310A4C" w:rsidP="00857E09">
            <w:pPr>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00" w:type="dxa"/>
            <w:tcBorders>
              <w:top w:val="single" w:sz="2" w:space="0" w:color="auto"/>
              <w:left w:val="single" w:sz="2" w:space="0" w:color="auto"/>
              <w:bottom w:val="single" w:sz="4" w:space="0" w:color="auto"/>
            </w:tcBorders>
            <w:vAlign w:val="center"/>
          </w:tcPr>
          <w:p w14:paraId="6A5C9F64" w14:textId="77777777" w:rsidR="00310A4C" w:rsidRPr="00CD3973" w:rsidRDefault="00310A4C" w:rsidP="00857E09">
            <w:pPr>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10A4C" w:rsidRPr="00FB14E1" w14:paraId="5591213B"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C070D2C" w14:textId="77777777" w:rsidR="00310A4C" w:rsidRPr="0045129D" w:rsidRDefault="00310A4C" w:rsidP="00857E09">
            <w:pPr>
              <w:ind w:hanging="59"/>
              <w:rPr>
                <w:rFonts w:asciiTheme="minorBidi" w:hAnsiTheme="minorBidi" w:cstheme="minorBidi"/>
                <w:b/>
                <w:bCs/>
                <w:color w:val="000000"/>
                <w:sz w:val="18"/>
                <w:szCs w:val="18"/>
              </w:rPr>
            </w:pPr>
          </w:p>
        </w:tc>
      </w:tr>
      <w:tr w:rsidR="00310A4C" w:rsidRPr="00FB14E1" w14:paraId="45FFC173"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68" w:type="dxa"/>
            <w:tcBorders>
              <w:top w:val="single" w:sz="4" w:space="0" w:color="auto"/>
              <w:right w:val="nil"/>
            </w:tcBorders>
          </w:tcPr>
          <w:p w14:paraId="3BB4C2E1" w14:textId="77777777" w:rsidR="00310A4C" w:rsidRPr="00FB14E1" w:rsidRDefault="00310A4C" w:rsidP="00857E09">
            <w:pPr>
              <w:ind w:left="180" w:hanging="180"/>
              <w:rPr>
                <w:rFonts w:ascii="Arial" w:hAnsi="Arial" w:cs="Arial"/>
                <w:b/>
                <w:bCs/>
                <w:color w:val="000000"/>
                <w:sz w:val="18"/>
                <w:szCs w:val="18"/>
              </w:rPr>
            </w:pPr>
            <w:r>
              <w:rPr>
                <w:rFonts w:ascii="Arial" w:hAnsi="Arial" w:cs="Arial"/>
                <w:b/>
                <w:bCs/>
                <w:color w:val="000000"/>
                <w:sz w:val="18"/>
                <w:szCs w:val="18"/>
              </w:rPr>
              <w:t>Status:</w:t>
            </w:r>
          </w:p>
        </w:tc>
        <w:tc>
          <w:tcPr>
            <w:tcW w:w="9751" w:type="dxa"/>
            <w:gridSpan w:val="6"/>
            <w:tcBorders>
              <w:top w:val="single" w:sz="4" w:space="0" w:color="auto"/>
              <w:left w:val="nil"/>
              <w:bottom w:val="single" w:sz="12" w:space="0" w:color="auto"/>
            </w:tcBorders>
          </w:tcPr>
          <w:p w14:paraId="20A5018A" w14:textId="77777777" w:rsidR="00310A4C" w:rsidRDefault="00310A4C" w:rsidP="00857E09">
            <w:pPr>
              <w:spacing w:before="60" w:after="60"/>
              <w:ind w:hanging="57"/>
              <w:rPr>
                <w:rFonts w:asciiTheme="minorBidi" w:hAnsiTheme="minorBidi" w:cstheme="minorBidi"/>
                <w:b/>
                <w:bCs/>
                <w:color w:val="000000"/>
                <w:sz w:val="14"/>
                <w:szCs w:val="14"/>
              </w:rPr>
            </w:pPr>
          </w:p>
          <w:p w14:paraId="7538CFC4" w14:textId="77777777" w:rsidR="00310A4C" w:rsidRPr="00C10E61" w:rsidRDefault="00310A4C" w:rsidP="00857E09">
            <w:pPr>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F877ABB" w14:textId="77777777" w:rsidR="00310A4C" w:rsidRPr="00C10E61" w:rsidRDefault="00310A4C" w:rsidP="00857E09">
            <w:pPr>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2B7C1A66" w14:textId="77777777" w:rsidR="00310A4C" w:rsidRPr="00C10E61" w:rsidRDefault="00310A4C" w:rsidP="00857E09">
            <w:pPr>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30D72F3" w14:textId="77777777" w:rsidR="00310A4C" w:rsidRPr="003B1A41" w:rsidRDefault="00310A4C" w:rsidP="00857E09">
            <w:pPr>
              <w:tabs>
                <w:tab w:val="left" w:pos="2051"/>
              </w:tabs>
              <w:spacing w:before="60" w:after="60"/>
              <w:ind w:hanging="58"/>
              <w:rPr>
                <w:rFonts w:ascii="Arial" w:hAnsi="Arial" w:cs="Arial"/>
                <w:b/>
                <w:bCs/>
                <w:color w:val="000000"/>
                <w:sz w:val="14"/>
                <w:szCs w:val="14"/>
              </w:rPr>
            </w:pPr>
          </w:p>
        </w:tc>
      </w:tr>
    </w:tbl>
    <w:p w14:paraId="7FAD2533" w14:textId="77777777" w:rsidR="00310A4C" w:rsidRDefault="00310A4C" w:rsidP="00310A4C">
      <w:pPr>
        <w:spacing w:line="360" w:lineRule="auto"/>
        <w:ind w:left="720" w:right="540"/>
        <w:jc w:val="center"/>
        <w:rPr>
          <w:rFonts w:ascii="Arial" w:hAnsi="Arial" w:cs="Arial"/>
          <w:sz w:val="4"/>
          <w:szCs w:val="4"/>
          <w:lang w:bidi="fa-IR"/>
        </w:rPr>
      </w:pPr>
    </w:p>
    <w:p w14:paraId="30792039" w14:textId="77777777" w:rsidR="00310A4C" w:rsidRDefault="00310A4C" w:rsidP="00310A4C">
      <w:pPr>
        <w:spacing w:before="120" w:after="120"/>
        <w:jc w:val="center"/>
        <w:rPr>
          <w:rFonts w:ascii="Arial" w:hAnsi="Arial" w:cs="Arial"/>
          <w:b/>
        </w:rPr>
      </w:pPr>
    </w:p>
    <w:p w14:paraId="31D5E693" w14:textId="77777777" w:rsidR="00310A4C" w:rsidRDefault="00310A4C" w:rsidP="00310A4C">
      <w:pPr>
        <w:spacing w:before="120" w:after="120"/>
        <w:jc w:val="center"/>
        <w:rPr>
          <w:rFonts w:ascii="Arial" w:hAnsi="Arial" w:cs="Arial"/>
          <w:b/>
        </w:rPr>
      </w:pPr>
      <w:r>
        <w:rPr>
          <w:rFonts w:ascii="Arial" w:hAnsi="Arial" w:cs="Arial"/>
          <w:b/>
        </w:rPr>
        <w:lastRenderedPageBreak/>
        <w:t>REVISION</w:t>
      </w:r>
      <w:r w:rsidRPr="0090540C">
        <w:rPr>
          <w:rFonts w:ascii="Arial" w:hAnsi="Arial" w:cs="Arial"/>
          <w:b/>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10A4C" w:rsidRPr="005F03BB" w14:paraId="3B009AE7" w14:textId="77777777" w:rsidTr="00857E09">
        <w:trPr>
          <w:trHeight w:hRule="exact" w:val="359"/>
          <w:jc w:val="center"/>
        </w:trPr>
        <w:tc>
          <w:tcPr>
            <w:tcW w:w="951" w:type="dxa"/>
            <w:vAlign w:val="center"/>
          </w:tcPr>
          <w:p w14:paraId="75FB7442" w14:textId="77777777" w:rsidR="00310A4C" w:rsidRPr="0090540C" w:rsidRDefault="00310A4C" w:rsidP="00857E09">
            <w:pPr>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AA80688" w14:textId="77777777" w:rsidR="00310A4C" w:rsidRPr="0090540C" w:rsidRDefault="00310A4C" w:rsidP="00857E09">
            <w:pPr>
              <w:jc w:val="center"/>
              <w:rPr>
                <w:rFonts w:ascii="Arial" w:hAnsi="Arial" w:cs="Arial"/>
                <w:b/>
                <w:sz w:val="16"/>
                <w:szCs w:val="16"/>
              </w:rPr>
            </w:pPr>
            <w:r>
              <w:rPr>
                <w:rFonts w:ascii="Arial" w:hAnsi="Arial" w:cs="Arial"/>
                <w:b/>
                <w:sz w:val="16"/>
                <w:szCs w:val="16"/>
              </w:rPr>
              <w:t>V00</w:t>
            </w:r>
          </w:p>
        </w:tc>
        <w:tc>
          <w:tcPr>
            <w:tcW w:w="576" w:type="dxa"/>
            <w:vAlign w:val="center"/>
          </w:tcPr>
          <w:p w14:paraId="2B0F614E" w14:textId="77777777" w:rsidR="00310A4C" w:rsidRDefault="00310A4C" w:rsidP="00857E09">
            <w:pPr>
              <w:jc w:val="center"/>
            </w:pPr>
            <w:r>
              <w:rPr>
                <w:rFonts w:ascii="Arial" w:hAnsi="Arial" w:cs="Arial"/>
                <w:b/>
                <w:sz w:val="16"/>
                <w:szCs w:val="16"/>
              </w:rPr>
              <w:t>V01</w:t>
            </w:r>
          </w:p>
        </w:tc>
        <w:tc>
          <w:tcPr>
            <w:tcW w:w="678" w:type="dxa"/>
            <w:vAlign w:val="center"/>
          </w:tcPr>
          <w:p w14:paraId="0814B545" w14:textId="77777777" w:rsidR="00310A4C" w:rsidRDefault="00310A4C" w:rsidP="00857E09">
            <w:pPr>
              <w:jc w:val="center"/>
            </w:pPr>
            <w:r>
              <w:rPr>
                <w:rFonts w:ascii="Arial" w:hAnsi="Arial" w:cs="Arial"/>
                <w:b/>
                <w:sz w:val="16"/>
                <w:szCs w:val="16"/>
              </w:rPr>
              <w:t>V02</w:t>
            </w:r>
          </w:p>
        </w:tc>
        <w:tc>
          <w:tcPr>
            <w:tcW w:w="636" w:type="dxa"/>
            <w:vAlign w:val="center"/>
          </w:tcPr>
          <w:p w14:paraId="1D7AD9EE" w14:textId="77777777" w:rsidR="00310A4C" w:rsidRDefault="00310A4C" w:rsidP="00857E09">
            <w:pPr>
              <w:jc w:val="center"/>
            </w:pPr>
            <w:r>
              <w:rPr>
                <w:rFonts w:ascii="Arial" w:hAnsi="Arial" w:cs="Arial"/>
                <w:b/>
                <w:sz w:val="16"/>
                <w:szCs w:val="16"/>
              </w:rPr>
              <w:t>V03</w:t>
            </w:r>
          </w:p>
        </w:tc>
        <w:tc>
          <w:tcPr>
            <w:tcW w:w="636" w:type="dxa"/>
            <w:vAlign w:val="center"/>
          </w:tcPr>
          <w:p w14:paraId="0D074C57" w14:textId="77777777" w:rsidR="00310A4C" w:rsidRDefault="00310A4C" w:rsidP="00857E09">
            <w:pPr>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6C086704" w14:textId="77777777" w:rsidR="00310A4C" w:rsidRPr="005F03BB" w:rsidRDefault="00310A4C" w:rsidP="00857E09">
            <w:pPr>
              <w:spacing w:line="160" w:lineRule="exact"/>
              <w:jc w:val="center"/>
              <w:rPr>
                <w:rFonts w:cs="Arial"/>
                <w:b/>
                <w:sz w:val="16"/>
                <w:szCs w:val="16"/>
                <w:lang w:bidi="fa-IR"/>
              </w:rPr>
            </w:pPr>
          </w:p>
        </w:tc>
        <w:tc>
          <w:tcPr>
            <w:tcW w:w="915" w:type="dxa"/>
            <w:shd w:val="clear" w:color="auto" w:fill="auto"/>
            <w:vAlign w:val="center"/>
          </w:tcPr>
          <w:p w14:paraId="1964F440" w14:textId="77777777" w:rsidR="00310A4C" w:rsidRPr="0090540C" w:rsidRDefault="00310A4C" w:rsidP="00857E09">
            <w:pPr>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0FAEF06" w14:textId="77777777" w:rsidR="00310A4C" w:rsidRPr="0090540C" w:rsidRDefault="00310A4C" w:rsidP="00857E09">
            <w:pPr>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45B0A6BA" w14:textId="77777777" w:rsidR="00310A4C" w:rsidRDefault="00310A4C" w:rsidP="00857E09">
            <w:pPr>
              <w:jc w:val="center"/>
            </w:pPr>
            <w:r>
              <w:rPr>
                <w:rFonts w:ascii="Arial" w:hAnsi="Arial" w:cs="Arial"/>
                <w:b/>
                <w:sz w:val="16"/>
                <w:szCs w:val="16"/>
              </w:rPr>
              <w:t>V01</w:t>
            </w:r>
          </w:p>
        </w:tc>
        <w:tc>
          <w:tcPr>
            <w:tcW w:w="562" w:type="dxa"/>
            <w:shd w:val="clear" w:color="auto" w:fill="auto"/>
            <w:vAlign w:val="center"/>
          </w:tcPr>
          <w:p w14:paraId="24F8F67A" w14:textId="77777777" w:rsidR="00310A4C" w:rsidRDefault="00310A4C" w:rsidP="00857E09">
            <w:pPr>
              <w:jc w:val="center"/>
            </w:pPr>
            <w:r>
              <w:rPr>
                <w:rFonts w:ascii="Arial" w:hAnsi="Arial" w:cs="Arial"/>
                <w:b/>
                <w:sz w:val="16"/>
                <w:szCs w:val="16"/>
              </w:rPr>
              <w:t>V02</w:t>
            </w:r>
          </w:p>
        </w:tc>
        <w:tc>
          <w:tcPr>
            <w:tcW w:w="648" w:type="dxa"/>
            <w:shd w:val="clear" w:color="auto" w:fill="auto"/>
            <w:vAlign w:val="center"/>
          </w:tcPr>
          <w:p w14:paraId="7E14760A" w14:textId="77777777" w:rsidR="00310A4C" w:rsidRDefault="00310A4C" w:rsidP="00857E09">
            <w:pPr>
              <w:jc w:val="center"/>
            </w:pPr>
            <w:r>
              <w:rPr>
                <w:rFonts w:ascii="Arial" w:hAnsi="Arial" w:cs="Arial"/>
                <w:b/>
                <w:sz w:val="16"/>
                <w:szCs w:val="16"/>
              </w:rPr>
              <w:t>V03</w:t>
            </w:r>
          </w:p>
        </w:tc>
        <w:tc>
          <w:tcPr>
            <w:tcW w:w="649" w:type="dxa"/>
            <w:shd w:val="clear" w:color="auto" w:fill="auto"/>
            <w:vAlign w:val="center"/>
          </w:tcPr>
          <w:p w14:paraId="72016806" w14:textId="77777777" w:rsidR="00310A4C" w:rsidRDefault="00310A4C" w:rsidP="00857E09">
            <w:pPr>
              <w:jc w:val="center"/>
            </w:pPr>
            <w:r>
              <w:rPr>
                <w:rFonts w:ascii="Arial" w:hAnsi="Arial" w:cs="Arial"/>
                <w:b/>
                <w:sz w:val="16"/>
                <w:szCs w:val="16"/>
              </w:rPr>
              <w:t>V04</w:t>
            </w:r>
          </w:p>
        </w:tc>
      </w:tr>
      <w:tr w:rsidR="00310A4C" w:rsidRPr="005F03BB" w14:paraId="4ECC2612" w14:textId="77777777" w:rsidTr="00857E09">
        <w:trPr>
          <w:trHeight w:hRule="exact" w:val="170"/>
          <w:jc w:val="center"/>
        </w:trPr>
        <w:tc>
          <w:tcPr>
            <w:tcW w:w="951" w:type="dxa"/>
            <w:vAlign w:val="center"/>
          </w:tcPr>
          <w:p w14:paraId="214358FA" w14:textId="77777777" w:rsidR="00310A4C" w:rsidRPr="00A54E86" w:rsidRDefault="00310A4C" w:rsidP="00310A4C">
            <w:pPr>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2FB9261E" w14:textId="77777777" w:rsidR="00310A4C" w:rsidRPr="00290A48" w:rsidRDefault="00310A4C" w:rsidP="00310A4C">
            <w:pPr>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CF828AF" w14:textId="2B353AFC" w:rsidR="00310A4C" w:rsidRPr="00290A48" w:rsidRDefault="00310A4C" w:rsidP="00310A4C">
            <w:pPr>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73DAEF9"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46E416C"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4D0CA90"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F7D999"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763699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BD7C497"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F9DA7CE"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2E3B403C"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321C12B1"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7A05E26B" w14:textId="77777777" w:rsidR="00310A4C" w:rsidRPr="0090540C" w:rsidRDefault="00310A4C" w:rsidP="00310A4C">
            <w:pPr>
              <w:spacing w:line="192" w:lineRule="auto"/>
              <w:jc w:val="center"/>
              <w:rPr>
                <w:rFonts w:ascii="Arial" w:hAnsi="Arial" w:cs="Arial"/>
                <w:b/>
                <w:sz w:val="16"/>
                <w:szCs w:val="16"/>
              </w:rPr>
            </w:pPr>
          </w:p>
        </w:tc>
      </w:tr>
      <w:tr w:rsidR="00310A4C" w:rsidRPr="005F03BB" w14:paraId="074C94EC" w14:textId="77777777" w:rsidTr="00857E09">
        <w:trPr>
          <w:trHeight w:hRule="exact" w:val="170"/>
          <w:jc w:val="center"/>
        </w:trPr>
        <w:tc>
          <w:tcPr>
            <w:tcW w:w="951" w:type="dxa"/>
            <w:vAlign w:val="center"/>
          </w:tcPr>
          <w:p w14:paraId="08DD5C7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2F31894A" w14:textId="77777777" w:rsidR="00310A4C" w:rsidRPr="00290A48" w:rsidRDefault="00310A4C" w:rsidP="00310A4C">
            <w:pPr>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6CB4FA" w14:textId="634AF99A" w:rsidR="00310A4C" w:rsidRPr="00290A48" w:rsidRDefault="00310A4C" w:rsidP="00310A4C">
            <w:pPr>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7678D2C" w14:textId="77777777" w:rsidR="00310A4C" w:rsidRPr="00290A48" w:rsidRDefault="00310A4C" w:rsidP="00310A4C">
            <w:pPr>
              <w:spacing w:line="192" w:lineRule="auto"/>
              <w:jc w:val="center"/>
              <w:rPr>
                <w:rFonts w:ascii="Arial" w:hAnsi="Arial" w:cs="Arial"/>
                <w:bCs/>
                <w:sz w:val="16"/>
                <w:szCs w:val="16"/>
              </w:rPr>
            </w:pPr>
          </w:p>
        </w:tc>
        <w:tc>
          <w:tcPr>
            <w:tcW w:w="636" w:type="dxa"/>
            <w:vAlign w:val="center"/>
          </w:tcPr>
          <w:p w14:paraId="3A9FAD39" w14:textId="77777777" w:rsidR="00310A4C" w:rsidRPr="00290A48" w:rsidRDefault="00310A4C" w:rsidP="00310A4C">
            <w:pPr>
              <w:spacing w:line="192" w:lineRule="auto"/>
              <w:jc w:val="center"/>
              <w:rPr>
                <w:rFonts w:ascii="Arial" w:hAnsi="Arial" w:cs="Arial"/>
                <w:bCs/>
                <w:sz w:val="16"/>
                <w:szCs w:val="16"/>
              </w:rPr>
            </w:pPr>
          </w:p>
        </w:tc>
        <w:tc>
          <w:tcPr>
            <w:tcW w:w="636" w:type="dxa"/>
            <w:vAlign w:val="center"/>
          </w:tcPr>
          <w:p w14:paraId="1AC52E30" w14:textId="77777777" w:rsidR="00310A4C" w:rsidRPr="00290A48" w:rsidRDefault="00310A4C" w:rsidP="00310A4C">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9B00C"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52337035"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A6495C5"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1FD26B5A"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666D2BCB"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0535EB42"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008EF4A9" w14:textId="77777777" w:rsidR="00310A4C" w:rsidRPr="0090540C" w:rsidRDefault="00310A4C" w:rsidP="00310A4C">
            <w:pPr>
              <w:spacing w:line="192" w:lineRule="auto"/>
              <w:jc w:val="center"/>
              <w:rPr>
                <w:rFonts w:ascii="Arial" w:hAnsi="Arial" w:cs="Arial"/>
                <w:b/>
                <w:sz w:val="16"/>
                <w:szCs w:val="16"/>
              </w:rPr>
            </w:pPr>
          </w:p>
        </w:tc>
      </w:tr>
      <w:tr w:rsidR="00310A4C" w:rsidRPr="005F03BB" w14:paraId="1CA63655" w14:textId="77777777" w:rsidTr="00174819">
        <w:trPr>
          <w:trHeight w:hRule="exact" w:val="170"/>
          <w:jc w:val="center"/>
        </w:trPr>
        <w:tc>
          <w:tcPr>
            <w:tcW w:w="951" w:type="dxa"/>
            <w:vAlign w:val="center"/>
          </w:tcPr>
          <w:p w14:paraId="1FF9C494"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3</w:t>
            </w:r>
          </w:p>
        </w:tc>
        <w:tc>
          <w:tcPr>
            <w:tcW w:w="540" w:type="dxa"/>
          </w:tcPr>
          <w:p w14:paraId="4BF73280" w14:textId="1B66614F" w:rsidR="00310A4C" w:rsidRPr="00290A48" w:rsidRDefault="00310A4C" w:rsidP="00310A4C">
            <w:pPr>
              <w:spacing w:line="192" w:lineRule="auto"/>
              <w:jc w:val="center"/>
              <w:rPr>
                <w:rFonts w:ascii="Arial" w:hAnsi="Arial" w:cs="Arial"/>
                <w:bCs/>
                <w:sz w:val="16"/>
                <w:szCs w:val="16"/>
              </w:rPr>
            </w:pPr>
            <w:r w:rsidRPr="00CE609E">
              <w:rPr>
                <w:rFonts w:ascii="Arial" w:hAnsi="Arial" w:cs="Arial"/>
                <w:bCs/>
                <w:sz w:val="16"/>
                <w:szCs w:val="16"/>
              </w:rPr>
              <w:t>X</w:t>
            </w:r>
          </w:p>
        </w:tc>
        <w:tc>
          <w:tcPr>
            <w:tcW w:w="576" w:type="dxa"/>
            <w:vAlign w:val="center"/>
          </w:tcPr>
          <w:p w14:paraId="65593AB1" w14:textId="77777777" w:rsidR="00310A4C" w:rsidRPr="00290A48" w:rsidRDefault="00310A4C" w:rsidP="00310A4C">
            <w:pPr>
              <w:spacing w:line="192" w:lineRule="auto"/>
              <w:jc w:val="center"/>
              <w:rPr>
                <w:rFonts w:ascii="Arial" w:hAnsi="Arial" w:cs="Arial"/>
                <w:bCs/>
                <w:sz w:val="16"/>
                <w:szCs w:val="16"/>
              </w:rPr>
            </w:pPr>
          </w:p>
        </w:tc>
        <w:tc>
          <w:tcPr>
            <w:tcW w:w="678" w:type="dxa"/>
            <w:vAlign w:val="center"/>
          </w:tcPr>
          <w:p w14:paraId="2B2D86E6" w14:textId="77777777" w:rsidR="00310A4C" w:rsidRPr="00290A48" w:rsidRDefault="00310A4C" w:rsidP="00310A4C">
            <w:pPr>
              <w:spacing w:line="192" w:lineRule="auto"/>
              <w:jc w:val="center"/>
              <w:rPr>
                <w:rFonts w:ascii="Arial" w:hAnsi="Arial" w:cs="Arial"/>
                <w:bCs/>
                <w:sz w:val="16"/>
                <w:szCs w:val="16"/>
              </w:rPr>
            </w:pPr>
          </w:p>
        </w:tc>
        <w:tc>
          <w:tcPr>
            <w:tcW w:w="636" w:type="dxa"/>
            <w:vAlign w:val="center"/>
          </w:tcPr>
          <w:p w14:paraId="0C9CDCEE" w14:textId="77777777" w:rsidR="00310A4C" w:rsidRPr="00290A48" w:rsidRDefault="00310A4C" w:rsidP="00310A4C">
            <w:pPr>
              <w:spacing w:line="192" w:lineRule="auto"/>
              <w:jc w:val="center"/>
              <w:rPr>
                <w:rFonts w:ascii="Arial" w:hAnsi="Arial" w:cs="Arial"/>
                <w:bCs/>
                <w:sz w:val="16"/>
                <w:szCs w:val="16"/>
              </w:rPr>
            </w:pPr>
          </w:p>
        </w:tc>
        <w:tc>
          <w:tcPr>
            <w:tcW w:w="636" w:type="dxa"/>
            <w:vAlign w:val="center"/>
          </w:tcPr>
          <w:p w14:paraId="78D452DA" w14:textId="77777777" w:rsidR="00310A4C" w:rsidRPr="00290A48" w:rsidRDefault="00310A4C" w:rsidP="00310A4C">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47B5E79"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0BE40361"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562554A"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686EC26F"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7C261242"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5B976A6E"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5ADAF2EC" w14:textId="77777777" w:rsidR="00310A4C" w:rsidRPr="0090540C" w:rsidRDefault="00310A4C" w:rsidP="00310A4C">
            <w:pPr>
              <w:spacing w:line="192" w:lineRule="auto"/>
              <w:jc w:val="center"/>
              <w:rPr>
                <w:rFonts w:ascii="Arial" w:hAnsi="Arial" w:cs="Arial"/>
                <w:b/>
                <w:sz w:val="16"/>
                <w:szCs w:val="16"/>
              </w:rPr>
            </w:pPr>
          </w:p>
        </w:tc>
      </w:tr>
      <w:tr w:rsidR="00310A4C" w:rsidRPr="005F03BB" w14:paraId="3278118A" w14:textId="77777777" w:rsidTr="00174819">
        <w:trPr>
          <w:trHeight w:hRule="exact" w:val="170"/>
          <w:jc w:val="center"/>
        </w:trPr>
        <w:tc>
          <w:tcPr>
            <w:tcW w:w="951" w:type="dxa"/>
            <w:vAlign w:val="center"/>
          </w:tcPr>
          <w:p w14:paraId="2F7F1241"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4</w:t>
            </w:r>
          </w:p>
        </w:tc>
        <w:tc>
          <w:tcPr>
            <w:tcW w:w="540" w:type="dxa"/>
          </w:tcPr>
          <w:p w14:paraId="38EC0402" w14:textId="41AFD81C" w:rsidR="00310A4C" w:rsidRPr="00290A48" w:rsidRDefault="00310A4C" w:rsidP="00310A4C">
            <w:pPr>
              <w:spacing w:line="192" w:lineRule="auto"/>
              <w:jc w:val="center"/>
              <w:rPr>
                <w:rFonts w:ascii="Arial" w:hAnsi="Arial" w:cs="Arial"/>
                <w:bCs/>
                <w:sz w:val="16"/>
                <w:szCs w:val="16"/>
              </w:rPr>
            </w:pPr>
            <w:r w:rsidRPr="00CE609E">
              <w:rPr>
                <w:rFonts w:ascii="Arial" w:hAnsi="Arial" w:cs="Arial"/>
                <w:bCs/>
                <w:sz w:val="16"/>
                <w:szCs w:val="16"/>
              </w:rPr>
              <w:t>X</w:t>
            </w:r>
          </w:p>
        </w:tc>
        <w:tc>
          <w:tcPr>
            <w:tcW w:w="576" w:type="dxa"/>
            <w:vAlign w:val="center"/>
          </w:tcPr>
          <w:p w14:paraId="516283A3" w14:textId="77777777" w:rsidR="00310A4C" w:rsidRPr="00290A48" w:rsidRDefault="00310A4C" w:rsidP="00310A4C">
            <w:pPr>
              <w:spacing w:line="192" w:lineRule="auto"/>
              <w:jc w:val="center"/>
              <w:rPr>
                <w:rFonts w:ascii="Arial" w:hAnsi="Arial" w:cs="Arial"/>
                <w:bCs/>
                <w:sz w:val="16"/>
                <w:szCs w:val="16"/>
              </w:rPr>
            </w:pPr>
          </w:p>
        </w:tc>
        <w:tc>
          <w:tcPr>
            <w:tcW w:w="678" w:type="dxa"/>
            <w:vAlign w:val="center"/>
          </w:tcPr>
          <w:p w14:paraId="4B60E5EC" w14:textId="77777777" w:rsidR="00310A4C" w:rsidRPr="00290A48" w:rsidRDefault="00310A4C" w:rsidP="00310A4C">
            <w:pPr>
              <w:spacing w:line="192" w:lineRule="auto"/>
              <w:jc w:val="center"/>
              <w:rPr>
                <w:rFonts w:ascii="Arial" w:hAnsi="Arial" w:cs="Arial"/>
                <w:bCs/>
                <w:sz w:val="16"/>
                <w:szCs w:val="16"/>
              </w:rPr>
            </w:pPr>
          </w:p>
        </w:tc>
        <w:tc>
          <w:tcPr>
            <w:tcW w:w="636" w:type="dxa"/>
            <w:vAlign w:val="center"/>
          </w:tcPr>
          <w:p w14:paraId="5F61632D" w14:textId="77777777" w:rsidR="00310A4C" w:rsidRPr="00290A48" w:rsidRDefault="00310A4C" w:rsidP="00310A4C">
            <w:pPr>
              <w:spacing w:line="192" w:lineRule="auto"/>
              <w:jc w:val="center"/>
              <w:rPr>
                <w:rFonts w:ascii="Arial" w:hAnsi="Arial" w:cs="Arial"/>
                <w:bCs/>
                <w:sz w:val="16"/>
                <w:szCs w:val="16"/>
              </w:rPr>
            </w:pPr>
          </w:p>
        </w:tc>
        <w:tc>
          <w:tcPr>
            <w:tcW w:w="636" w:type="dxa"/>
            <w:vAlign w:val="center"/>
          </w:tcPr>
          <w:p w14:paraId="3626AA63" w14:textId="77777777" w:rsidR="00310A4C" w:rsidRPr="00290A48" w:rsidRDefault="00310A4C" w:rsidP="00310A4C">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463672B"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74798FD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6914124"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3D7CE7E8"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7BD9836C"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6293C5C3" w14:textId="77777777" w:rsidR="00310A4C" w:rsidRPr="0090540C" w:rsidRDefault="00310A4C" w:rsidP="00310A4C">
            <w:pPr>
              <w:spacing w:line="192" w:lineRule="auto"/>
              <w:jc w:val="center"/>
              <w:rPr>
                <w:rFonts w:ascii="Arial" w:hAnsi="Arial" w:cs="Arial"/>
                <w:b/>
                <w:sz w:val="16"/>
                <w:szCs w:val="16"/>
                <w:lang w:bidi="fa-IR"/>
              </w:rPr>
            </w:pPr>
          </w:p>
        </w:tc>
        <w:tc>
          <w:tcPr>
            <w:tcW w:w="649" w:type="dxa"/>
            <w:shd w:val="clear" w:color="auto" w:fill="auto"/>
            <w:vAlign w:val="center"/>
          </w:tcPr>
          <w:p w14:paraId="5A16A9AC" w14:textId="77777777" w:rsidR="00310A4C" w:rsidRPr="0090540C" w:rsidRDefault="00310A4C" w:rsidP="00310A4C">
            <w:pPr>
              <w:spacing w:line="192" w:lineRule="auto"/>
              <w:jc w:val="center"/>
              <w:rPr>
                <w:rFonts w:ascii="Arial" w:hAnsi="Arial" w:cs="Arial"/>
                <w:b/>
                <w:sz w:val="16"/>
                <w:szCs w:val="16"/>
              </w:rPr>
            </w:pPr>
          </w:p>
        </w:tc>
      </w:tr>
      <w:tr w:rsidR="00310A4C" w:rsidRPr="005F03BB" w14:paraId="691F6CD9" w14:textId="77777777" w:rsidTr="00857E09">
        <w:trPr>
          <w:trHeight w:hRule="exact" w:val="170"/>
          <w:jc w:val="center"/>
        </w:trPr>
        <w:tc>
          <w:tcPr>
            <w:tcW w:w="951" w:type="dxa"/>
            <w:vAlign w:val="center"/>
          </w:tcPr>
          <w:p w14:paraId="43459DB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5</w:t>
            </w:r>
          </w:p>
        </w:tc>
        <w:tc>
          <w:tcPr>
            <w:tcW w:w="540" w:type="dxa"/>
          </w:tcPr>
          <w:p w14:paraId="60C16E38" w14:textId="77777777" w:rsidR="00310A4C" w:rsidRPr="00290A48" w:rsidRDefault="00310A4C" w:rsidP="00310A4C">
            <w:pPr>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77AE3F45" w14:textId="0B5415C6" w:rsidR="00310A4C" w:rsidRPr="00290A48" w:rsidRDefault="00310A4C" w:rsidP="00310A4C">
            <w:pPr>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2BE2D9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4E870C0"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43A1658"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780856"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4EE480F7"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F3466A3"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8524C11"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583CDB47"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31B507FD"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09003C8C" w14:textId="77777777" w:rsidR="00310A4C" w:rsidRPr="0090540C" w:rsidRDefault="00310A4C" w:rsidP="00310A4C">
            <w:pPr>
              <w:spacing w:line="192" w:lineRule="auto"/>
              <w:jc w:val="center"/>
              <w:rPr>
                <w:rFonts w:ascii="Arial" w:hAnsi="Arial" w:cs="Arial"/>
                <w:b/>
                <w:sz w:val="16"/>
                <w:szCs w:val="16"/>
              </w:rPr>
            </w:pPr>
          </w:p>
        </w:tc>
      </w:tr>
      <w:tr w:rsidR="00310A4C" w:rsidRPr="005F03BB" w14:paraId="0ED3A768" w14:textId="77777777" w:rsidTr="00857E09">
        <w:trPr>
          <w:trHeight w:hRule="exact" w:val="170"/>
          <w:jc w:val="center"/>
        </w:trPr>
        <w:tc>
          <w:tcPr>
            <w:tcW w:w="951" w:type="dxa"/>
            <w:vAlign w:val="center"/>
          </w:tcPr>
          <w:p w14:paraId="759F9E31"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6</w:t>
            </w:r>
          </w:p>
        </w:tc>
        <w:tc>
          <w:tcPr>
            <w:tcW w:w="540" w:type="dxa"/>
          </w:tcPr>
          <w:p w14:paraId="0784A415" w14:textId="77777777" w:rsidR="00310A4C" w:rsidRPr="00290A48" w:rsidRDefault="00310A4C" w:rsidP="00310A4C">
            <w:pPr>
              <w:spacing w:line="192" w:lineRule="auto"/>
              <w:jc w:val="center"/>
              <w:rPr>
                <w:rFonts w:ascii="Arial" w:hAnsi="Arial" w:cs="Arial"/>
                <w:bCs/>
                <w:sz w:val="16"/>
                <w:szCs w:val="16"/>
              </w:rPr>
            </w:pPr>
          </w:p>
        </w:tc>
        <w:tc>
          <w:tcPr>
            <w:tcW w:w="576" w:type="dxa"/>
            <w:vAlign w:val="center"/>
          </w:tcPr>
          <w:p w14:paraId="06976ADC" w14:textId="77777777" w:rsidR="00310A4C" w:rsidRPr="00290A48" w:rsidRDefault="00310A4C" w:rsidP="00310A4C">
            <w:pPr>
              <w:spacing w:line="192" w:lineRule="auto"/>
              <w:jc w:val="center"/>
              <w:rPr>
                <w:rFonts w:ascii="Arial" w:hAnsi="Arial" w:cs="Arial"/>
                <w:bCs/>
                <w:sz w:val="16"/>
                <w:szCs w:val="16"/>
              </w:rPr>
            </w:pPr>
          </w:p>
        </w:tc>
        <w:tc>
          <w:tcPr>
            <w:tcW w:w="678" w:type="dxa"/>
            <w:vAlign w:val="center"/>
          </w:tcPr>
          <w:p w14:paraId="79EB3A5B"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02ABD5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2AF0F1F"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E3E18A"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1505DB3"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23276B74"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3A52094C"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783B7F60"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1D926CC1"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1562EABA" w14:textId="77777777" w:rsidR="00310A4C" w:rsidRPr="0090540C" w:rsidRDefault="00310A4C" w:rsidP="00310A4C">
            <w:pPr>
              <w:spacing w:line="192" w:lineRule="auto"/>
              <w:jc w:val="center"/>
              <w:rPr>
                <w:rFonts w:ascii="Arial" w:hAnsi="Arial" w:cs="Arial"/>
                <w:b/>
                <w:sz w:val="16"/>
                <w:szCs w:val="16"/>
              </w:rPr>
            </w:pPr>
          </w:p>
        </w:tc>
      </w:tr>
      <w:tr w:rsidR="00310A4C" w:rsidRPr="005F03BB" w14:paraId="614DBA33" w14:textId="77777777" w:rsidTr="00857E09">
        <w:trPr>
          <w:trHeight w:hRule="exact" w:val="170"/>
          <w:jc w:val="center"/>
        </w:trPr>
        <w:tc>
          <w:tcPr>
            <w:tcW w:w="951" w:type="dxa"/>
            <w:vAlign w:val="center"/>
          </w:tcPr>
          <w:p w14:paraId="68C9FF58"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7</w:t>
            </w:r>
          </w:p>
        </w:tc>
        <w:tc>
          <w:tcPr>
            <w:tcW w:w="540" w:type="dxa"/>
          </w:tcPr>
          <w:p w14:paraId="2855C683" w14:textId="77777777" w:rsidR="00310A4C" w:rsidRPr="00290A48" w:rsidRDefault="00310A4C" w:rsidP="00310A4C">
            <w:pPr>
              <w:spacing w:line="192" w:lineRule="auto"/>
              <w:jc w:val="center"/>
              <w:rPr>
                <w:rFonts w:ascii="Arial" w:hAnsi="Arial" w:cs="Arial"/>
                <w:bCs/>
                <w:sz w:val="16"/>
                <w:szCs w:val="16"/>
              </w:rPr>
            </w:pPr>
          </w:p>
        </w:tc>
        <w:tc>
          <w:tcPr>
            <w:tcW w:w="576" w:type="dxa"/>
            <w:vAlign w:val="center"/>
          </w:tcPr>
          <w:p w14:paraId="7DAD4682" w14:textId="77777777" w:rsidR="00310A4C" w:rsidRPr="00290A48" w:rsidRDefault="00310A4C" w:rsidP="00310A4C">
            <w:pPr>
              <w:spacing w:line="192" w:lineRule="auto"/>
              <w:jc w:val="center"/>
              <w:rPr>
                <w:rFonts w:ascii="Arial" w:hAnsi="Arial" w:cs="Arial"/>
                <w:bCs/>
                <w:sz w:val="16"/>
                <w:szCs w:val="16"/>
              </w:rPr>
            </w:pPr>
          </w:p>
        </w:tc>
        <w:tc>
          <w:tcPr>
            <w:tcW w:w="678" w:type="dxa"/>
            <w:vAlign w:val="center"/>
          </w:tcPr>
          <w:p w14:paraId="7B76EEE5"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CB7C932"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1AE3C55"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4D796C"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4B37F754"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D183C37"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65CAD6A1"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198D7B9"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4F98AA00"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2EBE9B04" w14:textId="77777777" w:rsidR="00310A4C" w:rsidRPr="0090540C" w:rsidRDefault="00310A4C" w:rsidP="00310A4C">
            <w:pPr>
              <w:spacing w:line="192" w:lineRule="auto"/>
              <w:jc w:val="center"/>
              <w:rPr>
                <w:rFonts w:ascii="Arial" w:hAnsi="Arial" w:cs="Arial"/>
                <w:b/>
                <w:sz w:val="16"/>
                <w:szCs w:val="16"/>
              </w:rPr>
            </w:pPr>
          </w:p>
        </w:tc>
      </w:tr>
      <w:tr w:rsidR="00310A4C" w:rsidRPr="005F03BB" w14:paraId="268AD58A" w14:textId="77777777" w:rsidTr="00857E09">
        <w:trPr>
          <w:trHeight w:hRule="exact" w:val="170"/>
          <w:jc w:val="center"/>
        </w:trPr>
        <w:tc>
          <w:tcPr>
            <w:tcW w:w="951" w:type="dxa"/>
            <w:vAlign w:val="center"/>
          </w:tcPr>
          <w:p w14:paraId="7DED16E2"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8</w:t>
            </w:r>
          </w:p>
        </w:tc>
        <w:tc>
          <w:tcPr>
            <w:tcW w:w="540" w:type="dxa"/>
          </w:tcPr>
          <w:p w14:paraId="0B93CC93" w14:textId="77777777" w:rsidR="00310A4C" w:rsidRPr="00290A48" w:rsidRDefault="00310A4C" w:rsidP="00310A4C">
            <w:pPr>
              <w:spacing w:line="192" w:lineRule="auto"/>
              <w:jc w:val="center"/>
              <w:rPr>
                <w:rFonts w:ascii="Arial" w:hAnsi="Arial" w:cs="Arial"/>
                <w:bCs/>
                <w:sz w:val="16"/>
                <w:szCs w:val="16"/>
              </w:rPr>
            </w:pPr>
          </w:p>
        </w:tc>
        <w:tc>
          <w:tcPr>
            <w:tcW w:w="576" w:type="dxa"/>
            <w:vAlign w:val="center"/>
          </w:tcPr>
          <w:p w14:paraId="401BC93E"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05041EF4"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A241870"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5CA3118"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CA263B"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5E298E55"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7B46381B"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4FE34CDC"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5E0860DF"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027939C3"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7FA98CC8" w14:textId="77777777" w:rsidR="00310A4C" w:rsidRPr="0090540C" w:rsidRDefault="00310A4C" w:rsidP="00310A4C">
            <w:pPr>
              <w:spacing w:line="192" w:lineRule="auto"/>
              <w:jc w:val="center"/>
              <w:rPr>
                <w:rFonts w:ascii="Arial" w:hAnsi="Arial" w:cs="Arial"/>
                <w:b/>
                <w:sz w:val="16"/>
                <w:szCs w:val="16"/>
              </w:rPr>
            </w:pPr>
          </w:p>
        </w:tc>
      </w:tr>
      <w:tr w:rsidR="00310A4C" w:rsidRPr="005F03BB" w14:paraId="02D4C32D" w14:textId="77777777" w:rsidTr="00857E09">
        <w:trPr>
          <w:trHeight w:hRule="exact" w:val="170"/>
          <w:jc w:val="center"/>
        </w:trPr>
        <w:tc>
          <w:tcPr>
            <w:tcW w:w="951" w:type="dxa"/>
            <w:vAlign w:val="center"/>
          </w:tcPr>
          <w:p w14:paraId="372EC382"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9</w:t>
            </w:r>
          </w:p>
        </w:tc>
        <w:tc>
          <w:tcPr>
            <w:tcW w:w="540" w:type="dxa"/>
          </w:tcPr>
          <w:p w14:paraId="180F2ACB" w14:textId="77777777" w:rsidR="00310A4C" w:rsidRPr="00290A48" w:rsidRDefault="00310A4C" w:rsidP="00310A4C">
            <w:pPr>
              <w:spacing w:line="192" w:lineRule="auto"/>
              <w:jc w:val="center"/>
              <w:rPr>
                <w:rFonts w:ascii="Arial" w:hAnsi="Arial" w:cs="Arial"/>
                <w:bCs/>
                <w:sz w:val="16"/>
                <w:szCs w:val="16"/>
              </w:rPr>
            </w:pPr>
          </w:p>
        </w:tc>
        <w:tc>
          <w:tcPr>
            <w:tcW w:w="576" w:type="dxa"/>
            <w:vAlign w:val="center"/>
          </w:tcPr>
          <w:p w14:paraId="18E97C0D"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5048AB14"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ED80C7D"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163D24F"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87CB55"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1D906348"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73D8E1C"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1F81908E"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48935CE5"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585F97B4"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64BBE6A" w14:textId="77777777" w:rsidR="00310A4C" w:rsidRPr="0090540C" w:rsidRDefault="00310A4C" w:rsidP="00310A4C">
            <w:pPr>
              <w:spacing w:line="192" w:lineRule="auto"/>
              <w:jc w:val="center"/>
              <w:rPr>
                <w:rFonts w:ascii="Arial" w:hAnsi="Arial" w:cs="Arial"/>
                <w:b/>
                <w:sz w:val="16"/>
                <w:szCs w:val="16"/>
              </w:rPr>
            </w:pPr>
          </w:p>
        </w:tc>
      </w:tr>
      <w:tr w:rsidR="00310A4C" w:rsidRPr="005F03BB" w14:paraId="36385297" w14:textId="77777777" w:rsidTr="00857E09">
        <w:trPr>
          <w:trHeight w:hRule="exact" w:val="170"/>
          <w:jc w:val="center"/>
        </w:trPr>
        <w:tc>
          <w:tcPr>
            <w:tcW w:w="951" w:type="dxa"/>
            <w:vAlign w:val="center"/>
          </w:tcPr>
          <w:p w14:paraId="37504095"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10</w:t>
            </w:r>
          </w:p>
        </w:tc>
        <w:tc>
          <w:tcPr>
            <w:tcW w:w="540" w:type="dxa"/>
          </w:tcPr>
          <w:p w14:paraId="1CCA668E" w14:textId="77777777" w:rsidR="00310A4C" w:rsidRPr="00290A48" w:rsidRDefault="00310A4C" w:rsidP="00310A4C">
            <w:pPr>
              <w:spacing w:line="192" w:lineRule="auto"/>
              <w:jc w:val="center"/>
              <w:rPr>
                <w:rFonts w:ascii="Arial" w:hAnsi="Arial" w:cs="Arial"/>
                <w:bCs/>
                <w:sz w:val="16"/>
                <w:szCs w:val="16"/>
              </w:rPr>
            </w:pPr>
          </w:p>
        </w:tc>
        <w:tc>
          <w:tcPr>
            <w:tcW w:w="576" w:type="dxa"/>
            <w:vAlign w:val="center"/>
          </w:tcPr>
          <w:p w14:paraId="1BCD1893"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263481B7"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76119CE"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327C2E2"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6C4A24"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70653299"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5530A85"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DC782BC"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9EF27DC"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26D8FA4A"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D06BAC7" w14:textId="77777777" w:rsidR="00310A4C" w:rsidRPr="0090540C" w:rsidRDefault="00310A4C" w:rsidP="00310A4C">
            <w:pPr>
              <w:spacing w:line="192" w:lineRule="auto"/>
              <w:jc w:val="center"/>
              <w:rPr>
                <w:rFonts w:ascii="Arial" w:hAnsi="Arial" w:cs="Arial"/>
                <w:b/>
                <w:sz w:val="16"/>
                <w:szCs w:val="16"/>
              </w:rPr>
            </w:pPr>
          </w:p>
        </w:tc>
      </w:tr>
      <w:tr w:rsidR="00310A4C" w:rsidRPr="005F03BB" w14:paraId="455327CC" w14:textId="77777777" w:rsidTr="00857E09">
        <w:trPr>
          <w:trHeight w:hRule="exact" w:val="170"/>
          <w:jc w:val="center"/>
        </w:trPr>
        <w:tc>
          <w:tcPr>
            <w:tcW w:w="951" w:type="dxa"/>
            <w:vAlign w:val="center"/>
          </w:tcPr>
          <w:p w14:paraId="29C52CB8"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11</w:t>
            </w:r>
          </w:p>
        </w:tc>
        <w:tc>
          <w:tcPr>
            <w:tcW w:w="540" w:type="dxa"/>
          </w:tcPr>
          <w:p w14:paraId="0C515BB9" w14:textId="77777777" w:rsidR="00310A4C" w:rsidRPr="00290A48" w:rsidRDefault="00310A4C" w:rsidP="00310A4C">
            <w:pPr>
              <w:spacing w:line="192" w:lineRule="auto"/>
              <w:jc w:val="center"/>
              <w:rPr>
                <w:rFonts w:ascii="Arial" w:hAnsi="Arial" w:cs="Arial"/>
                <w:bCs/>
                <w:sz w:val="16"/>
                <w:szCs w:val="16"/>
              </w:rPr>
            </w:pPr>
          </w:p>
        </w:tc>
        <w:tc>
          <w:tcPr>
            <w:tcW w:w="576" w:type="dxa"/>
            <w:vAlign w:val="center"/>
          </w:tcPr>
          <w:p w14:paraId="2838899F"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1C046232"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F37CBF0"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A97A3BB"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712C5A"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EBF565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D60BCD8"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33997DE"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5383DA9E"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0466B75F"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73956511" w14:textId="77777777" w:rsidR="00310A4C" w:rsidRPr="0090540C" w:rsidRDefault="00310A4C" w:rsidP="00310A4C">
            <w:pPr>
              <w:spacing w:line="192" w:lineRule="auto"/>
              <w:jc w:val="center"/>
              <w:rPr>
                <w:rFonts w:ascii="Arial" w:hAnsi="Arial" w:cs="Arial"/>
                <w:b/>
                <w:sz w:val="16"/>
                <w:szCs w:val="16"/>
              </w:rPr>
            </w:pPr>
          </w:p>
        </w:tc>
      </w:tr>
      <w:tr w:rsidR="00310A4C" w:rsidRPr="005F03BB" w14:paraId="7FFA0EFB" w14:textId="77777777" w:rsidTr="00857E09">
        <w:trPr>
          <w:trHeight w:hRule="exact" w:val="170"/>
          <w:jc w:val="center"/>
        </w:trPr>
        <w:tc>
          <w:tcPr>
            <w:tcW w:w="951" w:type="dxa"/>
            <w:vAlign w:val="center"/>
          </w:tcPr>
          <w:p w14:paraId="222AA93C"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12</w:t>
            </w:r>
          </w:p>
        </w:tc>
        <w:tc>
          <w:tcPr>
            <w:tcW w:w="540" w:type="dxa"/>
          </w:tcPr>
          <w:p w14:paraId="59AB1A64" w14:textId="77777777" w:rsidR="00310A4C" w:rsidRPr="00290A48" w:rsidRDefault="00310A4C" w:rsidP="00310A4C">
            <w:pPr>
              <w:spacing w:line="192" w:lineRule="auto"/>
              <w:jc w:val="center"/>
              <w:rPr>
                <w:rFonts w:ascii="Arial" w:hAnsi="Arial" w:cs="Arial"/>
                <w:bCs/>
                <w:sz w:val="16"/>
                <w:szCs w:val="16"/>
              </w:rPr>
            </w:pPr>
          </w:p>
        </w:tc>
        <w:tc>
          <w:tcPr>
            <w:tcW w:w="576" w:type="dxa"/>
            <w:vAlign w:val="center"/>
          </w:tcPr>
          <w:p w14:paraId="142065FE"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39F577D2"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902961F"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345ED25"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A75BA9"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3B745D94"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A36C1EA"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21BA3555"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7F9CB326"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3991BEA1"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274AE9DA" w14:textId="77777777" w:rsidR="00310A4C" w:rsidRPr="0090540C" w:rsidRDefault="00310A4C" w:rsidP="00310A4C">
            <w:pPr>
              <w:spacing w:line="192" w:lineRule="auto"/>
              <w:jc w:val="center"/>
              <w:rPr>
                <w:rFonts w:ascii="Arial" w:hAnsi="Arial" w:cs="Arial"/>
                <w:b/>
                <w:sz w:val="16"/>
                <w:szCs w:val="16"/>
              </w:rPr>
            </w:pPr>
          </w:p>
        </w:tc>
      </w:tr>
      <w:tr w:rsidR="00310A4C" w:rsidRPr="005F03BB" w14:paraId="441BEFD4" w14:textId="77777777" w:rsidTr="00857E09">
        <w:trPr>
          <w:trHeight w:hRule="exact" w:val="170"/>
          <w:jc w:val="center"/>
        </w:trPr>
        <w:tc>
          <w:tcPr>
            <w:tcW w:w="951" w:type="dxa"/>
            <w:vAlign w:val="center"/>
          </w:tcPr>
          <w:p w14:paraId="371DBBA1"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13</w:t>
            </w:r>
          </w:p>
        </w:tc>
        <w:tc>
          <w:tcPr>
            <w:tcW w:w="540" w:type="dxa"/>
          </w:tcPr>
          <w:p w14:paraId="0AB3E07D" w14:textId="77777777" w:rsidR="00310A4C" w:rsidRPr="00290A48" w:rsidRDefault="00310A4C" w:rsidP="00310A4C">
            <w:pPr>
              <w:spacing w:line="192" w:lineRule="auto"/>
              <w:jc w:val="center"/>
              <w:rPr>
                <w:rFonts w:ascii="Arial" w:hAnsi="Arial" w:cs="Arial"/>
                <w:bCs/>
                <w:sz w:val="16"/>
                <w:szCs w:val="16"/>
              </w:rPr>
            </w:pPr>
          </w:p>
        </w:tc>
        <w:tc>
          <w:tcPr>
            <w:tcW w:w="576" w:type="dxa"/>
            <w:vAlign w:val="center"/>
          </w:tcPr>
          <w:p w14:paraId="31B7DC73"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7590F4B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5097250"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67352E2"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F908D"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E995301"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B1228DA"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12B604B8"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6BDFD24B"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04938415"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2A3EBE6C" w14:textId="77777777" w:rsidR="00310A4C" w:rsidRPr="0090540C" w:rsidRDefault="00310A4C" w:rsidP="00310A4C">
            <w:pPr>
              <w:spacing w:line="192" w:lineRule="auto"/>
              <w:jc w:val="center"/>
              <w:rPr>
                <w:rFonts w:ascii="Arial" w:hAnsi="Arial" w:cs="Arial"/>
                <w:b/>
                <w:sz w:val="16"/>
                <w:szCs w:val="16"/>
              </w:rPr>
            </w:pPr>
          </w:p>
        </w:tc>
      </w:tr>
      <w:tr w:rsidR="00310A4C" w:rsidRPr="005F03BB" w14:paraId="57E02C01" w14:textId="77777777" w:rsidTr="00857E09">
        <w:trPr>
          <w:trHeight w:hRule="exact" w:val="170"/>
          <w:jc w:val="center"/>
        </w:trPr>
        <w:tc>
          <w:tcPr>
            <w:tcW w:w="951" w:type="dxa"/>
            <w:vAlign w:val="center"/>
          </w:tcPr>
          <w:p w14:paraId="7ECC7380"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14</w:t>
            </w:r>
          </w:p>
        </w:tc>
        <w:tc>
          <w:tcPr>
            <w:tcW w:w="540" w:type="dxa"/>
          </w:tcPr>
          <w:p w14:paraId="0477ED64"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07DABA6C"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6D2E7156"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9BEE19C"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AE1F0C5"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DE79E6"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39F75F92"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621A36E8"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22B95E71"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C68C7B4"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1AC21624"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22D81D13" w14:textId="77777777" w:rsidR="00310A4C" w:rsidRPr="0090540C" w:rsidRDefault="00310A4C" w:rsidP="00310A4C">
            <w:pPr>
              <w:spacing w:line="192" w:lineRule="auto"/>
              <w:jc w:val="center"/>
              <w:rPr>
                <w:rFonts w:ascii="Arial" w:hAnsi="Arial" w:cs="Arial"/>
                <w:b/>
                <w:sz w:val="16"/>
                <w:szCs w:val="16"/>
              </w:rPr>
            </w:pPr>
          </w:p>
        </w:tc>
      </w:tr>
      <w:tr w:rsidR="00310A4C" w:rsidRPr="005F03BB" w14:paraId="4EF80163" w14:textId="77777777" w:rsidTr="00857E09">
        <w:trPr>
          <w:trHeight w:hRule="exact" w:val="170"/>
          <w:jc w:val="center"/>
        </w:trPr>
        <w:tc>
          <w:tcPr>
            <w:tcW w:w="951" w:type="dxa"/>
            <w:vAlign w:val="center"/>
          </w:tcPr>
          <w:p w14:paraId="4E0514DA"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3FDDE04"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2D3B0BBB"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4D3DDB53"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913E98D"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BF39D5D"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E8DC23"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F522586"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D76546D"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3F91D621"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58D085A1"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52A362EE"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1171E73" w14:textId="77777777" w:rsidR="00310A4C" w:rsidRPr="0090540C" w:rsidRDefault="00310A4C" w:rsidP="00310A4C">
            <w:pPr>
              <w:spacing w:line="192" w:lineRule="auto"/>
              <w:jc w:val="center"/>
              <w:rPr>
                <w:rFonts w:ascii="Arial" w:hAnsi="Arial" w:cs="Arial"/>
                <w:b/>
                <w:sz w:val="16"/>
                <w:szCs w:val="16"/>
              </w:rPr>
            </w:pPr>
          </w:p>
        </w:tc>
      </w:tr>
      <w:tr w:rsidR="00310A4C" w:rsidRPr="005F03BB" w14:paraId="5A719E3E" w14:textId="77777777" w:rsidTr="00857E09">
        <w:trPr>
          <w:trHeight w:hRule="exact" w:val="170"/>
          <w:jc w:val="center"/>
        </w:trPr>
        <w:tc>
          <w:tcPr>
            <w:tcW w:w="951" w:type="dxa"/>
            <w:vAlign w:val="center"/>
          </w:tcPr>
          <w:p w14:paraId="1B5A041D"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675C9B82"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66C6B54C"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7026141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FDE0E12"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4CEC6A6"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A77665"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3275BAFD"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9933B86"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505F65AF"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76CCDAE4"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2BF64162"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21371D74" w14:textId="77777777" w:rsidR="00310A4C" w:rsidRPr="0090540C" w:rsidRDefault="00310A4C" w:rsidP="00310A4C">
            <w:pPr>
              <w:spacing w:line="192" w:lineRule="auto"/>
              <w:jc w:val="center"/>
              <w:rPr>
                <w:rFonts w:ascii="Arial" w:hAnsi="Arial" w:cs="Arial"/>
                <w:b/>
                <w:sz w:val="16"/>
                <w:szCs w:val="16"/>
              </w:rPr>
            </w:pPr>
          </w:p>
        </w:tc>
      </w:tr>
      <w:tr w:rsidR="00310A4C" w:rsidRPr="005F03BB" w14:paraId="2676732E" w14:textId="77777777" w:rsidTr="00857E09">
        <w:trPr>
          <w:trHeight w:hRule="exact" w:val="170"/>
          <w:jc w:val="center"/>
        </w:trPr>
        <w:tc>
          <w:tcPr>
            <w:tcW w:w="951" w:type="dxa"/>
            <w:vAlign w:val="center"/>
          </w:tcPr>
          <w:p w14:paraId="53D085B7"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01A6AB7B"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720D33AB"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7F842AD8"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C6C924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C34D110"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4524C9"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64A101E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FD3787B"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3EC1AD92"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272C9E4C"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75C17E6E"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1B1C4457" w14:textId="77777777" w:rsidR="00310A4C" w:rsidRPr="0090540C" w:rsidRDefault="00310A4C" w:rsidP="00310A4C">
            <w:pPr>
              <w:spacing w:line="192" w:lineRule="auto"/>
              <w:jc w:val="center"/>
              <w:rPr>
                <w:rFonts w:ascii="Arial" w:hAnsi="Arial" w:cs="Arial"/>
                <w:b/>
                <w:sz w:val="16"/>
                <w:szCs w:val="16"/>
              </w:rPr>
            </w:pPr>
          </w:p>
        </w:tc>
      </w:tr>
      <w:tr w:rsidR="00310A4C" w:rsidRPr="005F03BB" w14:paraId="50E014D7" w14:textId="77777777" w:rsidTr="00857E09">
        <w:trPr>
          <w:trHeight w:hRule="exact" w:val="170"/>
          <w:jc w:val="center"/>
        </w:trPr>
        <w:tc>
          <w:tcPr>
            <w:tcW w:w="951" w:type="dxa"/>
            <w:vAlign w:val="center"/>
          </w:tcPr>
          <w:p w14:paraId="292D80AE"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51AE6C4D"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2B7D9EB0"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0D3DA22D"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08362D4"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B7327A0"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C3D8FA"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1367BCF9"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C9613F"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1A457A0"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18C24F46"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7167E21B"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395A1B8F" w14:textId="77777777" w:rsidR="00310A4C" w:rsidRPr="0090540C" w:rsidRDefault="00310A4C" w:rsidP="00310A4C">
            <w:pPr>
              <w:spacing w:line="192" w:lineRule="auto"/>
              <w:jc w:val="center"/>
              <w:rPr>
                <w:rFonts w:ascii="Arial" w:hAnsi="Arial" w:cs="Arial"/>
                <w:b/>
                <w:sz w:val="16"/>
                <w:szCs w:val="16"/>
              </w:rPr>
            </w:pPr>
          </w:p>
        </w:tc>
      </w:tr>
      <w:tr w:rsidR="00310A4C" w:rsidRPr="005F03BB" w14:paraId="25E14782" w14:textId="77777777" w:rsidTr="00857E09">
        <w:trPr>
          <w:trHeight w:hRule="exact" w:val="170"/>
          <w:jc w:val="center"/>
        </w:trPr>
        <w:tc>
          <w:tcPr>
            <w:tcW w:w="951" w:type="dxa"/>
            <w:vAlign w:val="center"/>
          </w:tcPr>
          <w:p w14:paraId="3F8C586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28D252"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67195845"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525C5004"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A769A72"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30FDDF4"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C2D1FA"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46FE32D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0F260B1"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D742B50"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CAE5AB4"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07DA7F8A"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45B83EF" w14:textId="77777777" w:rsidR="00310A4C" w:rsidRPr="0090540C" w:rsidRDefault="00310A4C" w:rsidP="00310A4C">
            <w:pPr>
              <w:spacing w:line="192" w:lineRule="auto"/>
              <w:jc w:val="center"/>
              <w:rPr>
                <w:rFonts w:ascii="Arial" w:hAnsi="Arial" w:cs="Arial"/>
                <w:b/>
                <w:sz w:val="16"/>
                <w:szCs w:val="16"/>
              </w:rPr>
            </w:pPr>
          </w:p>
        </w:tc>
      </w:tr>
      <w:tr w:rsidR="00310A4C" w:rsidRPr="005F03BB" w14:paraId="1E20DAFD" w14:textId="77777777" w:rsidTr="00857E09">
        <w:trPr>
          <w:trHeight w:hRule="exact" w:val="170"/>
          <w:jc w:val="center"/>
        </w:trPr>
        <w:tc>
          <w:tcPr>
            <w:tcW w:w="951" w:type="dxa"/>
            <w:vAlign w:val="center"/>
          </w:tcPr>
          <w:p w14:paraId="4E811E57"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4A75E0D2"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273EC3BD"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2DE7EF45"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5D2FA17"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9D11DE4"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74B65A"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68484B9"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4E46182"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87D89D4"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531D3613"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22B04940"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5FF6E7A0" w14:textId="77777777" w:rsidR="00310A4C" w:rsidRPr="0090540C" w:rsidRDefault="00310A4C" w:rsidP="00310A4C">
            <w:pPr>
              <w:spacing w:line="192" w:lineRule="auto"/>
              <w:jc w:val="center"/>
              <w:rPr>
                <w:rFonts w:ascii="Arial" w:hAnsi="Arial" w:cs="Arial"/>
                <w:b/>
                <w:sz w:val="16"/>
                <w:szCs w:val="16"/>
              </w:rPr>
            </w:pPr>
          </w:p>
        </w:tc>
      </w:tr>
      <w:tr w:rsidR="00310A4C" w:rsidRPr="005F03BB" w14:paraId="103366E7" w14:textId="77777777" w:rsidTr="00857E09">
        <w:trPr>
          <w:trHeight w:hRule="exact" w:val="170"/>
          <w:jc w:val="center"/>
        </w:trPr>
        <w:tc>
          <w:tcPr>
            <w:tcW w:w="951" w:type="dxa"/>
            <w:vAlign w:val="center"/>
          </w:tcPr>
          <w:p w14:paraId="6D7DEB08"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2AE8AEB"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4D141A55"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17431B3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4784C93"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61E6857"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958947"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EC0410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08CB53E"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5111C85D"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2408482"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70283834"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52011FF2" w14:textId="77777777" w:rsidR="00310A4C" w:rsidRPr="0090540C" w:rsidRDefault="00310A4C" w:rsidP="00310A4C">
            <w:pPr>
              <w:spacing w:line="192" w:lineRule="auto"/>
              <w:jc w:val="center"/>
              <w:rPr>
                <w:rFonts w:ascii="Arial" w:hAnsi="Arial" w:cs="Arial"/>
                <w:b/>
                <w:sz w:val="16"/>
                <w:szCs w:val="16"/>
              </w:rPr>
            </w:pPr>
          </w:p>
        </w:tc>
      </w:tr>
      <w:tr w:rsidR="00310A4C" w:rsidRPr="005F03BB" w14:paraId="500EF4AA" w14:textId="77777777" w:rsidTr="00857E09">
        <w:trPr>
          <w:trHeight w:hRule="exact" w:val="170"/>
          <w:jc w:val="center"/>
        </w:trPr>
        <w:tc>
          <w:tcPr>
            <w:tcW w:w="951" w:type="dxa"/>
            <w:vAlign w:val="center"/>
          </w:tcPr>
          <w:p w14:paraId="1EFF532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4426EC72"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24499800"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3658EF86"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CE9B203"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C5ED7C1"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880FEE"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47D81160"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471F69A4"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1B248349"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62CD3EAA"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76E9F3F8"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084166BC" w14:textId="77777777" w:rsidR="00310A4C" w:rsidRPr="0090540C" w:rsidRDefault="00310A4C" w:rsidP="00310A4C">
            <w:pPr>
              <w:spacing w:line="192" w:lineRule="auto"/>
              <w:jc w:val="center"/>
              <w:rPr>
                <w:rFonts w:ascii="Arial" w:hAnsi="Arial" w:cs="Arial"/>
                <w:b/>
                <w:sz w:val="16"/>
                <w:szCs w:val="16"/>
              </w:rPr>
            </w:pPr>
          </w:p>
        </w:tc>
      </w:tr>
      <w:tr w:rsidR="00310A4C" w:rsidRPr="005F03BB" w14:paraId="2892B7D3" w14:textId="77777777" w:rsidTr="00857E09">
        <w:trPr>
          <w:trHeight w:hRule="exact" w:val="170"/>
          <w:jc w:val="center"/>
        </w:trPr>
        <w:tc>
          <w:tcPr>
            <w:tcW w:w="951" w:type="dxa"/>
            <w:vAlign w:val="center"/>
          </w:tcPr>
          <w:p w14:paraId="68CD0AB4"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D207947"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01D96320"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0BBC7D4C"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91F88B4"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9CC45C9"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E09DC"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75ED0E97"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255B69C"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4D4B4CF9"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5CD4BF2D"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68B70F91"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51DD0EEF" w14:textId="77777777" w:rsidR="00310A4C" w:rsidRPr="0090540C" w:rsidRDefault="00310A4C" w:rsidP="00310A4C">
            <w:pPr>
              <w:spacing w:line="192" w:lineRule="auto"/>
              <w:jc w:val="center"/>
              <w:rPr>
                <w:rFonts w:ascii="Arial" w:hAnsi="Arial" w:cs="Arial"/>
                <w:b/>
                <w:sz w:val="16"/>
                <w:szCs w:val="16"/>
              </w:rPr>
            </w:pPr>
          </w:p>
        </w:tc>
      </w:tr>
      <w:tr w:rsidR="00310A4C" w:rsidRPr="005F03BB" w14:paraId="21B0B7EE" w14:textId="77777777" w:rsidTr="00857E09">
        <w:trPr>
          <w:trHeight w:hRule="exact" w:val="170"/>
          <w:jc w:val="center"/>
        </w:trPr>
        <w:tc>
          <w:tcPr>
            <w:tcW w:w="951" w:type="dxa"/>
            <w:vAlign w:val="center"/>
          </w:tcPr>
          <w:p w14:paraId="1FA2DAB1"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5AC8541"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0680D6FF"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17C4B9F3"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11E536D"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373669F"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34BC7F"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1B305311"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27EF81A1"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2A4CB7C9"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5C3359A2"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39027DDC"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2FA32AE1" w14:textId="77777777" w:rsidR="00310A4C" w:rsidRPr="0090540C" w:rsidRDefault="00310A4C" w:rsidP="00310A4C">
            <w:pPr>
              <w:spacing w:line="192" w:lineRule="auto"/>
              <w:jc w:val="center"/>
              <w:rPr>
                <w:rFonts w:ascii="Arial" w:hAnsi="Arial" w:cs="Arial"/>
                <w:b/>
                <w:sz w:val="16"/>
                <w:szCs w:val="16"/>
              </w:rPr>
            </w:pPr>
          </w:p>
        </w:tc>
      </w:tr>
      <w:tr w:rsidR="00310A4C" w:rsidRPr="005F03BB" w14:paraId="1C26F908" w14:textId="77777777" w:rsidTr="00857E09">
        <w:trPr>
          <w:trHeight w:hRule="exact" w:val="170"/>
          <w:jc w:val="center"/>
        </w:trPr>
        <w:tc>
          <w:tcPr>
            <w:tcW w:w="951" w:type="dxa"/>
            <w:vAlign w:val="center"/>
          </w:tcPr>
          <w:p w14:paraId="138CF629"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21CC4E6D"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35E962AC"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557B275E"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0A2148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4FAF8B5"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23F3EB"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D51791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299FC8AB"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71E20303"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069A8174"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70650040"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DC79188" w14:textId="77777777" w:rsidR="00310A4C" w:rsidRPr="0090540C" w:rsidRDefault="00310A4C" w:rsidP="00310A4C">
            <w:pPr>
              <w:spacing w:line="192" w:lineRule="auto"/>
              <w:jc w:val="center"/>
              <w:rPr>
                <w:rFonts w:ascii="Arial" w:hAnsi="Arial" w:cs="Arial"/>
                <w:b/>
                <w:sz w:val="16"/>
                <w:szCs w:val="16"/>
              </w:rPr>
            </w:pPr>
          </w:p>
        </w:tc>
      </w:tr>
      <w:tr w:rsidR="00310A4C" w:rsidRPr="005F03BB" w14:paraId="710DA6D7" w14:textId="77777777" w:rsidTr="00857E09">
        <w:trPr>
          <w:trHeight w:hRule="exact" w:val="170"/>
          <w:jc w:val="center"/>
        </w:trPr>
        <w:tc>
          <w:tcPr>
            <w:tcW w:w="951" w:type="dxa"/>
            <w:vAlign w:val="center"/>
          </w:tcPr>
          <w:p w14:paraId="1E2C6DA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2977F0B8"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795A9423"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22F205FE"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9DC9DBE"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F9C4BE7"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18BA82"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71B7BBAE"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30A7F3BB"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363E079A"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04B68168"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688F19D1"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54DE591E" w14:textId="77777777" w:rsidR="00310A4C" w:rsidRPr="0090540C" w:rsidRDefault="00310A4C" w:rsidP="00310A4C">
            <w:pPr>
              <w:spacing w:line="192" w:lineRule="auto"/>
              <w:jc w:val="center"/>
              <w:rPr>
                <w:rFonts w:ascii="Arial" w:hAnsi="Arial" w:cs="Arial"/>
                <w:b/>
                <w:sz w:val="16"/>
                <w:szCs w:val="16"/>
              </w:rPr>
            </w:pPr>
          </w:p>
        </w:tc>
      </w:tr>
      <w:tr w:rsidR="00310A4C" w:rsidRPr="005F03BB" w14:paraId="39C8539D" w14:textId="77777777" w:rsidTr="00857E09">
        <w:trPr>
          <w:trHeight w:hRule="exact" w:val="170"/>
          <w:jc w:val="center"/>
        </w:trPr>
        <w:tc>
          <w:tcPr>
            <w:tcW w:w="951" w:type="dxa"/>
            <w:vAlign w:val="center"/>
          </w:tcPr>
          <w:p w14:paraId="33C6893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28B717A"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1A8D3562"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36459ED5"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7EB2DFE"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450303C"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721CD"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10B86B33"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DF54013"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14A7C364"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02FF866F"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1FD4FF28"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494D692A" w14:textId="77777777" w:rsidR="00310A4C" w:rsidRPr="0090540C" w:rsidRDefault="00310A4C" w:rsidP="00310A4C">
            <w:pPr>
              <w:spacing w:line="192" w:lineRule="auto"/>
              <w:jc w:val="center"/>
              <w:rPr>
                <w:rFonts w:ascii="Arial" w:hAnsi="Arial" w:cs="Arial"/>
                <w:b/>
                <w:sz w:val="16"/>
                <w:szCs w:val="16"/>
              </w:rPr>
            </w:pPr>
          </w:p>
        </w:tc>
      </w:tr>
      <w:tr w:rsidR="00310A4C" w:rsidRPr="005F03BB" w14:paraId="6BD51CE7" w14:textId="77777777" w:rsidTr="00857E09">
        <w:trPr>
          <w:trHeight w:hRule="exact" w:val="170"/>
          <w:jc w:val="center"/>
        </w:trPr>
        <w:tc>
          <w:tcPr>
            <w:tcW w:w="951" w:type="dxa"/>
            <w:vAlign w:val="center"/>
          </w:tcPr>
          <w:p w14:paraId="553C8254"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0D60B79F"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5270FFD7"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5413B3F8"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2EC1B45"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6DEE84F"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82C1B1"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34D7679"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6DC6CB42"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7E7091DE"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F98EB42"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68861552"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7AECDC87" w14:textId="77777777" w:rsidR="00310A4C" w:rsidRPr="0090540C" w:rsidRDefault="00310A4C" w:rsidP="00310A4C">
            <w:pPr>
              <w:spacing w:line="192" w:lineRule="auto"/>
              <w:jc w:val="center"/>
              <w:rPr>
                <w:rFonts w:ascii="Arial" w:hAnsi="Arial" w:cs="Arial"/>
                <w:b/>
                <w:sz w:val="16"/>
                <w:szCs w:val="16"/>
              </w:rPr>
            </w:pPr>
          </w:p>
        </w:tc>
      </w:tr>
      <w:tr w:rsidR="00310A4C" w:rsidRPr="005F03BB" w14:paraId="6B9C94D1" w14:textId="77777777" w:rsidTr="00857E09">
        <w:trPr>
          <w:trHeight w:hRule="exact" w:val="170"/>
          <w:jc w:val="center"/>
        </w:trPr>
        <w:tc>
          <w:tcPr>
            <w:tcW w:w="951" w:type="dxa"/>
            <w:vAlign w:val="center"/>
          </w:tcPr>
          <w:p w14:paraId="69C2BF7A"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38AB5F"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6C13459C"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3A62534E"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922A4E2"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11C723A"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570C23"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0579784E"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2008F6DE"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12F374C6"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20D38668"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6DD7F947"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11830D29" w14:textId="77777777" w:rsidR="00310A4C" w:rsidRPr="0090540C" w:rsidRDefault="00310A4C" w:rsidP="00310A4C">
            <w:pPr>
              <w:spacing w:line="192" w:lineRule="auto"/>
              <w:jc w:val="center"/>
              <w:rPr>
                <w:rFonts w:ascii="Arial" w:hAnsi="Arial" w:cs="Arial"/>
                <w:b/>
                <w:sz w:val="16"/>
                <w:szCs w:val="16"/>
              </w:rPr>
            </w:pPr>
          </w:p>
        </w:tc>
      </w:tr>
      <w:tr w:rsidR="00310A4C" w:rsidRPr="005F03BB" w14:paraId="682B8754" w14:textId="77777777" w:rsidTr="00857E09">
        <w:trPr>
          <w:trHeight w:hRule="exact" w:val="170"/>
          <w:jc w:val="center"/>
        </w:trPr>
        <w:tc>
          <w:tcPr>
            <w:tcW w:w="951" w:type="dxa"/>
            <w:vAlign w:val="center"/>
          </w:tcPr>
          <w:p w14:paraId="7105F53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0C9DDA70"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1ED1B3DC"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6DEDC919"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648BD8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F9C41E8"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9934E6"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588F50A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D16864B"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342A9A61"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61713861"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4F8CC378"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633B173" w14:textId="77777777" w:rsidR="00310A4C" w:rsidRPr="0090540C" w:rsidRDefault="00310A4C" w:rsidP="00310A4C">
            <w:pPr>
              <w:spacing w:line="192" w:lineRule="auto"/>
              <w:jc w:val="center"/>
              <w:rPr>
                <w:rFonts w:ascii="Arial" w:hAnsi="Arial" w:cs="Arial"/>
                <w:b/>
                <w:sz w:val="16"/>
                <w:szCs w:val="16"/>
              </w:rPr>
            </w:pPr>
          </w:p>
        </w:tc>
      </w:tr>
      <w:tr w:rsidR="00310A4C" w:rsidRPr="005F03BB" w14:paraId="49130484" w14:textId="77777777" w:rsidTr="00857E09">
        <w:trPr>
          <w:trHeight w:hRule="exact" w:val="170"/>
          <w:jc w:val="center"/>
        </w:trPr>
        <w:tc>
          <w:tcPr>
            <w:tcW w:w="951" w:type="dxa"/>
            <w:vAlign w:val="center"/>
          </w:tcPr>
          <w:p w14:paraId="68F399B3"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645C4F5A"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445D1C0B"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43099E7F"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312596F"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1FDD55C"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EF02B1"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1946F2B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51DAACC6"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4D2314A6"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55DC13A6"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76EA9DFE"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21BC1F8C" w14:textId="77777777" w:rsidR="00310A4C" w:rsidRPr="0090540C" w:rsidRDefault="00310A4C" w:rsidP="00310A4C">
            <w:pPr>
              <w:spacing w:line="192" w:lineRule="auto"/>
              <w:jc w:val="center"/>
              <w:rPr>
                <w:rFonts w:ascii="Arial" w:hAnsi="Arial" w:cs="Arial"/>
                <w:b/>
                <w:sz w:val="16"/>
                <w:szCs w:val="16"/>
              </w:rPr>
            </w:pPr>
          </w:p>
        </w:tc>
      </w:tr>
      <w:tr w:rsidR="00310A4C" w:rsidRPr="005F03BB" w14:paraId="4C7E29C5" w14:textId="77777777" w:rsidTr="00857E09">
        <w:trPr>
          <w:trHeight w:hRule="exact" w:val="170"/>
          <w:jc w:val="center"/>
        </w:trPr>
        <w:tc>
          <w:tcPr>
            <w:tcW w:w="951" w:type="dxa"/>
            <w:vAlign w:val="center"/>
          </w:tcPr>
          <w:p w14:paraId="79A120CE"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35746B68"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4E495643"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6E7F2E3D"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01DDB90"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47CF177"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482704"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430D948D"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B08C5BA"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1A966EFA"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182C30C8"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725838D4"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3D89047E" w14:textId="77777777" w:rsidR="00310A4C" w:rsidRPr="0090540C" w:rsidRDefault="00310A4C" w:rsidP="00310A4C">
            <w:pPr>
              <w:spacing w:line="192" w:lineRule="auto"/>
              <w:jc w:val="center"/>
              <w:rPr>
                <w:rFonts w:ascii="Arial" w:hAnsi="Arial" w:cs="Arial"/>
                <w:b/>
                <w:sz w:val="16"/>
                <w:szCs w:val="16"/>
              </w:rPr>
            </w:pPr>
          </w:p>
        </w:tc>
      </w:tr>
      <w:tr w:rsidR="00310A4C" w:rsidRPr="005F03BB" w14:paraId="4B7A40F5" w14:textId="77777777" w:rsidTr="00857E09">
        <w:trPr>
          <w:trHeight w:hRule="exact" w:val="170"/>
          <w:jc w:val="center"/>
        </w:trPr>
        <w:tc>
          <w:tcPr>
            <w:tcW w:w="951" w:type="dxa"/>
            <w:vAlign w:val="center"/>
          </w:tcPr>
          <w:p w14:paraId="1F1535CC"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BBD94AD"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02FD61DB"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4D9FBA17"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3B2F2A8"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313C989"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275095"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644B265E"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20BC482"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87E7956"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77017E01"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0F4BDB2F"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C24666C" w14:textId="77777777" w:rsidR="00310A4C" w:rsidRPr="0090540C" w:rsidRDefault="00310A4C" w:rsidP="00310A4C">
            <w:pPr>
              <w:spacing w:line="192" w:lineRule="auto"/>
              <w:jc w:val="center"/>
              <w:rPr>
                <w:rFonts w:ascii="Arial" w:hAnsi="Arial" w:cs="Arial"/>
                <w:b/>
                <w:sz w:val="16"/>
                <w:szCs w:val="16"/>
              </w:rPr>
            </w:pPr>
          </w:p>
        </w:tc>
      </w:tr>
      <w:tr w:rsidR="00310A4C" w:rsidRPr="005F03BB" w14:paraId="782CA158" w14:textId="77777777" w:rsidTr="00857E09">
        <w:trPr>
          <w:trHeight w:hRule="exact" w:val="170"/>
          <w:jc w:val="center"/>
        </w:trPr>
        <w:tc>
          <w:tcPr>
            <w:tcW w:w="951" w:type="dxa"/>
            <w:vAlign w:val="center"/>
          </w:tcPr>
          <w:p w14:paraId="2C1ADD6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34</w:t>
            </w:r>
          </w:p>
          <w:p w14:paraId="1DADAA6B" w14:textId="77777777" w:rsidR="00310A4C" w:rsidRPr="00A54E86" w:rsidRDefault="00310A4C" w:rsidP="00310A4C">
            <w:pPr>
              <w:jc w:val="center"/>
              <w:rPr>
                <w:rFonts w:ascii="Arial" w:hAnsi="Arial" w:cs="Arial"/>
                <w:b/>
                <w:sz w:val="16"/>
                <w:szCs w:val="16"/>
              </w:rPr>
            </w:pPr>
          </w:p>
        </w:tc>
        <w:tc>
          <w:tcPr>
            <w:tcW w:w="540" w:type="dxa"/>
            <w:vAlign w:val="center"/>
          </w:tcPr>
          <w:p w14:paraId="2A6F7C1A"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11F8B1E3"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0CCD0D09"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179D542"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9F7074A"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DF7236"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0B2D2A4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EBCBE03"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9D26477"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6764E7DE"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25202A28"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5DFE19B2" w14:textId="77777777" w:rsidR="00310A4C" w:rsidRPr="0090540C" w:rsidRDefault="00310A4C" w:rsidP="00310A4C">
            <w:pPr>
              <w:spacing w:line="192" w:lineRule="auto"/>
              <w:jc w:val="center"/>
              <w:rPr>
                <w:rFonts w:ascii="Arial" w:hAnsi="Arial" w:cs="Arial"/>
                <w:b/>
                <w:sz w:val="16"/>
                <w:szCs w:val="16"/>
              </w:rPr>
            </w:pPr>
          </w:p>
        </w:tc>
      </w:tr>
      <w:tr w:rsidR="00310A4C" w:rsidRPr="005F03BB" w14:paraId="72318BD4" w14:textId="77777777" w:rsidTr="00857E09">
        <w:trPr>
          <w:trHeight w:hRule="exact" w:val="170"/>
          <w:jc w:val="center"/>
        </w:trPr>
        <w:tc>
          <w:tcPr>
            <w:tcW w:w="951" w:type="dxa"/>
            <w:vAlign w:val="center"/>
          </w:tcPr>
          <w:p w14:paraId="6336AB72"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35C25A1"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411C7CF0"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7CF1C8CB"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2B10A22"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CDE93E4"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DC6DFD"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40746CC9"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4D7E27BF"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7BC7A439"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4F416BE"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13195091"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4D348079" w14:textId="77777777" w:rsidR="00310A4C" w:rsidRPr="0090540C" w:rsidRDefault="00310A4C" w:rsidP="00310A4C">
            <w:pPr>
              <w:spacing w:line="192" w:lineRule="auto"/>
              <w:jc w:val="center"/>
              <w:rPr>
                <w:rFonts w:ascii="Arial" w:hAnsi="Arial" w:cs="Arial"/>
                <w:b/>
                <w:sz w:val="16"/>
                <w:szCs w:val="16"/>
              </w:rPr>
            </w:pPr>
          </w:p>
        </w:tc>
      </w:tr>
      <w:tr w:rsidR="00310A4C" w:rsidRPr="005F03BB" w14:paraId="2064BB70" w14:textId="77777777" w:rsidTr="00857E09">
        <w:trPr>
          <w:trHeight w:hRule="exact" w:val="170"/>
          <w:jc w:val="center"/>
        </w:trPr>
        <w:tc>
          <w:tcPr>
            <w:tcW w:w="951" w:type="dxa"/>
            <w:vAlign w:val="center"/>
          </w:tcPr>
          <w:p w14:paraId="71CE371A"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F24E0A7"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14CB120E"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4D805D14"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07FB8BB"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EDED06C"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EEAE0D"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63981B5C"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5E952D"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108DC9C0"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2A817B88"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446CCD66"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1D10965A" w14:textId="77777777" w:rsidR="00310A4C" w:rsidRPr="0090540C" w:rsidRDefault="00310A4C" w:rsidP="00310A4C">
            <w:pPr>
              <w:spacing w:line="192" w:lineRule="auto"/>
              <w:jc w:val="center"/>
              <w:rPr>
                <w:rFonts w:ascii="Arial" w:hAnsi="Arial" w:cs="Arial"/>
                <w:b/>
                <w:sz w:val="16"/>
                <w:szCs w:val="16"/>
              </w:rPr>
            </w:pPr>
          </w:p>
        </w:tc>
      </w:tr>
      <w:tr w:rsidR="00310A4C" w:rsidRPr="005F03BB" w14:paraId="471484AA" w14:textId="77777777" w:rsidTr="00857E09">
        <w:trPr>
          <w:trHeight w:hRule="exact" w:val="170"/>
          <w:jc w:val="center"/>
        </w:trPr>
        <w:tc>
          <w:tcPr>
            <w:tcW w:w="951" w:type="dxa"/>
            <w:vAlign w:val="center"/>
          </w:tcPr>
          <w:p w14:paraId="537768C4"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26FB0012"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063E765A"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254F1CEF"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715C62D"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960A5E2"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C89A68"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79D8504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7A8DE04E"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2FE3090C"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3DEDCD0"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07C9EE09"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8BD73E8" w14:textId="77777777" w:rsidR="00310A4C" w:rsidRPr="0090540C" w:rsidRDefault="00310A4C" w:rsidP="00310A4C">
            <w:pPr>
              <w:spacing w:line="192" w:lineRule="auto"/>
              <w:jc w:val="center"/>
              <w:rPr>
                <w:rFonts w:ascii="Arial" w:hAnsi="Arial" w:cs="Arial"/>
                <w:b/>
                <w:sz w:val="16"/>
                <w:szCs w:val="16"/>
              </w:rPr>
            </w:pPr>
          </w:p>
        </w:tc>
      </w:tr>
      <w:tr w:rsidR="00310A4C" w:rsidRPr="005F03BB" w14:paraId="7B1F9786" w14:textId="77777777" w:rsidTr="00857E09">
        <w:trPr>
          <w:trHeight w:hRule="exact" w:val="170"/>
          <w:jc w:val="center"/>
        </w:trPr>
        <w:tc>
          <w:tcPr>
            <w:tcW w:w="951" w:type="dxa"/>
            <w:vAlign w:val="center"/>
          </w:tcPr>
          <w:p w14:paraId="7932517C"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A6CF92F"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61A052B8"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5E924418"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C4B3219"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BCDB9B4"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5A194F"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6189F39E"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0453E16C"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20FBAABA"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71D167C7"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09871EB4"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1FB197F7" w14:textId="77777777" w:rsidR="00310A4C" w:rsidRPr="0090540C" w:rsidRDefault="00310A4C" w:rsidP="00310A4C">
            <w:pPr>
              <w:spacing w:line="192" w:lineRule="auto"/>
              <w:jc w:val="center"/>
              <w:rPr>
                <w:rFonts w:ascii="Arial" w:hAnsi="Arial" w:cs="Arial"/>
                <w:b/>
                <w:sz w:val="16"/>
                <w:szCs w:val="16"/>
              </w:rPr>
            </w:pPr>
          </w:p>
        </w:tc>
      </w:tr>
      <w:tr w:rsidR="00310A4C" w:rsidRPr="005F03BB" w14:paraId="18DFB7B2" w14:textId="77777777" w:rsidTr="00857E09">
        <w:trPr>
          <w:trHeight w:hRule="exact" w:val="170"/>
          <w:jc w:val="center"/>
        </w:trPr>
        <w:tc>
          <w:tcPr>
            <w:tcW w:w="951" w:type="dxa"/>
            <w:vAlign w:val="center"/>
          </w:tcPr>
          <w:p w14:paraId="0604E3B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4A1D7CE"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4FE09CE7"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76F0240E"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5A41AA1"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39E81E8"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EA7F04"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59179F35"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7A439D86"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EFF25C1"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6D580B31"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65B24BD6"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04144675" w14:textId="77777777" w:rsidR="00310A4C" w:rsidRPr="0090540C" w:rsidRDefault="00310A4C" w:rsidP="00310A4C">
            <w:pPr>
              <w:spacing w:line="192" w:lineRule="auto"/>
              <w:jc w:val="center"/>
              <w:rPr>
                <w:rFonts w:ascii="Arial" w:hAnsi="Arial" w:cs="Arial"/>
                <w:b/>
                <w:sz w:val="16"/>
                <w:szCs w:val="16"/>
              </w:rPr>
            </w:pPr>
          </w:p>
        </w:tc>
      </w:tr>
      <w:tr w:rsidR="00310A4C" w:rsidRPr="005F03BB" w14:paraId="06F96E20" w14:textId="77777777" w:rsidTr="00857E09">
        <w:trPr>
          <w:trHeight w:hRule="exact" w:val="170"/>
          <w:jc w:val="center"/>
        </w:trPr>
        <w:tc>
          <w:tcPr>
            <w:tcW w:w="951" w:type="dxa"/>
            <w:vAlign w:val="center"/>
          </w:tcPr>
          <w:p w14:paraId="5996DC30"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0B8A03F1"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48C5FA9C"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6E2C0624"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9F47A42"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302EE1A"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7510CB"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012222D"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72B5D76F"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4516BB47"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141B79AC"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7D177E04"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094A6B0C" w14:textId="77777777" w:rsidR="00310A4C" w:rsidRPr="0090540C" w:rsidRDefault="00310A4C" w:rsidP="00310A4C">
            <w:pPr>
              <w:spacing w:line="192" w:lineRule="auto"/>
              <w:jc w:val="center"/>
              <w:rPr>
                <w:rFonts w:ascii="Arial" w:hAnsi="Arial" w:cs="Arial"/>
                <w:b/>
                <w:sz w:val="16"/>
                <w:szCs w:val="16"/>
              </w:rPr>
            </w:pPr>
          </w:p>
        </w:tc>
      </w:tr>
      <w:tr w:rsidR="00310A4C" w:rsidRPr="005F03BB" w14:paraId="4E00120C" w14:textId="77777777" w:rsidTr="00857E09">
        <w:trPr>
          <w:trHeight w:hRule="exact" w:val="170"/>
          <w:jc w:val="center"/>
        </w:trPr>
        <w:tc>
          <w:tcPr>
            <w:tcW w:w="951" w:type="dxa"/>
            <w:vAlign w:val="center"/>
          </w:tcPr>
          <w:p w14:paraId="2A026F09"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3A6A6298"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1E552F26"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44FE74AF"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0CF3A08"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8F24AA7"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26CB59"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0553F7A4"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1500E0C"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77379010"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299EAE60"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479461EE"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227DC520" w14:textId="77777777" w:rsidR="00310A4C" w:rsidRPr="0090540C" w:rsidRDefault="00310A4C" w:rsidP="00310A4C">
            <w:pPr>
              <w:spacing w:line="192" w:lineRule="auto"/>
              <w:jc w:val="center"/>
              <w:rPr>
                <w:rFonts w:ascii="Arial" w:hAnsi="Arial" w:cs="Arial"/>
                <w:b/>
                <w:sz w:val="16"/>
                <w:szCs w:val="16"/>
              </w:rPr>
            </w:pPr>
          </w:p>
        </w:tc>
      </w:tr>
      <w:tr w:rsidR="00310A4C" w:rsidRPr="005F03BB" w14:paraId="10243572" w14:textId="77777777" w:rsidTr="00857E09">
        <w:trPr>
          <w:trHeight w:hRule="exact" w:val="170"/>
          <w:jc w:val="center"/>
        </w:trPr>
        <w:tc>
          <w:tcPr>
            <w:tcW w:w="951" w:type="dxa"/>
            <w:vAlign w:val="center"/>
          </w:tcPr>
          <w:p w14:paraId="73C143C0"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512472"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3BF00175"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0174A965"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3932A88"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FD38F00"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21F873"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0C451A97"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5219B8EB"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3FD7F3B3"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5AACFC2F"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39536EF7"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50D4D60B" w14:textId="77777777" w:rsidR="00310A4C" w:rsidRPr="0090540C" w:rsidRDefault="00310A4C" w:rsidP="00310A4C">
            <w:pPr>
              <w:spacing w:line="192" w:lineRule="auto"/>
              <w:jc w:val="center"/>
              <w:rPr>
                <w:rFonts w:ascii="Arial" w:hAnsi="Arial" w:cs="Arial"/>
                <w:b/>
                <w:sz w:val="16"/>
                <w:szCs w:val="16"/>
              </w:rPr>
            </w:pPr>
          </w:p>
        </w:tc>
      </w:tr>
      <w:tr w:rsidR="00310A4C" w:rsidRPr="005F03BB" w14:paraId="250EFDEE" w14:textId="77777777" w:rsidTr="00857E09">
        <w:trPr>
          <w:trHeight w:hRule="exact" w:val="170"/>
          <w:jc w:val="center"/>
        </w:trPr>
        <w:tc>
          <w:tcPr>
            <w:tcW w:w="951" w:type="dxa"/>
            <w:vAlign w:val="center"/>
          </w:tcPr>
          <w:p w14:paraId="58231AE6"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5CBC424"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05308A13"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322DAB15"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D09169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0B4E0D9"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22A293"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69C3AEA7"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13102C64"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6E83A522"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4B62FB04"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2F44B76C"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7A3D8472" w14:textId="77777777" w:rsidR="00310A4C" w:rsidRPr="0090540C" w:rsidRDefault="00310A4C" w:rsidP="00310A4C">
            <w:pPr>
              <w:spacing w:line="192" w:lineRule="auto"/>
              <w:jc w:val="center"/>
              <w:rPr>
                <w:rFonts w:ascii="Arial" w:hAnsi="Arial" w:cs="Arial"/>
                <w:b/>
                <w:sz w:val="16"/>
                <w:szCs w:val="16"/>
              </w:rPr>
            </w:pPr>
          </w:p>
        </w:tc>
      </w:tr>
      <w:tr w:rsidR="00310A4C" w:rsidRPr="005F03BB" w14:paraId="5753AFE1" w14:textId="77777777" w:rsidTr="00857E09">
        <w:trPr>
          <w:trHeight w:hRule="exact" w:val="170"/>
          <w:jc w:val="center"/>
        </w:trPr>
        <w:tc>
          <w:tcPr>
            <w:tcW w:w="951" w:type="dxa"/>
            <w:vAlign w:val="center"/>
          </w:tcPr>
          <w:p w14:paraId="4B305852"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18B918DC"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0FFB65F3"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3A82CD55"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70BF63E"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0F2837D"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AB1984"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58FEC541"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0E22275"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3E50C629"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BCEDCB3"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09F595A6"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2D7AB3E2" w14:textId="77777777" w:rsidR="00310A4C" w:rsidRPr="0090540C" w:rsidRDefault="00310A4C" w:rsidP="00310A4C">
            <w:pPr>
              <w:spacing w:line="192" w:lineRule="auto"/>
              <w:jc w:val="center"/>
              <w:rPr>
                <w:rFonts w:ascii="Arial" w:hAnsi="Arial" w:cs="Arial"/>
                <w:b/>
                <w:sz w:val="16"/>
                <w:szCs w:val="16"/>
              </w:rPr>
            </w:pPr>
          </w:p>
        </w:tc>
      </w:tr>
      <w:tr w:rsidR="00310A4C" w:rsidRPr="005F03BB" w14:paraId="029A0E0D" w14:textId="77777777" w:rsidTr="00857E09">
        <w:trPr>
          <w:trHeight w:hRule="exact" w:val="170"/>
          <w:jc w:val="center"/>
        </w:trPr>
        <w:tc>
          <w:tcPr>
            <w:tcW w:w="951" w:type="dxa"/>
            <w:vAlign w:val="center"/>
          </w:tcPr>
          <w:p w14:paraId="408F2F38"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50134113"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0DB4458E"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57DD0F48"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6A02DEC"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A0E9EBC"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EC70A1"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72A9C4A0"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75E91CF1"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B083C45"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55FCDA23"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60495DF5"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79A679C2" w14:textId="77777777" w:rsidR="00310A4C" w:rsidRPr="0090540C" w:rsidRDefault="00310A4C" w:rsidP="00310A4C">
            <w:pPr>
              <w:spacing w:line="192" w:lineRule="auto"/>
              <w:jc w:val="center"/>
              <w:rPr>
                <w:rFonts w:ascii="Arial" w:hAnsi="Arial" w:cs="Arial"/>
                <w:b/>
                <w:sz w:val="16"/>
                <w:szCs w:val="16"/>
              </w:rPr>
            </w:pPr>
          </w:p>
        </w:tc>
      </w:tr>
      <w:tr w:rsidR="00310A4C" w:rsidRPr="005F03BB" w14:paraId="0A99A5A5" w14:textId="77777777" w:rsidTr="00857E09">
        <w:trPr>
          <w:trHeight w:hRule="exact" w:val="170"/>
          <w:jc w:val="center"/>
        </w:trPr>
        <w:tc>
          <w:tcPr>
            <w:tcW w:w="951" w:type="dxa"/>
            <w:vAlign w:val="center"/>
          </w:tcPr>
          <w:p w14:paraId="6B19C4E3"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6A33333"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4DF00A50"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0CC8704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0887677"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E3573D2"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908CC"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76C3405A"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B88B4C5"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68BB360"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86D1A21"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4C903CED"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547E413D" w14:textId="77777777" w:rsidR="00310A4C" w:rsidRPr="0090540C" w:rsidRDefault="00310A4C" w:rsidP="00310A4C">
            <w:pPr>
              <w:spacing w:line="192" w:lineRule="auto"/>
              <w:jc w:val="center"/>
              <w:rPr>
                <w:rFonts w:ascii="Arial" w:hAnsi="Arial" w:cs="Arial"/>
                <w:b/>
                <w:sz w:val="16"/>
                <w:szCs w:val="16"/>
              </w:rPr>
            </w:pPr>
          </w:p>
        </w:tc>
      </w:tr>
      <w:tr w:rsidR="00310A4C" w:rsidRPr="005F03BB" w14:paraId="6AC69F46" w14:textId="77777777" w:rsidTr="00857E09">
        <w:trPr>
          <w:trHeight w:hRule="exact" w:val="170"/>
          <w:jc w:val="center"/>
        </w:trPr>
        <w:tc>
          <w:tcPr>
            <w:tcW w:w="951" w:type="dxa"/>
            <w:vAlign w:val="center"/>
          </w:tcPr>
          <w:p w14:paraId="43744E4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FECFC59"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2199BF65"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22505019"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E1D90B7"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F45C12E"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0CF90"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19F79697"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A58D913"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4D8C8CE9"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2406ACC6"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2F1EF183"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5123F04D" w14:textId="77777777" w:rsidR="00310A4C" w:rsidRPr="0090540C" w:rsidRDefault="00310A4C" w:rsidP="00310A4C">
            <w:pPr>
              <w:spacing w:line="192" w:lineRule="auto"/>
              <w:jc w:val="center"/>
              <w:rPr>
                <w:rFonts w:ascii="Arial" w:hAnsi="Arial" w:cs="Arial"/>
                <w:b/>
                <w:sz w:val="16"/>
                <w:szCs w:val="16"/>
              </w:rPr>
            </w:pPr>
          </w:p>
        </w:tc>
      </w:tr>
      <w:tr w:rsidR="00310A4C" w:rsidRPr="005F03BB" w14:paraId="07E31043" w14:textId="77777777" w:rsidTr="00857E09">
        <w:trPr>
          <w:trHeight w:hRule="exact" w:val="170"/>
          <w:jc w:val="center"/>
        </w:trPr>
        <w:tc>
          <w:tcPr>
            <w:tcW w:w="951" w:type="dxa"/>
            <w:vAlign w:val="center"/>
          </w:tcPr>
          <w:p w14:paraId="60D93072"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07247489"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1C976D8F"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7852CCDB"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B89D975"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2682690"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9C199C"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3F8F5176"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7834E2E5"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1FF172E4"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0CD14682"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538AAD1C"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0A1FFABE" w14:textId="77777777" w:rsidR="00310A4C" w:rsidRPr="0090540C" w:rsidRDefault="00310A4C" w:rsidP="00310A4C">
            <w:pPr>
              <w:spacing w:line="192" w:lineRule="auto"/>
              <w:jc w:val="center"/>
              <w:rPr>
                <w:rFonts w:ascii="Arial" w:hAnsi="Arial" w:cs="Arial"/>
                <w:b/>
                <w:sz w:val="16"/>
                <w:szCs w:val="16"/>
              </w:rPr>
            </w:pPr>
          </w:p>
        </w:tc>
      </w:tr>
      <w:tr w:rsidR="00310A4C" w:rsidRPr="005F03BB" w14:paraId="53CDBE90" w14:textId="77777777" w:rsidTr="00857E09">
        <w:trPr>
          <w:trHeight w:hRule="exact" w:val="170"/>
          <w:jc w:val="center"/>
        </w:trPr>
        <w:tc>
          <w:tcPr>
            <w:tcW w:w="951" w:type="dxa"/>
            <w:vAlign w:val="center"/>
          </w:tcPr>
          <w:p w14:paraId="2CF38786"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15A2E777"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25967428"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17F2F7A7"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F138254"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A7BC75B"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9BA4AE"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73099102"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510CE5D9"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76DA93DD"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A6783EA"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303C80F3"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1C2BB50F" w14:textId="77777777" w:rsidR="00310A4C" w:rsidRPr="0090540C" w:rsidRDefault="00310A4C" w:rsidP="00310A4C">
            <w:pPr>
              <w:spacing w:line="192" w:lineRule="auto"/>
              <w:jc w:val="center"/>
              <w:rPr>
                <w:rFonts w:ascii="Arial" w:hAnsi="Arial" w:cs="Arial"/>
                <w:b/>
                <w:sz w:val="16"/>
                <w:szCs w:val="16"/>
              </w:rPr>
            </w:pPr>
          </w:p>
        </w:tc>
      </w:tr>
      <w:tr w:rsidR="00310A4C" w:rsidRPr="005F03BB" w14:paraId="1EDF7468" w14:textId="77777777" w:rsidTr="00857E09">
        <w:trPr>
          <w:trHeight w:hRule="exact" w:val="170"/>
          <w:jc w:val="center"/>
        </w:trPr>
        <w:tc>
          <w:tcPr>
            <w:tcW w:w="951" w:type="dxa"/>
            <w:vAlign w:val="center"/>
          </w:tcPr>
          <w:p w14:paraId="17148A68"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0A0E876F"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6A6E6405"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28000496"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3BCB022"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8BDC053"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87FDEE"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76255BC4"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123E52E9"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7BFF6CEA"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110236A9"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1CF7A95E"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42948EC" w14:textId="77777777" w:rsidR="00310A4C" w:rsidRPr="0090540C" w:rsidRDefault="00310A4C" w:rsidP="00310A4C">
            <w:pPr>
              <w:spacing w:line="192" w:lineRule="auto"/>
              <w:jc w:val="center"/>
              <w:rPr>
                <w:rFonts w:ascii="Arial" w:hAnsi="Arial" w:cs="Arial"/>
                <w:b/>
                <w:sz w:val="16"/>
                <w:szCs w:val="16"/>
              </w:rPr>
            </w:pPr>
          </w:p>
        </w:tc>
      </w:tr>
      <w:tr w:rsidR="00310A4C" w:rsidRPr="005F03BB" w14:paraId="1178BEC7" w14:textId="77777777" w:rsidTr="00857E09">
        <w:trPr>
          <w:trHeight w:hRule="exact" w:val="170"/>
          <w:jc w:val="center"/>
        </w:trPr>
        <w:tc>
          <w:tcPr>
            <w:tcW w:w="951" w:type="dxa"/>
            <w:vAlign w:val="center"/>
          </w:tcPr>
          <w:p w14:paraId="7D81781E"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AEA1BE5"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323D09EB"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6AB23B3C"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29755D8"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2C532A3"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3451A9"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1C2D8DF3"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AAB56AE"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3A291BEA"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5620BD84"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4113652B"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201CF1E6" w14:textId="77777777" w:rsidR="00310A4C" w:rsidRPr="0090540C" w:rsidRDefault="00310A4C" w:rsidP="00310A4C">
            <w:pPr>
              <w:spacing w:line="192" w:lineRule="auto"/>
              <w:jc w:val="center"/>
              <w:rPr>
                <w:rFonts w:ascii="Arial" w:hAnsi="Arial" w:cs="Arial"/>
                <w:b/>
                <w:sz w:val="16"/>
                <w:szCs w:val="16"/>
              </w:rPr>
            </w:pPr>
          </w:p>
        </w:tc>
      </w:tr>
      <w:tr w:rsidR="00310A4C" w:rsidRPr="005F03BB" w14:paraId="2C08E955" w14:textId="77777777" w:rsidTr="00857E09">
        <w:trPr>
          <w:trHeight w:hRule="exact" w:val="170"/>
          <w:jc w:val="center"/>
        </w:trPr>
        <w:tc>
          <w:tcPr>
            <w:tcW w:w="951" w:type="dxa"/>
            <w:vAlign w:val="center"/>
          </w:tcPr>
          <w:p w14:paraId="603B90F0"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68342D50"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34BB4602"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0F797C71"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2A7B9FE"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7970EEE"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248924"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49AE0B43"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34F2D35F"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62A3A8AB"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B8A9B10"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4F6B80B7"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A35C664" w14:textId="77777777" w:rsidR="00310A4C" w:rsidRPr="0090540C" w:rsidRDefault="00310A4C" w:rsidP="00310A4C">
            <w:pPr>
              <w:spacing w:line="192" w:lineRule="auto"/>
              <w:jc w:val="center"/>
              <w:rPr>
                <w:rFonts w:ascii="Arial" w:hAnsi="Arial" w:cs="Arial"/>
                <w:b/>
                <w:sz w:val="16"/>
                <w:szCs w:val="16"/>
              </w:rPr>
            </w:pPr>
          </w:p>
        </w:tc>
      </w:tr>
      <w:tr w:rsidR="00310A4C" w:rsidRPr="005F03BB" w14:paraId="08DDE980" w14:textId="77777777" w:rsidTr="00857E09">
        <w:trPr>
          <w:trHeight w:hRule="exact" w:val="170"/>
          <w:jc w:val="center"/>
        </w:trPr>
        <w:tc>
          <w:tcPr>
            <w:tcW w:w="951" w:type="dxa"/>
            <w:vAlign w:val="center"/>
          </w:tcPr>
          <w:p w14:paraId="6CEC3725"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3D0C7B68"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22E70D17"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14EDE9B3"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62B304D"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1E8BD42"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B16B2A"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6968EA18"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8E991A0"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3384B172"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049821E2"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5B5888CE"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E853F65" w14:textId="77777777" w:rsidR="00310A4C" w:rsidRPr="0090540C" w:rsidRDefault="00310A4C" w:rsidP="00310A4C">
            <w:pPr>
              <w:spacing w:line="192" w:lineRule="auto"/>
              <w:jc w:val="center"/>
              <w:rPr>
                <w:rFonts w:ascii="Arial" w:hAnsi="Arial" w:cs="Arial"/>
                <w:b/>
                <w:sz w:val="16"/>
                <w:szCs w:val="16"/>
              </w:rPr>
            </w:pPr>
          </w:p>
        </w:tc>
      </w:tr>
      <w:tr w:rsidR="00310A4C" w:rsidRPr="005F03BB" w14:paraId="34C9F298" w14:textId="77777777" w:rsidTr="00857E09">
        <w:trPr>
          <w:trHeight w:hRule="exact" w:val="170"/>
          <w:jc w:val="center"/>
        </w:trPr>
        <w:tc>
          <w:tcPr>
            <w:tcW w:w="951" w:type="dxa"/>
            <w:vAlign w:val="center"/>
          </w:tcPr>
          <w:p w14:paraId="445384E1"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31D7A1D"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2CE2843A"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08F768CF"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167C8878"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28C3112"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435256"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0CBA7C12"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936754F"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693F4F6F"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CD73934"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27BA5E9A"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33CC0433" w14:textId="77777777" w:rsidR="00310A4C" w:rsidRPr="0090540C" w:rsidRDefault="00310A4C" w:rsidP="00310A4C">
            <w:pPr>
              <w:spacing w:line="192" w:lineRule="auto"/>
              <w:jc w:val="center"/>
              <w:rPr>
                <w:rFonts w:ascii="Arial" w:hAnsi="Arial" w:cs="Arial"/>
                <w:b/>
                <w:sz w:val="16"/>
                <w:szCs w:val="16"/>
              </w:rPr>
            </w:pPr>
          </w:p>
        </w:tc>
      </w:tr>
      <w:tr w:rsidR="00310A4C" w:rsidRPr="005F03BB" w14:paraId="337B0B1B" w14:textId="77777777" w:rsidTr="00857E09">
        <w:trPr>
          <w:trHeight w:hRule="exact" w:val="170"/>
          <w:jc w:val="center"/>
        </w:trPr>
        <w:tc>
          <w:tcPr>
            <w:tcW w:w="951" w:type="dxa"/>
            <w:vAlign w:val="center"/>
          </w:tcPr>
          <w:p w14:paraId="426C716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5487C59"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58D7580B"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5859858C"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D6526BE"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C8C53E4"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7B17E3"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735032EF"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6BEE200"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43F0F87C"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0E7988C3"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678060E7"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4312635F" w14:textId="77777777" w:rsidR="00310A4C" w:rsidRPr="0090540C" w:rsidRDefault="00310A4C" w:rsidP="00310A4C">
            <w:pPr>
              <w:spacing w:line="192" w:lineRule="auto"/>
              <w:jc w:val="center"/>
              <w:rPr>
                <w:rFonts w:ascii="Arial" w:hAnsi="Arial" w:cs="Arial"/>
                <w:b/>
                <w:sz w:val="16"/>
                <w:szCs w:val="16"/>
              </w:rPr>
            </w:pPr>
          </w:p>
        </w:tc>
      </w:tr>
      <w:tr w:rsidR="00310A4C" w:rsidRPr="005F03BB" w14:paraId="1AAA484A" w14:textId="77777777" w:rsidTr="00857E09">
        <w:trPr>
          <w:trHeight w:hRule="exact" w:val="170"/>
          <w:jc w:val="center"/>
        </w:trPr>
        <w:tc>
          <w:tcPr>
            <w:tcW w:w="951" w:type="dxa"/>
            <w:vAlign w:val="center"/>
          </w:tcPr>
          <w:p w14:paraId="1265CB40"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63311D1"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503F6846"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2B902E1B"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5459221"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903F166"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50C818"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51192C17"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DBD535C"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7333C490"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2408C7D8"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7FE762EF"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ACB773D" w14:textId="77777777" w:rsidR="00310A4C" w:rsidRPr="0090540C" w:rsidRDefault="00310A4C" w:rsidP="00310A4C">
            <w:pPr>
              <w:spacing w:line="192" w:lineRule="auto"/>
              <w:jc w:val="center"/>
              <w:rPr>
                <w:rFonts w:ascii="Arial" w:hAnsi="Arial" w:cs="Arial"/>
                <w:b/>
                <w:sz w:val="16"/>
                <w:szCs w:val="16"/>
              </w:rPr>
            </w:pPr>
          </w:p>
        </w:tc>
      </w:tr>
      <w:tr w:rsidR="00310A4C" w:rsidRPr="005F03BB" w14:paraId="65702D68" w14:textId="77777777" w:rsidTr="00857E09">
        <w:trPr>
          <w:trHeight w:hRule="exact" w:val="170"/>
          <w:jc w:val="center"/>
        </w:trPr>
        <w:tc>
          <w:tcPr>
            <w:tcW w:w="951" w:type="dxa"/>
            <w:vAlign w:val="center"/>
          </w:tcPr>
          <w:p w14:paraId="11A3EC5E"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8AF8F70"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621EABDA"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4DB3C72D"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4ECE24B"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0EB1FBAA"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1066DF"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5947691A"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3980076"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19566591"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22833615"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1EBE8545"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0E0B600B" w14:textId="77777777" w:rsidR="00310A4C" w:rsidRPr="0090540C" w:rsidRDefault="00310A4C" w:rsidP="00310A4C">
            <w:pPr>
              <w:spacing w:line="192" w:lineRule="auto"/>
              <w:jc w:val="center"/>
              <w:rPr>
                <w:rFonts w:ascii="Arial" w:hAnsi="Arial" w:cs="Arial"/>
                <w:b/>
                <w:sz w:val="16"/>
                <w:szCs w:val="16"/>
              </w:rPr>
            </w:pPr>
          </w:p>
        </w:tc>
      </w:tr>
      <w:tr w:rsidR="00310A4C" w:rsidRPr="005F03BB" w14:paraId="325F80E5" w14:textId="77777777" w:rsidTr="00857E09">
        <w:trPr>
          <w:trHeight w:hRule="exact" w:val="170"/>
          <w:jc w:val="center"/>
        </w:trPr>
        <w:tc>
          <w:tcPr>
            <w:tcW w:w="951" w:type="dxa"/>
            <w:vAlign w:val="center"/>
          </w:tcPr>
          <w:p w14:paraId="1B8ADD74"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95E697B"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76017251"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308B7713"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163F23C"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250DBF0"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124EA5"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405FDC38"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389026BD"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0D2AE4B3"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419457CE"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72F95D30"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378F518" w14:textId="77777777" w:rsidR="00310A4C" w:rsidRPr="0090540C" w:rsidRDefault="00310A4C" w:rsidP="00310A4C">
            <w:pPr>
              <w:spacing w:line="192" w:lineRule="auto"/>
              <w:jc w:val="center"/>
              <w:rPr>
                <w:rFonts w:ascii="Arial" w:hAnsi="Arial" w:cs="Arial"/>
                <w:b/>
                <w:sz w:val="16"/>
                <w:szCs w:val="16"/>
              </w:rPr>
            </w:pPr>
          </w:p>
        </w:tc>
      </w:tr>
      <w:tr w:rsidR="00310A4C" w:rsidRPr="005F03BB" w14:paraId="38AC62DD" w14:textId="77777777" w:rsidTr="00857E09">
        <w:trPr>
          <w:trHeight w:hRule="exact" w:val="170"/>
          <w:jc w:val="center"/>
        </w:trPr>
        <w:tc>
          <w:tcPr>
            <w:tcW w:w="951" w:type="dxa"/>
            <w:vAlign w:val="center"/>
          </w:tcPr>
          <w:p w14:paraId="14E0AF9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0ABD7BB1"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223EF97D"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64F5EF20"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9E379BD"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36C21CB4"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0573"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13E1E160"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5B8FD61F"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38165095"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4B1E3E7E"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625043DC"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3C4831D4" w14:textId="77777777" w:rsidR="00310A4C" w:rsidRPr="0090540C" w:rsidRDefault="00310A4C" w:rsidP="00310A4C">
            <w:pPr>
              <w:spacing w:line="192" w:lineRule="auto"/>
              <w:jc w:val="center"/>
              <w:rPr>
                <w:rFonts w:ascii="Arial" w:hAnsi="Arial" w:cs="Arial"/>
                <w:b/>
                <w:sz w:val="16"/>
                <w:szCs w:val="16"/>
              </w:rPr>
            </w:pPr>
          </w:p>
        </w:tc>
      </w:tr>
      <w:tr w:rsidR="00310A4C" w:rsidRPr="005F03BB" w14:paraId="2F5DC0D6" w14:textId="77777777" w:rsidTr="00857E09">
        <w:trPr>
          <w:trHeight w:hRule="exact" w:val="170"/>
          <w:jc w:val="center"/>
        </w:trPr>
        <w:tc>
          <w:tcPr>
            <w:tcW w:w="951" w:type="dxa"/>
            <w:vAlign w:val="center"/>
          </w:tcPr>
          <w:p w14:paraId="485991C0"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3947F2"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4389D68C"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19F88537"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E1B45F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7586E19"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848CAD"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615894A"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3409774"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7FFF001F"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74B4B44C"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5375BE5F"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715189A" w14:textId="77777777" w:rsidR="00310A4C" w:rsidRPr="0090540C" w:rsidRDefault="00310A4C" w:rsidP="00310A4C">
            <w:pPr>
              <w:spacing w:line="192" w:lineRule="auto"/>
              <w:jc w:val="center"/>
              <w:rPr>
                <w:rFonts w:ascii="Arial" w:hAnsi="Arial" w:cs="Arial"/>
                <w:b/>
                <w:sz w:val="16"/>
                <w:szCs w:val="16"/>
              </w:rPr>
            </w:pPr>
          </w:p>
        </w:tc>
      </w:tr>
      <w:tr w:rsidR="00310A4C" w:rsidRPr="005F03BB" w14:paraId="1F621251" w14:textId="77777777" w:rsidTr="00857E09">
        <w:trPr>
          <w:trHeight w:hRule="exact" w:val="170"/>
          <w:jc w:val="center"/>
        </w:trPr>
        <w:tc>
          <w:tcPr>
            <w:tcW w:w="951" w:type="dxa"/>
            <w:vAlign w:val="center"/>
          </w:tcPr>
          <w:p w14:paraId="3ABB9301"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036F38"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23CE99BA"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47EC3B01"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CA06550"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05B80A2"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62A723"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10B2ACD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19DF772"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142A9880"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41290FF0"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5F552ED2"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1F216D0" w14:textId="77777777" w:rsidR="00310A4C" w:rsidRPr="0090540C" w:rsidRDefault="00310A4C" w:rsidP="00310A4C">
            <w:pPr>
              <w:spacing w:line="192" w:lineRule="auto"/>
              <w:jc w:val="center"/>
              <w:rPr>
                <w:rFonts w:ascii="Arial" w:hAnsi="Arial" w:cs="Arial"/>
                <w:b/>
                <w:sz w:val="16"/>
                <w:szCs w:val="16"/>
              </w:rPr>
            </w:pPr>
          </w:p>
        </w:tc>
      </w:tr>
      <w:tr w:rsidR="00310A4C" w:rsidRPr="005F03BB" w14:paraId="7C94A617" w14:textId="77777777" w:rsidTr="00857E09">
        <w:trPr>
          <w:trHeight w:hRule="exact" w:val="170"/>
          <w:jc w:val="center"/>
        </w:trPr>
        <w:tc>
          <w:tcPr>
            <w:tcW w:w="951" w:type="dxa"/>
            <w:vAlign w:val="center"/>
          </w:tcPr>
          <w:p w14:paraId="10655E5B"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BE193FD"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37F71CF7"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1E1EF138"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418C1BE"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4CD6C0A"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B6A98E"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759371F7"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34881894"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6423A561"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468C5C3F"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11BBA6D8"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66FC6AA8" w14:textId="77777777" w:rsidR="00310A4C" w:rsidRPr="0090540C" w:rsidRDefault="00310A4C" w:rsidP="00310A4C">
            <w:pPr>
              <w:spacing w:line="192" w:lineRule="auto"/>
              <w:jc w:val="center"/>
              <w:rPr>
                <w:rFonts w:ascii="Arial" w:hAnsi="Arial" w:cs="Arial"/>
                <w:b/>
                <w:sz w:val="16"/>
                <w:szCs w:val="16"/>
              </w:rPr>
            </w:pPr>
          </w:p>
        </w:tc>
      </w:tr>
      <w:tr w:rsidR="00310A4C" w:rsidRPr="005F03BB" w14:paraId="7C0A1153" w14:textId="77777777" w:rsidTr="00857E09">
        <w:trPr>
          <w:trHeight w:hRule="exact" w:val="170"/>
          <w:jc w:val="center"/>
        </w:trPr>
        <w:tc>
          <w:tcPr>
            <w:tcW w:w="951" w:type="dxa"/>
            <w:vAlign w:val="center"/>
          </w:tcPr>
          <w:p w14:paraId="6DB4B23E"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826F852"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1A114F1D"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2514BF8A"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2804C6DC"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5A4DA276"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5E8013"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176458BC"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7FACD346"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2432205D"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3210540C"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3775160B"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21DB7AFD" w14:textId="77777777" w:rsidR="00310A4C" w:rsidRPr="0090540C" w:rsidRDefault="00310A4C" w:rsidP="00310A4C">
            <w:pPr>
              <w:spacing w:line="192" w:lineRule="auto"/>
              <w:jc w:val="center"/>
              <w:rPr>
                <w:rFonts w:ascii="Arial" w:hAnsi="Arial" w:cs="Arial"/>
                <w:b/>
                <w:sz w:val="16"/>
                <w:szCs w:val="16"/>
              </w:rPr>
            </w:pPr>
          </w:p>
        </w:tc>
      </w:tr>
      <w:tr w:rsidR="00310A4C" w:rsidRPr="005F03BB" w14:paraId="15F72367" w14:textId="77777777" w:rsidTr="00857E09">
        <w:trPr>
          <w:trHeight w:hRule="exact" w:val="170"/>
          <w:jc w:val="center"/>
        </w:trPr>
        <w:tc>
          <w:tcPr>
            <w:tcW w:w="951" w:type="dxa"/>
            <w:vAlign w:val="center"/>
          </w:tcPr>
          <w:p w14:paraId="2947A00E"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3BD3F926"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4E0A0C42"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72851791"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6E5FC79"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7013B640"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439EAD"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202B1C34"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0E5CA10"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7A85931D"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7169AE6D"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7E558534"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31E4149A" w14:textId="77777777" w:rsidR="00310A4C" w:rsidRPr="0090540C" w:rsidRDefault="00310A4C" w:rsidP="00310A4C">
            <w:pPr>
              <w:spacing w:line="192" w:lineRule="auto"/>
              <w:jc w:val="center"/>
              <w:rPr>
                <w:rFonts w:ascii="Arial" w:hAnsi="Arial" w:cs="Arial"/>
                <w:b/>
                <w:sz w:val="16"/>
                <w:szCs w:val="16"/>
              </w:rPr>
            </w:pPr>
          </w:p>
        </w:tc>
      </w:tr>
      <w:tr w:rsidR="00310A4C" w:rsidRPr="005F03BB" w14:paraId="7F057E83" w14:textId="77777777" w:rsidTr="00857E09">
        <w:trPr>
          <w:trHeight w:hRule="exact" w:val="177"/>
          <w:jc w:val="center"/>
        </w:trPr>
        <w:tc>
          <w:tcPr>
            <w:tcW w:w="951" w:type="dxa"/>
            <w:vAlign w:val="center"/>
          </w:tcPr>
          <w:p w14:paraId="4515D686"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71D39DAE" w14:textId="77777777" w:rsidR="00310A4C" w:rsidRPr="0090540C" w:rsidRDefault="00310A4C" w:rsidP="00310A4C">
            <w:pPr>
              <w:spacing w:line="192" w:lineRule="auto"/>
              <w:jc w:val="center"/>
              <w:rPr>
                <w:rFonts w:ascii="Arial" w:hAnsi="Arial" w:cs="Arial"/>
                <w:b/>
                <w:sz w:val="16"/>
                <w:szCs w:val="16"/>
              </w:rPr>
            </w:pPr>
          </w:p>
        </w:tc>
        <w:tc>
          <w:tcPr>
            <w:tcW w:w="576" w:type="dxa"/>
            <w:vAlign w:val="center"/>
          </w:tcPr>
          <w:p w14:paraId="5E551598" w14:textId="77777777" w:rsidR="00310A4C" w:rsidRPr="0090540C" w:rsidRDefault="00310A4C" w:rsidP="00310A4C">
            <w:pPr>
              <w:spacing w:line="192" w:lineRule="auto"/>
              <w:jc w:val="center"/>
              <w:rPr>
                <w:rFonts w:ascii="Arial" w:hAnsi="Arial" w:cs="Arial"/>
                <w:b/>
                <w:sz w:val="16"/>
                <w:szCs w:val="16"/>
              </w:rPr>
            </w:pPr>
          </w:p>
        </w:tc>
        <w:tc>
          <w:tcPr>
            <w:tcW w:w="678" w:type="dxa"/>
            <w:vAlign w:val="center"/>
          </w:tcPr>
          <w:p w14:paraId="012A4BF4"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4EB07A0D" w14:textId="77777777" w:rsidR="00310A4C" w:rsidRPr="0090540C" w:rsidRDefault="00310A4C" w:rsidP="00310A4C">
            <w:pPr>
              <w:spacing w:line="192" w:lineRule="auto"/>
              <w:jc w:val="center"/>
              <w:rPr>
                <w:rFonts w:ascii="Arial" w:hAnsi="Arial" w:cs="Arial"/>
                <w:b/>
                <w:sz w:val="16"/>
                <w:szCs w:val="16"/>
              </w:rPr>
            </w:pPr>
          </w:p>
        </w:tc>
        <w:tc>
          <w:tcPr>
            <w:tcW w:w="636" w:type="dxa"/>
            <w:vAlign w:val="center"/>
          </w:tcPr>
          <w:p w14:paraId="63471738" w14:textId="77777777" w:rsidR="00310A4C" w:rsidRPr="0090540C" w:rsidRDefault="00310A4C" w:rsidP="00310A4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52A41F" w14:textId="77777777" w:rsidR="00310A4C" w:rsidRPr="005F03BB" w:rsidRDefault="00310A4C" w:rsidP="00310A4C">
            <w:pPr>
              <w:spacing w:line="192" w:lineRule="auto"/>
              <w:jc w:val="center"/>
              <w:rPr>
                <w:rFonts w:cs="Arial"/>
                <w:b/>
                <w:sz w:val="16"/>
                <w:szCs w:val="16"/>
              </w:rPr>
            </w:pPr>
          </w:p>
        </w:tc>
        <w:tc>
          <w:tcPr>
            <w:tcW w:w="915" w:type="dxa"/>
            <w:shd w:val="clear" w:color="auto" w:fill="auto"/>
            <w:vAlign w:val="center"/>
          </w:tcPr>
          <w:p w14:paraId="326F1EDE" w14:textId="77777777" w:rsidR="00310A4C" w:rsidRPr="00A54E86" w:rsidRDefault="00310A4C" w:rsidP="00310A4C">
            <w:pPr>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BFFE9D0" w14:textId="77777777" w:rsidR="00310A4C" w:rsidRPr="0090540C" w:rsidRDefault="00310A4C" w:rsidP="00310A4C">
            <w:pPr>
              <w:spacing w:line="192" w:lineRule="auto"/>
              <w:jc w:val="center"/>
              <w:rPr>
                <w:rFonts w:ascii="Arial" w:hAnsi="Arial" w:cs="Arial"/>
                <w:b/>
                <w:sz w:val="16"/>
                <w:szCs w:val="16"/>
              </w:rPr>
            </w:pPr>
          </w:p>
        </w:tc>
        <w:tc>
          <w:tcPr>
            <w:tcW w:w="630" w:type="dxa"/>
            <w:shd w:val="clear" w:color="auto" w:fill="auto"/>
            <w:vAlign w:val="center"/>
          </w:tcPr>
          <w:p w14:paraId="53B9AF1F" w14:textId="77777777" w:rsidR="00310A4C" w:rsidRPr="0090540C" w:rsidRDefault="00310A4C" w:rsidP="00310A4C">
            <w:pPr>
              <w:spacing w:line="192" w:lineRule="auto"/>
              <w:jc w:val="center"/>
              <w:rPr>
                <w:rFonts w:ascii="Arial" w:hAnsi="Arial" w:cs="Arial"/>
                <w:b/>
                <w:sz w:val="16"/>
                <w:szCs w:val="16"/>
              </w:rPr>
            </w:pPr>
          </w:p>
        </w:tc>
        <w:tc>
          <w:tcPr>
            <w:tcW w:w="562" w:type="dxa"/>
            <w:shd w:val="clear" w:color="auto" w:fill="auto"/>
            <w:vAlign w:val="center"/>
          </w:tcPr>
          <w:p w14:paraId="15801B18" w14:textId="77777777" w:rsidR="00310A4C" w:rsidRPr="0090540C" w:rsidRDefault="00310A4C" w:rsidP="00310A4C">
            <w:pPr>
              <w:spacing w:line="192" w:lineRule="auto"/>
              <w:jc w:val="center"/>
              <w:rPr>
                <w:rFonts w:ascii="Arial" w:hAnsi="Arial" w:cs="Arial"/>
                <w:b/>
                <w:sz w:val="16"/>
                <w:szCs w:val="16"/>
              </w:rPr>
            </w:pPr>
          </w:p>
        </w:tc>
        <w:tc>
          <w:tcPr>
            <w:tcW w:w="648" w:type="dxa"/>
            <w:shd w:val="clear" w:color="auto" w:fill="auto"/>
            <w:vAlign w:val="center"/>
          </w:tcPr>
          <w:p w14:paraId="6E9C3198" w14:textId="77777777" w:rsidR="00310A4C" w:rsidRPr="0090540C" w:rsidRDefault="00310A4C" w:rsidP="00310A4C">
            <w:pPr>
              <w:spacing w:line="192" w:lineRule="auto"/>
              <w:jc w:val="center"/>
              <w:rPr>
                <w:rFonts w:ascii="Arial" w:hAnsi="Arial" w:cs="Arial"/>
                <w:b/>
                <w:sz w:val="16"/>
                <w:szCs w:val="16"/>
              </w:rPr>
            </w:pPr>
          </w:p>
        </w:tc>
        <w:tc>
          <w:tcPr>
            <w:tcW w:w="649" w:type="dxa"/>
            <w:shd w:val="clear" w:color="auto" w:fill="auto"/>
            <w:vAlign w:val="center"/>
          </w:tcPr>
          <w:p w14:paraId="7927982A" w14:textId="77777777" w:rsidR="00310A4C" w:rsidRPr="0090540C" w:rsidRDefault="00310A4C" w:rsidP="00310A4C">
            <w:pPr>
              <w:spacing w:line="192" w:lineRule="auto"/>
              <w:jc w:val="center"/>
              <w:rPr>
                <w:rFonts w:ascii="Arial" w:hAnsi="Arial" w:cs="Arial"/>
                <w:b/>
                <w:sz w:val="16"/>
                <w:szCs w:val="16"/>
              </w:rPr>
            </w:pPr>
          </w:p>
        </w:tc>
      </w:tr>
    </w:tbl>
    <w:p w14:paraId="609169B1" w14:textId="459084B1" w:rsidR="00310A4C" w:rsidRDefault="00310A4C" w:rsidP="003E56D8">
      <w:pPr>
        <w:spacing w:before="120" w:after="120"/>
        <w:rPr>
          <w:rFonts w:asciiTheme="majorBidi" w:hAnsiTheme="majorBidi" w:cstheme="majorBidi"/>
          <w:b/>
          <w:sz w:val="24"/>
          <w:szCs w:val="24"/>
        </w:rPr>
      </w:pPr>
    </w:p>
    <w:p w14:paraId="7B2BDCB7" w14:textId="77777777" w:rsidR="00310A4C" w:rsidRPr="003E56D8" w:rsidRDefault="00310A4C" w:rsidP="003E56D8">
      <w:pPr>
        <w:spacing w:before="120" w:after="120"/>
        <w:rPr>
          <w:rFonts w:asciiTheme="majorBidi" w:hAnsiTheme="majorBidi" w:cstheme="majorBidi"/>
          <w:b/>
          <w:sz w:val="24"/>
          <w:szCs w:val="24"/>
          <w:rtl/>
        </w:rPr>
      </w:pPr>
    </w:p>
    <w:p w14:paraId="2959E8C8" w14:textId="2EEE4E1F" w:rsidR="00CE4435" w:rsidRPr="003E56D8" w:rsidRDefault="00CE4435" w:rsidP="003E56D8">
      <w:pPr>
        <w:pStyle w:val="Heading1"/>
        <w:spacing w:after="240" w:line="276" w:lineRule="auto"/>
        <w:jc w:val="both"/>
        <w:rPr>
          <w:rFonts w:asciiTheme="majorBidi" w:hAnsiTheme="majorBidi" w:cstheme="majorBidi"/>
          <w:i/>
          <w:iCs/>
          <w:sz w:val="24"/>
          <w:szCs w:val="24"/>
        </w:rPr>
      </w:pPr>
      <w:r w:rsidRPr="003E56D8">
        <w:rPr>
          <w:rFonts w:asciiTheme="majorBidi" w:hAnsiTheme="majorBidi" w:cstheme="majorBidi"/>
          <w:i/>
          <w:iCs/>
          <w:sz w:val="24"/>
          <w:szCs w:val="24"/>
        </w:rPr>
        <w:t>Table of Contents</w:t>
      </w:r>
      <w:bookmarkEnd w:id="0"/>
      <w:bookmarkEnd w:id="1"/>
      <w:bookmarkEnd w:id="2"/>
      <w:bookmarkEnd w:id="3"/>
      <w:bookmarkEnd w:id="4"/>
    </w:p>
    <w:tbl>
      <w:tblPr>
        <w:tblStyle w:val="TableGrid"/>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370"/>
        <w:gridCol w:w="648"/>
      </w:tblGrid>
      <w:tr w:rsidR="003E56D8" w:rsidRPr="003E56D8" w14:paraId="761465D9" w14:textId="77777777" w:rsidTr="003E56D8">
        <w:trPr>
          <w:trHeight w:val="432"/>
        </w:trPr>
        <w:tc>
          <w:tcPr>
            <w:tcW w:w="648" w:type="dxa"/>
            <w:vAlign w:val="center"/>
          </w:tcPr>
          <w:p w14:paraId="298B56B2"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1</w:t>
            </w:r>
          </w:p>
        </w:tc>
        <w:tc>
          <w:tcPr>
            <w:tcW w:w="8370" w:type="dxa"/>
            <w:vAlign w:val="center"/>
          </w:tcPr>
          <w:p w14:paraId="6189AE19"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Scope of Procedure</w:t>
            </w:r>
          </w:p>
        </w:tc>
        <w:tc>
          <w:tcPr>
            <w:tcW w:w="648" w:type="dxa"/>
            <w:vAlign w:val="center"/>
          </w:tcPr>
          <w:p w14:paraId="79E8E133"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4</w:t>
            </w:r>
          </w:p>
        </w:tc>
      </w:tr>
      <w:tr w:rsidR="003E56D8" w:rsidRPr="003E56D8" w14:paraId="3897A4F5" w14:textId="77777777" w:rsidTr="003E56D8">
        <w:trPr>
          <w:trHeight w:val="432"/>
        </w:trPr>
        <w:tc>
          <w:tcPr>
            <w:tcW w:w="648" w:type="dxa"/>
            <w:vAlign w:val="center"/>
          </w:tcPr>
          <w:p w14:paraId="07942DA5"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2</w:t>
            </w:r>
          </w:p>
        </w:tc>
        <w:tc>
          <w:tcPr>
            <w:tcW w:w="8370" w:type="dxa"/>
            <w:vAlign w:val="center"/>
          </w:tcPr>
          <w:p w14:paraId="5AA7D780" w14:textId="77777777" w:rsidR="003E56D8" w:rsidRPr="003E56D8" w:rsidRDefault="003E56D8" w:rsidP="003E56D8">
            <w:pPr>
              <w:pStyle w:val="Heading1"/>
              <w:spacing w:line="276" w:lineRule="auto"/>
              <w:jc w:val="both"/>
              <w:rPr>
                <w:rFonts w:asciiTheme="majorBidi" w:hAnsiTheme="majorBidi" w:cstheme="majorBidi"/>
                <w:b w:val="0"/>
                <w:bCs w:val="0"/>
                <w:sz w:val="24"/>
                <w:szCs w:val="24"/>
              </w:rPr>
            </w:pPr>
            <w:r w:rsidRPr="003E56D8">
              <w:rPr>
                <w:rFonts w:asciiTheme="majorBidi" w:hAnsiTheme="majorBidi" w:cstheme="majorBidi"/>
                <w:b w:val="0"/>
                <w:bCs w:val="0"/>
                <w:sz w:val="24"/>
                <w:szCs w:val="24"/>
              </w:rPr>
              <w:t>Definition and Terminology</w:t>
            </w:r>
          </w:p>
        </w:tc>
        <w:tc>
          <w:tcPr>
            <w:tcW w:w="648" w:type="dxa"/>
            <w:vAlign w:val="center"/>
          </w:tcPr>
          <w:p w14:paraId="74032B0E"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4</w:t>
            </w:r>
          </w:p>
        </w:tc>
      </w:tr>
      <w:tr w:rsidR="003E56D8" w:rsidRPr="003E56D8" w14:paraId="52CACC1D" w14:textId="77777777" w:rsidTr="003E56D8">
        <w:trPr>
          <w:trHeight w:val="432"/>
        </w:trPr>
        <w:tc>
          <w:tcPr>
            <w:tcW w:w="648" w:type="dxa"/>
            <w:vAlign w:val="center"/>
          </w:tcPr>
          <w:p w14:paraId="2CA021FF"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3</w:t>
            </w:r>
          </w:p>
        </w:tc>
        <w:tc>
          <w:tcPr>
            <w:tcW w:w="8370" w:type="dxa"/>
            <w:vAlign w:val="center"/>
          </w:tcPr>
          <w:p w14:paraId="1645090F"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Reference</w:t>
            </w:r>
          </w:p>
        </w:tc>
        <w:tc>
          <w:tcPr>
            <w:tcW w:w="648" w:type="dxa"/>
            <w:vAlign w:val="center"/>
          </w:tcPr>
          <w:p w14:paraId="71793A9F"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4</w:t>
            </w:r>
          </w:p>
        </w:tc>
      </w:tr>
      <w:tr w:rsidR="003E56D8" w:rsidRPr="003E56D8" w14:paraId="54B6D087" w14:textId="77777777" w:rsidTr="003E56D8">
        <w:trPr>
          <w:trHeight w:val="432"/>
        </w:trPr>
        <w:tc>
          <w:tcPr>
            <w:tcW w:w="648" w:type="dxa"/>
            <w:vAlign w:val="center"/>
          </w:tcPr>
          <w:p w14:paraId="4905532B"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4</w:t>
            </w:r>
          </w:p>
        </w:tc>
        <w:tc>
          <w:tcPr>
            <w:tcW w:w="8370" w:type="dxa"/>
            <w:vAlign w:val="center"/>
          </w:tcPr>
          <w:p w14:paraId="6C548245"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Extent of Usage</w:t>
            </w:r>
          </w:p>
        </w:tc>
        <w:tc>
          <w:tcPr>
            <w:tcW w:w="648" w:type="dxa"/>
            <w:vAlign w:val="center"/>
          </w:tcPr>
          <w:p w14:paraId="01166F41"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4</w:t>
            </w:r>
          </w:p>
        </w:tc>
      </w:tr>
      <w:tr w:rsidR="003E56D8" w:rsidRPr="003E56D8" w14:paraId="3D309700" w14:textId="77777777" w:rsidTr="003E56D8">
        <w:trPr>
          <w:trHeight w:val="432"/>
        </w:trPr>
        <w:tc>
          <w:tcPr>
            <w:tcW w:w="648" w:type="dxa"/>
            <w:vAlign w:val="center"/>
          </w:tcPr>
          <w:p w14:paraId="046AA290"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5</w:t>
            </w:r>
          </w:p>
        </w:tc>
        <w:tc>
          <w:tcPr>
            <w:tcW w:w="8370" w:type="dxa"/>
            <w:vAlign w:val="center"/>
          </w:tcPr>
          <w:p w14:paraId="09EB3340"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Responsibility</w:t>
            </w:r>
          </w:p>
        </w:tc>
        <w:tc>
          <w:tcPr>
            <w:tcW w:w="648" w:type="dxa"/>
            <w:vAlign w:val="center"/>
          </w:tcPr>
          <w:p w14:paraId="1F19D5ED"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4</w:t>
            </w:r>
          </w:p>
        </w:tc>
      </w:tr>
      <w:tr w:rsidR="003E56D8" w:rsidRPr="003E56D8" w14:paraId="3B1258F6" w14:textId="77777777" w:rsidTr="003E56D8">
        <w:trPr>
          <w:trHeight w:val="432"/>
        </w:trPr>
        <w:tc>
          <w:tcPr>
            <w:tcW w:w="648" w:type="dxa"/>
            <w:vAlign w:val="center"/>
          </w:tcPr>
          <w:p w14:paraId="0C1DB3CB"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6</w:t>
            </w:r>
          </w:p>
        </w:tc>
        <w:tc>
          <w:tcPr>
            <w:tcW w:w="8370" w:type="dxa"/>
            <w:vAlign w:val="center"/>
          </w:tcPr>
          <w:p w14:paraId="6A872F96"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Requirement</w:t>
            </w:r>
          </w:p>
        </w:tc>
        <w:tc>
          <w:tcPr>
            <w:tcW w:w="648" w:type="dxa"/>
            <w:vAlign w:val="center"/>
          </w:tcPr>
          <w:p w14:paraId="5F397A36"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4</w:t>
            </w:r>
          </w:p>
        </w:tc>
      </w:tr>
      <w:tr w:rsidR="003E56D8" w:rsidRPr="003E56D8" w14:paraId="42D2E732" w14:textId="77777777" w:rsidTr="003E56D8">
        <w:trPr>
          <w:trHeight w:val="432"/>
        </w:trPr>
        <w:tc>
          <w:tcPr>
            <w:tcW w:w="648" w:type="dxa"/>
            <w:vAlign w:val="center"/>
          </w:tcPr>
          <w:p w14:paraId="49EBAC0F"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7</w:t>
            </w:r>
          </w:p>
        </w:tc>
        <w:tc>
          <w:tcPr>
            <w:tcW w:w="8370" w:type="dxa"/>
            <w:vAlign w:val="center"/>
          </w:tcPr>
          <w:p w14:paraId="71349B5B"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Implementation Method</w:t>
            </w:r>
          </w:p>
        </w:tc>
        <w:tc>
          <w:tcPr>
            <w:tcW w:w="648" w:type="dxa"/>
            <w:vAlign w:val="center"/>
          </w:tcPr>
          <w:p w14:paraId="0A38DF15" w14:textId="6EC3D0FE" w:rsidR="003E56D8" w:rsidRPr="003E56D8" w:rsidRDefault="00333901" w:rsidP="003E56D8">
            <w:pPr>
              <w:spacing w:after="240" w:line="276" w:lineRule="auto"/>
              <w:rPr>
                <w:rFonts w:asciiTheme="majorBidi" w:hAnsiTheme="majorBidi" w:cstheme="majorBidi"/>
                <w:sz w:val="24"/>
                <w:szCs w:val="24"/>
                <w:lang w:eastAsia="en-US"/>
              </w:rPr>
            </w:pPr>
            <w:r>
              <w:rPr>
                <w:rFonts w:asciiTheme="majorBidi" w:hAnsiTheme="majorBidi" w:cstheme="majorBidi"/>
                <w:sz w:val="24"/>
                <w:szCs w:val="24"/>
                <w:lang w:eastAsia="en-US"/>
              </w:rPr>
              <w:t>5</w:t>
            </w:r>
          </w:p>
        </w:tc>
      </w:tr>
      <w:tr w:rsidR="003E56D8" w:rsidRPr="003E56D8" w14:paraId="72E56059" w14:textId="77777777" w:rsidTr="003E56D8">
        <w:trPr>
          <w:trHeight w:val="432"/>
        </w:trPr>
        <w:tc>
          <w:tcPr>
            <w:tcW w:w="648" w:type="dxa"/>
            <w:vAlign w:val="center"/>
          </w:tcPr>
          <w:p w14:paraId="2FFC3657"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8</w:t>
            </w:r>
          </w:p>
        </w:tc>
        <w:tc>
          <w:tcPr>
            <w:tcW w:w="8370" w:type="dxa"/>
            <w:vAlign w:val="center"/>
          </w:tcPr>
          <w:p w14:paraId="79BD84E3" w14:textId="77777777" w:rsidR="003E56D8" w:rsidRPr="003E56D8" w:rsidRDefault="003E56D8" w:rsidP="003E56D8">
            <w:pPr>
              <w:spacing w:after="240" w:line="276" w:lineRule="auto"/>
              <w:rPr>
                <w:rFonts w:asciiTheme="majorBidi" w:hAnsiTheme="majorBidi" w:cstheme="majorBidi"/>
                <w:sz w:val="24"/>
                <w:szCs w:val="24"/>
                <w:lang w:eastAsia="en-US"/>
              </w:rPr>
            </w:pPr>
            <w:r w:rsidRPr="003E56D8">
              <w:rPr>
                <w:rFonts w:asciiTheme="majorBidi" w:hAnsiTheme="majorBidi" w:cstheme="majorBidi"/>
                <w:sz w:val="24"/>
                <w:szCs w:val="24"/>
                <w:lang w:eastAsia="en-US"/>
              </w:rPr>
              <w:t>Reporting</w:t>
            </w:r>
          </w:p>
        </w:tc>
        <w:tc>
          <w:tcPr>
            <w:tcW w:w="648" w:type="dxa"/>
            <w:vAlign w:val="center"/>
          </w:tcPr>
          <w:p w14:paraId="769FFE22" w14:textId="4931FBE1" w:rsidR="003E56D8" w:rsidRPr="003E56D8" w:rsidRDefault="00333901" w:rsidP="003E56D8">
            <w:pPr>
              <w:spacing w:after="240" w:line="276" w:lineRule="auto"/>
              <w:rPr>
                <w:rFonts w:asciiTheme="majorBidi" w:hAnsiTheme="majorBidi" w:cstheme="majorBidi"/>
                <w:sz w:val="24"/>
                <w:szCs w:val="24"/>
                <w:lang w:eastAsia="en-US"/>
              </w:rPr>
            </w:pPr>
            <w:r>
              <w:rPr>
                <w:rFonts w:asciiTheme="majorBidi" w:hAnsiTheme="majorBidi" w:cstheme="majorBidi"/>
                <w:sz w:val="24"/>
                <w:szCs w:val="24"/>
                <w:lang w:eastAsia="en-US"/>
              </w:rPr>
              <w:t>6</w:t>
            </w:r>
          </w:p>
        </w:tc>
      </w:tr>
    </w:tbl>
    <w:p w14:paraId="7944134D" w14:textId="77777777" w:rsidR="00FE7298" w:rsidRPr="003E56D8" w:rsidRDefault="00FE7298" w:rsidP="003E56D8">
      <w:pPr>
        <w:rPr>
          <w:rFonts w:asciiTheme="majorBidi" w:hAnsiTheme="majorBidi" w:cstheme="majorBidi"/>
          <w:sz w:val="24"/>
          <w:szCs w:val="24"/>
          <w:lang w:eastAsia="en-US"/>
        </w:rPr>
      </w:pPr>
    </w:p>
    <w:p w14:paraId="43A55839" w14:textId="77777777" w:rsidR="001A1E91" w:rsidRPr="003E56D8" w:rsidRDefault="001A1E91" w:rsidP="003E56D8">
      <w:pPr>
        <w:rPr>
          <w:rFonts w:asciiTheme="majorBidi" w:hAnsiTheme="majorBidi" w:cstheme="majorBidi"/>
          <w:sz w:val="24"/>
          <w:szCs w:val="24"/>
          <w:lang w:eastAsia="en-US"/>
        </w:rPr>
      </w:pPr>
    </w:p>
    <w:p w14:paraId="3936683C" w14:textId="77777777" w:rsidR="00FE7298" w:rsidRPr="003E56D8" w:rsidRDefault="00FE7298" w:rsidP="003E56D8">
      <w:pPr>
        <w:rPr>
          <w:rFonts w:asciiTheme="majorBidi" w:hAnsiTheme="majorBidi" w:cstheme="majorBidi"/>
          <w:sz w:val="24"/>
          <w:szCs w:val="24"/>
          <w:lang w:eastAsia="en-US"/>
        </w:rPr>
      </w:pPr>
    </w:p>
    <w:p w14:paraId="32B6CA95" w14:textId="77777777" w:rsidR="005B1F56" w:rsidRPr="003E56D8" w:rsidRDefault="005B1F56" w:rsidP="003E56D8">
      <w:pPr>
        <w:spacing w:after="240" w:line="276" w:lineRule="auto"/>
        <w:rPr>
          <w:rFonts w:asciiTheme="majorBidi" w:hAnsiTheme="majorBidi" w:cstheme="majorBidi"/>
          <w:sz w:val="24"/>
          <w:szCs w:val="24"/>
          <w:lang w:eastAsia="en-US"/>
        </w:rPr>
      </w:pPr>
    </w:p>
    <w:p w14:paraId="29868482" w14:textId="77777777" w:rsidR="00CE4435" w:rsidRPr="003E56D8" w:rsidRDefault="00CE4435" w:rsidP="003E56D8">
      <w:pPr>
        <w:spacing w:after="240" w:line="276" w:lineRule="auto"/>
        <w:rPr>
          <w:rFonts w:asciiTheme="majorBidi" w:hAnsiTheme="majorBidi" w:cstheme="majorBidi"/>
          <w:sz w:val="24"/>
          <w:szCs w:val="24"/>
        </w:rPr>
      </w:pPr>
    </w:p>
    <w:p w14:paraId="289630F1" w14:textId="77777777" w:rsidR="00CE4435" w:rsidRPr="003E56D8" w:rsidRDefault="00CE4435" w:rsidP="003E56D8">
      <w:pPr>
        <w:spacing w:after="240" w:line="276" w:lineRule="auto"/>
        <w:rPr>
          <w:rFonts w:asciiTheme="majorBidi" w:hAnsiTheme="majorBidi" w:cstheme="majorBidi"/>
          <w:sz w:val="24"/>
          <w:szCs w:val="24"/>
        </w:rPr>
      </w:pPr>
    </w:p>
    <w:p w14:paraId="24E04C7E" w14:textId="4C64B6CA" w:rsidR="00CE4435" w:rsidRPr="003E56D8" w:rsidRDefault="00CE4435" w:rsidP="003E56D8">
      <w:pPr>
        <w:pStyle w:val="Header"/>
        <w:spacing w:after="240" w:line="276" w:lineRule="auto"/>
        <w:rPr>
          <w:rFonts w:asciiTheme="majorBidi" w:hAnsiTheme="majorBidi" w:cstheme="majorBidi"/>
          <w:sz w:val="24"/>
          <w:szCs w:val="24"/>
        </w:rPr>
      </w:pPr>
    </w:p>
    <w:p w14:paraId="4EC5349B" w14:textId="7E7FF43F" w:rsidR="00C81F20" w:rsidRPr="003E56D8" w:rsidRDefault="00C81F20" w:rsidP="003E56D8">
      <w:pPr>
        <w:pStyle w:val="Header"/>
        <w:spacing w:after="240" w:line="276" w:lineRule="auto"/>
        <w:rPr>
          <w:rFonts w:asciiTheme="majorBidi" w:hAnsiTheme="majorBidi" w:cstheme="majorBidi"/>
          <w:sz w:val="24"/>
          <w:szCs w:val="24"/>
        </w:rPr>
      </w:pPr>
    </w:p>
    <w:p w14:paraId="0DCA2234" w14:textId="1E8EEE8C" w:rsidR="00C81F20" w:rsidRPr="003E56D8" w:rsidRDefault="00C81F20" w:rsidP="003E56D8">
      <w:pPr>
        <w:pStyle w:val="Header"/>
        <w:spacing w:after="240" w:line="276" w:lineRule="auto"/>
        <w:rPr>
          <w:rFonts w:asciiTheme="majorBidi" w:hAnsiTheme="majorBidi" w:cstheme="majorBidi"/>
          <w:sz w:val="24"/>
          <w:szCs w:val="24"/>
        </w:rPr>
      </w:pPr>
    </w:p>
    <w:p w14:paraId="6C62398A" w14:textId="0F464451" w:rsidR="00C81F20" w:rsidRPr="003E56D8" w:rsidRDefault="00C81F20" w:rsidP="003E56D8">
      <w:pPr>
        <w:pStyle w:val="Header"/>
        <w:spacing w:after="240" w:line="276" w:lineRule="auto"/>
        <w:rPr>
          <w:rFonts w:asciiTheme="majorBidi" w:hAnsiTheme="majorBidi" w:cstheme="majorBidi"/>
          <w:sz w:val="24"/>
          <w:szCs w:val="24"/>
        </w:rPr>
      </w:pPr>
    </w:p>
    <w:p w14:paraId="15B7A188" w14:textId="40BCAA89" w:rsidR="00C81F20" w:rsidRPr="003E56D8" w:rsidRDefault="00C81F20" w:rsidP="003E56D8">
      <w:pPr>
        <w:pStyle w:val="Header"/>
        <w:spacing w:after="240" w:line="276" w:lineRule="auto"/>
        <w:rPr>
          <w:rFonts w:asciiTheme="majorBidi" w:hAnsiTheme="majorBidi" w:cstheme="majorBidi"/>
          <w:sz w:val="24"/>
          <w:szCs w:val="24"/>
        </w:rPr>
      </w:pPr>
    </w:p>
    <w:p w14:paraId="20E7123A" w14:textId="77777777" w:rsidR="00C81F20" w:rsidRPr="003E56D8" w:rsidRDefault="00C81F20" w:rsidP="003E56D8">
      <w:pPr>
        <w:pStyle w:val="Header"/>
        <w:spacing w:after="240" w:line="276" w:lineRule="auto"/>
        <w:rPr>
          <w:rFonts w:asciiTheme="majorBidi" w:hAnsiTheme="majorBidi" w:cstheme="majorBidi"/>
          <w:sz w:val="24"/>
          <w:szCs w:val="24"/>
        </w:rPr>
      </w:pPr>
    </w:p>
    <w:p w14:paraId="4BE3476D" w14:textId="77777777" w:rsidR="00CE4435" w:rsidRPr="003E56D8" w:rsidRDefault="00CE4435" w:rsidP="003E56D8">
      <w:pPr>
        <w:spacing w:after="240" w:line="276" w:lineRule="auto"/>
        <w:rPr>
          <w:rFonts w:asciiTheme="majorBidi" w:hAnsiTheme="majorBidi" w:cstheme="majorBidi"/>
          <w:sz w:val="24"/>
          <w:szCs w:val="24"/>
        </w:rPr>
      </w:pPr>
    </w:p>
    <w:p w14:paraId="194F9C11" w14:textId="77777777" w:rsidR="00FA70AD" w:rsidRPr="003E56D8" w:rsidRDefault="00FA70AD" w:rsidP="003E56D8">
      <w:pPr>
        <w:spacing w:after="240" w:line="276" w:lineRule="auto"/>
        <w:rPr>
          <w:rFonts w:asciiTheme="majorBidi" w:hAnsiTheme="majorBidi" w:cstheme="majorBidi"/>
          <w:sz w:val="24"/>
          <w:szCs w:val="24"/>
        </w:rPr>
      </w:pPr>
    </w:p>
    <w:p w14:paraId="40B1459D" w14:textId="77777777" w:rsidR="00CE4435" w:rsidRPr="003E56D8" w:rsidRDefault="00CE4435" w:rsidP="003E56D8">
      <w:pPr>
        <w:pStyle w:val="Heading1"/>
        <w:numPr>
          <w:ilvl w:val="0"/>
          <w:numId w:val="40"/>
        </w:numPr>
        <w:spacing w:line="276" w:lineRule="auto"/>
        <w:jc w:val="both"/>
        <w:rPr>
          <w:rFonts w:asciiTheme="majorBidi" w:hAnsiTheme="majorBidi" w:cstheme="majorBidi"/>
          <w:sz w:val="24"/>
          <w:szCs w:val="24"/>
        </w:rPr>
      </w:pPr>
      <w:bookmarkStart w:id="5" w:name="_Toc244753344"/>
      <w:r w:rsidRPr="003E56D8">
        <w:rPr>
          <w:rFonts w:asciiTheme="majorBidi" w:hAnsiTheme="majorBidi" w:cstheme="majorBidi"/>
          <w:sz w:val="24"/>
          <w:szCs w:val="24"/>
        </w:rPr>
        <w:lastRenderedPageBreak/>
        <w:t>Scope</w:t>
      </w:r>
      <w:r w:rsidR="004A0CC2" w:rsidRPr="003E56D8">
        <w:rPr>
          <w:rFonts w:asciiTheme="majorBidi" w:hAnsiTheme="majorBidi" w:cstheme="majorBidi"/>
          <w:sz w:val="24"/>
          <w:szCs w:val="24"/>
        </w:rPr>
        <w:t xml:space="preserve"> of Procedure</w:t>
      </w:r>
      <w:bookmarkEnd w:id="5"/>
    </w:p>
    <w:p w14:paraId="6BC86E0D" w14:textId="12112170" w:rsidR="00CE4435" w:rsidRPr="003E56D8" w:rsidRDefault="00CE4435" w:rsidP="003E56D8">
      <w:pPr>
        <w:widowControl/>
        <w:numPr>
          <w:ilvl w:val="0"/>
          <w:numId w:val="17"/>
        </w:numPr>
        <w:tabs>
          <w:tab w:val="clear" w:pos="901"/>
          <w:tab w:val="left" w:pos="630"/>
          <w:tab w:val="right" w:pos="1267"/>
          <w:tab w:val="right" w:pos="1448"/>
          <w:tab w:val="right" w:pos="1629"/>
        </w:tabs>
        <w:wordWrap/>
        <w:spacing w:line="276" w:lineRule="auto"/>
        <w:ind w:left="630" w:hanging="630"/>
        <w:rPr>
          <w:rFonts w:asciiTheme="majorBidi" w:hAnsiTheme="majorBidi" w:cstheme="majorBidi"/>
          <w:sz w:val="24"/>
          <w:szCs w:val="24"/>
        </w:rPr>
      </w:pPr>
      <w:r w:rsidRPr="003E56D8">
        <w:rPr>
          <w:rFonts w:asciiTheme="majorBidi" w:hAnsiTheme="majorBidi" w:cstheme="majorBidi"/>
          <w:sz w:val="24"/>
          <w:szCs w:val="24"/>
        </w:rPr>
        <w:t>T</w:t>
      </w:r>
      <w:r w:rsidR="004A0CC2" w:rsidRPr="003E56D8">
        <w:rPr>
          <w:rFonts w:asciiTheme="majorBidi" w:hAnsiTheme="majorBidi" w:cstheme="majorBidi"/>
          <w:sz w:val="24"/>
          <w:szCs w:val="24"/>
        </w:rPr>
        <w:t xml:space="preserve">he scope of </w:t>
      </w:r>
      <w:r w:rsidR="00A9686D" w:rsidRPr="003E56D8">
        <w:rPr>
          <w:rFonts w:asciiTheme="majorBidi" w:hAnsiTheme="majorBidi" w:cstheme="majorBidi"/>
          <w:sz w:val="24"/>
          <w:szCs w:val="24"/>
        </w:rPr>
        <w:t>this</w:t>
      </w:r>
      <w:r w:rsidR="004A0CC2" w:rsidRPr="003E56D8">
        <w:rPr>
          <w:rFonts w:asciiTheme="majorBidi" w:hAnsiTheme="majorBidi" w:cstheme="majorBidi"/>
          <w:sz w:val="24"/>
          <w:szCs w:val="24"/>
        </w:rPr>
        <w:t xml:space="preserve"> </w:t>
      </w:r>
      <w:r w:rsidRPr="003E56D8">
        <w:rPr>
          <w:rFonts w:asciiTheme="majorBidi" w:hAnsiTheme="majorBidi" w:cstheme="majorBidi"/>
          <w:sz w:val="24"/>
          <w:szCs w:val="24"/>
        </w:rPr>
        <w:t>procedure</w:t>
      </w:r>
      <w:r w:rsidR="006621B6" w:rsidRPr="003E56D8">
        <w:rPr>
          <w:rFonts w:asciiTheme="majorBidi" w:hAnsiTheme="majorBidi" w:cstheme="majorBidi"/>
          <w:sz w:val="24"/>
          <w:szCs w:val="24"/>
        </w:rPr>
        <w:t xml:space="preserve"> is</w:t>
      </w:r>
      <w:r w:rsidR="00A61C03" w:rsidRPr="003E56D8">
        <w:rPr>
          <w:rFonts w:asciiTheme="majorBidi" w:hAnsiTheme="majorBidi" w:cstheme="majorBidi"/>
          <w:sz w:val="24"/>
          <w:szCs w:val="24"/>
        </w:rPr>
        <w:t xml:space="preserve"> </w:t>
      </w:r>
      <w:r w:rsidR="004A0CC2" w:rsidRPr="003E56D8">
        <w:rPr>
          <w:rFonts w:asciiTheme="majorBidi" w:hAnsiTheme="majorBidi" w:cstheme="majorBidi"/>
          <w:sz w:val="24"/>
          <w:szCs w:val="24"/>
        </w:rPr>
        <w:t>to define</w:t>
      </w:r>
      <w:r w:rsidR="00404E9F" w:rsidRPr="003E56D8">
        <w:rPr>
          <w:rFonts w:asciiTheme="majorBidi" w:hAnsiTheme="majorBidi" w:cstheme="majorBidi"/>
          <w:sz w:val="24"/>
          <w:szCs w:val="24"/>
        </w:rPr>
        <w:t xml:space="preserve"> a method for repair</w:t>
      </w:r>
      <w:r w:rsidR="004A0CC2" w:rsidRPr="003E56D8">
        <w:rPr>
          <w:rFonts w:asciiTheme="majorBidi" w:hAnsiTheme="majorBidi" w:cstheme="majorBidi"/>
          <w:sz w:val="24"/>
          <w:szCs w:val="24"/>
        </w:rPr>
        <w:t>ing</w:t>
      </w:r>
      <w:r w:rsidR="00404E9F" w:rsidRPr="003E56D8">
        <w:rPr>
          <w:rFonts w:asciiTheme="majorBidi" w:hAnsiTheme="majorBidi" w:cstheme="majorBidi"/>
          <w:sz w:val="24"/>
          <w:szCs w:val="24"/>
        </w:rPr>
        <w:t xml:space="preserve"> and </w:t>
      </w:r>
      <w:r w:rsidR="00A9686D" w:rsidRPr="003E56D8">
        <w:rPr>
          <w:rFonts w:asciiTheme="majorBidi" w:hAnsiTheme="majorBidi" w:cstheme="majorBidi"/>
          <w:sz w:val="24"/>
          <w:szCs w:val="24"/>
        </w:rPr>
        <w:t>re-</w:t>
      </w:r>
      <w:r w:rsidR="004A0CC2" w:rsidRPr="003E56D8">
        <w:rPr>
          <w:rFonts w:asciiTheme="majorBidi" w:hAnsiTheme="majorBidi" w:cstheme="majorBidi"/>
          <w:sz w:val="24"/>
          <w:szCs w:val="24"/>
        </w:rPr>
        <w:t>weld</w:t>
      </w:r>
      <w:r w:rsidR="00A9686D" w:rsidRPr="003E56D8">
        <w:rPr>
          <w:rFonts w:asciiTheme="majorBidi" w:hAnsiTheme="majorBidi" w:cstheme="majorBidi"/>
          <w:sz w:val="24"/>
          <w:szCs w:val="24"/>
        </w:rPr>
        <w:t>ing</w:t>
      </w:r>
      <w:r w:rsidR="004A0CC2" w:rsidRPr="003E56D8">
        <w:rPr>
          <w:rFonts w:asciiTheme="majorBidi" w:hAnsiTheme="majorBidi" w:cstheme="majorBidi"/>
          <w:sz w:val="24"/>
          <w:szCs w:val="24"/>
        </w:rPr>
        <w:t xml:space="preserve"> in </w:t>
      </w:r>
      <w:r w:rsidR="003C32A2" w:rsidRPr="003E56D8">
        <w:rPr>
          <w:rFonts w:asciiTheme="majorBidi" w:hAnsiTheme="majorBidi" w:cstheme="majorBidi"/>
          <w:sz w:val="24"/>
          <w:szCs w:val="24"/>
        </w:rPr>
        <w:t xml:space="preserve">a </w:t>
      </w:r>
      <w:r w:rsidR="004A0CC2" w:rsidRPr="003E56D8">
        <w:rPr>
          <w:rFonts w:asciiTheme="majorBidi" w:hAnsiTheme="majorBidi" w:cstheme="majorBidi"/>
          <w:sz w:val="24"/>
          <w:szCs w:val="24"/>
        </w:rPr>
        <w:t>correct manner</w:t>
      </w:r>
      <w:r w:rsidR="00782169" w:rsidRPr="003E56D8">
        <w:rPr>
          <w:rFonts w:asciiTheme="majorBidi" w:hAnsiTheme="majorBidi" w:cstheme="majorBidi"/>
          <w:sz w:val="24"/>
          <w:szCs w:val="24"/>
        </w:rPr>
        <w:t>.</w:t>
      </w:r>
      <w:r w:rsidR="00DF5C6B" w:rsidRPr="003E56D8">
        <w:rPr>
          <w:rFonts w:asciiTheme="majorBidi" w:hAnsiTheme="majorBidi" w:cstheme="majorBidi"/>
          <w:sz w:val="24"/>
          <w:szCs w:val="24"/>
        </w:rPr>
        <w:t xml:space="preserve"> </w:t>
      </w:r>
    </w:p>
    <w:p w14:paraId="363C830E" w14:textId="77777777" w:rsidR="009F4FBA" w:rsidRPr="003E56D8" w:rsidRDefault="009F4FBA" w:rsidP="003E56D8">
      <w:pPr>
        <w:widowControl/>
        <w:tabs>
          <w:tab w:val="left" w:pos="630"/>
          <w:tab w:val="right" w:pos="1267"/>
          <w:tab w:val="right" w:pos="1448"/>
          <w:tab w:val="right" w:pos="1629"/>
        </w:tabs>
        <w:wordWrap/>
        <w:spacing w:line="276" w:lineRule="auto"/>
        <w:ind w:left="630"/>
        <w:rPr>
          <w:rFonts w:asciiTheme="majorBidi" w:hAnsiTheme="majorBidi" w:cstheme="majorBidi"/>
          <w:sz w:val="24"/>
          <w:szCs w:val="24"/>
        </w:rPr>
      </w:pPr>
    </w:p>
    <w:tbl>
      <w:tblPr>
        <w:tblStyle w:val="TableGrid"/>
        <w:tblW w:w="9544" w:type="dxa"/>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5654"/>
      </w:tblGrid>
      <w:tr w:rsidR="00E05960" w:rsidRPr="003E56D8" w14:paraId="4C81BA20" w14:textId="77777777" w:rsidTr="003E56D8">
        <w:trPr>
          <w:trHeight w:val="169"/>
        </w:trPr>
        <w:tc>
          <w:tcPr>
            <w:tcW w:w="3890" w:type="dxa"/>
            <w:hideMark/>
          </w:tcPr>
          <w:p w14:paraId="6FAD7B82" w14:textId="77777777" w:rsidR="00E05960" w:rsidRPr="003E56D8" w:rsidRDefault="00E05960" w:rsidP="003E56D8">
            <w:pPr>
              <w:snapToGrid w:val="0"/>
              <w:spacing w:before="80" w:after="80"/>
              <w:textAlignment w:val="baseline"/>
              <w:rPr>
                <w:rFonts w:asciiTheme="majorBidi" w:eastAsia="Times New Roman" w:hAnsiTheme="majorBidi" w:cstheme="majorBidi"/>
                <w:b/>
                <w:bCs/>
                <w:kern w:val="0"/>
                <w:sz w:val="24"/>
                <w:szCs w:val="24"/>
                <w:lang w:val="en-GB" w:eastAsia="en-US"/>
              </w:rPr>
            </w:pPr>
            <w:r w:rsidRPr="003E56D8">
              <w:rPr>
                <w:rFonts w:asciiTheme="majorBidi" w:hAnsiTheme="majorBidi" w:cstheme="majorBidi"/>
                <w:b/>
                <w:bCs/>
                <w:sz w:val="24"/>
                <w:szCs w:val="24"/>
                <w:lang w:val="en-GB"/>
              </w:rPr>
              <w:t>CLIENT:</w:t>
            </w:r>
            <w:r w:rsidRPr="003E56D8">
              <w:rPr>
                <w:rFonts w:asciiTheme="majorBidi" w:hAnsiTheme="majorBidi" w:cstheme="majorBidi"/>
                <w:b/>
                <w:bCs/>
                <w:sz w:val="24"/>
                <w:szCs w:val="24"/>
                <w:lang w:val="en-GB"/>
              </w:rPr>
              <w:tab/>
            </w:r>
          </w:p>
        </w:tc>
        <w:tc>
          <w:tcPr>
            <w:tcW w:w="5654" w:type="dxa"/>
            <w:hideMark/>
          </w:tcPr>
          <w:p w14:paraId="6D6811DA" w14:textId="77777777" w:rsidR="00E05960" w:rsidRPr="003E56D8" w:rsidRDefault="00E05960" w:rsidP="003E56D8">
            <w:pPr>
              <w:snapToGrid w:val="0"/>
              <w:spacing w:before="80" w:after="80"/>
              <w:textAlignment w:val="baseline"/>
              <w:rPr>
                <w:rFonts w:asciiTheme="majorBidi" w:hAnsiTheme="majorBidi" w:cstheme="majorBidi"/>
                <w:sz w:val="24"/>
                <w:szCs w:val="24"/>
                <w:lang w:val="en-GB"/>
              </w:rPr>
            </w:pPr>
            <w:r w:rsidRPr="003E56D8">
              <w:rPr>
                <w:rFonts w:asciiTheme="majorBidi" w:hAnsiTheme="majorBidi" w:cstheme="majorBidi"/>
                <w:sz w:val="24"/>
                <w:szCs w:val="24"/>
                <w:lang w:val="en-GB"/>
              </w:rPr>
              <w:t xml:space="preserve">National Iranian South Oilfields Company (NISOC) </w:t>
            </w:r>
          </w:p>
        </w:tc>
      </w:tr>
      <w:tr w:rsidR="00E05960" w:rsidRPr="003E56D8" w14:paraId="23AFFD91" w14:textId="77777777" w:rsidTr="003E56D8">
        <w:trPr>
          <w:trHeight w:val="202"/>
        </w:trPr>
        <w:tc>
          <w:tcPr>
            <w:tcW w:w="3890" w:type="dxa"/>
            <w:hideMark/>
          </w:tcPr>
          <w:p w14:paraId="27CE470D" w14:textId="77777777" w:rsidR="00E05960" w:rsidRPr="003E56D8" w:rsidRDefault="00E05960" w:rsidP="003E56D8">
            <w:pPr>
              <w:snapToGrid w:val="0"/>
              <w:spacing w:before="80" w:after="80"/>
              <w:textAlignment w:val="baseline"/>
              <w:rPr>
                <w:rFonts w:asciiTheme="majorBidi" w:hAnsiTheme="majorBidi" w:cstheme="majorBidi"/>
                <w:b/>
                <w:bCs/>
                <w:sz w:val="24"/>
                <w:szCs w:val="24"/>
                <w:lang w:val="en-GB"/>
              </w:rPr>
            </w:pPr>
            <w:r w:rsidRPr="003E56D8">
              <w:rPr>
                <w:rFonts w:asciiTheme="majorBidi" w:hAnsiTheme="majorBidi" w:cstheme="majorBidi"/>
                <w:b/>
                <w:bCs/>
                <w:sz w:val="24"/>
                <w:szCs w:val="24"/>
                <w:lang w:val="en-GB"/>
              </w:rPr>
              <w:t>PROJECT:</w:t>
            </w:r>
          </w:p>
        </w:tc>
        <w:tc>
          <w:tcPr>
            <w:tcW w:w="5654" w:type="dxa"/>
            <w:hideMark/>
          </w:tcPr>
          <w:p w14:paraId="2F888701" w14:textId="77777777" w:rsidR="00E05960" w:rsidRPr="003E56D8" w:rsidRDefault="00E05960" w:rsidP="003E56D8">
            <w:pPr>
              <w:snapToGrid w:val="0"/>
              <w:spacing w:before="80" w:after="80"/>
              <w:ind w:left="34"/>
              <w:textAlignment w:val="baseline"/>
              <w:rPr>
                <w:rFonts w:asciiTheme="majorBidi" w:hAnsiTheme="majorBidi" w:cstheme="majorBidi"/>
                <w:sz w:val="24"/>
                <w:szCs w:val="24"/>
                <w:lang w:val="en-GB"/>
              </w:rPr>
            </w:pPr>
            <w:r w:rsidRPr="003E56D8">
              <w:rPr>
                <w:rFonts w:asciiTheme="majorBidi" w:hAnsiTheme="majorBidi" w:cstheme="majorBidi"/>
                <w:sz w:val="24"/>
                <w:szCs w:val="24"/>
                <w:lang w:val="en-GB"/>
              </w:rPr>
              <w:t>Binak Oilfield Development – General Facilities</w:t>
            </w:r>
          </w:p>
        </w:tc>
      </w:tr>
      <w:tr w:rsidR="00E05960" w:rsidRPr="003E56D8" w14:paraId="64F90EB6" w14:textId="77777777" w:rsidTr="003E56D8">
        <w:trPr>
          <w:trHeight w:val="317"/>
        </w:trPr>
        <w:tc>
          <w:tcPr>
            <w:tcW w:w="3890" w:type="dxa"/>
            <w:hideMark/>
          </w:tcPr>
          <w:p w14:paraId="319F731A" w14:textId="77777777" w:rsidR="00E05960" w:rsidRPr="003E56D8" w:rsidRDefault="00E05960" w:rsidP="003E56D8">
            <w:pPr>
              <w:snapToGrid w:val="0"/>
              <w:spacing w:before="80" w:after="80"/>
              <w:textAlignment w:val="baseline"/>
              <w:rPr>
                <w:rFonts w:asciiTheme="majorBidi" w:hAnsiTheme="majorBidi" w:cstheme="majorBidi"/>
                <w:b/>
                <w:bCs/>
                <w:sz w:val="24"/>
                <w:szCs w:val="24"/>
                <w:lang w:val="en-GB"/>
              </w:rPr>
            </w:pPr>
            <w:r w:rsidRPr="003E56D8">
              <w:rPr>
                <w:rFonts w:asciiTheme="majorBidi" w:hAnsiTheme="majorBidi" w:cstheme="majorBidi"/>
                <w:b/>
                <w:bCs/>
                <w:sz w:val="24"/>
                <w:szCs w:val="24"/>
                <w:lang w:val="en-GB"/>
              </w:rPr>
              <w:t>EPD/EPC CONTRACTOR (GC):</w:t>
            </w:r>
            <w:r w:rsidRPr="003E56D8">
              <w:rPr>
                <w:rFonts w:asciiTheme="majorBidi" w:hAnsiTheme="majorBidi" w:cstheme="majorBidi"/>
                <w:b/>
                <w:bCs/>
                <w:sz w:val="24"/>
                <w:szCs w:val="24"/>
                <w:lang w:val="en-GB"/>
              </w:rPr>
              <w:tab/>
            </w:r>
          </w:p>
        </w:tc>
        <w:tc>
          <w:tcPr>
            <w:tcW w:w="5654" w:type="dxa"/>
            <w:hideMark/>
          </w:tcPr>
          <w:p w14:paraId="4D0F749A" w14:textId="77777777" w:rsidR="00E05960" w:rsidRPr="003E56D8" w:rsidRDefault="00E05960" w:rsidP="003E56D8">
            <w:pPr>
              <w:snapToGrid w:val="0"/>
              <w:spacing w:before="80" w:after="80"/>
              <w:ind w:left="34"/>
              <w:textAlignment w:val="baseline"/>
              <w:rPr>
                <w:rFonts w:asciiTheme="majorBidi" w:hAnsiTheme="majorBidi" w:cstheme="majorBidi"/>
                <w:sz w:val="24"/>
                <w:szCs w:val="24"/>
                <w:lang w:val="en-GB"/>
              </w:rPr>
            </w:pPr>
            <w:r w:rsidRPr="003E56D8">
              <w:rPr>
                <w:rFonts w:asciiTheme="majorBidi" w:hAnsiTheme="majorBidi" w:cstheme="majorBidi"/>
                <w:sz w:val="24"/>
                <w:szCs w:val="24"/>
                <w:lang w:val="en-GB"/>
              </w:rPr>
              <w:t>Petro Iran Development Company (PEDCO)</w:t>
            </w:r>
          </w:p>
        </w:tc>
      </w:tr>
      <w:tr w:rsidR="00E05960" w:rsidRPr="003E56D8" w14:paraId="7261C436" w14:textId="77777777" w:rsidTr="003E56D8">
        <w:trPr>
          <w:trHeight w:val="324"/>
        </w:trPr>
        <w:tc>
          <w:tcPr>
            <w:tcW w:w="3890" w:type="dxa"/>
            <w:hideMark/>
          </w:tcPr>
          <w:p w14:paraId="41B642FE" w14:textId="77777777" w:rsidR="00E05960" w:rsidRPr="003E56D8" w:rsidRDefault="00E05960" w:rsidP="003E56D8">
            <w:pPr>
              <w:snapToGrid w:val="0"/>
              <w:spacing w:before="80" w:after="80"/>
              <w:textAlignment w:val="baseline"/>
              <w:rPr>
                <w:rFonts w:asciiTheme="majorBidi" w:hAnsiTheme="majorBidi" w:cstheme="majorBidi"/>
                <w:b/>
                <w:bCs/>
                <w:sz w:val="24"/>
                <w:szCs w:val="24"/>
                <w:lang w:val="en-GB"/>
              </w:rPr>
            </w:pPr>
            <w:r w:rsidRPr="003E56D8">
              <w:rPr>
                <w:rFonts w:asciiTheme="majorBidi" w:hAnsiTheme="majorBidi" w:cstheme="majorBidi"/>
                <w:b/>
                <w:bCs/>
                <w:sz w:val="24"/>
                <w:szCs w:val="24"/>
                <w:lang w:val="en-GB"/>
              </w:rPr>
              <w:t>EPC CONTRACTOR:</w:t>
            </w:r>
          </w:p>
        </w:tc>
        <w:tc>
          <w:tcPr>
            <w:tcW w:w="5654" w:type="dxa"/>
            <w:hideMark/>
          </w:tcPr>
          <w:p w14:paraId="0834F32D" w14:textId="77777777" w:rsidR="00E05960" w:rsidRPr="003E56D8" w:rsidRDefault="00E05960" w:rsidP="003E56D8">
            <w:pPr>
              <w:snapToGrid w:val="0"/>
              <w:spacing w:before="80" w:after="80"/>
              <w:ind w:left="34"/>
              <w:textAlignment w:val="baseline"/>
              <w:rPr>
                <w:rFonts w:asciiTheme="majorBidi" w:hAnsiTheme="majorBidi" w:cstheme="majorBidi"/>
                <w:sz w:val="24"/>
                <w:szCs w:val="24"/>
                <w:lang w:val="en-GB"/>
              </w:rPr>
            </w:pPr>
            <w:r w:rsidRPr="003E56D8">
              <w:rPr>
                <w:rFonts w:asciiTheme="majorBidi" w:hAnsiTheme="majorBidi" w:cstheme="majorBidi"/>
                <w:sz w:val="24"/>
                <w:szCs w:val="24"/>
                <w:lang w:val="en-GB"/>
              </w:rPr>
              <w:t xml:space="preserve">Joint Venture of: </w:t>
            </w:r>
            <w:proofErr w:type="spellStart"/>
            <w:r w:rsidRPr="003E56D8">
              <w:rPr>
                <w:rFonts w:asciiTheme="majorBidi" w:hAnsiTheme="majorBidi" w:cstheme="majorBidi"/>
                <w:sz w:val="24"/>
                <w:szCs w:val="24"/>
                <w:lang w:val="en-GB"/>
              </w:rPr>
              <w:t>Hirgan</w:t>
            </w:r>
            <w:proofErr w:type="spellEnd"/>
            <w:r w:rsidRPr="003E56D8">
              <w:rPr>
                <w:rFonts w:asciiTheme="majorBidi" w:hAnsiTheme="majorBidi" w:cstheme="majorBidi"/>
                <w:sz w:val="24"/>
                <w:szCs w:val="24"/>
                <w:lang w:val="en-GB"/>
              </w:rPr>
              <w:t xml:space="preserve"> Energy – Design &amp; Inspection(D&amp;I) Companies</w:t>
            </w:r>
          </w:p>
        </w:tc>
      </w:tr>
      <w:tr w:rsidR="00E05960" w:rsidRPr="003E56D8" w14:paraId="19B90E49" w14:textId="77777777" w:rsidTr="003E56D8">
        <w:trPr>
          <w:trHeight w:val="194"/>
        </w:trPr>
        <w:tc>
          <w:tcPr>
            <w:tcW w:w="3890" w:type="dxa"/>
            <w:hideMark/>
          </w:tcPr>
          <w:p w14:paraId="2BB134AB" w14:textId="77777777" w:rsidR="00E05960" w:rsidRPr="003E56D8" w:rsidRDefault="00E05960" w:rsidP="003E56D8">
            <w:pPr>
              <w:snapToGrid w:val="0"/>
              <w:spacing w:before="80" w:after="80"/>
              <w:textAlignment w:val="baseline"/>
              <w:rPr>
                <w:rFonts w:asciiTheme="majorBidi" w:hAnsiTheme="majorBidi" w:cstheme="majorBidi"/>
                <w:b/>
                <w:bCs/>
                <w:sz w:val="24"/>
                <w:szCs w:val="24"/>
                <w:lang w:val="en-GB"/>
              </w:rPr>
            </w:pPr>
            <w:r w:rsidRPr="003E56D8">
              <w:rPr>
                <w:rFonts w:asciiTheme="majorBidi" w:hAnsiTheme="majorBidi" w:cstheme="majorBidi"/>
                <w:b/>
                <w:bCs/>
                <w:sz w:val="24"/>
                <w:szCs w:val="24"/>
                <w:lang w:val="en-GB"/>
              </w:rPr>
              <w:t>VENDOR:</w:t>
            </w:r>
          </w:p>
        </w:tc>
        <w:tc>
          <w:tcPr>
            <w:tcW w:w="5654" w:type="dxa"/>
            <w:hideMark/>
          </w:tcPr>
          <w:p w14:paraId="483E5113" w14:textId="77777777" w:rsidR="00E05960" w:rsidRPr="003E56D8" w:rsidRDefault="00E05960" w:rsidP="003E56D8">
            <w:pPr>
              <w:snapToGrid w:val="0"/>
              <w:spacing w:before="80" w:after="80"/>
              <w:ind w:left="34"/>
              <w:textAlignment w:val="baseline"/>
              <w:rPr>
                <w:rFonts w:asciiTheme="majorBidi" w:hAnsiTheme="majorBidi" w:cstheme="majorBidi"/>
                <w:sz w:val="24"/>
                <w:szCs w:val="24"/>
                <w:lang w:val="en-GB"/>
              </w:rPr>
            </w:pPr>
            <w:r w:rsidRPr="003E56D8">
              <w:rPr>
                <w:rFonts w:asciiTheme="majorBidi" w:hAnsiTheme="majorBidi" w:cstheme="majorBidi"/>
                <w:sz w:val="24"/>
                <w:szCs w:val="24"/>
                <w:lang w:val="en-GB"/>
              </w:rPr>
              <w:t>MFS Co.</w:t>
            </w:r>
          </w:p>
        </w:tc>
      </w:tr>
    </w:tbl>
    <w:p w14:paraId="1EBEB498" w14:textId="0DA59407" w:rsidR="00E53408" w:rsidRPr="003E56D8" w:rsidRDefault="00E53408" w:rsidP="003E56D8">
      <w:pPr>
        <w:widowControl/>
        <w:tabs>
          <w:tab w:val="left" w:pos="630"/>
          <w:tab w:val="right" w:pos="1267"/>
          <w:tab w:val="right" w:pos="1448"/>
          <w:tab w:val="right" w:pos="1629"/>
        </w:tabs>
        <w:wordWrap/>
        <w:spacing w:line="276" w:lineRule="auto"/>
        <w:rPr>
          <w:rFonts w:asciiTheme="majorBidi" w:hAnsiTheme="majorBidi" w:cstheme="majorBidi"/>
          <w:b/>
          <w:bCs/>
          <w:sz w:val="24"/>
          <w:szCs w:val="24"/>
        </w:rPr>
      </w:pPr>
    </w:p>
    <w:p w14:paraId="242C77E2" w14:textId="77777777" w:rsidR="00E53408" w:rsidRPr="003E56D8" w:rsidRDefault="00E53408" w:rsidP="003E56D8">
      <w:pPr>
        <w:pStyle w:val="ListParagraph"/>
        <w:widowControl/>
        <w:tabs>
          <w:tab w:val="left" w:pos="630"/>
          <w:tab w:val="right" w:pos="1267"/>
          <w:tab w:val="right" w:pos="1448"/>
          <w:tab w:val="right" w:pos="1629"/>
        </w:tabs>
        <w:wordWrap/>
        <w:spacing w:line="276" w:lineRule="auto"/>
        <w:ind w:left="928"/>
        <w:rPr>
          <w:rFonts w:asciiTheme="majorBidi" w:hAnsiTheme="majorBidi" w:cstheme="majorBidi"/>
          <w:b/>
          <w:bCs/>
          <w:sz w:val="24"/>
          <w:szCs w:val="24"/>
        </w:rPr>
      </w:pPr>
    </w:p>
    <w:p w14:paraId="50613D66" w14:textId="57C4A5C3" w:rsidR="00083B5D" w:rsidRPr="003E56D8" w:rsidRDefault="00BD5487" w:rsidP="00D16B88">
      <w:pPr>
        <w:pStyle w:val="Heading1"/>
        <w:spacing w:line="276" w:lineRule="auto"/>
        <w:ind w:left="630" w:hanging="270"/>
        <w:jc w:val="both"/>
        <w:rPr>
          <w:rFonts w:asciiTheme="majorBidi" w:hAnsiTheme="majorBidi" w:cstheme="majorBidi"/>
          <w:sz w:val="24"/>
          <w:szCs w:val="24"/>
        </w:rPr>
      </w:pPr>
      <w:bookmarkStart w:id="6" w:name="_Toc244753345"/>
      <w:r w:rsidRPr="003E56D8">
        <w:rPr>
          <w:rFonts w:asciiTheme="majorBidi" w:hAnsiTheme="majorBidi" w:cstheme="majorBidi"/>
          <w:sz w:val="24"/>
          <w:szCs w:val="24"/>
        </w:rPr>
        <w:t>3</w:t>
      </w:r>
      <w:r w:rsidR="00B43599" w:rsidRPr="003E56D8">
        <w:rPr>
          <w:rFonts w:asciiTheme="majorBidi" w:hAnsiTheme="majorBidi" w:cstheme="majorBidi"/>
          <w:sz w:val="24"/>
          <w:szCs w:val="24"/>
        </w:rPr>
        <w:t xml:space="preserve">. </w:t>
      </w:r>
      <w:r w:rsidR="00945498" w:rsidRPr="003E56D8">
        <w:rPr>
          <w:rFonts w:asciiTheme="majorBidi" w:hAnsiTheme="majorBidi" w:cstheme="majorBidi"/>
          <w:sz w:val="24"/>
          <w:szCs w:val="24"/>
        </w:rPr>
        <w:t>Reference</w:t>
      </w:r>
    </w:p>
    <w:p w14:paraId="26CDD26B" w14:textId="7820DD10" w:rsidR="003A4589" w:rsidRPr="003E56D8" w:rsidRDefault="003A4589" w:rsidP="00D16B88">
      <w:pPr>
        <w:pStyle w:val="0-MAINTEXT"/>
        <w:numPr>
          <w:ilvl w:val="0"/>
          <w:numId w:val="44"/>
        </w:numPr>
        <w:spacing w:before="0" w:after="240"/>
        <w:ind w:left="630" w:hanging="270"/>
        <w:rPr>
          <w:rFonts w:asciiTheme="majorBidi" w:hAnsiTheme="majorBidi" w:cstheme="majorBidi"/>
          <w:lang w:bidi="fa-IR"/>
        </w:rPr>
      </w:pPr>
      <w:r w:rsidRPr="003E56D8">
        <w:rPr>
          <w:rFonts w:asciiTheme="majorBidi" w:hAnsiTheme="majorBidi" w:cstheme="majorBidi"/>
          <w:lang w:bidi="fa-IR"/>
        </w:rPr>
        <w:t>ASME BPVC Sec. IX_202</w:t>
      </w:r>
      <w:r w:rsidR="008C08EA" w:rsidRPr="003E56D8">
        <w:rPr>
          <w:rFonts w:asciiTheme="majorBidi" w:hAnsiTheme="majorBidi" w:cstheme="majorBidi"/>
          <w:lang w:bidi="fa-IR"/>
        </w:rPr>
        <w:t>1</w:t>
      </w:r>
    </w:p>
    <w:p w14:paraId="410E1C27" w14:textId="2E27FC00" w:rsidR="003A4589" w:rsidRPr="003E56D8" w:rsidRDefault="009F4FBA" w:rsidP="00D16B88">
      <w:pPr>
        <w:pStyle w:val="0-MAINTEXT"/>
        <w:numPr>
          <w:ilvl w:val="0"/>
          <w:numId w:val="44"/>
        </w:numPr>
        <w:spacing w:before="0" w:after="240"/>
        <w:ind w:left="630" w:hanging="270"/>
        <w:rPr>
          <w:rFonts w:asciiTheme="majorBidi" w:hAnsiTheme="majorBidi" w:cstheme="majorBidi"/>
          <w:lang w:bidi="fa-IR"/>
        </w:rPr>
      </w:pPr>
      <w:r w:rsidRPr="003E56D8">
        <w:rPr>
          <w:rFonts w:asciiTheme="majorBidi" w:hAnsiTheme="majorBidi" w:cstheme="majorBidi"/>
          <w:lang w:bidi="fa-IR"/>
        </w:rPr>
        <w:t xml:space="preserve"> </w:t>
      </w:r>
      <w:r w:rsidR="003A4589" w:rsidRPr="003E56D8">
        <w:rPr>
          <w:rFonts w:asciiTheme="majorBidi" w:hAnsiTheme="majorBidi" w:cstheme="majorBidi"/>
          <w:lang w:bidi="fa-IR"/>
        </w:rPr>
        <w:t>ASME BPVC Sec. V_202</w:t>
      </w:r>
      <w:r w:rsidR="008C08EA" w:rsidRPr="003E56D8">
        <w:rPr>
          <w:rFonts w:asciiTheme="majorBidi" w:hAnsiTheme="majorBidi" w:cstheme="majorBidi"/>
          <w:lang w:bidi="fa-IR"/>
        </w:rPr>
        <w:t>1</w:t>
      </w:r>
    </w:p>
    <w:p w14:paraId="17F89BF0" w14:textId="3943CC52" w:rsidR="003A4589" w:rsidRPr="003E56D8" w:rsidRDefault="003A4589" w:rsidP="00D16B88">
      <w:pPr>
        <w:pStyle w:val="0-MAINTEXT"/>
        <w:numPr>
          <w:ilvl w:val="0"/>
          <w:numId w:val="44"/>
        </w:numPr>
        <w:spacing w:before="0" w:after="240"/>
        <w:ind w:left="630" w:hanging="270"/>
        <w:rPr>
          <w:rFonts w:asciiTheme="majorBidi" w:hAnsiTheme="majorBidi" w:cstheme="majorBidi"/>
          <w:lang w:bidi="fa-IR"/>
        </w:rPr>
      </w:pPr>
      <w:r w:rsidRPr="003E56D8">
        <w:rPr>
          <w:rFonts w:asciiTheme="majorBidi" w:hAnsiTheme="majorBidi" w:cstheme="majorBidi"/>
          <w:lang w:bidi="fa-IR"/>
        </w:rPr>
        <w:t>Welding Book (Including WPS, PQR)</w:t>
      </w:r>
    </w:p>
    <w:p w14:paraId="790242EC" w14:textId="5E7F7448" w:rsidR="00A666A6" w:rsidRPr="003E56D8" w:rsidRDefault="00A666A6" w:rsidP="00D16B88">
      <w:pPr>
        <w:pStyle w:val="0-MAINTEXT"/>
        <w:numPr>
          <w:ilvl w:val="0"/>
          <w:numId w:val="44"/>
        </w:numPr>
        <w:spacing w:before="0" w:after="240"/>
        <w:ind w:left="630" w:hanging="270"/>
        <w:rPr>
          <w:rFonts w:asciiTheme="majorBidi" w:hAnsiTheme="majorBidi" w:cstheme="majorBidi"/>
          <w:lang w:bidi="fa-IR"/>
        </w:rPr>
      </w:pPr>
      <w:r w:rsidRPr="003E56D8">
        <w:rPr>
          <w:rFonts w:asciiTheme="majorBidi" w:hAnsiTheme="majorBidi" w:cstheme="majorBidi"/>
        </w:rPr>
        <w:t xml:space="preserve">SPECIFICATION FOR PRESSURE VESSELS (Doc No.: </w:t>
      </w:r>
      <w:r w:rsidR="00D16B88" w:rsidRPr="00D16B88">
        <w:rPr>
          <w:rFonts w:asciiTheme="majorBidi" w:hAnsiTheme="majorBidi" w:cstheme="majorBidi"/>
        </w:rPr>
        <w:t>BK-GNRAL-PEDCO-000-ME-SP-0001_D03</w:t>
      </w:r>
      <w:r w:rsidRPr="003E56D8">
        <w:rPr>
          <w:rFonts w:asciiTheme="majorBidi" w:hAnsiTheme="majorBidi" w:cstheme="majorBidi"/>
        </w:rPr>
        <w:t>)</w:t>
      </w:r>
    </w:p>
    <w:p w14:paraId="2184A120" w14:textId="693568AF" w:rsidR="00CE4435" w:rsidRPr="003E56D8" w:rsidRDefault="00BD5487" w:rsidP="00D16B88">
      <w:pPr>
        <w:pStyle w:val="Heading1"/>
        <w:spacing w:line="276" w:lineRule="auto"/>
        <w:ind w:left="630" w:hanging="270"/>
        <w:jc w:val="both"/>
        <w:rPr>
          <w:rFonts w:asciiTheme="majorBidi" w:hAnsiTheme="majorBidi" w:cstheme="majorBidi"/>
          <w:sz w:val="24"/>
          <w:szCs w:val="24"/>
        </w:rPr>
      </w:pPr>
      <w:r w:rsidRPr="003E56D8">
        <w:rPr>
          <w:rFonts w:asciiTheme="majorBidi" w:hAnsiTheme="majorBidi" w:cstheme="majorBidi"/>
          <w:sz w:val="24"/>
          <w:szCs w:val="24"/>
        </w:rPr>
        <w:t>4</w:t>
      </w:r>
      <w:r w:rsidR="00B43599" w:rsidRPr="003E56D8">
        <w:rPr>
          <w:rFonts w:asciiTheme="majorBidi" w:hAnsiTheme="majorBidi" w:cstheme="majorBidi"/>
          <w:sz w:val="24"/>
          <w:szCs w:val="24"/>
        </w:rPr>
        <w:t xml:space="preserve">. </w:t>
      </w:r>
      <w:r w:rsidR="006621B6" w:rsidRPr="003E56D8">
        <w:rPr>
          <w:rFonts w:asciiTheme="majorBidi" w:hAnsiTheme="majorBidi" w:cstheme="majorBidi"/>
          <w:sz w:val="24"/>
          <w:szCs w:val="24"/>
        </w:rPr>
        <w:t>Extent</w:t>
      </w:r>
      <w:r w:rsidR="00CE4435" w:rsidRPr="003E56D8">
        <w:rPr>
          <w:rFonts w:asciiTheme="majorBidi" w:hAnsiTheme="majorBidi" w:cstheme="majorBidi"/>
          <w:sz w:val="24"/>
          <w:szCs w:val="24"/>
        </w:rPr>
        <w:t xml:space="preserve"> of </w:t>
      </w:r>
      <w:r w:rsidR="00803808" w:rsidRPr="003E56D8">
        <w:rPr>
          <w:rFonts w:asciiTheme="majorBidi" w:hAnsiTheme="majorBidi" w:cstheme="majorBidi"/>
          <w:sz w:val="24"/>
          <w:szCs w:val="24"/>
        </w:rPr>
        <w:t>Usage</w:t>
      </w:r>
      <w:bookmarkEnd w:id="6"/>
    </w:p>
    <w:p w14:paraId="7825FBDF" w14:textId="4443316F" w:rsidR="00890453" w:rsidRPr="003E56D8" w:rsidRDefault="00297DDD" w:rsidP="00D16B88">
      <w:pPr>
        <w:spacing w:line="276" w:lineRule="auto"/>
        <w:ind w:left="630" w:right="298" w:hanging="270"/>
        <w:rPr>
          <w:rFonts w:asciiTheme="majorBidi" w:eastAsia="Times New Roman" w:hAnsiTheme="majorBidi" w:cstheme="majorBidi"/>
          <w:kern w:val="0"/>
          <w:sz w:val="24"/>
          <w:szCs w:val="24"/>
          <w:lang w:eastAsia="en-US" w:bidi="fa-IR"/>
        </w:rPr>
      </w:pPr>
      <w:r w:rsidRPr="003E56D8">
        <w:rPr>
          <w:rFonts w:asciiTheme="majorBidi" w:hAnsiTheme="majorBidi" w:cstheme="majorBidi"/>
          <w:sz w:val="24"/>
          <w:szCs w:val="24"/>
          <w:lang w:eastAsia="en-US"/>
        </w:rPr>
        <w:t xml:space="preserve">The extent of this procedure includes all weld jobs in the MFS shop, which </w:t>
      </w:r>
      <w:r w:rsidR="00233045">
        <w:rPr>
          <w:rFonts w:asciiTheme="majorBidi" w:hAnsiTheme="majorBidi" w:cstheme="majorBidi"/>
          <w:sz w:val="24"/>
          <w:szCs w:val="24"/>
          <w:lang w:eastAsia="en-US"/>
        </w:rPr>
        <w:t>has been applied</w:t>
      </w:r>
      <w:r w:rsidRPr="003E56D8">
        <w:rPr>
          <w:rFonts w:asciiTheme="majorBidi" w:eastAsia="Times New Roman" w:hAnsiTheme="majorBidi" w:cstheme="majorBidi"/>
          <w:kern w:val="0"/>
          <w:sz w:val="24"/>
          <w:szCs w:val="24"/>
          <w:lang w:eastAsia="en-US" w:bidi="fa-IR"/>
        </w:rPr>
        <w:t>.</w:t>
      </w:r>
    </w:p>
    <w:p w14:paraId="370CB3CB" w14:textId="77777777" w:rsidR="00285580" w:rsidRPr="003E56D8" w:rsidRDefault="00285580" w:rsidP="00D16B88">
      <w:pPr>
        <w:spacing w:line="276" w:lineRule="auto"/>
        <w:ind w:left="630" w:right="298" w:hanging="270"/>
        <w:rPr>
          <w:rFonts w:asciiTheme="majorBidi" w:eastAsia="Times New Roman" w:hAnsiTheme="majorBidi" w:cstheme="majorBidi"/>
          <w:kern w:val="0"/>
          <w:sz w:val="24"/>
          <w:szCs w:val="24"/>
          <w:lang w:eastAsia="en-US" w:bidi="fa-IR"/>
        </w:rPr>
      </w:pPr>
    </w:p>
    <w:p w14:paraId="055971B2" w14:textId="696C39EC" w:rsidR="009266F8" w:rsidRPr="003E56D8" w:rsidRDefault="00BD5487" w:rsidP="00D16B88">
      <w:pPr>
        <w:spacing w:line="276" w:lineRule="auto"/>
        <w:ind w:left="630" w:hanging="270"/>
        <w:rPr>
          <w:rFonts w:asciiTheme="majorBidi" w:hAnsiTheme="majorBidi" w:cstheme="majorBidi"/>
          <w:b/>
          <w:bCs/>
          <w:sz w:val="24"/>
          <w:szCs w:val="24"/>
          <w:lang w:eastAsia="en-US"/>
        </w:rPr>
      </w:pPr>
      <w:r w:rsidRPr="003E56D8">
        <w:rPr>
          <w:rFonts w:asciiTheme="majorBidi" w:hAnsiTheme="majorBidi" w:cstheme="majorBidi"/>
          <w:b/>
          <w:bCs/>
          <w:sz w:val="24"/>
          <w:szCs w:val="24"/>
          <w:lang w:eastAsia="en-US"/>
        </w:rPr>
        <w:t>5</w:t>
      </w:r>
      <w:r w:rsidR="00B43599" w:rsidRPr="003E56D8">
        <w:rPr>
          <w:rFonts w:asciiTheme="majorBidi" w:hAnsiTheme="majorBidi" w:cstheme="majorBidi"/>
          <w:b/>
          <w:bCs/>
          <w:sz w:val="24"/>
          <w:szCs w:val="24"/>
          <w:lang w:eastAsia="en-US"/>
        </w:rPr>
        <w:t xml:space="preserve">. </w:t>
      </w:r>
      <w:r w:rsidR="009266F8" w:rsidRPr="003E56D8">
        <w:rPr>
          <w:rFonts w:asciiTheme="majorBidi" w:hAnsiTheme="majorBidi" w:cstheme="majorBidi"/>
          <w:b/>
          <w:bCs/>
          <w:sz w:val="24"/>
          <w:szCs w:val="24"/>
          <w:lang w:eastAsia="en-US"/>
        </w:rPr>
        <w:t>Responsibility</w:t>
      </w:r>
    </w:p>
    <w:p w14:paraId="1DDA0D02" w14:textId="77777777" w:rsidR="00D16B88" w:rsidRDefault="004A0CC2" w:rsidP="00D16B88">
      <w:pPr>
        <w:pStyle w:val="ListParagraph"/>
        <w:spacing w:line="276" w:lineRule="auto"/>
        <w:ind w:left="630" w:hanging="270"/>
        <w:rPr>
          <w:rFonts w:asciiTheme="majorBidi" w:hAnsiTheme="majorBidi" w:cstheme="majorBidi"/>
          <w:sz w:val="24"/>
          <w:szCs w:val="24"/>
          <w:lang w:eastAsia="en-US"/>
        </w:rPr>
      </w:pPr>
      <w:r w:rsidRPr="003E56D8">
        <w:rPr>
          <w:rFonts w:asciiTheme="majorBidi" w:hAnsiTheme="majorBidi" w:cstheme="majorBidi"/>
          <w:sz w:val="24"/>
          <w:szCs w:val="24"/>
          <w:lang w:eastAsia="en-US"/>
        </w:rPr>
        <w:t>Production supervisor</w:t>
      </w:r>
      <w:r w:rsidR="00FF2A9B" w:rsidRPr="003E56D8">
        <w:rPr>
          <w:rFonts w:asciiTheme="majorBidi" w:hAnsiTheme="majorBidi" w:cstheme="majorBidi"/>
          <w:sz w:val="24"/>
          <w:szCs w:val="24"/>
          <w:lang w:eastAsia="en-US"/>
        </w:rPr>
        <w:t xml:space="preserve">, </w:t>
      </w:r>
      <w:r w:rsidR="0078195C" w:rsidRPr="003E56D8">
        <w:rPr>
          <w:rFonts w:asciiTheme="majorBidi" w:hAnsiTheme="majorBidi" w:cstheme="majorBidi"/>
          <w:sz w:val="24"/>
          <w:szCs w:val="24"/>
          <w:lang w:eastAsia="en-US"/>
        </w:rPr>
        <w:t xml:space="preserve">welder and QC inspector </w:t>
      </w:r>
      <w:r w:rsidR="00FF2A9B" w:rsidRPr="003E56D8">
        <w:rPr>
          <w:rFonts w:asciiTheme="majorBidi" w:hAnsiTheme="majorBidi" w:cstheme="majorBidi"/>
          <w:sz w:val="24"/>
          <w:szCs w:val="24"/>
          <w:lang w:eastAsia="en-US"/>
        </w:rPr>
        <w:t xml:space="preserve">are responsible </w:t>
      </w:r>
      <w:r w:rsidRPr="003E56D8">
        <w:rPr>
          <w:rFonts w:asciiTheme="majorBidi" w:hAnsiTheme="majorBidi" w:cstheme="majorBidi"/>
          <w:sz w:val="24"/>
          <w:szCs w:val="24"/>
          <w:lang w:eastAsia="en-US"/>
        </w:rPr>
        <w:t>for accurate</w:t>
      </w:r>
      <w:r w:rsidR="00963A5D" w:rsidRPr="003E56D8">
        <w:rPr>
          <w:rFonts w:asciiTheme="majorBidi" w:hAnsiTheme="majorBidi" w:cstheme="majorBidi"/>
          <w:sz w:val="24"/>
          <w:szCs w:val="24"/>
          <w:lang w:eastAsia="en-US"/>
        </w:rPr>
        <w:t xml:space="preserve"> performance</w:t>
      </w:r>
      <w:r w:rsidRPr="003E56D8">
        <w:rPr>
          <w:rFonts w:asciiTheme="majorBidi" w:hAnsiTheme="majorBidi" w:cstheme="majorBidi"/>
          <w:sz w:val="24"/>
          <w:szCs w:val="24"/>
          <w:lang w:eastAsia="en-US"/>
        </w:rPr>
        <w:t xml:space="preserve"> of</w:t>
      </w:r>
    </w:p>
    <w:p w14:paraId="536B675F" w14:textId="47083FA3" w:rsidR="0026760B" w:rsidRPr="003E56D8" w:rsidRDefault="0036748A" w:rsidP="00D16B88">
      <w:pPr>
        <w:pStyle w:val="ListParagraph"/>
        <w:spacing w:line="276" w:lineRule="auto"/>
        <w:ind w:left="630" w:hanging="270"/>
        <w:rPr>
          <w:rFonts w:asciiTheme="majorBidi" w:hAnsiTheme="majorBidi" w:cstheme="majorBidi"/>
          <w:sz w:val="24"/>
          <w:szCs w:val="24"/>
          <w:lang w:eastAsia="en-US"/>
        </w:rPr>
      </w:pPr>
      <w:r w:rsidRPr="003E56D8">
        <w:rPr>
          <w:rFonts w:asciiTheme="majorBidi" w:hAnsiTheme="majorBidi" w:cstheme="majorBidi"/>
          <w:sz w:val="24"/>
          <w:szCs w:val="24"/>
          <w:lang w:eastAsia="en-US"/>
        </w:rPr>
        <w:t xml:space="preserve"> </w:t>
      </w:r>
      <w:proofErr w:type="gramStart"/>
      <w:r w:rsidR="00D16B88">
        <w:rPr>
          <w:rFonts w:asciiTheme="majorBidi" w:hAnsiTheme="majorBidi" w:cstheme="majorBidi"/>
          <w:sz w:val="24"/>
          <w:szCs w:val="24"/>
          <w:lang w:eastAsia="en-US"/>
        </w:rPr>
        <w:t>t</w:t>
      </w:r>
      <w:r w:rsidRPr="003E56D8">
        <w:rPr>
          <w:rFonts w:asciiTheme="majorBidi" w:hAnsiTheme="majorBidi" w:cstheme="majorBidi"/>
          <w:sz w:val="24"/>
          <w:szCs w:val="24"/>
          <w:lang w:eastAsia="en-US"/>
        </w:rPr>
        <w:t>his</w:t>
      </w:r>
      <w:r w:rsidR="004B3049" w:rsidRPr="003E56D8">
        <w:rPr>
          <w:rFonts w:asciiTheme="majorBidi" w:hAnsiTheme="majorBidi" w:cstheme="majorBidi"/>
          <w:sz w:val="24"/>
          <w:szCs w:val="24"/>
          <w:lang w:eastAsia="en-US"/>
        </w:rPr>
        <w:t xml:space="preserve"> </w:t>
      </w:r>
      <w:r w:rsidRPr="003E56D8">
        <w:rPr>
          <w:rFonts w:asciiTheme="majorBidi" w:hAnsiTheme="majorBidi" w:cstheme="majorBidi"/>
          <w:sz w:val="24"/>
          <w:szCs w:val="24"/>
          <w:lang w:eastAsia="en-US"/>
        </w:rPr>
        <w:t xml:space="preserve"> P</w:t>
      </w:r>
      <w:r w:rsidR="00963A5D" w:rsidRPr="003E56D8">
        <w:rPr>
          <w:rFonts w:asciiTheme="majorBidi" w:hAnsiTheme="majorBidi" w:cstheme="majorBidi"/>
          <w:sz w:val="24"/>
          <w:szCs w:val="24"/>
          <w:lang w:eastAsia="en-US"/>
        </w:rPr>
        <w:t>rocedure</w:t>
      </w:r>
      <w:proofErr w:type="gramEnd"/>
      <w:r w:rsidR="00963A5D" w:rsidRPr="003E56D8">
        <w:rPr>
          <w:rFonts w:asciiTheme="majorBidi" w:hAnsiTheme="majorBidi" w:cstheme="majorBidi"/>
          <w:sz w:val="24"/>
          <w:szCs w:val="24"/>
          <w:lang w:eastAsia="en-US"/>
        </w:rPr>
        <w:t>.</w:t>
      </w:r>
    </w:p>
    <w:p w14:paraId="2F45C791" w14:textId="77777777" w:rsidR="00285580" w:rsidRPr="003E56D8" w:rsidRDefault="00285580" w:rsidP="00D16B88">
      <w:pPr>
        <w:pStyle w:val="ListParagraph"/>
        <w:spacing w:line="276" w:lineRule="auto"/>
        <w:ind w:left="630" w:hanging="270"/>
        <w:rPr>
          <w:rFonts w:asciiTheme="majorBidi" w:hAnsiTheme="majorBidi" w:cstheme="majorBidi"/>
          <w:b/>
          <w:bCs/>
          <w:sz w:val="24"/>
          <w:szCs w:val="24"/>
          <w:lang w:eastAsia="en-US"/>
        </w:rPr>
      </w:pPr>
    </w:p>
    <w:p w14:paraId="5A6979B5" w14:textId="5B03455A" w:rsidR="00EE5018" w:rsidRPr="003E56D8" w:rsidRDefault="00BD5487" w:rsidP="00D16B88">
      <w:pPr>
        <w:pStyle w:val="Heading1"/>
        <w:spacing w:line="276" w:lineRule="auto"/>
        <w:ind w:left="360"/>
        <w:jc w:val="both"/>
        <w:rPr>
          <w:rFonts w:asciiTheme="majorBidi" w:hAnsiTheme="majorBidi" w:cstheme="majorBidi"/>
          <w:sz w:val="24"/>
          <w:szCs w:val="24"/>
        </w:rPr>
      </w:pPr>
      <w:bookmarkStart w:id="7" w:name="_Toc244753346"/>
      <w:r w:rsidRPr="003E56D8">
        <w:rPr>
          <w:rFonts w:asciiTheme="majorBidi" w:hAnsiTheme="majorBidi" w:cstheme="majorBidi"/>
          <w:sz w:val="24"/>
          <w:szCs w:val="24"/>
        </w:rPr>
        <w:t>6</w:t>
      </w:r>
      <w:r w:rsidR="00B43599" w:rsidRPr="003E56D8">
        <w:rPr>
          <w:rFonts w:asciiTheme="majorBidi" w:hAnsiTheme="majorBidi" w:cstheme="majorBidi"/>
          <w:sz w:val="24"/>
          <w:szCs w:val="24"/>
        </w:rPr>
        <w:t xml:space="preserve">. </w:t>
      </w:r>
      <w:r w:rsidR="00EE5018" w:rsidRPr="003E56D8">
        <w:rPr>
          <w:rFonts w:asciiTheme="majorBidi" w:hAnsiTheme="majorBidi" w:cstheme="majorBidi"/>
          <w:sz w:val="24"/>
          <w:szCs w:val="24"/>
        </w:rPr>
        <w:t>Requirements</w:t>
      </w:r>
    </w:p>
    <w:p w14:paraId="0B425DB2" w14:textId="0A86BB97" w:rsidR="00CE7802" w:rsidRPr="003E56D8" w:rsidRDefault="007D55F7" w:rsidP="00D16B88">
      <w:pPr>
        <w:widowControl/>
        <w:wordWrap/>
        <w:autoSpaceDE w:val="0"/>
        <w:autoSpaceDN w:val="0"/>
        <w:adjustRightInd w:val="0"/>
        <w:spacing w:line="276" w:lineRule="auto"/>
        <w:ind w:left="36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kern w:val="0"/>
          <w:sz w:val="24"/>
          <w:szCs w:val="24"/>
          <w:lang w:eastAsia="en-US"/>
        </w:rPr>
        <w:t>Based on standard rejected weld flaws</w:t>
      </w:r>
      <w:r w:rsidR="00297DDD" w:rsidRPr="003E56D8">
        <w:rPr>
          <w:rFonts w:asciiTheme="majorBidi" w:eastAsia="Times New Roman" w:hAnsiTheme="majorBidi" w:cstheme="majorBidi"/>
          <w:kern w:val="0"/>
          <w:sz w:val="24"/>
          <w:szCs w:val="24"/>
          <w:lang w:eastAsia="en-US"/>
        </w:rPr>
        <w:t xml:space="preserve"> shall be completely removed to sound metal and repaired using th</w:t>
      </w:r>
      <w:r w:rsidRPr="003E56D8">
        <w:rPr>
          <w:rFonts w:asciiTheme="majorBidi" w:eastAsia="Times New Roman" w:hAnsiTheme="majorBidi" w:cstheme="majorBidi"/>
          <w:kern w:val="0"/>
          <w:sz w:val="24"/>
          <w:szCs w:val="24"/>
          <w:lang w:eastAsia="en-US"/>
        </w:rPr>
        <w:t>is</w:t>
      </w:r>
      <w:r w:rsidR="00297DDD" w:rsidRPr="003E56D8">
        <w:rPr>
          <w:rFonts w:asciiTheme="majorBidi" w:eastAsia="Times New Roman" w:hAnsiTheme="majorBidi" w:cstheme="majorBidi"/>
          <w:kern w:val="0"/>
          <w:sz w:val="24"/>
          <w:szCs w:val="24"/>
          <w:lang w:eastAsia="en-US"/>
        </w:rPr>
        <w:t xml:space="preserve"> repair</w:t>
      </w:r>
      <w:r w:rsidRPr="003E56D8">
        <w:rPr>
          <w:rFonts w:asciiTheme="majorBidi" w:eastAsia="Times New Roman" w:hAnsiTheme="majorBidi" w:cstheme="majorBidi"/>
          <w:kern w:val="0"/>
          <w:sz w:val="24"/>
          <w:szCs w:val="24"/>
          <w:lang w:eastAsia="en-US"/>
        </w:rPr>
        <w:t xml:space="preserve"> </w:t>
      </w:r>
      <w:r w:rsidR="00297DDD" w:rsidRPr="003E56D8">
        <w:rPr>
          <w:rFonts w:asciiTheme="majorBidi" w:eastAsia="Times New Roman" w:hAnsiTheme="majorBidi" w:cstheme="majorBidi"/>
          <w:kern w:val="0"/>
          <w:sz w:val="24"/>
          <w:szCs w:val="24"/>
          <w:lang w:eastAsia="en-US"/>
        </w:rPr>
        <w:t>procedure.</w:t>
      </w:r>
    </w:p>
    <w:p w14:paraId="4AEDCB3F" w14:textId="0A5DD766" w:rsidR="00FA70AD" w:rsidRDefault="00FA70AD" w:rsidP="00D16B88">
      <w:pPr>
        <w:ind w:left="630" w:hanging="270"/>
        <w:rPr>
          <w:rFonts w:asciiTheme="majorBidi" w:hAnsiTheme="majorBidi" w:cstheme="majorBidi"/>
          <w:sz w:val="24"/>
          <w:szCs w:val="24"/>
          <w:lang w:eastAsia="en-US"/>
        </w:rPr>
      </w:pPr>
    </w:p>
    <w:p w14:paraId="4D1D16B5" w14:textId="6FFCEF80" w:rsidR="00E27AFD" w:rsidRDefault="00E27AFD" w:rsidP="00D16B88">
      <w:pPr>
        <w:ind w:left="630" w:hanging="270"/>
        <w:rPr>
          <w:rFonts w:asciiTheme="majorBidi" w:hAnsiTheme="majorBidi" w:cstheme="majorBidi"/>
          <w:sz w:val="24"/>
          <w:szCs w:val="24"/>
          <w:lang w:eastAsia="en-US"/>
        </w:rPr>
      </w:pPr>
    </w:p>
    <w:p w14:paraId="557CE1DB" w14:textId="32F17F2D" w:rsidR="00E27AFD" w:rsidRDefault="00E27AFD" w:rsidP="00D16B88">
      <w:pPr>
        <w:ind w:left="630" w:hanging="270"/>
        <w:rPr>
          <w:rFonts w:asciiTheme="majorBidi" w:hAnsiTheme="majorBidi" w:cstheme="majorBidi"/>
          <w:sz w:val="24"/>
          <w:szCs w:val="24"/>
          <w:lang w:eastAsia="en-US"/>
        </w:rPr>
      </w:pPr>
    </w:p>
    <w:p w14:paraId="75A8BB69" w14:textId="652A91B8" w:rsidR="00E27AFD" w:rsidRDefault="00E27AFD" w:rsidP="00D16B88">
      <w:pPr>
        <w:ind w:left="630" w:hanging="270"/>
        <w:rPr>
          <w:rFonts w:asciiTheme="majorBidi" w:hAnsiTheme="majorBidi" w:cstheme="majorBidi"/>
          <w:sz w:val="24"/>
          <w:szCs w:val="24"/>
          <w:lang w:eastAsia="en-US"/>
        </w:rPr>
      </w:pPr>
    </w:p>
    <w:p w14:paraId="2D25334F" w14:textId="072E3405" w:rsidR="00E27AFD" w:rsidRDefault="00E27AFD" w:rsidP="00D16B88">
      <w:pPr>
        <w:ind w:left="630" w:hanging="270"/>
        <w:rPr>
          <w:rFonts w:asciiTheme="majorBidi" w:hAnsiTheme="majorBidi" w:cstheme="majorBidi"/>
          <w:sz w:val="24"/>
          <w:szCs w:val="24"/>
          <w:lang w:eastAsia="en-US"/>
        </w:rPr>
      </w:pPr>
    </w:p>
    <w:p w14:paraId="128E60E3" w14:textId="77777777" w:rsidR="00E27AFD" w:rsidRPr="003E56D8" w:rsidRDefault="00E27AFD" w:rsidP="00D16B88">
      <w:pPr>
        <w:ind w:left="630" w:hanging="270"/>
        <w:rPr>
          <w:rFonts w:asciiTheme="majorBidi" w:hAnsiTheme="majorBidi" w:cstheme="majorBidi"/>
          <w:sz w:val="24"/>
          <w:szCs w:val="24"/>
          <w:rtl/>
          <w:lang w:eastAsia="en-US"/>
        </w:rPr>
      </w:pPr>
    </w:p>
    <w:p w14:paraId="0C111DAE" w14:textId="31E6CF59" w:rsidR="00C9498C" w:rsidRPr="003E56D8" w:rsidRDefault="00AE0A45" w:rsidP="00D16B88">
      <w:pPr>
        <w:pStyle w:val="Heading1"/>
        <w:spacing w:line="276" w:lineRule="auto"/>
        <w:ind w:left="630" w:hanging="270"/>
        <w:jc w:val="both"/>
        <w:rPr>
          <w:rFonts w:asciiTheme="majorBidi" w:hAnsiTheme="majorBidi" w:cstheme="majorBidi"/>
          <w:sz w:val="24"/>
          <w:szCs w:val="24"/>
          <w:rtl/>
        </w:rPr>
      </w:pPr>
      <w:r>
        <w:rPr>
          <w:rFonts w:asciiTheme="majorBidi" w:hAnsiTheme="majorBidi" w:cstheme="majorBidi"/>
          <w:noProof/>
          <w:sz w:val="24"/>
          <w:szCs w:val="24"/>
        </w:rPr>
        <w:lastRenderedPageBreak/>
        <mc:AlternateContent>
          <mc:Choice Requires="wps">
            <w:drawing>
              <wp:anchor distT="0" distB="0" distL="114300" distR="114300" simplePos="0" relativeHeight="251656704" behindDoc="0" locked="0" layoutInCell="1" allowOverlap="1" wp14:anchorId="18E7E206" wp14:editId="464B0131">
                <wp:simplePos x="0" y="0"/>
                <wp:positionH relativeFrom="column">
                  <wp:posOffset>-723900</wp:posOffset>
                </wp:positionH>
                <wp:positionV relativeFrom="paragraph">
                  <wp:posOffset>292100</wp:posOffset>
                </wp:positionV>
                <wp:extent cx="857250" cy="74295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857250" cy="742950"/>
                        </a:xfrm>
                        <a:prstGeom prst="triangl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6F6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57pt;margin-top:23pt;width:67.5pt;height: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" filled="f" strokecolor="#c00000" strokeweight="2pt"/>
            </w:pict>
          </mc:Fallback>
        </mc:AlternateContent>
      </w:r>
      <w:r w:rsidR="00BD5487" w:rsidRPr="003E56D8">
        <w:rPr>
          <w:rFonts w:asciiTheme="majorBidi" w:hAnsiTheme="majorBidi" w:cstheme="majorBidi"/>
          <w:sz w:val="24"/>
          <w:szCs w:val="24"/>
        </w:rPr>
        <w:t>7</w:t>
      </w:r>
      <w:r w:rsidR="00B43599" w:rsidRPr="003E56D8">
        <w:rPr>
          <w:rFonts w:asciiTheme="majorBidi" w:hAnsiTheme="majorBidi" w:cstheme="majorBidi"/>
          <w:sz w:val="24"/>
          <w:szCs w:val="24"/>
        </w:rPr>
        <w:t xml:space="preserve">. </w:t>
      </w:r>
      <w:r w:rsidR="00C9498C" w:rsidRPr="003E56D8">
        <w:rPr>
          <w:rFonts w:asciiTheme="majorBidi" w:hAnsiTheme="majorBidi" w:cstheme="majorBidi"/>
          <w:sz w:val="24"/>
          <w:szCs w:val="24"/>
        </w:rPr>
        <w:t>Implementation method</w:t>
      </w:r>
    </w:p>
    <w:bookmarkEnd w:id="7"/>
    <w:p w14:paraId="4DA6EEBD" w14:textId="45D0B831" w:rsidR="00160654" w:rsidRPr="00E27AFD" w:rsidRDefault="00BD5487" w:rsidP="00E27AFD">
      <w:pPr>
        <w:widowControl/>
        <w:tabs>
          <w:tab w:val="left" w:pos="360"/>
        </w:tabs>
        <w:wordWrap/>
        <w:autoSpaceDE w:val="0"/>
        <w:autoSpaceDN w:val="0"/>
        <w:adjustRightInd w:val="0"/>
        <w:spacing w:line="276" w:lineRule="auto"/>
        <w:ind w:left="630" w:hanging="270"/>
        <w:rPr>
          <w:rFonts w:asciiTheme="majorBidi" w:eastAsia="Times New Roman" w:hAnsiTheme="majorBidi" w:cstheme="majorBidi"/>
          <w:kern w:val="0"/>
          <w:sz w:val="24"/>
          <w:szCs w:val="24"/>
          <w:rtl/>
          <w:lang w:eastAsia="en-US" w:bidi="fa-IR"/>
        </w:rPr>
      </w:pPr>
      <w:r w:rsidRPr="003E56D8">
        <w:rPr>
          <w:rFonts w:asciiTheme="majorBidi" w:eastAsia="Times New Roman" w:hAnsiTheme="majorBidi" w:cstheme="majorBidi"/>
          <w:b/>
          <w:bCs/>
          <w:kern w:val="0"/>
          <w:sz w:val="24"/>
          <w:szCs w:val="24"/>
          <w:lang w:eastAsia="en-US"/>
        </w:rPr>
        <w:t>7</w:t>
      </w:r>
      <w:r w:rsidR="00B43599" w:rsidRPr="003E56D8">
        <w:rPr>
          <w:rFonts w:asciiTheme="majorBidi" w:eastAsia="Times New Roman" w:hAnsiTheme="majorBidi" w:cstheme="majorBidi"/>
          <w:b/>
          <w:bCs/>
          <w:kern w:val="0"/>
          <w:sz w:val="24"/>
          <w:szCs w:val="24"/>
          <w:lang w:eastAsia="en-US"/>
        </w:rPr>
        <w:t>.1</w:t>
      </w:r>
      <w:r w:rsidR="00B43599" w:rsidRPr="003E56D8">
        <w:rPr>
          <w:rFonts w:asciiTheme="majorBidi" w:eastAsia="Times New Roman" w:hAnsiTheme="majorBidi" w:cstheme="majorBidi"/>
          <w:kern w:val="0"/>
          <w:sz w:val="24"/>
          <w:szCs w:val="24"/>
          <w:lang w:eastAsia="en-US"/>
        </w:rPr>
        <w:t xml:space="preserve"> </w:t>
      </w:r>
      <w:r w:rsidR="00985072" w:rsidRPr="003E56D8">
        <w:rPr>
          <w:rFonts w:asciiTheme="majorBidi" w:eastAsia="Times New Roman" w:hAnsiTheme="majorBidi" w:cstheme="majorBidi"/>
          <w:kern w:val="0"/>
          <w:sz w:val="24"/>
          <w:szCs w:val="24"/>
          <w:lang w:eastAsia="en-US"/>
        </w:rPr>
        <w:t>Based on the NDT reports (RT, UT, MT and PT)</w:t>
      </w:r>
      <w:r w:rsidR="00477D85" w:rsidRPr="003E56D8">
        <w:rPr>
          <w:rFonts w:asciiTheme="majorBidi" w:eastAsia="Times New Roman" w:hAnsiTheme="majorBidi" w:cstheme="majorBidi"/>
          <w:kern w:val="0"/>
          <w:sz w:val="24"/>
          <w:szCs w:val="24"/>
          <w:lang w:eastAsia="en-US"/>
        </w:rPr>
        <w:t>;</w:t>
      </w:r>
      <w:r w:rsidR="00985072" w:rsidRPr="003E56D8">
        <w:rPr>
          <w:rFonts w:asciiTheme="majorBidi" w:eastAsia="Times New Roman" w:hAnsiTheme="majorBidi" w:cstheme="majorBidi"/>
          <w:kern w:val="0"/>
          <w:sz w:val="24"/>
          <w:szCs w:val="24"/>
          <w:lang w:eastAsia="en-US"/>
        </w:rPr>
        <w:t xml:space="preserve"> the location of defects will be </w:t>
      </w:r>
      <w:r w:rsidR="00477D85" w:rsidRPr="003E56D8">
        <w:rPr>
          <w:rFonts w:asciiTheme="majorBidi" w:eastAsia="Times New Roman" w:hAnsiTheme="majorBidi" w:cstheme="majorBidi"/>
          <w:kern w:val="0"/>
          <w:sz w:val="24"/>
          <w:szCs w:val="24"/>
          <w:lang w:eastAsia="en-US"/>
        </w:rPr>
        <w:t>de</w:t>
      </w:r>
      <w:r w:rsidR="00EC41D7" w:rsidRPr="003E56D8">
        <w:rPr>
          <w:rFonts w:asciiTheme="majorBidi" w:eastAsia="Times New Roman" w:hAnsiTheme="majorBidi" w:cstheme="majorBidi"/>
          <w:kern w:val="0"/>
          <w:sz w:val="24"/>
          <w:szCs w:val="24"/>
          <w:lang w:eastAsia="en-US"/>
        </w:rPr>
        <w:t>ter</w:t>
      </w:r>
      <w:r w:rsidR="00D77C4D" w:rsidRPr="003E56D8">
        <w:rPr>
          <w:rFonts w:asciiTheme="majorBidi" w:eastAsia="Times New Roman" w:hAnsiTheme="majorBidi" w:cstheme="majorBidi"/>
          <w:kern w:val="0"/>
          <w:sz w:val="24"/>
          <w:szCs w:val="24"/>
          <w:lang w:eastAsia="en-US"/>
        </w:rPr>
        <w:t>mined</w:t>
      </w:r>
      <w:r w:rsidR="00985072" w:rsidRPr="003E56D8">
        <w:rPr>
          <w:rFonts w:asciiTheme="majorBidi" w:eastAsia="Times New Roman" w:hAnsiTheme="majorBidi" w:cstheme="majorBidi"/>
          <w:kern w:val="0"/>
          <w:sz w:val="24"/>
          <w:szCs w:val="24"/>
          <w:lang w:eastAsia="en-US"/>
        </w:rPr>
        <w:t xml:space="preserve"> exactly on the weld line.</w:t>
      </w:r>
    </w:p>
    <w:p w14:paraId="787424DD" w14:textId="73371A45" w:rsidR="003B7335" w:rsidRPr="003E56D8" w:rsidRDefault="00AE0A45" w:rsidP="003E56D8">
      <w:pPr>
        <w:widowControl/>
        <w:tabs>
          <w:tab w:val="left" w:pos="630"/>
        </w:tabs>
        <w:wordWrap/>
        <w:autoSpaceDE w:val="0"/>
        <w:autoSpaceDN w:val="0"/>
        <w:adjustRightInd w:val="0"/>
        <w:spacing w:line="276" w:lineRule="auto"/>
        <w:ind w:left="360"/>
        <w:rPr>
          <w:rFonts w:asciiTheme="majorBidi" w:eastAsia="Times New Roman" w:hAnsiTheme="majorBidi" w:cstheme="majorBidi"/>
          <w:kern w:val="0"/>
          <w:sz w:val="24"/>
          <w:szCs w:val="24"/>
          <w:lang w:eastAsia="en-US" w:bidi="fa-IR"/>
        </w:rPr>
      </w:pPr>
      <w:r>
        <w:rPr>
          <w:rFonts w:asciiTheme="majorBidi" w:eastAsia="Times New Roman" w:hAnsiTheme="majorBidi" w:cstheme="majorBidi"/>
          <w:b/>
          <w:bCs/>
          <w:noProof/>
          <w:kern w:val="0"/>
          <w:sz w:val="24"/>
          <w:szCs w:val="24"/>
          <w:lang w:eastAsia="en-US"/>
        </w:rPr>
        <mc:AlternateContent>
          <mc:Choice Requires="wps">
            <w:drawing>
              <wp:anchor distT="0" distB="0" distL="114300" distR="114300" simplePos="0" relativeHeight="251657728" behindDoc="0" locked="0" layoutInCell="1" allowOverlap="1" wp14:anchorId="5AD35BCB" wp14:editId="4DDC7B11">
                <wp:simplePos x="0" y="0"/>
                <wp:positionH relativeFrom="column">
                  <wp:posOffset>-542925</wp:posOffset>
                </wp:positionH>
                <wp:positionV relativeFrom="paragraph">
                  <wp:posOffset>49530</wp:posOffset>
                </wp:positionV>
                <wp:extent cx="676275" cy="476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76275" cy="476250"/>
                        </a:xfrm>
                        <a:prstGeom prst="rect">
                          <a:avLst/>
                        </a:prstGeom>
                        <a:noFill/>
                        <a:ln w="6350">
                          <a:noFill/>
                        </a:ln>
                      </wps:spPr>
                      <wps:txbx>
                        <w:txbxContent>
                          <w:p w14:paraId="7EABCF9D" w14:textId="0E80B81D" w:rsidR="00AE0A45" w:rsidRPr="00AE0A45" w:rsidRDefault="00AE0A45">
                            <w:pPr>
                              <w:rPr>
                                <w:b/>
                                <w:bCs/>
                                <w:color w:val="FF0000"/>
                                <w:sz w:val="24"/>
                                <w:szCs w:val="24"/>
                              </w:rPr>
                            </w:pPr>
                            <w:r w:rsidRPr="00AE0A45">
                              <w:rPr>
                                <w:b/>
                                <w:bCs/>
                                <w:color w:val="FF0000"/>
                                <w:sz w:val="24"/>
                                <w:szCs w:val="24"/>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35BCB" id="_x0000_t202" coordsize="21600,21600" o:spt="202" path="m,l,21600r21600,l21600,xe">
                <v:stroke joinstyle="miter"/>
                <v:path gradientshapeok="t" o:connecttype="rect"/>
              </v:shapetype>
              <v:shape id="Text Box 3" o:spid="_x0000_s1026" type="#_x0000_t202" style="position:absolute;left:0;text-align:left;margin-left:-42.75pt;margin-top:3.9pt;width:53.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" filled="f" stroked="f" strokeweight=".5pt">
                <v:textbox>
                  <w:txbxContent>
                    <w:p w14:paraId="7EABCF9D" w14:textId="0E80B81D" w:rsidR="00AE0A45" w:rsidRPr="00AE0A45" w:rsidRDefault="00AE0A45">
                      <w:pPr>
                        <w:rPr>
                          <w:b/>
                          <w:bCs/>
                          <w:color w:val="FF0000"/>
                          <w:sz w:val="24"/>
                          <w:szCs w:val="24"/>
                        </w:rPr>
                      </w:pPr>
                      <w:r w:rsidRPr="00AE0A45">
                        <w:rPr>
                          <w:b/>
                          <w:bCs/>
                          <w:color w:val="FF0000"/>
                          <w:sz w:val="24"/>
                          <w:szCs w:val="24"/>
                        </w:rPr>
                        <w:t>V01</w:t>
                      </w:r>
                    </w:p>
                  </w:txbxContent>
                </v:textbox>
              </v:shape>
            </w:pict>
          </mc:Fallback>
        </mc:AlternateContent>
      </w:r>
      <w:r w:rsidR="00BD5487" w:rsidRPr="003E56D8">
        <w:rPr>
          <w:rFonts w:asciiTheme="majorBidi" w:eastAsia="Times New Roman" w:hAnsiTheme="majorBidi" w:cstheme="majorBidi"/>
          <w:b/>
          <w:bCs/>
          <w:kern w:val="0"/>
          <w:sz w:val="24"/>
          <w:szCs w:val="24"/>
          <w:lang w:eastAsia="en-US"/>
        </w:rPr>
        <w:t>7</w:t>
      </w:r>
      <w:r w:rsidR="00B43599" w:rsidRPr="003E56D8">
        <w:rPr>
          <w:rFonts w:asciiTheme="majorBidi" w:eastAsia="Times New Roman" w:hAnsiTheme="majorBidi" w:cstheme="majorBidi"/>
          <w:b/>
          <w:bCs/>
          <w:kern w:val="0"/>
          <w:sz w:val="24"/>
          <w:szCs w:val="24"/>
          <w:lang w:eastAsia="en-US"/>
        </w:rPr>
        <w:t>.2</w:t>
      </w:r>
      <w:r w:rsidR="000027EC" w:rsidRPr="003E56D8">
        <w:rPr>
          <w:rFonts w:asciiTheme="majorBidi" w:eastAsia="Times New Roman" w:hAnsiTheme="majorBidi" w:cstheme="majorBidi"/>
          <w:kern w:val="0"/>
          <w:sz w:val="24"/>
          <w:szCs w:val="24"/>
          <w:lang w:eastAsia="en-US"/>
        </w:rPr>
        <w:t xml:space="preserve"> </w:t>
      </w:r>
      <w:r w:rsidR="00C77DF1" w:rsidRPr="003E56D8">
        <w:rPr>
          <w:rFonts w:asciiTheme="majorBidi" w:eastAsia="Times New Roman" w:hAnsiTheme="majorBidi" w:cstheme="majorBidi"/>
          <w:kern w:val="0"/>
          <w:sz w:val="24"/>
          <w:szCs w:val="24"/>
          <w:lang w:eastAsia="en-US"/>
        </w:rPr>
        <w:t>Weld</w:t>
      </w:r>
      <w:r w:rsidR="00077876" w:rsidRPr="003E56D8">
        <w:rPr>
          <w:rFonts w:asciiTheme="majorBidi" w:eastAsia="Times New Roman" w:hAnsiTheme="majorBidi" w:cstheme="majorBidi"/>
          <w:kern w:val="0"/>
          <w:sz w:val="24"/>
          <w:szCs w:val="24"/>
          <w:lang w:eastAsia="en-US"/>
        </w:rPr>
        <w:t xml:space="preserve"> repair should be performed in accordance with the </w:t>
      </w:r>
      <w:r w:rsidR="00D16B88" w:rsidRPr="00D16B88">
        <w:rPr>
          <w:rFonts w:asciiTheme="majorBidi" w:eastAsia="Times New Roman" w:hAnsiTheme="majorBidi" w:cstheme="majorBidi"/>
          <w:kern w:val="0"/>
          <w:sz w:val="24"/>
          <w:szCs w:val="24"/>
          <w:highlight w:val="yellow"/>
          <w:lang w:eastAsia="en-US"/>
        </w:rPr>
        <w:t>repair WPS</w:t>
      </w:r>
      <w:r w:rsidR="00077876" w:rsidRPr="003E56D8">
        <w:rPr>
          <w:rFonts w:asciiTheme="majorBidi" w:eastAsia="Times New Roman" w:hAnsiTheme="majorBidi" w:cstheme="majorBidi"/>
          <w:kern w:val="0"/>
          <w:sz w:val="24"/>
          <w:szCs w:val="24"/>
          <w:lang w:eastAsia="en-US"/>
        </w:rPr>
        <w:t>, but in case that the original is made with SAW, weld repair may be done in accordance with the approved SMAW or GTAW process. The SMAW electrode size shall be smaller than for the original weld, but no larger than 4.0mm. Low hydrogen electrode shall be used for repair welding by SMAW.</w:t>
      </w:r>
    </w:p>
    <w:p w14:paraId="1AB73A48" w14:textId="2C9F488C" w:rsidR="00985072" w:rsidRPr="003E56D8" w:rsidRDefault="00BD5487" w:rsidP="003E56D8">
      <w:pPr>
        <w:widowControl/>
        <w:tabs>
          <w:tab w:val="left" w:pos="630"/>
        </w:tabs>
        <w:wordWrap/>
        <w:autoSpaceDE w:val="0"/>
        <w:autoSpaceDN w:val="0"/>
        <w:adjustRightInd w:val="0"/>
        <w:spacing w:line="276" w:lineRule="auto"/>
        <w:ind w:left="360"/>
        <w:rPr>
          <w:rFonts w:asciiTheme="majorBidi" w:eastAsia="Times New Roman" w:hAnsiTheme="majorBidi" w:cstheme="majorBidi"/>
          <w:kern w:val="0"/>
          <w:sz w:val="24"/>
          <w:szCs w:val="24"/>
          <w:lang w:eastAsia="en-US" w:bidi="fa-IR"/>
        </w:rPr>
      </w:pPr>
      <w:r w:rsidRPr="003E56D8">
        <w:rPr>
          <w:rFonts w:asciiTheme="majorBidi" w:eastAsia="Times New Roman" w:hAnsiTheme="majorBidi" w:cstheme="majorBidi"/>
          <w:b/>
          <w:bCs/>
          <w:kern w:val="0"/>
          <w:sz w:val="24"/>
          <w:szCs w:val="24"/>
          <w:lang w:eastAsia="en-US"/>
        </w:rPr>
        <w:t>7</w:t>
      </w:r>
      <w:r w:rsidR="00B43599" w:rsidRPr="003E56D8">
        <w:rPr>
          <w:rFonts w:asciiTheme="majorBidi" w:eastAsia="Times New Roman" w:hAnsiTheme="majorBidi" w:cstheme="majorBidi"/>
          <w:b/>
          <w:bCs/>
          <w:kern w:val="0"/>
          <w:sz w:val="24"/>
          <w:szCs w:val="24"/>
          <w:lang w:eastAsia="en-US"/>
        </w:rPr>
        <w:t>.3</w:t>
      </w:r>
      <w:r w:rsidR="00B43599" w:rsidRPr="003E56D8">
        <w:rPr>
          <w:rFonts w:asciiTheme="majorBidi" w:eastAsia="Times New Roman" w:hAnsiTheme="majorBidi" w:cstheme="majorBidi"/>
          <w:kern w:val="0"/>
          <w:sz w:val="24"/>
          <w:szCs w:val="24"/>
          <w:lang w:eastAsia="en-US"/>
        </w:rPr>
        <w:t xml:space="preserve"> </w:t>
      </w:r>
      <w:r w:rsidR="00985072" w:rsidRPr="003E56D8">
        <w:rPr>
          <w:rFonts w:asciiTheme="majorBidi" w:eastAsia="Times New Roman" w:hAnsiTheme="majorBidi" w:cstheme="majorBidi"/>
          <w:kern w:val="0"/>
          <w:sz w:val="24"/>
          <w:szCs w:val="24"/>
          <w:lang w:eastAsia="en-US"/>
        </w:rPr>
        <w:t>Weld overlays which are found by inspection to be unsound, or which are deposited by</w:t>
      </w:r>
    </w:p>
    <w:p w14:paraId="0243A9B6" w14:textId="77777777" w:rsidR="003B7335" w:rsidRPr="003E56D8" w:rsidRDefault="00985072" w:rsidP="003E56D8">
      <w:pPr>
        <w:widowControl/>
        <w:tabs>
          <w:tab w:val="left" w:pos="630"/>
        </w:tabs>
        <w:wordWrap/>
        <w:autoSpaceDE w:val="0"/>
        <w:autoSpaceDN w:val="0"/>
        <w:adjustRightInd w:val="0"/>
        <w:spacing w:line="276" w:lineRule="auto"/>
        <w:ind w:left="63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kern w:val="0"/>
          <w:sz w:val="24"/>
          <w:szCs w:val="24"/>
          <w:lang w:eastAsia="en-US"/>
        </w:rPr>
        <w:t>Procedures differing from those properly qualified, shall be rejected, completely removed from</w:t>
      </w:r>
      <w:r w:rsidR="00477D85" w:rsidRPr="003E56D8">
        <w:rPr>
          <w:rFonts w:asciiTheme="majorBidi" w:eastAsia="Times New Roman" w:hAnsiTheme="majorBidi" w:cstheme="majorBidi"/>
          <w:kern w:val="0"/>
          <w:sz w:val="24"/>
          <w:szCs w:val="24"/>
          <w:lang w:eastAsia="en-US"/>
        </w:rPr>
        <w:t xml:space="preserve"> the</w:t>
      </w:r>
      <w:r w:rsidRPr="003E56D8">
        <w:rPr>
          <w:rFonts w:asciiTheme="majorBidi" w:eastAsia="Times New Roman" w:hAnsiTheme="majorBidi" w:cstheme="majorBidi"/>
          <w:kern w:val="0"/>
          <w:sz w:val="24"/>
          <w:szCs w:val="24"/>
          <w:lang w:eastAsia="en-US"/>
        </w:rPr>
        <w:t xml:space="preserve"> equipment, and repl</w:t>
      </w:r>
      <w:r w:rsidR="00F06ACA" w:rsidRPr="003E56D8">
        <w:rPr>
          <w:rFonts w:asciiTheme="majorBidi" w:eastAsia="Times New Roman" w:hAnsiTheme="majorBidi" w:cstheme="majorBidi"/>
          <w:kern w:val="0"/>
          <w:sz w:val="24"/>
          <w:szCs w:val="24"/>
          <w:lang w:eastAsia="en-US"/>
        </w:rPr>
        <w:t>aced using the repair procedur</w:t>
      </w:r>
      <w:r w:rsidR="004B3049" w:rsidRPr="003E56D8">
        <w:rPr>
          <w:rFonts w:asciiTheme="majorBidi" w:eastAsia="Times New Roman" w:hAnsiTheme="majorBidi" w:cstheme="majorBidi"/>
          <w:kern w:val="0"/>
          <w:sz w:val="24"/>
          <w:szCs w:val="24"/>
          <w:lang w:eastAsia="en-US"/>
        </w:rPr>
        <w:t>e</w:t>
      </w:r>
      <w:r w:rsidR="003B7335" w:rsidRPr="003E56D8">
        <w:rPr>
          <w:rFonts w:asciiTheme="majorBidi" w:eastAsia="Times New Roman" w:hAnsiTheme="majorBidi" w:cstheme="majorBidi"/>
          <w:kern w:val="0"/>
          <w:sz w:val="24"/>
          <w:szCs w:val="24"/>
          <w:lang w:eastAsia="en-US"/>
        </w:rPr>
        <w:t xml:space="preserve">. </w:t>
      </w:r>
    </w:p>
    <w:p w14:paraId="78D25E84" w14:textId="502325A9" w:rsidR="003B7335" w:rsidRPr="003E56D8" w:rsidRDefault="00BD5487" w:rsidP="003E56D8">
      <w:pPr>
        <w:widowControl/>
        <w:tabs>
          <w:tab w:val="left" w:pos="630"/>
        </w:tabs>
        <w:wordWrap/>
        <w:autoSpaceDE w:val="0"/>
        <w:autoSpaceDN w:val="0"/>
        <w:adjustRightInd w:val="0"/>
        <w:spacing w:line="276" w:lineRule="auto"/>
        <w:ind w:left="36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b/>
          <w:bCs/>
          <w:kern w:val="0"/>
          <w:sz w:val="24"/>
          <w:szCs w:val="24"/>
          <w:lang w:eastAsia="en-US"/>
        </w:rPr>
        <w:t>7</w:t>
      </w:r>
      <w:r w:rsidR="00B43599" w:rsidRPr="003E56D8">
        <w:rPr>
          <w:rFonts w:asciiTheme="majorBidi" w:eastAsia="Times New Roman" w:hAnsiTheme="majorBidi" w:cstheme="majorBidi"/>
          <w:b/>
          <w:bCs/>
          <w:kern w:val="0"/>
          <w:sz w:val="24"/>
          <w:szCs w:val="24"/>
          <w:lang w:eastAsia="en-US"/>
        </w:rPr>
        <w:t>.4</w:t>
      </w:r>
      <w:r w:rsidR="00B43599" w:rsidRPr="003E56D8">
        <w:rPr>
          <w:rFonts w:asciiTheme="majorBidi" w:eastAsia="Times New Roman" w:hAnsiTheme="majorBidi" w:cstheme="majorBidi"/>
          <w:kern w:val="0"/>
          <w:sz w:val="24"/>
          <w:szCs w:val="24"/>
          <w:lang w:eastAsia="en-US"/>
        </w:rPr>
        <w:t xml:space="preserve"> </w:t>
      </w:r>
      <w:r w:rsidR="00844DF1" w:rsidRPr="003E56D8">
        <w:rPr>
          <w:rFonts w:asciiTheme="majorBidi" w:eastAsia="Times New Roman" w:hAnsiTheme="majorBidi" w:cstheme="majorBidi"/>
          <w:kern w:val="0"/>
          <w:sz w:val="24"/>
          <w:szCs w:val="24"/>
          <w:lang w:eastAsia="en-US"/>
        </w:rPr>
        <w:t>Repair welding will only be permitted after considera</w:t>
      </w:r>
      <w:r w:rsidR="003B7335" w:rsidRPr="003E56D8">
        <w:rPr>
          <w:rFonts w:asciiTheme="majorBidi" w:eastAsia="Times New Roman" w:hAnsiTheme="majorBidi" w:cstheme="majorBidi"/>
          <w:kern w:val="0"/>
          <w:sz w:val="24"/>
          <w:szCs w:val="24"/>
          <w:lang w:eastAsia="en-US"/>
        </w:rPr>
        <w:t xml:space="preserve">tion of the nature and cause of </w:t>
      </w:r>
      <w:r w:rsidR="00D16B88" w:rsidRPr="00D16B88">
        <w:rPr>
          <w:rFonts w:asciiTheme="majorBidi" w:eastAsia="Times New Roman" w:hAnsiTheme="majorBidi" w:cstheme="majorBidi"/>
          <w:kern w:val="0"/>
          <w:sz w:val="24"/>
          <w:szCs w:val="24"/>
          <w:highlight w:val="yellow"/>
          <w:lang w:eastAsia="en-US"/>
        </w:rPr>
        <w:t>defect</w:t>
      </w:r>
      <w:r w:rsidR="00844DF1" w:rsidRPr="003E56D8">
        <w:rPr>
          <w:rFonts w:asciiTheme="majorBidi" w:eastAsia="Times New Roman" w:hAnsiTheme="majorBidi" w:cstheme="majorBidi"/>
          <w:kern w:val="0"/>
          <w:sz w:val="24"/>
          <w:szCs w:val="24"/>
          <w:lang w:eastAsia="en-US"/>
        </w:rPr>
        <w:t>.</w:t>
      </w:r>
    </w:p>
    <w:p w14:paraId="3980DF06" w14:textId="3F411813" w:rsidR="00844DF1" w:rsidRPr="003E56D8" w:rsidRDefault="00BD5487" w:rsidP="003E56D8">
      <w:pPr>
        <w:widowControl/>
        <w:tabs>
          <w:tab w:val="left" w:pos="630"/>
        </w:tabs>
        <w:wordWrap/>
        <w:autoSpaceDE w:val="0"/>
        <w:autoSpaceDN w:val="0"/>
        <w:adjustRightInd w:val="0"/>
        <w:spacing w:line="276" w:lineRule="auto"/>
        <w:ind w:left="36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b/>
          <w:bCs/>
          <w:kern w:val="0"/>
          <w:sz w:val="24"/>
          <w:szCs w:val="24"/>
          <w:lang w:eastAsia="en-US"/>
        </w:rPr>
        <w:t>7</w:t>
      </w:r>
      <w:r w:rsidR="00B43599" w:rsidRPr="003E56D8">
        <w:rPr>
          <w:rFonts w:asciiTheme="majorBidi" w:eastAsia="Times New Roman" w:hAnsiTheme="majorBidi" w:cstheme="majorBidi"/>
          <w:b/>
          <w:bCs/>
          <w:kern w:val="0"/>
          <w:sz w:val="24"/>
          <w:szCs w:val="24"/>
          <w:lang w:eastAsia="en-US"/>
        </w:rPr>
        <w:t>.5</w:t>
      </w:r>
      <w:r w:rsidR="00B43599" w:rsidRPr="003E56D8">
        <w:rPr>
          <w:rFonts w:asciiTheme="majorBidi" w:eastAsia="Times New Roman" w:hAnsiTheme="majorBidi" w:cstheme="majorBidi"/>
          <w:kern w:val="0"/>
          <w:sz w:val="24"/>
          <w:szCs w:val="24"/>
          <w:lang w:eastAsia="en-US"/>
        </w:rPr>
        <w:t xml:space="preserve"> </w:t>
      </w:r>
      <w:r w:rsidR="00844DF1" w:rsidRPr="003E56D8">
        <w:rPr>
          <w:rFonts w:asciiTheme="majorBidi" w:eastAsia="Times New Roman" w:hAnsiTheme="majorBidi" w:cstheme="majorBidi"/>
          <w:kern w:val="0"/>
          <w:sz w:val="24"/>
          <w:szCs w:val="24"/>
          <w:lang w:eastAsia="en-US"/>
        </w:rPr>
        <w:t>Unacceptable defects shall be removed by chipping,</w:t>
      </w:r>
      <w:r w:rsidR="00BE5DFA" w:rsidRPr="003E56D8">
        <w:rPr>
          <w:rFonts w:asciiTheme="majorBidi" w:eastAsia="Times New Roman" w:hAnsiTheme="majorBidi" w:cstheme="majorBidi"/>
          <w:kern w:val="0"/>
          <w:sz w:val="24"/>
          <w:szCs w:val="24"/>
          <w:lang w:eastAsia="en-US"/>
        </w:rPr>
        <w:t xml:space="preserve"> grinding, machining or air-arc</w:t>
      </w:r>
      <w:r w:rsidR="003B7335" w:rsidRPr="003E56D8">
        <w:rPr>
          <w:rFonts w:asciiTheme="majorBidi" w:eastAsia="Times New Roman" w:hAnsiTheme="majorBidi" w:cstheme="majorBidi"/>
          <w:kern w:val="0"/>
          <w:sz w:val="24"/>
          <w:szCs w:val="24"/>
          <w:lang w:eastAsia="en-US"/>
        </w:rPr>
        <w:t xml:space="preserve"> </w:t>
      </w:r>
      <w:r w:rsidR="00844DF1" w:rsidRPr="003E56D8">
        <w:rPr>
          <w:rFonts w:asciiTheme="majorBidi" w:eastAsia="Times New Roman" w:hAnsiTheme="majorBidi" w:cstheme="majorBidi"/>
          <w:kern w:val="0"/>
          <w:sz w:val="24"/>
          <w:szCs w:val="24"/>
          <w:lang w:eastAsia="en-US"/>
        </w:rPr>
        <w:t>gouging.</w:t>
      </w:r>
    </w:p>
    <w:p w14:paraId="1FF8B755" w14:textId="79D646A4" w:rsidR="003B7335" w:rsidRPr="003E56D8" w:rsidRDefault="00844DF1" w:rsidP="003E56D8">
      <w:pPr>
        <w:widowControl/>
        <w:tabs>
          <w:tab w:val="left" w:pos="630"/>
        </w:tabs>
        <w:wordWrap/>
        <w:autoSpaceDE w:val="0"/>
        <w:autoSpaceDN w:val="0"/>
        <w:adjustRightInd w:val="0"/>
        <w:spacing w:line="276" w:lineRule="auto"/>
        <w:ind w:left="63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kern w:val="0"/>
          <w:sz w:val="24"/>
          <w:szCs w:val="24"/>
          <w:lang w:eastAsia="en-US"/>
        </w:rPr>
        <w:t xml:space="preserve">Where air-arc gouging is used, all carbon, </w:t>
      </w:r>
      <w:r w:rsidR="00D16B88" w:rsidRPr="00D16B88">
        <w:rPr>
          <w:rFonts w:asciiTheme="majorBidi" w:eastAsia="Times New Roman" w:hAnsiTheme="majorBidi" w:cstheme="majorBidi"/>
          <w:kern w:val="0"/>
          <w:sz w:val="24"/>
          <w:szCs w:val="24"/>
          <w:highlight w:val="yellow"/>
          <w:lang w:eastAsia="en-US"/>
        </w:rPr>
        <w:t>copper</w:t>
      </w:r>
      <w:r w:rsidRPr="003E56D8">
        <w:rPr>
          <w:rFonts w:asciiTheme="majorBidi" w:eastAsia="Times New Roman" w:hAnsiTheme="majorBidi" w:cstheme="majorBidi"/>
          <w:kern w:val="0"/>
          <w:sz w:val="24"/>
          <w:szCs w:val="24"/>
          <w:lang w:eastAsia="en-US"/>
        </w:rPr>
        <w:t xml:space="preserve"> and other deb</w:t>
      </w:r>
      <w:r w:rsidR="00477D85" w:rsidRPr="003E56D8">
        <w:rPr>
          <w:rFonts w:asciiTheme="majorBidi" w:eastAsia="Times New Roman" w:hAnsiTheme="majorBidi" w:cstheme="majorBidi"/>
          <w:kern w:val="0"/>
          <w:sz w:val="24"/>
          <w:szCs w:val="24"/>
          <w:lang w:eastAsia="en-US"/>
        </w:rPr>
        <w:t xml:space="preserve">ris, including carburized metal </w:t>
      </w:r>
      <w:r w:rsidRPr="003E56D8">
        <w:rPr>
          <w:rFonts w:asciiTheme="majorBidi" w:eastAsia="Times New Roman" w:hAnsiTheme="majorBidi" w:cstheme="majorBidi"/>
          <w:kern w:val="0"/>
          <w:sz w:val="24"/>
          <w:szCs w:val="24"/>
          <w:lang w:eastAsia="en-US"/>
        </w:rPr>
        <w:t>shall be removed by grinding or other mechanical methods. Oxygen</w:t>
      </w:r>
      <w:r w:rsidR="00477D85" w:rsidRPr="003E56D8">
        <w:rPr>
          <w:rFonts w:asciiTheme="majorBidi" w:eastAsia="Times New Roman" w:hAnsiTheme="majorBidi" w:cstheme="majorBidi"/>
          <w:kern w:val="0"/>
          <w:sz w:val="24"/>
          <w:szCs w:val="24"/>
          <w:lang w:eastAsia="en-US"/>
        </w:rPr>
        <w:t xml:space="preserve"> </w:t>
      </w:r>
      <w:r w:rsidRPr="003E56D8">
        <w:rPr>
          <w:rFonts w:asciiTheme="majorBidi" w:eastAsia="Times New Roman" w:hAnsiTheme="majorBidi" w:cstheme="majorBidi"/>
          <w:kern w:val="0"/>
          <w:sz w:val="24"/>
          <w:szCs w:val="24"/>
          <w:lang w:eastAsia="en-US"/>
        </w:rPr>
        <w:t>gouging of quenched and tempered steels or other high strength steels is not permitted.</w:t>
      </w:r>
    </w:p>
    <w:p w14:paraId="6D6EDA45" w14:textId="77777777" w:rsidR="00C8311E" w:rsidRPr="003E56D8" w:rsidRDefault="00C8311E" w:rsidP="003E56D8">
      <w:pPr>
        <w:widowControl/>
        <w:tabs>
          <w:tab w:val="left" w:pos="630"/>
        </w:tabs>
        <w:wordWrap/>
        <w:autoSpaceDE w:val="0"/>
        <w:autoSpaceDN w:val="0"/>
        <w:adjustRightInd w:val="0"/>
        <w:spacing w:line="276" w:lineRule="auto"/>
        <w:ind w:left="630"/>
        <w:rPr>
          <w:rFonts w:asciiTheme="majorBidi" w:eastAsia="Times New Roman" w:hAnsiTheme="majorBidi" w:cstheme="majorBidi"/>
          <w:kern w:val="0"/>
          <w:sz w:val="24"/>
          <w:szCs w:val="24"/>
          <w:lang w:eastAsia="en-US"/>
        </w:rPr>
      </w:pPr>
    </w:p>
    <w:p w14:paraId="239DFCAA" w14:textId="62CCA756" w:rsidR="00844DF1" w:rsidRPr="003E56D8" w:rsidRDefault="00BD5487" w:rsidP="003E56D8">
      <w:pPr>
        <w:widowControl/>
        <w:tabs>
          <w:tab w:val="left" w:pos="630"/>
        </w:tabs>
        <w:wordWrap/>
        <w:autoSpaceDE w:val="0"/>
        <w:autoSpaceDN w:val="0"/>
        <w:adjustRightInd w:val="0"/>
        <w:spacing w:line="276" w:lineRule="auto"/>
        <w:ind w:left="36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b/>
          <w:bCs/>
          <w:kern w:val="0"/>
          <w:sz w:val="24"/>
          <w:szCs w:val="24"/>
          <w:lang w:eastAsia="en-US"/>
        </w:rPr>
        <w:t>7</w:t>
      </w:r>
      <w:r w:rsidR="00B43599" w:rsidRPr="003E56D8">
        <w:rPr>
          <w:rFonts w:asciiTheme="majorBidi" w:eastAsia="Times New Roman" w:hAnsiTheme="majorBidi" w:cstheme="majorBidi"/>
          <w:b/>
          <w:bCs/>
          <w:kern w:val="0"/>
          <w:sz w:val="24"/>
          <w:szCs w:val="24"/>
          <w:lang w:eastAsia="en-US"/>
        </w:rPr>
        <w:t>.6</w:t>
      </w:r>
      <w:r w:rsidR="00B43599" w:rsidRPr="003E56D8">
        <w:rPr>
          <w:rFonts w:asciiTheme="majorBidi" w:eastAsia="Times New Roman" w:hAnsiTheme="majorBidi" w:cstheme="majorBidi"/>
          <w:kern w:val="0"/>
          <w:sz w:val="24"/>
          <w:szCs w:val="24"/>
          <w:lang w:eastAsia="en-US"/>
        </w:rPr>
        <w:t xml:space="preserve"> </w:t>
      </w:r>
      <w:r w:rsidR="00844DF1" w:rsidRPr="003E56D8">
        <w:rPr>
          <w:rFonts w:asciiTheme="majorBidi" w:eastAsia="Times New Roman" w:hAnsiTheme="majorBidi" w:cstheme="majorBidi"/>
          <w:kern w:val="0"/>
          <w:sz w:val="24"/>
          <w:szCs w:val="24"/>
          <w:lang w:eastAsia="en-US"/>
        </w:rPr>
        <w:t>For partial repairs, the cut-out portion shall be sufficiently deep and long to remove the defect.</w:t>
      </w:r>
    </w:p>
    <w:p w14:paraId="7EF2D5DA" w14:textId="77777777" w:rsidR="003B7335" w:rsidRPr="003E56D8" w:rsidRDefault="00844DF1" w:rsidP="003E56D8">
      <w:pPr>
        <w:widowControl/>
        <w:tabs>
          <w:tab w:val="left" w:pos="630"/>
        </w:tabs>
        <w:wordWrap/>
        <w:autoSpaceDE w:val="0"/>
        <w:autoSpaceDN w:val="0"/>
        <w:adjustRightInd w:val="0"/>
        <w:spacing w:line="276" w:lineRule="auto"/>
        <w:ind w:left="63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kern w:val="0"/>
          <w:sz w:val="24"/>
          <w:szCs w:val="24"/>
          <w:lang w:eastAsia="en-US"/>
        </w:rPr>
        <w:t>At the ends and sides of the cut, there shall be a gradual taper from the base of the cut to the</w:t>
      </w:r>
      <w:r w:rsidR="00477D85" w:rsidRPr="003E56D8">
        <w:rPr>
          <w:rFonts w:asciiTheme="majorBidi" w:eastAsia="Times New Roman" w:hAnsiTheme="majorBidi" w:cstheme="majorBidi"/>
          <w:kern w:val="0"/>
          <w:sz w:val="24"/>
          <w:szCs w:val="24"/>
          <w:lang w:eastAsia="en-US"/>
        </w:rPr>
        <w:t xml:space="preserve"> </w:t>
      </w:r>
      <w:r w:rsidRPr="003E56D8">
        <w:rPr>
          <w:rFonts w:asciiTheme="majorBidi" w:eastAsia="Times New Roman" w:hAnsiTheme="majorBidi" w:cstheme="majorBidi"/>
          <w:kern w:val="0"/>
          <w:sz w:val="24"/>
          <w:szCs w:val="24"/>
          <w:lang w:eastAsia="en-US"/>
        </w:rPr>
        <w:t>surface of the weld metal.</w:t>
      </w:r>
    </w:p>
    <w:p w14:paraId="45031311" w14:textId="091E378B" w:rsidR="003B7335" w:rsidRPr="003E56D8" w:rsidRDefault="00BD5487" w:rsidP="003E56D8">
      <w:pPr>
        <w:widowControl/>
        <w:tabs>
          <w:tab w:val="left" w:pos="630"/>
        </w:tabs>
        <w:wordWrap/>
        <w:autoSpaceDE w:val="0"/>
        <w:autoSpaceDN w:val="0"/>
        <w:adjustRightInd w:val="0"/>
        <w:spacing w:line="276" w:lineRule="auto"/>
        <w:ind w:left="36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b/>
          <w:bCs/>
          <w:kern w:val="0"/>
          <w:sz w:val="24"/>
          <w:szCs w:val="24"/>
          <w:lang w:eastAsia="en-US"/>
        </w:rPr>
        <w:t>7</w:t>
      </w:r>
      <w:r w:rsidR="00B43599" w:rsidRPr="003E56D8">
        <w:rPr>
          <w:rFonts w:asciiTheme="majorBidi" w:eastAsia="Times New Roman" w:hAnsiTheme="majorBidi" w:cstheme="majorBidi"/>
          <w:b/>
          <w:bCs/>
          <w:kern w:val="0"/>
          <w:sz w:val="24"/>
          <w:szCs w:val="24"/>
          <w:lang w:eastAsia="en-US"/>
        </w:rPr>
        <w:t>.7</w:t>
      </w:r>
      <w:r w:rsidR="00B43599" w:rsidRPr="003E56D8">
        <w:rPr>
          <w:rFonts w:asciiTheme="majorBidi" w:eastAsia="Times New Roman" w:hAnsiTheme="majorBidi" w:cstheme="majorBidi"/>
          <w:kern w:val="0"/>
          <w:sz w:val="24"/>
          <w:szCs w:val="24"/>
          <w:lang w:eastAsia="en-US"/>
        </w:rPr>
        <w:t xml:space="preserve"> </w:t>
      </w:r>
      <w:r w:rsidR="00844DF1" w:rsidRPr="003E56D8">
        <w:rPr>
          <w:rFonts w:asciiTheme="majorBidi" w:eastAsia="Times New Roman" w:hAnsiTheme="majorBidi" w:cstheme="majorBidi"/>
          <w:kern w:val="0"/>
          <w:sz w:val="24"/>
          <w:szCs w:val="24"/>
          <w:lang w:eastAsia="en-US"/>
        </w:rPr>
        <w:t>The width and profile of the cut shall provide</w:t>
      </w:r>
      <w:r w:rsidR="003B7335" w:rsidRPr="003E56D8">
        <w:rPr>
          <w:rFonts w:asciiTheme="majorBidi" w:eastAsia="Times New Roman" w:hAnsiTheme="majorBidi" w:cstheme="majorBidi"/>
          <w:kern w:val="0"/>
          <w:sz w:val="24"/>
          <w:szCs w:val="24"/>
          <w:lang w:eastAsia="en-US"/>
        </w:rPr>
        <w:t xml:space="preserve"> adequate access for re-welding.</w:t>
      </w:r>
    </w:p>
    <w:p w14:paraId="21FF4B38" w14:textId="73DD782C" w:rsidR="003B7335" w:rsidRPr="003E56D8" w:rsidRDefault="00BD5487" w:rsidP="003E56D8">
      <w:pPr>
        <w:widowControl/>
        <w:tabs>
          <w:tab w:val="left" w:pos="630"/>
        </w:tabs>
        <w:wordWrap/>
        <w:autoSpaceDE w:val="0"/>
        <w:autoSpaceDN w:val="0"/>
        <w:adjustRightInd w:val="0"/>
        <w:spacing w:line="276" w:lineRule="auto"/>
        <w:ind w:left="36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b/>
          <w:bCs/>
          <w:kern w:val="0"/>
          <w:sz w:val="24"/>
          <w:szCs w:val="24"/>
          <w:lang w:eastAsia="en-US"/>
        </w:rPr>
        <w:t>7</w:t>
      </w:r>
      <w:r w:rsidR="00B43599" w:rsidRPr="003E56D8">
        <w:rPr>
          <w:rFonts w:asciiTheme="majorBidi" w:eastAsia="Times New Roman" w:hAnsiTheme="majorBidi" w:cstheme="majorBidi"/>
          <w:b/>
          <w:bCs/>
          <w:kern w:val="0"/>
          <w:sz w:val="24"/>
          <w:szCs w:val="24"/>
          <w:lang w:eastAsia="en-US"/>
        </w:rPr>
        <w:t>.8</w:t>
      </w:r>
      <w:r w:rsidR="00B43599" w:rsidRPr="003E56D8">
        <w:rPr>
          <w:rFonts w:asciiTheme="majorBidi" w:eastAsia="Times New Roman" w:hAnsiTheme="majorBidi" w:cstheme="majorBidi"/>
          <w:kern w:val="0"/>
          <w:sz w:val="24"/>
          <w:szCs w:val="24"/>
          <w:lang w:eastAsia="en-US"/>
        </w:rPr>
        <w:t xml:space="preserve"> </w:t>
      </w:r>
      <w:r w:rsidR="00844DF1" w:rsidRPr="003E56D8">
        <w:rPr>
          <w:rFonts w:asciiTheme="majorBidi" w:eastAsia="Times New Roman" w:hAnsiTheme="majorBidi" w:cstheme="majorBidi"/>
          <w:kern w:val="0"/>
          <w:sz w:val="24"/>
          <w:szCs w:val="24"/>
          <w:lang w:eastAsia="en-US"/>
        </w:rPr>
        <w:t>Prior to starting the repair, the repair grooves shall be examined by dye penetrant method in</w:t>
      </w:r>
      <w:r w:rsidR="003B7335" w:rsidRPr="003E56D8">
        <w:rPr>
          <w:rFonts w:asciiTheme="majorBidi" w:eastAsia="Times New Roman" w:hAnsiTheme="majorBidi" w:cstheme="majorBidi"/>
          <w:kern w:val="0"/>
          <w:sz w:val="24"/>
          <w:szCs w:val="24"/>
          <w:lang w:eastAsia="en-US"/>
        </w:rPr>
        <w:t xml:space="preserve"> </w:t>
      </w:r>
      <w:r w:rsidR="00844DF1" w:rsidRPr="003E56D8">
        <w:rPr>
          <w:rFonts w:asciiTheme="majorBidi" w:eastAsia="Times New Roman" w:hAnsiTheme="majorBidi" w:cstheme="majorBidi"/>
          <w:kern w:val="0"/>
          <w:sz w:val="24"/>
          <w:szCs w:val="24"/>
          <w:lang w:eastAsia="en-US"/>
        </w:rPr>
        <w:t>accordance with ASME Code Section V, to ensure that all defects are removed.</w:t>
      </w:r>
    </w:p>
    <w:p w14:paraId="59F5673A" w14:textId="5CF56AE8" w:rsidR="003B7335" w:rsidRPr="003E56D8" w:rsidRDefault="00BD5487" w:rsidP="003E56D8">
      <w:pPr>
        <w:widowControl/>
        <w:tabs>
          <w:tab w:val="left" w:pos="630"/>
        </w:tabs>
        <w:wordWrap/>
        <w:autoSpaceDE w:val="0"/>
        <w:autoSpaceDN w:val="0"/>
        <w:adjustRightInd w:val="0"/>
        <w:spacing w:line="276" w:lineRule="auto"/>
        <w:ind w:left="36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b/>
          <w:bCs/>
          <w:kern w:val="0"/>
          <w:sz w:val="24"/>
          <w:szCs w:val="24"/>
          <w:lang w:eastAsia="en-US"/>
        </w:rPr>
        <w:t>7</w:t>
      </w:r>
      <w:r w:rsidR="00B43599" w:rsidRPr="003E56D8">
        <w:rPr>
          <w:rFonts w:asciiTheme="majorBidi" w:eastAsia="Times New Roman" w:hAnsiTheme="majorBidi" w:cstheme="majorBidi"/>
          <w:b/>
          <w:bCs/>
          <w:kern w:val="0"/>
          <w:sz w:val="24"/>
          <w:szCs w:val="24"/>
          <w:lang w:eastAsia="en-US"/>
        </w:rPr>
        <w:t>.9</w:t>
      </w:r>
      <w:r w:rsidR="00B43599" w:rsidRPr="003E56D8">
        <w:rPr>
          <w:rFonts w:asciiTheme="majorBidi" w:eastAsia="Times New Roman" w:hAnsiTheme="majorBidi" w:cstheme="majorBidi"/>
          <w:kern w:val="0"/>
          <w:sz w:val="24"/>
          <w:szCs w:val="24"/>
          <w:lang w:eastAsia="en-US"/>
        </w:rPr>
        <w:t xml:space="preserve"> </w:t>
      </w:r>
      <w:r w:rsidR="00844DF1" w:rsidRPr="003E56D8">
        <w:rPr>
          <w:rFonts w:asciiTheme="majorBidi" w:eastAsia="Times New Roman" w:hAnsiTheme="majorBidi" w:cstheme="majorBidi"/>
          <w:kern w:val="0"/>
          <w:sz w:val="24"/>
          <w:szCs w:val="24"/>
          <w:lang w:eastAsia="en-US"/>
        </w:rPr>
        <w:t>Preheating (where required) and inter-pass temperature shall be maintained during all weld</w:t>
      </w:r>
      <w:r w:rsidR="003B7335" w:rsidRPr="003E56D8">
        <w:rPr>
          <w:rFonts w:asciiTheme="majorBidi" w:eastAsia="Times New Roman" w:hAnsiTheme="majorBidi" w:cstheme="majorBidi"/>
          <w:kern w:val="0"/>
          <w:sz w:val="24"/>
          <w:szCs w:val="24"/>
          <w:lang w:eastAsia="en-US"/>
        </w:rPr>
        <w:t xml:space="preserve"> </w:t>
      </w:r>
      <w:r w:rsidR="00844DF1" w:rsidRPr="003E56D8">
        <w:rPr>
          <w:rFonts w:asciiTheme="majorBidi" w:eastAsia="Times New Roman" w:hAnsiTheme="majorBidi" w:cstheme="majorBidi"/>
          <w:kern w:val="0"/>
          <w:sz w:val="24"/>
          <w:szCs w:val="24"/>
          <w:lang w:eastAsia="en-US"/>
        </w:rPr>
        <w:t>repairs.</w:t>
      </w:r>
    </w:p>
    <w:p w14:paraId="36860BA4" w14:textId="55AA68B7" w:rsidR="00844DF1" w:rsidRPr="003E56D8" w:rsidRDefault="00BD5487" w:rsidP="003E56D8">
      <w:pPr>
        <w:widowControl/>
        <w:tabs>
          <w:tab w:val="left" w:pos="630"/>
          <w:tab w:val="left" w:pos="900"/>
        </w:tabs>
        <w:wordWrap/>
        <w:autoSpaceDE w:val="0"/>
        <w:autoSpaceDN w:val="0"/>
        <w:adjustRightInd w:val="0"/>
        <w:spacing w:line="276" w:lineRule="auto"/>
        <w:ind w:left="36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b/>
          <w:bCs/>
          <w:kern w:val="0"/>
          <w:sz w:val="24"/>
          <w:szCs w:val="24"/>
          <w:lang w:eastAsia="en-US"/>
        </w:rPr>
        <w:t>7</w:t>
      </w:r>
      <w:r w:rsidR="00B43599" w:rsidRPr="003E56D8">
        <w:rPr>
          <w:rFonts w:asciiTheme="majorBidi" w:eastAsia="Times New Roman" w:hAnsiTheme="majorBidi" w:cstheme="majorBidi"/>
          <w:b/>
          <w:bCs/>
          <w:kern w:val="0"/>
          <w:sz w:val="24"/>
          <w:szCs w:val="24"/>
          <w:lang w:eastAsia="en-US"/>
        </w:rPr>
        <w:t>.10</w:t>
      </w:r>
      <w:r w:rsidR="00B43599" w:rsidRPr="003E56D8">
        <w:rPr>
          <w:rFonts w:asciiTheme="majorBidi" w:eastAsia="Times New Roman" w:hAnsiTheme="majorBidi" w:cstheme="majorBidi"/>
          <w:kern w:val="0"/>
          <w:sz w:val="24"/>
          <w:szCs w:val="24"/>
          <w:lang w:eastAsia="en-US"/>
        </w:rPr>
        <w:t xml:space="preserve"> </w:t>
      </w:r>
      <w:r w:rsidR="00F72DF4" w:rsidRPr="003E56D8">
        <w:rPr>
          <w:rFonts w:asciiTheme="majorBidi" w:eastAsia="Times New Roman" w:hAnsiTheme="majorBidi" w:cstheme="majorBidi"/>
          <w:kern w:val="0"/>
          <w:sz w:val="24"/>
          <w:szCs w:val="24"/>
          <w:lang w:eastAsia="en-US"/>
        </w:rPr>
        <w:t>If required according to ASME code</w:t>
      </w:r>
      <w:r w:rsidR="00A9712C" w:rsidRPr="003E56D8">
        <w:rPr>
          <w:rFonts w:asciiTheme="majorBidi" w:eastAsia="Times New Roman" w:hAnsiTheme="majorBidi" w:cstheme="majorBidi"/>
          <w:kern w:val="0"/>
          <w:sz w:val="24"/>
          <w:szCs w:val="24"/>
          <w:lang w:eastAsia="en-US"/>
        </w:rPr>
        <w:t xml:space="preserve">, </w:t>
      </w:r>
      <w:r w:rsidR="00813990" w:rsidRPr="003E56D8">
        <w:rPr>
          <w:rFonts w:asciiTheme="majorBidi" w:eastAsia="Times New Roman" w:hAnsiTheme="majorBidi" w:cstheme="majorBidi"/>
          <w:kern w:val="0"/>
          <w:sz w:val="24"/>
          <w:szCs w:val="24"/>
          <w:lang w:eastAsia="en-US"/>
        </w:rPr>
        <w:t>Repairs on already post weld heat treated components shall be subject to a new post weld heat treatment under the same conditions and rules</w:t>
      </w:r>
      <w:r w:rsidR="00D16B88">
        <w:rPr>
          <w:rFonts w:asciiTheme="majorBidi" w:eastAsia="Times New Roman" w:hAnsiTheme="majorBidi" w:cstheme="majorBidi"/>
          <w:kern w:val="0"/>
          <w:sz w:val="24"/>
          <w:szCs w:val="24"/>
          <w:lang w:eastAsia="en-US"/>
        </w:rPr>
        <w:t xml:space="preserve"> and</w:t>
      </w:r>
      <w:r w:rsidR="00D16B88" w:rsidRPr="00D16B88">
        <w:t xml:space="preserve"> </w:t>
      </w:r>
      <w:r w:rsidR="00D16B88" w:rsidRPr="00D16B88">
        <w:rPr>
          <w:rFonts w:asciiTheme="majorBidi" w:eastAsia="Times New Roman" w:hAnsiTheme="majorBidi" w:cstheme="majorBidi"/>
          <w:kern w:val="0"/>
          <w:sz w:val="24"/>
          <w:szCs w:val="24"/>
          <w:highlight w:val="yellow"/>
          <w:lang w:eastAsia="en-US"/>
        </w:rPr>
        <w:t>shall be in accordance with repair WPS.</w:t>
      </w:r>
    </w:p>
    <w:p w14:paraId="4F7957D0" w14:textId="77777777" w:rsidR="00D17F64" w:rsidRPr="003E56D8" w:rsidRDefault="00D17F64" w:rsidP="003E56D8">
      <w:pPr>
        <w:widowControl/>
        <w:tabs>
          <w:tab w:val="left" w:pos="630"/>
        </w:tabs>
        <w:wordWrap/>
        <w:autoSpaceDE w:val="0"/>
        <w:autoSpaceDN w:val="0"/>
        <w:adjustRightInd w:val="0"/>
        <w:spacing w:line="276" w:lineRule="auto"/>
        <w:ind w:left="630"/>
        <w:rPr>
          <w:rFonts w:asciiTheme="majorBidi" w:eastAsia="Times New Roman" w:hAnsiTheme="majorBidi" w:cstheme="majorBidi"/>
          <w:kern w:val="0"/>
          <w:sz w:val="24"/>
          <w:szCs w:val="24"/>
          <w:lang w:eastAsia="en-US"/>
        </w:rPr>
      </w:pPr>
    </w:p>
    <w:p w14:paraId="7D2A9A1B" w14:textId="77777777" w:rsidR="003B7335" w:rsidRPr="003E56D8" w:rsidRDefault="00D17F64" w:rsidP="003E56D8">
      <w:pPr>
        <w:widowControl/>
        <w:tabs>
          <w:tab w:val="left" w:pos="630"/>
        </w:tabs>
        <w:wordWrap/>
        <w:autoSpaceDE w:val="0"/>
        <w:autoSpaceDN w:val="0"/>
        <w:adjustRightInd w:val="0"/>
        <w:spacing w:line="276" w:lineRule="auto"/>
        <w:ind w:left="63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b/>
          <w:bCs/>
          <w:kern w:val="0"/>
          <w:sz w:val="24"/>
          <w:szCs w:val="24"/>
          <w:lang w:eastAsia="en-US"/>
        </w:rPr>
        <w:t>Note 1:</w:t>
      </w:r>
      <w:r w:rsidRPr="003E56D8">
        <w:rPr>
          <w:rFonts w:asciiTheme="majorBidi" w:eastAsia="Times New Roman" w:hAnsiTheme="majorBidi" w:cstheme="majorBidi"/>
          <w:kern w:val="0"/>
          <w:sz w:val="24"/>
          <w:szCs w:val="24"/>
          <w:lang w:eastAsia="en-US"/>
        </w:rPr>
        <w:t xml:space="preserve"> In case of hesitating of remaining defects, it is recommended to remove more welds from</w:t>
      </w:r>
      <w:r w:rsidR="003B7335" w:rsidRPr="003E56D8">
        <w:rPr>
          <w:rFonts w:asciiTheme="majorBidi" w:eastAsia="Times New Roman" w:hAnsiTheme="majorBidi" w:cstheme="majorBidi"/>
          <w:kern w:val="0"/>
          <w:sz w:val="24"/>
          <w:szCs w:val="24"/>
          <w:lang w:eastAsia="en-US"/>
        </w:rPr>
        <w:t xml:space="preserve"> </w:t>
      </w:r>
      <w:r w:rsidRPr="003E56D8">
        <w:rPr>
          <w:rFonts w:asciiTheme="majorBidi" w:eastAsia="Times New Roman" w:hAnsiTheme="majorBidi" w:cstheme="majorBidi"/>
          <w:kern w:val="0"/>
          <w:sz w:val="24"/>
          <w:szCs w:val="24"/>
          <w:lang w:eastAsia="en-US"/>
        </w:rPr>
        <w:t>detective location by grinding.</w:t>
      </w:r>
    </w:p>
    <w:p w14:paraId="6666EBF4" w14:textId="77777777" w:rsidR="00D17F64" w:rsidRPr="003E56D8" w:rsidRDefault="00D17F64" w:rsidP="003E56D8">
      <w:pPr>
        <w:widowControl/>
        <w:tabs>
          <w:tab w:val="left" w:pos="630"/>
        </w:tabs>
        <w:wordWrap/>
        <w:autoSpaceDE w:val="0"/>
        <w:autoSpaceDN w:val="0"/>
        <w:adjustRightInd w:val="0"/>
        <w:spacing w:line="276" w:lineRule="auto"/>
        <w:ind w:left="63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kern w:val="0"/>
          <w:sz w:val="24"/>
          <w:szCs w:val="24"/>
          <w:lang w:eastAsia="en-US"/>
        </w:rPr>
        <w:t>After completion of weld operation and quality control department confirmation, RT or UT is done in accordance with project specification or ASME Sec. VIII standard to reassure of modifying.</w:t>
      </w:r>
    </w:p>
    <w:p w14:paraId="1576CA15" w14:textId="77777777" w:rsidR="00D34451" w:rsidRPr="003E56D8" w:rsidRDefault="00D34451" w:rsidP="003E56D8">
      <w:pPr>
        <w:widowControl/>
        <w:tabs>
          <w:tab w:val="left" w:pos="630"/>
        </w:tabs>
        <w:wordWrap/>
        <w:autoSpaceDE w:val="0"/>
        <w:autoSpaceDN w:val="0"/>
        <w:adjustRightInd w:val="0"/>
        <w:spacing w:line="276" w:lineRule="auto"/>
        <w:ind w:left="630"/>
        <w:rPr>
          <w:rFonts w:asciiTheme="majorBidi" w:eastAsia="Times New Roman" w:hAnsiTheme="majorBidi" w:cstheme="majorBidi"/>
          <w:kern w:val="0"/>
          <w:sz w:val="24"/>
          <w:szCs w:val="24"/>
          <w:lang w:eastAsia="en-US"/>
        </w:rPr>
      </w:pPr>
    </w:p>
    <w:p w14:paraId="09334453" w14:textId="77777777" w:rsidR="00D34451" w:rsidRPr="003E56D8" w:rsidRDefault="00D34451" w:rsidP="003E56D8">
      <w:pPr>
        <w:widowControl/>
        <w:tabs>
          <w:tab w:val="left" w:pos="630"/>
        </w:tabs>
        <w:wordWrap/>
        <w:autoSpaceDE w:val="0"/>
        <w:autoSpaceDN w:val="0"/>
        <w:adjustRightInd w:val="0"/>
        <w:spacing w:line="276" w:lineRule="auto"/>
        <w:ind w:left="63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b/>
          <w:bCs/>
          <w:kern w:val="0"/>
          <w:sz w:val="24"/>
          <w:szCs w:val="24"/>
          <w:lang w:eastAsia="en-US"/>
        </w:rPr>
        <w:lastRenderedPageBreak/>
        <w:t>Note 2:</w:t>
      </w:r>
      <w:r w:rsidRPr="003E56D8">
        <w:rPr>
          <w:rFonts w:asciiTheme="majorBidi" w:eastAsia="Times New Roman" w:hAnsiTheme="majorBidi" w:cstheme="majorBidi"/>
          <w:kern w:val="0"/>
          <w:sz w:val="24"/>
          <w:szCs w:val="24"/>
          <w:lang w:eastAsia="en-US"/>
        </w:rPr>
        <w:t xml:space="preserve"> In each section of weld where RT test has been done fully (full RT), if the repair is</w:t>
      </w:r>
      <w:r w:rsidR="003B7335" w:rsidRPr="003E56D8">
        <w:rPr>
          <w:rFonts w:asciiTheme="majorBidi" w:eastAsia="Times New Roman" w:hAnsiTheme="majorBidi" w:cstheme="majorBidi"/>
          <w:kern w:val="0"/>
          <w:sz w:val="24"/>
          <w:szCs w:val="24"/>
          <w:lang w:eastAsia="en-US"/>
        </w:rPr>
        <w:t xml:space="preserve"> </w:t>
      </w:r>
      <w:r w:rsidRPr="003E56D8">
        <w:rPr>
          <w:rFonts w:asciiTheme="majorBidi" w:eastAsia="Times New Roman" w:hAnsiTheme="majorBidi" w:cstheme="majorBidi"/>
          <w:kern w:val="0"/>
          <w:sz w:val="24"/>
          <w:szCs w:val="24"/>
          <w:lang w:eastAsia="en-US"/>
        </w:rPr>
        <w:t>necessary, just the section of weld which has been repaired shall been full RT test again.</w:t>
      </w:r>
    </w:p>
    <w:p w14:paraId="7DAAC49F" w14:textId="77A3687B" w:rsidR="00D34451" w:rsidRPr="003E56D8" w:rsidRDefault="00D34451" w:rsidP="003E56D8">
      <w:pPr>
        <w:widowControl/>
        <w:tabs>
          <w:tab w:val="left" w:pos="630"/>
        </w:tabs>
        <w:wordWrap/>
        <w:autoSpaceDE w:val="0"/>
        <w:autoSpaceDN w:val="0"/>
        <w:adjustRightInd w:val="0"/>
        <w:spacing w:line="276" w:lineRule="auto"/>
        <w:ind w:left="63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b/>
          <w:bCs/>
          <w:kern w:val="0"/>
          <w:sz w:val="24"/>
          <w:szCs w:val="24"/>
          <w:lang w:eastAsia="en-US"/>
        </w:rPr>
        <w:t>Note 3:</w:t>
      </w:r>
      <w:r w:rsidRPr="003E56D8">
        <w:rPr>
          <w:rFonts w:asciiTheme="majorBidi" w:eastAsia="Times New Roman" w:hAnsiTheme="majorBidi" w:cstheme="majorBidi"/>
          <w:kern w:val="0"/>
          <w:sz w:val="24"/>
          <w:szCs w:val="24"/>
          <w:lang w:eastAsia="en-US"/>
        </w:rPr>
        <w:t xml:space="preserve"> For surface defects, it shall be grinding, until the defect is resolved. According to the WPS, welding will be done again until no defects will be remained. Then according to the NDT</w:t>
      </w:r>
    </w:p>
    <w:p w14:paraId="1B460412" w14:textId="77777777" w:rsidR="00D34451" w:rsidRPr="003E56D8" w:rsidRDefault="00713ACB" w:rsidP="003E56D8">
      <w:pPr>
        <w:widowControl/>
        <w:tabs>
          <w:tab w:val="left" w:pos="630"/>
        </w:tabs>
        <w:wordWrap/>
        <w:autoSpaceDE w:val="0"/>
        <w:autoSpaceDN w:val="0"/>
        <w:adjustRightInd w:val="0"/>
        <w:spacing w:line="276" w:lineRule="auto"/>
        <w:ind w:left="630"/>
        <w:rPr>
          <w:rFonts w:asciiTheme="majorBidi" w:eastAsia="Times New Roman" w:hAnsiTheme="majorBidi" w:cstheme="majorBidi"/>
          <w:kern w:val="0"/>
          <w:sz w:val="24"/>
          <w:szCs w:val="24"/>
          <w:lang w:eastAsia="en-US"/>
        </w:rPr>
      </w:pPr>
      <w:r w:rsidRPr="003E56D8">
        <w:rPr>
          <w:rFonts w:asciiTheme="majorBidi" w:eastAsia="Times New Roman" w:hAnsiTheme="majorBidi" w:cstheme="majorBidi"/>
          <w:kern w:val="0"/>
          <w:sz w:val="24"/>
          <w:szCs w:val="24"/>
          <w:lang w:eastAsia="en-US"/>
        </w:rPr>
        <w:t>Procedures</w:t>
      </w:r>
      <w:r w:rsidR="00D34451" w:rsidRPr="003E56D8">
        <w:rPr>
          <w:rFonts w:asciiTheme="majorBidi" w:eastAsia="Times New Roman" w:hAnsiTheme="majorBidi" w:cstheme="majorBidi"/>
          <w:kern w:val="0"/>
          <w:sz w:val="24"/>
          <w:szCs w:val="24"/>
          <w:lang w:eastAsia="en-US"/>
        </w:rPr>
        <w:t xml:space="preserve">, MT or PT will be done to be sure about that </w:t>
      </w:r>
      <w:proofErr w:type="gramStart"/>
      <w:r w:rsidR="00D34451" w:rsidRPr="003E56D8">
        <w:rPr>
          <w:rFonts w:asciiTheme="majorBidi" w:eastAsia="Times New Roman" w:hAnsiTheme="majorBidi" w:cstheme="majorBidi"/>
          <w:kern w:val="0"/>
          <w:sz w:val="24"/>
          <w:szCs w:val="24"/>
          <w:lang w:eastAsia="en-US"/>
        </w:rPr>
        <w:t>every</w:t>
      </w:r>
      <w:proofErr w:type="gramEnd"/>
      <w:r w:rsidR="00D34451" w:rsidRPr="003E56D8">
        <w:rPr>
          <w:rFonts w:asciiTheme="majorBidi" w:eastAsia="Times New Roman" w:hAnsiTheme="majorBidi" w:cstheme="majorBidi"/>
          <w:kern w:val="0"/>
          <w:sz w:val="24"/>
          <w:szCs w:val="24"/>
          <w:lang w:eastAsia="en-US"/>
        </w:rPr>
        <w:t xml:space="preserve"> defects are removed from the</w:t>
      </w:r>
      <w:r w:rsidR="00706E34" w:rsidRPr="003E56D8">
        <w:rPr>
          <w:rFonts w:asciiTheme="majorBidi" w:eastAsia="Times New Roman" w:hAnsiTheme="majorBidi" w:cstheme="majorBidi"/>
          <w:kern w:val="0"/>
          <w:sz w:val="24"/>
          <w:szCs w:val="24"/>
          <w:lang w:eastAsia="en-US"/>
        </w:rPr>
        <w:t xml:space="preserve"> surface.</w:t>
      </w:r>
    </w:p>
    <w:p w14:paraId="1B1F1C19" w14:textId="66DFEDF8" w:rsidR="00DB1841" w:rsidRPr="003E56D8" w:rsidRDefault="007A1CF5" w:rsidP="00C42C61">
      <w:pPr>
        <w:widowControl/>
        <w:tabs>
          <w:tab w:val="left" w:pos="630"/>
        </w:tabs>
        <w:wordWrap/>
        <w:autoSpaceDE w:val="0"/>
        <w:autoSpaceDN w:val="0"/>
        <w:adjustRightInd w:val="0"/>
        <w:spacing w:line="480" w:lineRule="auto"/>
        <w:ind w:left="626"/>
        <w:jc w:val="left"/>
        <w:rPr>
          <w:rFonts w:asciiTheme="majorBidi" w:eastAsia="Times New Roman" w:hAnsiTheme="majorBidi" w:cstheme="majorBidi"/>
          <w:b/>
          <w:bCs/>
          <w:kern w:val="0"/>
          <w:sz w:val="24"/>
          <w:szCs w:val="24"/>
          <w:lang w:eastAsia="en-US"/>
        </w:rPr>
      </w:pPr>
      <w:r w:rsidRPr="003E56D8">
        <w:rPr>
          <w:rFonts w:asciiTheme="majorBidi" w:eastAsia="Times New Roman" w:hAnsiTheme="majorBidi" w:cstheme="majorBidi"/>
          <w:b/>
          <w:bCs/>
          <w:kern w:val="0"/>
          <w:sz w:val="24"/>
          <w:szCs w:val="24"/>
          <w:lang w:eastAsia="en-US"/>
        </w:rPr>
        <w:t>8</w:t>
      </w:r>
      <w:r w:rsidR="00DB1841" w:rsidRPr="003E56D8">
        <w:rPr>
          <w:rFonts w:asciiTheme="majorBidi" w:eastAsia="Times New Roman" w:hAnsiTheme="majorBidi" w:cstheme="majorBidi"/>
          <w:b/>
          <w:bCs/>
          <w:kern w:val="0"/>
          <w:sz w:val="24"/>
          <w:szCs w:val="24"/>
          <w:lang w:eastAsia="en-US"/>
        </w:rPr>
        <w:t>. Reporting</w:t>
      </w:r>
    </w:p>
    <w:p w14:paraId="5BF2DC79" w14:textId="23897667" w:rsidR="00C8311E" w:rsidRPr="003E56D8" w:rsidRDefault="00DB1841" w:rsidP="00C42C61">
      <w:pPr>
        <w:widowControl/>
        <w:tabs>
          <w:tab w:val="left" w:pos="630"/>
        </w:tabs>
        <w:wordWrap/>
        <w:autoSpaceDE w:val="0"/>
        <w:autoSpaceDN w:val="0"/>
        <w:adjustRightInd w:val="0"/>
        <w:spacing w:line="480" w:lineRule="auto"/>
        <w:ind w:left="625"/>
        <w:jc w:val="left"/>
        <w:rPr>
          <w:rFonts w:asciiTheme="majorBidi" w:eastAsia="Times New Roman" w:hAnsiTheme="majorBidi" w:cstheme="majorBidi"/>
          <w:kern w:val="0"/>
          <w:sz w:val="24"/>
          <w:szCs w:val="24"/>
          <w:lang w:eastAsia="en-US"/>
        </w:rPr>
        <w:sectPr w:rsidR="00C8311E" w:rsidRPr="003E56D8" w:rsidSect="00310A4C">
          <w:headerReference w:type="default" r:id="rId8"/>
          <w:pgSz w:w="12240" w:h="15840"/>
          <w:pgMar w:top="2160" w:right="1350" w:bottom="90" w:left="1440" w:header="270" w:footer="0" w:gutter="0"/>
          <w:pgNumType w:start="1"/>
          <w:cols w:space="720"/>
          <w:docGrid w:linePitch="360"/>
        </w:sectPr>
      </w:pPr>
      <w:r w:rsidRPr="003E56D8">
        <w:rPr>
          <w:rFonts w:asciiTheme="majorBidi" w:eastAsia="Times New Roman" w:hAnsiTheme="majorBidi" w:cstheme="majorBidi"/>
          <w:kern w:val="0"/>
          <w:sz w:val="24"/>
          <w:szCs w:val="24"/>
          <w:lang w:eastAsia="en-US"/>
        </w:rPr>
        <w:t>Sampl</w:t>
      </w:r>
      <w:r w:rsidR="00C42C61">
        <w:rPr>
          <w:rFonts w:asciiTheme="majorBidi" w:eastAsia="Times New Roman" w:hAnsiTheme="majorBidi" w:cstheme="majorBidi"/>
          <w:kern w:val="0"/>
          <w:sz w:val="24"/>
          <w:szCs w:val="24"/>
          <w:lang w:eastAsia="en-US"/>
        </w:rPr>
        <w:t xml:space="preserve">e </w:t>
      </w:r>
      <w:r w:rsidR="00A11D4E" w:rsidRPr="003E56D8">
        <w:rPr>
          <w:rFonts w:asciiTheme="majorBidi" w:eastAsia="Times New Roman" w:hAnsiTheme="majorBidi" w:cstheme="majorBidi"/>
          <w:kern w:val="0"/>
          <w:sz w:val="24"/>
          <w:szCs w:val="24"/>
          <w:lang w:eastAsia="en-US"/>
        </w:rPr>
        <w:t xml:space="preserve">of </w:t>
      </w:r>
      <w:r w:rsidRPr="003E56D8">
        <w:rPr>
          <w:rFonts w:asciiTheme="majorBidi" w:eastAsia="Times New Roman" w:hAnsiTheme="majorBidi" w:cstheme="majorBidi"/>
          <w:kern w:val="0"/>
          <w:sz w:val="24"/>
          <w:szCs w:val="24"/>
          <w:lang w:eastAsia="en-US"/>
        </w:rPr>
        <w:t>weld repair report is attached:</w:t>
      </w:r>
    </w:p>
    <w:p w14:paraId="604B10F7" w14:textId="7AA497A0" w:rsidR="003A4589" w:rsidRPr="003E56D8" w:rsidRDefault="00636F6D" w:rsidP="00636F6D">
      <w:pPr>
        <w:widowControl/>
        <w:tabs>
          <w:tab w:val="left" w:pos="630"/>
        </w:tabs>
        <w:wordWrap/>
        <w:autoSpaceDE w:val="0"/>
        <w:autoSpaceDN w:val="0"/>
        <w:adjustRightInd w:val="0"/>
        <w:spacing w:line="276" w:lineRule="auto"/>
        <w:ind w:left="630"/>
        <w:jc w:val="center"/>
        <w:rPr>
          <w:rFonts w:asciiTheme="majorBidi" w:eastAsia="Times New Roman" w:hAnsiTheme="majorBidi" w:cstheme="majorBidi"/>
          <w:kern w:val="0"/>
          <w:sz w:val="24"/>
          <w:szCs w:val="24"/>
          <w:lang w:eastAsia="en-US"/>
        </w:rPr>
      </w:pPr>
      <w:r w:rsidRPr="00636F6D">
        <w:rPr>
          <w:rFonts w:asciiTheme="majorBidi" w:eastAsia="Times New Roman" w:hAnsiTheme="majorBidi" w:cstheme="majorBidi"/>
          <w:noProof/>
          <w:kern w:val="0"/>
          <w:sz w:val="24"/>
          <w:szCs w:val="24"/>
          <w:lang w:eastAsia="en-US"/>
        </w:rPr>
        <w:lastRenderedPageBreak/>
        <w:drawing>
          <wp:anchor distT="0" distB="0" distL="114300" distR="114300" simplePos="0" relativeHeight="251658240" behindDoc="0" locked="0" layoutInCell="1" allowOverlap="1" wp14:anchorId="1759D8A1" wp14:editId="34849093">
            <wp:simplePos x="0" y="0"/>
            <wp:positionH relativeFrom="column">
              <wp:posOffset>648276</wp:posOffset>
            </wp:positionH>
            <wp:positionV relativeFrom="paragraph">
              <wp:posOffset>-43815</wp:posOffset>
            </wp:positionV>
            <wp:extent cx="8658225" cy="58354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658225" cy="5835403"/>
                    </a:xfrm>
                    <a:prstGeom prst="rect">
                      <a:avLst/>
                    </a:prstGeom>
                  </pic:spPr>
                </pic:pic>
              </a:graphicData>
            </a:graphic>
            <wp14:sizeRelH relativeFrom="margin">
              <wp14:pctWidth>0</wp14:pctWidth>
            </wp14:sizeRelH>
            <wp14:sizeRelV relativeFrom="margin">
              <wp14:pctHeight>0</wp14:pctHeight>
            </wp14:sizeRelV>
          </wp:anchor>
        </w:drawing>
      </w:r>
    </w:p>
    <w:sectPr w:rsidR="003A4589" w:rsidRPr="003E56D8" w:rsidSect="00E27AFD">
      <w:headerReference w:type="default" r:id="rId10"/>
      <w:footerReference w:type="default" r:id="rId11"/>
      <w:pgSz w:w="15840" w:h="12240" w:orient="landscape"/>
      <w:pgMar w:top="1440" w:right="2518" w:bottom="1350" w:left="90" w:header="360"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F3FB0" w14:textId="77777777" w:rsidR="00F231EC" w:rsidRDefault="00F231EC" w:rsidP="00931AC0">
      <w:r>
        <w:separator/>
      </w:r>
    </w:p>
  </w:endnote>
  <w:endnote w:type="continuationSeparator" w:id="0">
    <w:p w14:paraId="2B8572BD" w14:textId="77777777" w:rsidR="00F231EC" w:rsidRDefault="00F231EC" w:rsidP="0093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CIDFont+F5">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FA64" w14:textId="77777777" w:rsidR="00C8311E" w:rsidRDefault="00C8311E" w:rsidP="00477D85">
    <w:pPr>
      <w:pStyle w:val="Footer"/>
      <w:tabs>
        <w:tab w:val="clear" w:pos="9360"/>
        <w:tab w:val="left" w:pos="5040"/>
        <w:tab w:val="left" w:pos="5760"/>
        <w:tab w:val="left" w:pos="6480"/>
        <w:tab w:val="left" w:pos="72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4E481" w14:textId="77777777" w:rsidR="00F231EC" w:rsidRDefault="00F231EC" w:rsidP="00931AC0">
      <w:r>
        <w:separator/>
      </w:r>
    </w:p>
  </w:footnote>
  <w:footnote w:type="continuationSeparator" w:id="0">
    <w:p w14:paraId="3D1C3FD2" w14:textId="77777777" w:rsidR="00F231EC" w:rsidRDefault="00F231EC" w:rsidP="00931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26E19" w:rsidRPr="008C593B" w14:paraId="573B50DE" w14:textId="77777777" w:rsidTr="00DF41CF">
      <w:trPr>
        <w:cantSplit/>
        <w:trHeight w:val="1843"/>
        <w:jc w:val="center"/>
      </w:trPr>
      <w:tc>
        <w:tcPr>
          <w:tcW w:w="2524" w:type="dxa"/>
          <w:tcBorders>
            <w:top w:val="single" w:sz="12" w:space="0" w:color="auto"/>
            <w:left w:val="single" w:sz="12" w:space="0" w:color="auto"/>
          </w:tcBorders>
          <w:vAlign w:val="center"/>
        </w:tcPr>
        <w:p w14:paraId="4B3754A9" w14:textId="77777777" w:rsidR="00C26E19" w:rsidRPr="00ED37F3" w:rsidRDefault="00C26E19" w:rsidP="00C26E19">
          <w:pPr>
            <w:pStyle w:val="Header"/>
            <w:jc w:val="center"/>
            <w:rPr>
              <w:rFonts w:ascii="Arial" w:hAnsi="Arial" w:cs="B Zar"/>
              <w:b/>
              <w:bCs/>
              <w:color w:val="000000"/>
              <w:rtl/>
            </w:rPr>
          </w:pPr>
          <w:r>
            <w:rPr>
              <w:rFonts w:ascii="Arial" w:hAnsi="Arial" w:cs="B Zar"/>
              <w:b/>
              <w:bCs/>
              <w:noProof/>
              <w:color w:val="000000"/>
            </w:rPr>
            <w:drawing>
              <wp:inline distT="0" distB="0" distL="0" distR="0" wp14:anchorId="0AD00580" wp14:editId="696FB273">
                <wp:extent cx="1261745" cy="8293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24B7BA74" w14:textId="77777777" w:rsidR="00C26E19" w:rsidRPr="00CD7915" w:rsidRDefault="00C26E19" w:rsidP="00C26E19">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778AC90" w14:textId="77777777" w:rsidR="00C26E19" w:rsidRPr="00CD7915" w:rsidRDefault="00C26E19" w:rsidP="00C26E19">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2B80E189" w14:textId="77777777" w:rsidR="00C26E19" w:rsidRPr="00CD7915" w:rsidRDefault="00C26E19" w:rsidP="00C26E19">
          <w:pPr>
            <w:tabs>
              <w:tab w:val="right" w:pos="29"/>
            </w:tabs>
            <w:jc w:val="center"/>
            <w:rPr>
              <w:rFonts w:ascii="Arial" w:hAnsi="Arial" w:cs="B Zar"/>
              <w:b/>
              <w:bCs/>
              <w:lang w:bidi="fa-IR"/>
            </w:rPr>
          </w:pPr>
        </w:p>
        <w:p w14:paraId="0A591AB7" w14:textId="77777777" w:rsidR="00C26E19" w:rsidRPr="00CD7915" w:rsidRDefault="00C26E19" w:rsidP="00C26E19">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17629F12" w14:textId="507478E3" w:rsidR="00C26E19" w:rsidRPr="009A5191" w:rsidRDefault="008A1F29" w:rsidP="00C26E19">
          <w:pPr>
            <w:tabs>
              <w:tab w:val="right" w:pos="29"/>
            </w:tabs>
            <w:jc w:val="center"/>
            <w:rPr>
              <w:rFonts w:ascii="Arial" w:hAnsi="Arial" w:cs="B Zar"/>
              <w:b/>
              <w:bCs/>
              <w:i/>
              <w:iCs/>
              <w:rtl/>
              <w:lang w:bidi="fa-IR"/>
            </w:rPr>
          </w:pPr>
          <w:r>
            <w:rPr>
              <w:rFonts w:ascii="Arial" w:hAnsi="Arial" w:cs="B Zar" w:hint="cs"/>
              <w:b/>
              <w:bCs/>
              <w:rtl/>
              <w:lang w:bidi="fa-IR"/>
            </w:rPr>
            <w:t>)</w:t>
          </w:r>
          <w:r w:rsidR="00C26E19" w:rsidRPr="00CD7915">
            <w:rPr>
              <w:rFonts w:ascii="Arial" w:hAnsi="Arial" w:cs="B Zar"/>
              <w:b/>
              <w:bCs/>
              <w:lang w:bidi="fa-IR"/>
            </w:rPr>
            <w:t>BK-HD-GCS-CO-0010_08</w:t>
          </w:r>
          <w:r>
            <w:rPr>
              <w:rFonts w:ascii="Arial" w:hAnsi="Arial" w:cs="B Zar" w:hint="cs"/>
              <w:b/>
              <w:bCs/>
              <w:rtl/>
              <w:lang w:bidi="fa-IR"/>
            </w:rPr>
            <w:t>(قرارداد</w:t>
          </w:r>
          <w:r w:rsidR="00C26E19"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D7D3F0B" w14:textId="77777777" w:rsidR="00C26E19" w:rsidRPr="0034040D" w:rsidRDefault="00C26E19" w:rsidP="00C26E19">
          <w:pPr>
            <w:jc w:val="center"/>
            <w:rPr>
              <w:noProof/>
              <w:sz w:val="24"/>
              <w:rtl/>
            </w:rPr>
          </w:pPr>
          <w:r w:rsidRPr="0034040D">
            <w:rPr>
              <w:rFonts w:ascii="Arial" w:hAnsi="Arial" w:cs="B Zar"/>
              <w:noProof/>
              <w:color w:val="000000"/>
              <w:sz w:val="24"/>
            </w:rPr>
            <w:drawing>
              <wp:inline distT="0" distB="0" distL="0" distR="0" wp14:anchorId="7D1DD365" wp14:editId="7C43BFED">
                <wp:extent cx="845634" cy="619125"/>
                <wp:effectExtent l="0" t="0" r="0" b="0"/>
                <wp:docPr id="11" name="Picture 1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8E86A1B" w14:textId="77777777" w:rsidR="00C26E19" w:rsidRPr="0034040D" w:rsidRDefault="00C26E19" w:rsidP="00C26E19">
          <w:pPr>
            <w:pStyle w:val="Header"/>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26E19" w:rsidRPr="008C593B" w14:paraId="3747F70C" w14:textId="77777777" w:rsidTr="00DF41CF">
      <w:trPr>
        <w:cantSplit/>
        <w:trHeight w:val="150"/>
        <w:jc w:val="center"/>
      </w:trPr>
      <w:tc>
        <w:tcPr>
          <w:tcW w:w="2524" w:type="dxa"/>
          <w:vMerge w:val="restart"/>
          <w:tcBorders>
            <w:left w:val="single" w:sz="12" w:space="0" w:color="auto"/>
          </w:tcBorders>
          <w:vAlign w:val="center"/>
        </w:tcPr>
        <w:p w14:paraId="199A444B" w14:textId="14878F72" w:rsidR="00C26E19" w:rsidRPr="00F67855" w:rsidRDefault="00BE3DE6" w:rsidP="00BE3DE6">
          <w:pPr>
            <w:pStyle w:val="Header"/>
            <w:tabs>
              <w:tab w:val="left" w:pos="888"/>
              <w:tab w:val="right" w:pos="2730"/>
            </w:tabs>
            <w:bidi/>
            <w:jc w:val="center"/>
            <w:rPr>
              <w:rFonts w:ascii="Arial" w:hAnsi="Arial" w:cs="B Zar"/>
              <w:b/>
              <w:bCs/>
              <w:color w:val="000000"/>
              <w:sz w:val="18"/>
              <w:szCs w:val="18"/>
              <w:rtl/>
              <w:lang w:bidi="fa-IR"/>
            </w:rPr>
          </w:pPr>
          <w:r>
            <w:rPr>
              <w:rFonts w:ascii="Arial" w:hAnsi="Arial" w:cs="B Zar" w:hint="cs"/>
              <w:b/>
              <w:bCs/>
              <w:color w:val="000000"/>
              <w:sz w:val="18"/>
              <w:szCs w:val="18"/>
              <w:rtl/>
            </w:rPr>
            <w:t xml:space="preserve">شماره صفحه: </w:t>
          </w:r>
          <w:r>
            <w:rPr>
              <w:rFonts w:ascii="Arial" w:hAnsi="Arial" w:cs="B Zar"/>
              <w:b/>
              <w:bCs/>
              <w:color w:val="000000"/>
              <w:sz w:val="18"/>
              <w:szCs w:val="18"/>
              <w:rtl/>
            </w:rPr>
            <w:fldChar w:fldCharType="begin"/>
          </w:r>
          <w:r>
            <w:rPr>
              <w:rFonts w:ascii="Arial" w:hAnsi="Arial" w:cs="B Zar"/>
              <w:b/>
              <w:bCs/>
              <w:color w:val="000000"/>
              <w:sz w:val="18"/>
              <w:szCs w:val="18"/>
              <w:rtl/>
            </w:rPr>
            <w:instrText xml:space="preserve"> </w:instrText>
          </w:r>
          <w:r>
            <w:rPr>
              <w:rFonts w:ascii="Arial" w:hAnsi="Arial" w:cs="B Zar" w:hint="cs"/>
              <w:b/>
              <w:bCs/>
              <w:color w:val="000000"/>
              <w:sz w:val="18"/>
              <w:szCs w:val="18"/>
            </w:rPr>
            <w:instrText>PAGE  \* Arabic  \* MERGEFORMAT</w:instrText>
          </w:r>
          <w:r>
            <w:rPr>
              <w:rFonts w:ascii="Arial" w:hAnsi="Arial" w:cs="B Zar"/>
              <w:b/>
              <w:bCs/>
              <w:color w:val="000000"/>
              <w:sz w:val="18"/>
              <w:szCs w:val="18"/>
              <w:rtl/>
            </w:rPr>
            <w:instrText xml:space="preserve"> </w:instrText>
          </w:r>
          <w:r>
            <w:rPr>
              <w:rFonts w:ascii="Arial" w:hAnsi="Arial" w:cs="B Zar"/>
              <w:b/>
              <w:bCs/>
              <w:color w:val="000000"/>
              <w:sz w:val="18"/>
              <w:szCs w:val="18"/>
              <w:rtl/>
            </w:rPr>
            <w:fldChar w:fldCharType="separate"/>
          </w:r>
          <w:r>
            <w:rPr>
              <w:rFonts w:ascii="Arial" w:hAnsi="Arial" w:cs="B Zar"/>
              <w:b/>
              <w:bCs/>
              <w:noProof/>
              <w:color w:val="000000"/>
              <w:sz w:val="18"/>
              <w:szCs w:val="18"/>
              <w:rtl/>
            </w:rPr>
            <w:t>1</w:t>
          </w:r>
          <w:r>
            <w:rPr>
              <w:rFonts w:ascii="Arial" w:hAnsi="Arial" w:cs="B Zar"/>
              <w:b/>
              <w:bCs/>
              <w:color w:val="000000"/>
              <w:sz w:val="18"/>
              <w:szCs w:val="18"/>
              <w:rtl/>
            </w:rPr>
            <w:fldChar w:fldCharType="end"/>
          </w:r>
          <w:r>
            <w:rPr>
              <w:rFonts w:ascii="Arial" w:hAnsi="Arial" w:cs="B Zar" w:hint="cs"/>
              <w:b/>
              <w:bCs/>
              <w:color w:val="000000"/>
              <w:sz w:val="18"/>
              <w:szCs w:val="18"/>
              <w:rtl/>
            </w:rPr>
            <w:t xml:space="preserve"> از </w:t>
          </w:r>
          <w:r w:rsidR="00333901">
            <w:rPr>
              <w:rFonts w:ascii="Arial" w:hAnsi="Arial" w:cs="B Zar"/>
              <w:b/>
              <w:bCs/>
              <w:color w:val="000000"/>
              <w:sz w:val="18"/>
              <w:szCs w:val="18"/>
              <w:lang w:bidi="fa-IR"/>
            </w:rPr>
            <w:t>7</w:t>
          </w:r>
        </w:p>
      </w:tc>
      <w:tc>
        <w:tcPr>
          <w:tcW w:w="5868" w:type="dxa"/>
          <w:gridSpan w:val="8"/>
          <w:vAlign w:val="center"/>
        </w:tcPr>
        <w:p w14:paraId="4E3ABD73" w14:textId="77777777" w:rsidR="00C26E19" w:rsidRPr="00930FE9" w:rsidRDefault="00C26E19" w:rsidP="00C26E19">
          <w:pPr>
            <w:jc w:val="center"/>
            <w:rPr>
              <w:b/>
              <w:bCs/>
            </w:rPr>
          </w:pPr>
          <w:r w:rsidRPr="00930FE9">
            <w:rPr>
              <w:rStyle w:val="fontstyle01"/>
              <w:b/>
              <w:bCs/>
            </w:rPr>
            <w:t>WELD REPAIR PROCEDURE</w:t>
          </w:r>
        </w:p>
      </w:tc>
      <w:tc>
        <w:tcPr>
          <w:tcW w:w="2327" w:type="dxa"/>
          <w:tcBorders>
            <w:bottom w:val="nil"/>
            <w:right w:val="single" w:sz="12" w:space="0" w:color="auto"/>
          </w:tcBorders>
          <w:vAlign w:val="center"/>
        </w:tcPr>
        <w:p w14:paraId="3E82B434" w14:textId="77777777" w:rsidR="00C26E19" w:rsidRPr="007B6EBF" w:rsidRDefault="00C26E19" w:rsidP="00E27AFD">
          <w:pPr>
            <w:pStyle w:val="Header"/>
            <w:bidi/>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26E19" w:rsidRPr="008C593B" w14:paraId="4CC25094" w14:textId="77777777" w:rsidTr="00DF41CF">
      <w:trPr>
        <w:cantSplit/>
        <w:trHeight w:val="207"/>
        <w:jc w:val="center"/>
      </w:trPr>
      <w:tc>
        <w:tcPr>
          <w:tcW w:w="2524" w:type="dxa"/>
          <w:vMerge/>
          <w:tcBorders>
            <w:left w:val="single" w:sz="12" w:space="0" w:color="auto"/>
          </w:tcBorders>
          <w:vAlign w:val="center"/>
        </w:tcPr>
        <w:p w14:paraId="5EDD5E20" w14:textId="77777777" w:rsidR="00C26E19" w:rsidRPr="00F1221B" w:rsidRDefault="00C26E19" w:rsidP="00C26E19">
          <w:pPr>
            <w:pStyle w:val="Header"/>
            <w:tabs>
              <w:tab w:val="left" w:pos="888"/>
              <w:tab w:val="right" w:pos="2730"/>
            </w:tabs>
            <w:jc w:val="center"/>
            <w:rPr>
              <w:rFonts w:ascii="Arial" w:hAnsi="Arial" w:cs="B Zar"/>
              <w:b/>
              <w:bCs/>
              <w:color w:val="000000"/>
              <w:sz w:val="18"/>
              <w:szCs w:val="18"/>
              <w:lang w:bidi="fa-IR"/>
            </w:rPr>
          </w:pPr>
        </w:p>
      </w:tc>
      <w:tc>
        <w:tcPr>
          <w:tcW w:w="567" w:type="dxa"/>
          <w:vAlign w:val="center"/>
        </w:tcPr>
        <w:p w14:paraId="6D70D880" w14:textId="77777777" w:rsidR="00C26E19" w:rsidRPr="00571B19" w:rsidRDefault="00C26E19" w:rsidP="00C26E19">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D2E8F67" w14:textId="77777777" w:rsidR="00C26E19" w:rsidRPr="00571B19" w:rsidRDefault="00C26E19" w:rsidP="00C26E19">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E402149" w14:textId="77777777" w:rsidR="00C26E19" w:rsidRPr="00571B19" w:rsidRDefault="00C26E19" w:rsidP="00C26E19">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D49B035" w14:textId="77777777" w:rsidR="00C26E19" w:rsidRPr="00571B19" w:rsidRDefault="00C26E19" w:rsidP="00C26E19">
          <w:pPr>
            <w:pStyle w:val="Header"/>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EF9AE0F" w14:textId="77777777" w:rsidR="00C26E19" w:rsidRPr="00571B19" w:rsidRDefault="00C26E19" w:rsidP="00C26E19">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B972FE5" w14:textId="77777777" w:rsidR="00C26E19" w:rsidRPr="00571B19" w:rsidRDefault="00C26E19" w:rsidP="00C26E19">
          <w:pPr>
            <w:pStyle w:val="Header"/>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21531BE" w14:textId="77777777" w:rsidR="00C26E19" w:rsidRPr="00571B19" w:rsidRDefault="00C26E19" w:rsidP="00C26E19">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2221FC9" w14:textId="77777777" w:rsidR="00C26E19" w:rsidRPr="00571B19" w:rsidRDefault="00C26E19" w:rsidP="00C26E19">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22A5317" w14:textId="77777777" w:rsidR="00C26E19" w:rsidRPr="00470459" w:rsidRDefault="00C26E19" w:rsidP="00C26E19">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26E19" w:rsidRPr="008C593B" w14:paraId="4BD6CF00" w14:textId="77777777" w:rsidTr="00DF41CF">
      <w:trPr>
        <w:cantSplit/>
        <w:trHeight w:val="206"/>
        <w:jc w:val="center"/>
      </w:trPr>
      <w:tc>
        <w:tcPr>
          <w:tcW w:w="2524" w:type="dxa"/>
          <w:vMerge/>
          <w:tcBorders>
            <w:left w:val="single" w:sz="12" w:space="0" w:color="auto"/>
            <w:bottom w:val="single" w:sz="12" w:space="0" w:color="auto"/>
          </w:tcBorders>
          <w:vAlign w:val="center"/>
        </w:tcPr>
        <w:p w14:paraId="559A1295" w14:textId="77777777" w:rsidR="00C26E19" w:rsidRPr="008C593B" w:rsidRDefault="00C26E19" w:rsidP="00C26E19">
          <w:pPr>
            <w:pStyle w:val="Header"/>
            <w:tabs>
              <w:tab w:val="left" w:pos="888"/>
              <w:tab w:val="right" w:pos="2730"/>
            </w:tabs>
            <w:jc w:val="center"/>
            <w:rPr>
              <w:rFonts w:ascii="Arial" w:hAnsi="Arial" w:cs="Arial"/>
              <w:b/>
              <w:bCs/>
              <w:sz w:val="16"/>
              <w:szCs w:val="16"/>
            </w:rPr>
          </w:pPr>
        </w:p>
      </w:tc>
      <w:tc>
        <w:tcPr>
          <w:tcW w:w="567" w:type="dxa"/>
          <w:tcBorders>
            <w:bottom w:val="single" w:sz="12" w:space="0" w:color="auto"/>
          </w:tcBorders>
          <w:vAlign w:val="center"/>
        </w:tcPr>
        <w:p w14:paraId="12C7CFA6" w14:textId="4D427A62" w:rsidR="00C26E19" w:rsidRPr="007B6EBF" w:rsidRDefault="00C26E19" w:rsidP="00C26E19">
          <w:pPr>
            <w:pStyle w:val="Header"/>
            <w:jc w:val="center"/>
            <w:rPr>
              <w:rFonts w:ascii="Arial" w:hAnsi="Arial" w:cs="B Zar"/>
              <w:color w:val="000000"/>
              <w:sz w:val="16"/>
              <w:szCs w:val="16"/>
            </w:rPr>
          </w:pPr>
          <w:r>
            <w:rPr>
              <w:rFonts w:ascii="Arial" w:hAnsi="Arial" w:cs="B Zar"/>
              <w:color w:val="000000"/>
              <w:sz w:val="16"/>
              <w:szCs w:val="16"/>
            </w:rPr>
            <w:t>V0</w:t>
          </w:r>
          <w:r w:rsidR="00E27AFD">
            <w:rPr>
              <w:rFonts w:ascii="Arial" w:hAnsi="Arial" w:cs="B Zar"/>
              <w:color w:val="000000"/>
              <w:sz w:val="16"/>
              <w:szCs w:val="16"/>
            </w:rPr>
            <w:t>1</w:t>
          </w:r>
        </w:p>
      </w:tc>
      <w:tc>
        <w:tcPr>
          <w:tcW w:w="711" w:type="dxa"/>
          <w:tcBorders>
            <w:bottom w:val="single" w:sz="12" w:space="0" w:color="auto"/>
          </w:tcBorders>
          <w:vAlign w:val="center"/>
        </w:tcPr>
        <w:p w14:paraId="1675CDE7" w14:textId="77777777" w:rsidR="00C26E19" w:rsidRPr="007B6EBF" w:rsidRDefault="00C26E19" w:rsidP="00C26E19">
          <w:pPr>
            <w:pStyle w:val="Header"/>
            <w:jc w:val="center"/>
            <w:rPr>
              <w:rFonts w:ascii="Arial" w:hAnsi="Arial" w:cs="B Zar"/>
              <w:color w:val="000000"/>
              <w:sz w:val="16"/>
              <w:szCs w:val="16"/>
            </w:rPr>
          </w:pPr>
          <w:r>
            <w:rPr>
              <w:rFonts w:ascii="Arial" w:hAnsi="Arial" w:cs="B Zar"/>
              <w:color w:val="000000"/>
              <w:sz w:val="16"/>
              <w:szCs w:val="16"/>
            </w:rPr>
            <w:t>0012</w:t>
          </w:r>
        </w:p>
      </w:tc>
      <w:tc>
        <w:tcPr>
          <w:tcW w:w="900" w:type="dxa"/>
          <w:tcBorders>
            <w:bottom w:val="single" w:sz="12" w:space="0" w:color="auto"/>
          </w:tcBorders>
          <w:vAlign w:val="center"/>
        </w:tcPr>
        <w:p w14:paraId="4068CC0B" w14:textId="77777777" w:rsidR="00C26E19" w:rsidRPr="007B6EBF" w:rsidRDefault="00C26E19" w:rsidP="00C26E19">
          <w:pPr>
            <w:pStyle w:val="Header"/>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0F689385" w14:textId="77777777" w:rsidR="00C26E19" w:rsidRPr="007B6EBF" w:rsidRDefault="00C26E19" w:rsidP="00C26E19">
          <w:pPr>
            <w:pStyle w:val="Header"/>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39F020C5" w14:textId="77777777" w:rsidR="00C26E19" w:rsidRPr="007B6EBF" w:rsidRDefault="00C26E19" w:rsidP="00C26E19">
          <w:pPr>
            <w:pStyle w:val="Header"/>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4C25FC09" w14:textId="77777777" w:rsidR="00C26E19" w:rsidRPr="007B6EBF" w:rsidRDefault="00C26E19" w:rsidP="00C26E19">
          <w:pPr>
            <w:pStyle w:val="Header"/>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6842B045" w14:textId="77777777" w:rsidR="00C26E19" w:rsidRPr="007B6EBF" w:rsidRDefault="00C26E19" w:rsidP="00C26E19">
          <w:pPr>
            <w:pStyle w:val="Header"/>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1714073" w14:textId="77777777" w:rsidR="00C26E19" w:rsidRPr="007B6EBF" w:rsidRDefault="00C26E19" w:rsidP="00C26E19">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0C25F82" w14:textId="77777777" w:rsidR="00C26E19" w:rsidRPr="008C593B" w:rsidRDefault="00C26E19" w:rsidP="00C26E19">
          <w:pPr>
            <w:jc w:val="center"/>
            <w:rPr>
              <w:rFonts w:ascii="Arial" w:hAnsi="Arial" w:cs="Arial"/>
              <w:b/>
              <w:bCs/>
              <w:rtl/>
              <w:lang w:bidi="fa-IR"/>
            </w:rPr>
          </w:pPr>
        </w:p>
      </w:tc>
    </w:tr>
  </w:tbl>
  <w:p w14:paraId="0FD2177F" w14:textId="77777777" w:rsidR="00B22BF5" w:rsidRDefault="00B22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3123"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92"/>
      <w:gridCol w:w="867"/>
      <w:gridCol w:w="1099"/>
      <w:gridCol w:w="659"/>
      <w:gridCol w:w="880"/>
      <w:gridCol w:w="1099"/>
      <w:gridCol w:w="988"/>
      <w:gridCol w:w="902"/>
      <w:gridCol w:w="2847"/>
    </w:tblGrid>
    <w:tr w:rsidR="00FF0208" w:rsidRPr="008C593B" w14:paraId="08AFC368" w14:textId="77777777" w:rsidTr="00FF0208">
      <w:trPr>
        <w:cantSplit/>
        <w:trHeight w:val="1244"/>
      </w:trPr>
      <w:tc>
        <w:tcPr>
          <w:tcW w:w="3090" w:type="dxa"/>
          <w:tcBorders>
            <w:top w:val="single" w:sz="12" w:space="0" w:color="auto"/>
            <w:left w:val="single" w:sz="12" w:space="0" w:color="auto"/>
          </w:tcBorders>
          <w:vAlign w:val="center"/>
        </w:tcPr>
        <w:p w14:paraId="0D030FD4" w14:textId="77777777" w:rsidR="00FF0208" w:rsidRPr="00ED37F3" w:rsidRDefault="00FF0208" w:rsidP="00FF0208">
          <w:pPr>
            <w:pStyle w:val="Header"/>
            <w:ind w:right="-149"/>
            <w:jc w:val="center"/>
            <w:rPr>
              <w:rFonts w:ascii="Arial" w:hAnsi="Arial" w:cs="B Zar"/>
              <w:b/>
              <w:bCs/>
              <w:color w:val="000000"/>
              <w:rtl/>
            </w:rPr>
          </w:pPr>
          <w:r>
            <w:rPr>
              <w:rFonts w:ascii="Arial" w:hAnsi="Arial" w:cs="B Zar"/>
              <w:b/>
              <w:bCs/>
              <w:noProof/>
              <w:color w:val="000000"/>
            </w:rPr>
            <w:drawing>
              <wp:inline distT="0" distB="0" distL="0" distR="0" wp14:anchorId="3E666C43" wp14:editId="7A542B31">
                <wp:extent cx="1261745" cy="829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7186" w:type="dxa"/>
          <w:gridSpan w:val="8"/>
          <w:tcBorders>
            <w:top w:val="single" w:sz="12" w:space="0" w:color="auto"/>
          </w:tcBorders>
          <w:vAlign w:val="center"/>
        </w:tcPr>
        <w:p w14:paraId="4982F695" w14:textId="77777777" w:rsidR="00FF0208" w:rsidRPr="00CD7915" w:rsidRDefault="00FF0208" w:rsidP="00FF0208">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403A7F4E" w14:textId="77777777" w:rsidR="00FF0208" w:rsidRPr="00CD7915" w:rsidRDefault="00FF0208" w:rsidP="00FF0208">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1F32B0A0" w14:textId="77777777" w:rsidR="00FF0208" w:rsidRPr="00CD7915" w:rsidRDefault="00FF0208" w:rsidP="00FF0208">
          <w:pPr>
            <w:tabs>
              <w:tab w:val="right" w:pos="29"/>
            </w:tabs>
            <w:jc w:val="center"/>
            <w:rPr>
              <w:rFonts w:ascii="Arial" w:hAnsi="Arial" w:cs="B Zar"/>
              <w:b/>
              <w:bCs/>
              <w:lang w:bidi="fa-IR"/>
            </w:rPr>
          </w:pPr>
        </w:p>
        <w:p w14:paraId="76AEA311" w14:textId="77777777" w:rsidR="00FF0208" w:rsidRPr="00CD7915" w:rsidRDefault="00FF0208" w:rsidP="00FF0208">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24B2C52E" w14:textId="77777777" w:rsidR="00FF0208" w:rsidRPr="009A5191" w:rsidRDefault="00FF0208" w:rsidP="00E27AFD">
          <w:pPr>
            <w:tabs>
              <w:tab w:val="right" w:pos="29"/>
            </w:tabs>
            <w:bidi/>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847" w:type="dxa"/>
          <w:tcBorders>
            <w:top w:val="single" w:sz="12" w:space="0" w:color="auto"/>
            <w:right w:val="single" w:sz="12" w:space="0" w:color="auto"/>
          </w:tcBorders>
          <w:vAlign w:val="center"/>
        </w:tcPr>
        <w:p w14:paraId="79432EE1" w14:textId="77777777" w:rsidR="00FF0208" w:rsidRPr="0034040D" w:rsidRDefault="00FF0208" w:rsidP="00FF0208">
          <w:pPr>
            <w:jc w:val="center"/>
            <w:rPr>
              <w:noProof/>
              <w:sz w:val="24"/>
              <w:rtl/>
            </w:rPr>
          </w:pPr>
          <w:r w:rsidRPr="0034040D">
            <w:rPr>
              <w:rFonts w:ascii="Arial" w:hAnsi="Arial" w:cs="B Zar"/>
              <w:noProof/>
              <w:color w:val="000000"/>
              <w:sz w:val="24"/>
            </w:rPr>
            <w:drawing>
              <wp:inline distT="0" distB="0" distL="0" distR="0" wp14:anchorId="0A09E360" wp14:editId="386494FF">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16A5E48" w14:textId="77777777" w:rsidR="00FF0208" w:rsidRPr="0034040D" w:rsidRDefault="00FF0208" w:rsidP="00FF0208">
          <w:pPr>
            <w:pStyle w:val="Header"/>
            <w:jc w:val="center"/>
            <w:rPr>
              <w:rFonts w:ascii="Arial" w:hAnsi="Arial" w:cs="B Zar"/>
              <w:b/>
              <w:bCs/>
              <w:color w:val="000000"/>
              <w:sz w:val="24"/>
            </w:rPr>
          </w:pPr>
          <w:r w:rsidRPr="00636F6D">
            <w:rPr>
              <w:b/>
              <w:bCs/>
              <w:color w:val="000000"/>
              <w:sz w:val="24"/>
              <w:lang w:bidi="fa-IR"/>
            </w:rPr>
            <w:t>NISOC</w:t>
          </w:r>
        </w:p>
      </w:tc>
    </w:tr>
    <w:tr w:rsidR="00FF0208" w:rsidRPr="008C593B" w14:paraId="5233C869" w14:textId="77777777" w:rsidTr="00FF0208">
      <w:trPr>
        <w:cantSplit/>
        <w:trHeight w:val="99"/>
      </w:trPr>
      <w:tc>
        <w:tcPr>
          <w:tcW w:w="3090" w:type="dxa"/>
          <w:vMerge w:val="restart"/>
          <w:tcBorders>
            <w:left w:val="single" w:sz="12" w:space="0" w:color="auto"/>
          </w:tcBorders>
          <w:vAlign w:val="center"/>
        </w:tcPr>
        <w:p w14:paraId="59E818B0" w14:textId="43E36B52" w:rsidR="00FF0208" w:rsidRPr="00F67855" w:rsidRDefault="00FF0208" w:rsidP="00E27AFD">
          <w:pPr>
            <w:pStyle w:val="Header"/>
            <w:tabs>
              <w:tab w:val="left" w:pos="888"/>
              <w:tab w:val="right" w:pos="2730"/>
            </w:tabs>
            <w:bidi/>
            <w:jc w:val="center"/>
            <w:rPr>
              <w:rFonts w:ascii="Arial" w:hAnsi="Arial" w:cs="B Zar"/>
              <w:b/>
              <w:bCs/>
              <w:color w:val="000000"/>
              <w:sz w:val="18"/>
              <w:szCs w:val="18"/>
              <w:rtl/>
              <w:lang w:bidi="fa-IR"/>
            </w:rPr>
          </w:pPr>
          <w:r>
            <w:rPr>
              <w:rFonts w:ascii="Arial" w:hAnsi="Arial" w:cs="B Zar" w:hint="cs"/>
              <w:b/>
              <w:bCs/>
              <w:color w:val="000000"/>
              <w:sz w:val="18"/>
              <w:szCs w:val="18"/>
              <w:rtl/>
              <w:lang w:bidi="fa-IR"/>
            </w:rPr>
            <w:t xml:space="preserve"> شماره صفحه :</w:t>
          </w:r>
          <w:r w:rsidR="00E27AFD">
            <w:rPr>
              <w:rFonts w:ascii="Arial" w:hAnsi="Arial" w:cs="B Zar"/>
              <w:b/>
              <w:bCs/>
              <w:color w:val="000000"/>
              <w:sz w:val="18"/>
              <w:szCs w:val="18"/>
              <w:rtl/>
              <w:lang w:bidi="fa-IR"/>
            </w:rPr>
            <w:fldChar w:fldCharType="begin"/>
          </w:r>
          <w:r w:rsidR="00E27AFD">
            <w:rPr>
              <w:rFonts w:ascii="Arial" w:hAnsi="Arial" w:cs="B Zar"/>
              <w:b/>
              <w:bCs/>
              <w:color w:val="000000"/>
              <w:sz w:val="18"/>
              <w:szCs w:val="18"/>
              <w:rtl/>
              <w:lang w:bidi="fa-IR"/>
            </w:rPr>
            <w:instrText xml:space="preserve"> </w:instrText>
          </w:r>
          <w:r w:rsidR="00E27AFD">
            <w:rPr>
              <w:rFonts w:ascii="Arial" w:hAnsi="Arial" w:cs="B Zar" w:hint="cs"/>
              <w:b/>
              <w:bCs/>
              <w:color w:val="000000"/>
              <w:sz w:val="18"/>
              <w:szCs w:val="18"/>
              <w:lang w:bidi="fa-IR"/>
            </w:rPr>
            <w:instrText>PAGE  \* Arabic  \* MERGEFORMAT</w:instrText>
          </w:r>
          <w:r w:rsidR="00E27AFD">
            <w:rPr>
              <w:rFonts w:ascii="Arial" w:hAnsi="Arial" w:cs="B Zar"/>
              <w:b/>
              <w:bCs/>
              <w:color w:val="000000"/>
              <w:sz w:val="18"/>
              <w:szCs w:val="18"/>
              <w:rtl/>
              <w:lang w:bidi="fa-IR"/>
            </w:rPr>
            <w:instrText xml:space="preserve"> </w:instrText>
          </w:r>
          <w:r w:rsidR="00E27AFD">
            <w:rPr>
              <w:rFonts w:ascii="Arial" w:hAnsi="Arial" w:cs="B Zar"/>
              <w:b/>
              <w:bCs/>
              <w:color w:val="000000"/>
              <w:sz w:val="18"/>
              <w:szCs w:val="18"/>
              <w:rtl/>
              <w:lang w:bidi="fa-IR"/>
            </w:rPr>
            <w:fldChar w:fldCharType="separate"/>
          </w:r>
          <w:r w:rsidR="00E27AFD">
            <w:rPr>
              <w:rFonts w:ascii="Arial" w:hAnsi="Arial" w:cs="B Zar"/>
              <w:b/>
              <w:bCs/>
              <w:noProof/>
              <w:color w:val="000000"/>
              <w:sz w:val="18"/>
              <w:szCs w:val="18"/>
              <w:rtl/>
              <w:lang w:bidi="fa-IR"/>
            </w:rPr>
            <w:t>6</w:t>
          </w:r>
          <w:r w:rsidR="00E27AFD">
            <w:rPr>
              <w:rFonts w:ascii="Arial" w:hAnsi="Arial" w:cs="B Zar"/>
              <w:b/>
              <w:bCs/>
              <w:color w:val="000000"/>
              <w:sz w:val="18"/>
              <w:szCs w:val="18"/>
              <w:rtl/>
              <w:lang w:bidi="fa-IR"/>
            </w:rPr>
            <w:fldChar w:fldCharType="end"/>
          </w:r>
          <w:r>
            <w:rPr>
              <w:rFonts w:ascii="Arial" w:hAnsi="Arial" w:cs="B Zar" w:hint="cs"/>
              <w:b/>
              <w:bCs/>
              <w:color w:val="000000"/>
              <w:sz w:val="18"/>
              <w:szCs w:val="18"/>
              <w:rtl/>
              <w:lang w:bidi="fa-IR"/>
            </w:rPr>
            <w:t xml:space="preserve"> از </w:t>
          </w:r>
          <w:r w:rsidR="00E27AFD">
            <w:rPr>
              <w:rFonts w:ascii="Arial" w:hAnsi="Arial" w:cs="B Zar"/>
              <w:b/>
              <w:bCs/>
              <w:color w:val="000000"/>
              <w:sz w:val="18"/>
              <w:szCs w:val="18"/>
              <w:lang w:bidi="fa-IR"/>
            </w:rPr>
            <w:t>7</w:t>
          </w:r>
        </w:p>
      </w:tc>
      <w:tc>
        <w:tcPr>
          <w:tcW w:w="7186" w:type="dxa"/>
          <w:gridSpan w:val="8"/>
          <w:vAlign w:val="center"/>
        </w:tcPr>
        <w:p w14:paraId="380802B6" w14:textId="77777777" w:rsidR="00FF0208" w:rsidRPr="00930FE9" w:rsidRDefault="00FF0208" w:rsidP="00FF0208">
          <w:pPr>
            <w:jc w:val="center"/>
            <w:rPr>
              <w:b/>
              <w:bCs/>
            </w:rPr>
          </w:pPr>
          <w:r w:rsidRPr="00930FE9">
            <w:rPr>
              <w:rStyle w:val="fontstyle01"/>
              <w:b/>
              <w:bCs/>
            </w:rPr>
            <w:t>WELD REPAIR PROCEDURE</w:t>
          </w:r>
        </w:p>
      </w:tc>
      <w:tc>
        <w:tcPr>
          <w:tcW w:w="2847" w:type="dxa"/>
          <w:tcBorders>
            <w:bottom w:val="nil"/>
            <w:right w:val="single" w:sz="12" w:space="0" w:color="auto"/>
          </w:tcBorders>
          <w:vAlign w:val="center"/>
        </w:tcPr>
        <w:p w14:paraId="265CD3BD" w14:textId="77777777" w:rsidR="00FF0208" w:rsidRPr="007B6EBF" w:rsidRDefault="00FF0208" w:rsidP="00E27AFD">
          <w:pPr>
            <w:pStyle w:val="Header"/>
            <w:bidi/>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F0208" w:rsidRPr="008C593B" w14:paraId="4F5512DC" w14:textId="77777777" w:rsidTr="00FF0208">
      <w:trPr>
        <w:cantSplit/>
        <w:trHeight w:val="138"/>
      </w:trPr>
      <w:tc>
        <w:tcPr>
          <w:tcW w:w="3090" w:type="dxa"/>
          <w:vMerge/>
          <w:tcBorders>
            <w:left w:val="single" w:sz="12" w:space="0" w:color="auto"/>
          </w:tcBorders>
          <w:vAlign w:val="center"/>
        </w:tcPr>
        <w:p w14:paraId="279C3A50" w14:textId="77777777" w:rsidR="00FF0208" w:rsidRPr="00F1221B" w:rsidRDefault="00FF0208" w:rsidP="00FF0208">
          <w:pPr>
            <w:pStyle w:val="Header"/>
            <w:tabs>
              <w:tab w:val="left" w:pos="888"/>
              <w:tab w:val="right" w:pos="2730"/>
            </w:tabs>
            <w:jc w:val="center"/>
            <w:rPr>
              <w:rFonts w:ascii="Arial" w:hAnsi="Arial" w:cs="B Zar"/>
              <w:b/>
              <w:bCs/>
              <w:color w:val="000000"/>
              <w:sz w:val="18"/>
              <w:szCs w:val="18"/>
              <w:lang w:bidi="fa-IR"/>
            </w:rPr>
          </w:pPr>
        </w:p>
      </w:tc>
      <w:tc>
        <w:tcPr>
          <w:tcW w:w="692" w:type="dxa"/>
          <w:vAlign w:val="center"/>
        </w:tcPr>
        <w:p w14:paraId="2F75E48F" w14:textId="77777777" w:rsidR="00FF0208" w:rsidRPr="00571B19" w:rsidRDefault="00FF0208" w:rsidP="00FF0208">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867" w:type="dxa"/>
          <w:vAlign w:val="center"/>
        </w:tcPr>
        <w:p w14:paraId="58CDFF17" w14:textId="77777777" w:rsidR="00FF0208" w:rsidRPr="00571B19" w:rsidRDefault="00FF0208" w:rsidP="00FF0208">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099" w:type="dxa"/>
          <w:vAlign w:val="center"/>
        </w:tcPr>
        <w:p w14:paraId="71BFF795" w14:textId="77777777" w:rsidR="00FF0208" w:rsidRPr="00571B19" w:rsidRDefault="00FF0208" w:rsidP="00FF0208">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659" w:type="dxa"/>
          <w:vAlign w:val="center"/>
        </w:tcPr>
        <w:p w14:paraId="6C8A1459" w14:textId="77777777" w:rsidR="00FF0208" w:rsidRPr="00571B19" w:rsidRDefault="00FF0208" w:rsidP="00FF0208">
          <w:pPr>
            <w:pStyle w:val="Header"/>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80" w:type="dxa"/>
          <w:vAlign w:val="center"/>
        </w:tcPr>
        <w:p w14:paraId="083B990A" w14:textId="77777777" w:rsidR="00FF0208" w:rsidRPr="00571B19" w:rsidRDefault="00FF0208" w:rsidP="00FF0208">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99" w:type="dxa"/>
          <w:vAlign w:val="center"/>
        </w:tcPr>
        <w:p w14:paraId="716ACE1A" w14:textId="77777777" w:rsidR="00FF0208" w:rsidRPr="00571B19" w:rsidRDefault="00FF0208" w:rsidP="00FF0208">
          <w:pPr>
            <w:pStyle w:val="Header"/>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988" w:type="dxa"/>
          <w:vAlign w:val="center"/>
        </w:tcPr>
        <w:p w14:paraId="2971A180" w14:textId="77777777" w:rsidR="00FF0208" w:rsidRPr="00571B19" w:rsidRDefault="00FF0208" w:rsidP="00FF0208">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899" w:type="dxa"/>
          <w:vAlign w:val="center"/>
        </w:tcPr>
        <w:p w14:paraId="074D6E44" w14:textId="77777777" w:rsidR="00FF0208" w:rsidRPr="00571B19" w:rsidRDefault="00FF0208" w:rsidP="00FF0208">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47" w:type="dxa"/>
          <w:vMerge w:val="restart"/>
          <w:tcBorders>
            <w:top w:val="nil"/>
            <w:bottom w:val="single" w:sz="12" w:space="0" w:color="auto"/>
            <w:right w:val="single" w:sz="12" w:space="0" w:color="auto"/>
          </w:tcBorders>
          <w:vAlign w:val="center"/>
        </w:tcPr>
        <w:p w14:paraId="408BD41C" w14:textId="77777777" w:rsidR="00FF0208" w:rsidRPr="00470459" w:rsidRDefault="00FF0208" w:rsidP="00FF0208">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F0208" w:rsidRPr="008C593B" w14:paraId="5160BB46" w14:textId="77777777" w:rsidTr="00FF0208">
      <w:trPr>
        <w:cantSplit/>
        <w:trHeight w:val="137"/>
      </w:trPr>
      <w:tc>
        <w:tcPr>
          <w:tcW w:w="3090" w:type="dxa"/>
          <w:vMerge/>
          <w:tcBorders>
            <w:left w:val="single" w:sz="12" w:space="0" w:color="auto"/>
            <w:bottom w:val="single" w:sz="12" w:space="0" w:color="auto"/>
          </w:tcBorders>
          <w:vAlign w:val="center"/>
        </w:tcPr>
        <w:p w14:paraId="0DC14FDA" w14:textId="77777777" w:rsidR="00FF0208" w:rsidRPr="008C593B" w:rsidRDefault="00FF0208" w:rsidP="00FF0208">
          <w:pPr>
            <w:pStyle w:val="Header"/>
            <w:tabs>
              <w:tab w:val="left" w:pos="888"/>
              <w:tab w:val="right" w:pos="2730"/>
            </w:tabs>
            <w:jc w:val="center"/>
            <w:rPr>
              <w:rFonts w:ascii="Arial" w:hAnsi="Arial" w:cs="Arial"/>
              <w:b/>
              <w:bCs/>
              <w:sz w:val="16"/>
              <w:szCs w:val="16"/>
            </w:rPr>
          </w:pPr>
        </w:p>
      </w:tc>
      <w:tc>
        <w:tcPr>
          <w:tcW w:w="692" w:type="dxa"/>
          <w:tcBorders>
            <w:bottom w:val="single" w:sz="12" w:space="0" w:color="auto"/>
          </w:tcBorders>
          <w:vAlign w:val="center"/>
        </w:tcPr>
        <w:p w14:paraId="4C210E13" w14:textId="1D2366DB" w:rsidR="00FF0208" w:rsidRPr="007B6EBF" w:rsidRDefault="00FF0208" w:rsidP="00FF0208">
          <w:pPr>
            <w:pStyle w:val="Header"/>
            <w:jc w:val="center"/>
            <w:rPr>
              <w:rFonts w:ascii="Arial" w:hAnsi="Arial" w:cs="B Zar"/>
              <w:color w:val="000000"/>
              <w:sz w:val="16"/>
              <w:szCs w:val="16"/>
            </w:rPr>
          </w:pPr>
          <w:r>
            <w:rPr>
              <w:rFonts w:ascii="Arial" w:hAnsi="Arial" w:cs="B Zar"/>
              <w:color w:val="000000"/>
              <w:sz w:val="16"/>
              <w:szCs w:val="16"/>
            </w:rPr>
            <w:t>V0</w:t>
          </w:r>
          <w:r w:rsidR="00E27AFD">
            <w:rPr>
              <w:rFonts w:ascii="Arial" w:hAnsi="Arial" w:cs="B Zar"/>
              <w:color w:val="000000"/>
              <w:sz w:val="16"/>
              <w:szCs w:val="16"/>
            </w:rPr>
            <w:t>1</w:t>
          </w:r>
        </w:p>
      </w:tc>
      <w:tc>
        <w:tcPr>
          <w:tcW w:w="867" w:type="dxa"/>
          <w:tcBorders>
            <w:bottom w:val="single" w:sz="12" w:space="0" w:color="auto"/>
          </w:tcBorders>
          <w:vAlign w:val="center"/>
        </w:tcPr>
        <w:p w14:paraId="2B25CB5E" w14:textId="77777777" w:rsidR="00FF0208" w:rsidRPr="007B6EBF" w:rsidRDefault="00FF0208" w:rsidP="00FF0208">
          <w:pPr>
            <w:pStyle w:val="Header"/>
            <w:jc w:val="center"/>
            <w:rPr>
              <w:rFonts w:ascii="Arial" w:hAnsi="Arial" w:cs="B Zar"/>
              <w:color w:val="000000"/>
              <w:sz w:val="16"/>
              <w:szCs w:val="16"/>
            </w:rPr>
          </w:pPr>
          <w:r>
            <w:rPr>
              <w:rFonts w:ascii="Arial" w:hAnsi="Arial" w:cs="B Zar"/>
              <w:color w:val="000000"/>
              <w:sz w:val="16"/>
              <w:szCs w:val="16"/>
            </w:rPr>
            <w:t>0012</w:t>
          </w:r>
        </w:p>
      </w:tc>
      <w:tc>
        <w:tcPr>
          <w:tcW w:w="1099" w:type="dxa"/>
          <w:tcBorders>
            <w:bottom w:val="single" w:sz="12" w:space="0" w:color="auto"/>
          </w:tcBorders>
          <w:vAlign w:val="center"/>
        </w:tcPr>
        <w:p w14:paraId="63F78E2B" w14:textId="77777777" w:rsidR="00FF0208" w:rsidRPr="007B6EBF" w:rsidRDefault="00FF0208" w:rsidP="00FF0208">
          <w:pPr>
            <w:pStyle w:val="Header"/>
            <w:jc w:val="center"/>
            <w:rPr>
              <w:rFonts w:ascii="Arial" w:hAnsi="Arial" w:cs="B Zar"/>
              <w:color w:val="000000"/>
              <w:sz w:val="16"/>
              <w:szCs w:val="16"/>
            </w:rPr>
          </w:pPr>
          <w:r>
            <w:rPr>
              <w:rFonts w:ascii="Arial" w:hAnsi="Arial" w:cs="B Zar"/>
              <w:color w:val="000000"/>
              <w:sz w:val="16"/>
              <w:szCs w:val="16"/>
            </w:rPr>
            <w:t>PR</w:t>
          </w:r>
        </w:p>
      </w:tc>
      <w:tc>
        <w:tcPr>
          <w:tcW w:w="659" w:type="dxa"/>
          <w:tcBorders>
            <w:bottom w:val="single" w:sz="12" w:space="0" w:color="auto"/>
          </w:tcBorders>
          <w:vAlign w:val="center"/>
        </w:tcPr>
        <w:p w14:paraId="2B15EA3A" w14:textId="77777777" w:rsidR="00FF0208" w:rsidRPr="007B6EBF" w:rsidRDefault="00FF0208" w:rsidP="00FF0208">
          <w:pPr>
            <w:pStyle w:val="Header"/>
            <w:jc w:val="center"/>
            <w:rPr>
              <w:rFonts w:ascii="Arial" w:hAnsi="Arial" w:cs="B Zar"/>
              <w:color w:val="000000"/>
              <w:sz w:val="16"/>
              <w:szCs w:val="16"/>
            </w:rPr>
          </w:pPr>
          <w:r>
            <w:rPr>
              <w:rFonts w:ascii="Arial" w:hAnsi="Arial" w:cs="B Zar"/>
              <w:color w:val="000000"/>
              <w:sz w:val="16"/>
              <w:szCs w:val="16"/>
            </w:rPr>
            <w:t>QC</w:t>
          </w:r>
        </w:p>
      </w:tc>
      <w:tc>
        <w:tcPr>
          <w:tcW w:w="880" w:type="dxa"/>
          <w:tcBorders>
            <w:bottom w:val="single" w:sz="12" w:space="0" w:color="auto"/>
          </w:tcBorders>
          <w:vAlign w:val="center"/>
        </w:tcPr>
        <w:p w14:paraId="02C78E69" w14:textId="77777777" w:rsidR="00FF0208" w:rsidRPr="007B6EBF" w:rsidRDefault="00FF0208" w:rsidP="00FF0208">
          <w:pPr>
            <w:pStyle w:val="Header"/>
            <w:jc w:val="center"/>
            <w:rPr>
              <w:rFonts w:ascii="Arial" w:hAnsi="Arial" w:cs="B Zar"/>
              <w:color w:val="000000"/>
              <w:sz w:val="16"/>
              <w:szCs w:val="16"/>
              <w:lang w:bidi="fa-IR"/>
            </w:rPr>
          </w:pPr>
          <w:r>
            <w:rPr>
              <w:rFonts w:ascii="Arial" w:hAnsi="Arial" w:cs="B Zar"/>
              <w:color w:val="000000"/>
              <w:sz w:val="16"/>
              <w:szCs w:val="16"/>
              <w:lang w:bidi="fa-IR"/>
            </w:rPr>
            <w:t>120</w:t>
          </w:r>
        </w:p>
      </w:tc>
      <w:tc>
        <w:tcPr>
          <w:tcW w:w="1099" w:type="dxa"/>
          <w:tcBorders>
            <w:bottom w:val="single" w:sz="12" w:space="0" w:color="auto"/>
          </w:tcBorders>
          <w:vAlign w:val="center"/>
        </w:tcPr>
        <w:p w14:paraId="3CAF15BB" w14:textId="77777777" w:rsidR="00FF0208" w:rsidRPr="007B6EBF" w:rsidRDefault="00FF0208" w:rsidP="00FF0208">
          <w:pPr>
            <w:pStyle w:val="Header"/>
            <w:jc w:val="center"/>
            <w:rPr>
              <w:rFonts w:ascii="Arial" w:hAnsi="Arial" w:cs="B Zar"/>
              <w:color w:val="000000"/>
              <w:sz w:val="16"/>
              <w:szCs w:val="16"/>
              <w:lang w:bidi="fa-IR"/>
            </w:rPr>
          </w:pPr>
          <w:r>
            <w:rPr>
              <w:rFonts w:ascii="Arial" w:hAnsi="Arial" w:cs="B Zar"/>
              <w:color w:val="000000"/>
              <w:sz w:val="16"/>
              <w:szCs w:val="16"/>
              <w:lang w:bidi="fa-IR"/>
            </w:rPr>
            <w:t>MF</w:t>
          </w:r>
        </w:p>
      </w:tc>
      <w:tc>
        <w:tcPr>
          <w:tcW w:w="988" w:type="dxa"/>
          <w:tcBorders>
            <w:bottom w:val="single" w:sz="12" w:space="0" w:color="auto"/>
          </w:tcBorders>
          <w:vAlign w:val="center"/>
        </w:tcPr>
        <w:p w14:paraId="23E17AA2" w14:textId="77777777" w:rsidR="00FF0208" w:rsidRPr="007B6EBF" w:rsidRDefault="00FF0208" w:rsidP="00FF0208">
          <w:pPr>
            <w:pStyle w:val="Header"/>
            <w:jc w:val="center"/>
            <w:rPr>
              <w:rFonts w:ascii="Arial" w:hAnsi="Arial" w:cs="B Zar"/>
              <w:color w:val="000000"/>
              <w:sz w:val="16"/>
              <w:szCs w:val="16"/>
              <w:lang w:bidi="fa-IR"/>
            </w:rPr>
          </w:pPr>
          <w:r>
            <w:rPr>
              <w:rFonts w:ascii="Arial" w:hAnsi="Arial" w:cs="B Zar"/>
              <w:color w:val="000000"/>
              <w:sz w:val="16"/>
              <w:szCs w:val="16"/>
              <w:lang w:bidi="fa-IR"/>
            </w:rPr>
            <w:t>GCS</w:t>
          </w:r>
        </w:p>
      </w:tc>
      <w:tc>
        <w:tcPr>
          <w:tcW w:w="899" w:type="dxa"/>
          <w:tcBorders>
            <w:bottom w:val="single" w:sz="12" w:space="0" w:color="auto"/>
          </w:tcBorders>
          <w:vAlign w:val="center"/>
        </w:tcPr>
        <w:p w14:paraId="1C2A5F36" w14:textId="77777777" w:rsidR="00FF0208" w:rsidRPr="007B6EBF" w:rsidRDefault="00FF0208" w:rsidP="00FF0208">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847" w:type="dxa"/>
          <w:vMerge/>
          <w:tcBorders>
            <w:bottom w:val="single" w:sz="12" w:space="0" w:color="auto"/>
            <w:right w:val="single" w:sz="12" w:space="0" w:color="auto"/>
          </w:tcBorders>
          <w:vAlign w:val="center"/>
        </w:tcPr>
        <w:p w14:paraId="20936399" w14:textId="77777777" w:rsidR="00FF0208" w:rsidRPr="008C593B" w:rsidRDefault="00FF0208" w:rsidP="00FF0208">
          <w:pPr>
            <w:jc w:val="center"/>
            <w:rPr>
              <w:rFonts w:ascii="Arial" w:hAnsi="Arial" w:cs="Arial"/>
              <w:b/>
              <w:bCs/>
              <w:rtl/>
              <w:lang w:bidi="fa-IR"/>
            </w:rPr>
          </w:pPr>
        </w:p>
      </w:tc>
    </w:tr>
  </w:tbl>
  <w:p w14:paraId="06FD4C57" w14:textId="77777777" w:rsidR="00FF0208" w:rsidRDefault="00FF0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6B8"/>
    <w:multiLevelType w:val="hybridMultilevel"/>
    <w:tmpl w:val="F0C2E14E"/>
    <w:lvl w:ilvl="0" w:tplc="D8ACE884">
      <w:start w:val="1"/>
      <w:numFmt w:val="decimal"/>
      <w:lvlText w:val="1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A18AC"/>
    <w:multiLevelType w:val="multilevel"/>
    <w:tmpl w:val="61323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5060A2"/>
    <w:multiLevelType w:val="multilevel"/>
    <w:tmpl w:val="E6144F84"/>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1800" w:hanging="1440"/>
      </w:pPr>
      <w:rPr>
        <w:rFonts w:ascii="Calibri" w:hAnsi="Calibri" w:cs="Calibri" w:hint="default"/>
      </w:rPr>
    </w:lvl>
  </w:abstractNum>
  <w:abstractNum w:abstractNumId="3" w15:restartNumberingAfterBreak="0">
    <w:nsid w:val="05A00652"/>
    <w:multiLevelType w:val="hybridMultilevel"/>
    <w:tmpl w:val="6B6EF6F4"/>
    <w:lvl w:ilvl="0" w:tplc="EBFEFF60">
      <w:start w:val="1"/>
      <w:numFmt w:val="decimal"/>
      <w:lvlText w:val="3.%1."/>
      <w:lvlJc w:val="left"/>
      <w:pPr>
        <w:tabs>
          <w:tab w:val="num" w:pos="901"/>
        </w:tabs>
        <w:ind w:left="90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C70D6"/>
    <w:multiLevelType w:val="hybridMultilevel"/>
    <w:tmpl w:val="356E459A"/>
    <w:lvl w:ilvl="0" w:tplc="564C2DB0">
      <w:start w:val="1"/>
      <w:numFmt w:val="decimal"/>
      <w:lvlText w:val="6.%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7824240"/>
    <w:multiLevelType w:val="hybridMultilevel"/>
    <w:tmpl w:val="C230405E"/>
    <w:lvl w:ilvl="0" w:tplc="FD2C49F8">
      <w:start w:val="1"/>
      <w:numFmt w:val="decimal"/>
      <w:lvlText w:val="4. 5.%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461A8"/>
    <w:multiLevelType w:val="hybridMultilevel"/>
    <w:tmpl w:val="99DE8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7045C"/>
    <w:multiLevelType w:val="hybridMultilevel"/>
    <w:tmpl w:val="A904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4300E"/>
    <w:multiLevelType w:val="hybridMultilevel"/>
    <w:tmpl w:val="B56ECF4E"/>
    <w:lvl w:ilvl="0" w:tplc="857A2DD6">
      <w:start w:val="1"/>
      <w:numFmt w:val="decimal"/>
      <w:lvlText w:val="2.%1."/>
      <w:lvlJc w:val="left"/>
      <w:pPr>
        <w:ind w:left="5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86BBE"/>
    <w:multiLevelType w:val="hybridMultilevel"/>
    <w:tmpl w:val="7134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830EA"/>
    <w:multiLevelType w:val="hybridMultilevel"/>
    <w:tmpl w:val="805E2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46074"/>
    <w:multiLevelType w:val="hybridMultilevel"/>
    <w:tmpl w:val="53FC76D6"/>
    <w:lvl w:ilvl="0" w:tplc="0958D24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1D713CBB"/>
    <w:multiLevelType w:val="hybridMultilevel"/>
    <w:tmpl w:val="BC78E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73604"/>
    <w:multiLevelType w:val="multilevel"/>
    <w:tmpl w:val="EC58808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332F82"/>
    <w:multiLevelType w:val="hybridMultilevel"/>
    <w:tmpl w:val="B73041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F605A08"/>
    <w:multiLevelType w:val="hybridMultilevel"/>
    <w:tmpl w:val="55B6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C252B"/>
    <w:multiLevelType w:val="hybridMultilevel"/>
    <w:tmpl w:val="EA46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46DE2"/>
    <w:multiLevelType w:val="hybridMultilevel"/>
    <w:tmpl w:val="88A4A65C"/>
    <w:lvl w:ilvl="0" w:tplc="04090001">
      <w:start w:val="1"/>
      <w:numFmt w:val="bullet"/>
      <w:lvlText w:val=""/>
      <w:lvlJc w:val="left"/>
      <w:pPr>
        <w:ind w:left="1653" w:hanging="360"/>
      </w:pPr>
      <w:rPr>
        <w:rFonts w:ascii="Symbol" w:hAnsi="Symbol" w:hint="default"/>
        <w:b/>
      </w:rPr>
    </w:lvl>
    <w:lvl w:ilvl="1" w:tplc="04090003" w:tentative="1">
      <w:start w:val="1"/>
      <w:numFmt w:val="bullet"/>
      <w:lvlText w:val="o"/>
      <w:lvlJc w:val="left"/>
      <w:pPr>
        <w:ind w:left="2373" w:hanging="360"/>
      </w:pPr>
      <w:rPr>
        <w:rFonts w:ascii="Courier New" w:hAnsi="Courier New" w:cs="Courier New" w:hint="default"/>
      </w:rPr>
    </w:lvl>
    <w:lvl w:ilvl="2" w:tplc="04090005" w:tentative="1">
      <w:start w:val="1"/>
      <w:numFmt w:val="bullet"/>
      <w:lvlText w:val=""/>
      <w:lvlJc w:val="left"/>
      <w:pPr>
        <w:ind w:left="3093" w:hanging="360"/>
      </w:pPr>
      <w:rPr>
        <w:rFonts w:ascii="Wingdings" w:hAnsi="Wingdings" w:hint="default"/>
      </w:rPr>
    </w:lvl>
    <w:lvl w:ilvl="3" w:tplc="04090001" w:tentative="1">
      <w:start w:val="1"/>
      <w:numFmt w:val="bullet"/>
      <w:lvlText w:val=""/>
      <w:lvlJc w:val="left"/>
      <w:pPr>
        <w:ind w:left="3813" w:hanging="360"/>
      </w:pPr>
      <w:rPr>
        <w:rFonts w:ascii="Symbol" w:hAnsi="Symbol" w:hint="default"/>
      </w:rPr>
    </w:lvl>
    <w:lvl w:ilvl="4" w:tplc="04090003" w:tentative="1">
      <w:start w:val="1"/>
      <w:numFmt w:val="bullet"/>
      <w:lvlText w:val="o"/>
      <w:lvlJc w:val="left"/>
      <w:pPr>
        <w:ind w:left="4533" w:hanging="360"/>
      </w:pPr>
      <w:rPr>
        <w:rFonts w:ascii="Courier New" w:hAnsi="Courier New" w:cs="Courier New" w:hint="default"/>
      </w:rPr>
    </w:lvl>
    <w:lvl w:ilvl="5" w:tplc="04090005" w:tentative="1">
      <w:start w:val="1"/>
      <w:numFmt w:val="bullet"/>
      <w:lvlText w:val=""/>
      <w:lvlJc w:val="left"/>
      <w:pPr>
        <w:ind w:left="5253" w:hanging="360"/>
      </w:pPr>
      <w:rPr>
        <w:rFonts w:ascii="Wingdings" w:hAnsi="Wingdings" w:hint="default"/>
      </w:rPr>
    </w:lvl>
    <w:lvl w:ilvl="6" w:tplc="04090001" w:tentative="1">
      <w:start w:val="1"/>
      <w:numFmt w:val="bullet"/>
      <w:lvlText w:val=""/>
      <w:lvlJc w:val="left"/>
      <w:pPr>
        <w:ind w:left="5973" w:hanging="360"/>
      </w:pPr>
      <w:rPr>
        <w:rFonts w:ascii="Symbol" w:hAnsi="Symbol" w:hint="default"/>
      </w:rPr>
    </w:lvl>
    <w:lvl w:ilvl="7" w:tplc="04090003" w:tentative="1">
      <w:start w:val="1"/>
      <w:numFmt w:val="bullet"/>
      <w:lvlText w:val="o"/>
      <w:lvlJc w:val="left"/>
      <w:pPr>
        <w:ind w:left="6693" w:hanging="360"/>
      </w:pPr>
      <w:rPr>
        <w:rFonts w:ascii="Courier New" w:hAnsi="Courier New" w:cs="Courier New" w:hint="default"/>
      </w:rPr>
    </w:lvl>
    <w:lvl w:ilvl="8" w:tplc="04090005" w:tentative="1">
      <w:start w:val="1"/>
      <w:numFmt w:val="bullet"/>
      <w:lvlText w:val=""/>
      <w:lvlJc w:val="left"/>
      <w:pPr>
        <w:ind w:left="7413" w:hanging="360"/>
      </w:pPr>
      <w:rPr>
        <w:rFonts w:ascii="Wingdings" w:hAnsi="Wingdings" w:hint="default"/>
      </w:rPr>
    </w:lvl>
  </w:abstractNum>
  <w:abstractNum w:abstractNumId="18" w15:restartNumberingAfterBreak="0">
    <w:nsid w:val="2F6C00EA"/>
    <w:multiLevelType w:val="hybridMultilevel"/>
    <w:tmpl w:val="6D8E68B8"/>
    <w:lvl w:ilvl="0" w:tplc="1916BC20">
      <w:start w:val="1"/>
      <w:numFmt w:val="decimal"/>
      <w:lvlText w:val="(%1)"/>
      <w:lvlJc w:val="left"/>
      <w:pPr>
        <w:tabs>
          <w:tab w:val="num" w:pos="601"/>
        </w:tabs>
        <w:ind w:left="601" w:hanging="420"/>
      </w:pPr>
      <w:rPr>
        <w:rFonts w:hint="default"/>
      </w:rPr>
    </w:lvl>
    <w:lvl w:ilvl="1" w:tplc="C90EBF90">
      <w:start w:val="1"/>
      <w:numFmt w:val="lowerLetter"/>
      <w:lvlText w:val="(%2)"/>
      <w:lvlJc w:val="left"/>
      <w:pPr>
        <w:tabs>
          <w:tab w:val="num" w:pos="1261"/>
        </w:tabs>
        <w:ind w:left="1261" w:hanging="360"/>
      </w:pPr>
      <w:rPr>
        <w:rFonts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9" w15:restartNumberingAfterBreak="0">
    <w:nsid w:val="2FFC1563"/>
    <w:multiLevelType w:val="hybridMultilevel"/>
    <w:tmpl w:val="42260AB6"/>
    <w:lvl w:ilvl="0" w:tplc="3114374E">
      <w:start w:val="1"/>
      <w:numFmt w:val="decimal"/>
      <w:lvlText w:val="1.%1."/>
      <w:lvlJc w:val="left"/>
      <w:pPr>
        <w:tabs>
          <w:tab w:val="num" w:pos="901"/>
        </w:tabs>
        <w:ind w:left="901"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474116"/>
    <w:multiLevelType w:val="hybridMultilevel"/>
    <w:tmpl w:val="60C8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B1EE4"/>
    <w:multiLevelType w:val="multilevel"/>
    <w:tmpl w:val="A86009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146031"/>
    <w:multiLevelType w:val="multilevel"/>
    <w:tmpl w:val="EFB69D20"/>
    <w:lvl w:ilvl="0">
      <w:start w:val="4"/>
      <w:numFmt w:val="decimal"/>
      <w:lvlText w:val="%1"/>
      <w:lvlJc w:val="left"/>
      <w:pPr>
        <w:tabs>
          <w:tab w:val="num" w:pos="525"/>
        </w:tabs>
        <w:ind w:left="525" w:hanging="525"/>
      </w:pPr>
      <w:rPr>
        <w:rFonts w:hint="default"/>
      </w:rPr>
    </w:lvl>
    <w:lvl w:ilvl="1">
      <w:start w:val="7"/>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0512990"/>
    <w:multiLevelType w:val="hybridMultilevel"/>
    <w:tmpl w:val="5B229A78"/>
    <w:lvl w:ilvl="0" w:tplc="5324F3D0">
      <w:start w:val="1"/>
      <w:numFmt w:val="decimal"/>
      <w:lvlText w:val="%1.0."/>
      <w:lvlJc w:val="left"/>
      <w:pPr>
        <w:tabs>
          <w:tab w:val="num" w:pos="144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B544CE"/>
    <w:multiLevelType w:val="hybridMultilevel"/>
    <w:tmpl w:val="B8D669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5" w15:restartNumberingAfterBreak="0">
    <w:nsid w:val="46C37134"/>
    <w:multiLevelType w:val="multilevel"/>
    <w:tmpl w:val="668A28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134CFB"/>
    <w:multiLevelType w:val="multilevel"/>
    <w:tmpl w:val="262841A8"/>
    <w:lvl w:ilvl="0">
      <w:start w:val="4"/>
      <w:numFmt w:val="decimal"/>
      <w:lvlText w:val="%1."/>
      <w:lvlJc w:val="left"/>
      <w:pPr>
        <w:tabs>
          <w:tab w:val="num" w:pos="510"/>
        </w:tabs>
        <w:ind w:left="510" w:hanging="510"/>
      </w:pPr>
      <w:rPr>
        <w:rFonts w:hint="default"/>
        <w:b/>
        <w:sz w:val="26"/>
      </w:rPr>
    </w:lvl>
    <w:lvl w:ilvl="1">
      <w:start w:val="4"/>
      <w:numFmt w:val="decimal"/>
      <w:lvlText w:val="%1.%2."/>
      <w:lvlJc w:val="left"/>
      <w:pPr>
        <w:tabs>
          <w:tab w:val="num" w:pos="691"/>
        </w:tabs>
        <w:ind w:left="691" w:hanging="510"/>
      </w:pPr>
      <w:rPr>
        <w:rFonts w:hint="default"/>
        <w:b/>
        <w:sz w:val="26"/>
      </w:rPr>
    </w:lvl>
    <w:lvl w:ilvl="2">
      <w:start w:val="1"/>
      <w:numFmt w:val="decimal"/>
      <w:lvlText w:val="4.5.%3."/>
      <w:lvlJc w:val="left"/>
      <w:pPr>
        <w:tabs>
          <w:tab w:val="num" w:pos="722"/>
        </w:tabs>
        <w:ind w:left="722" w:hanging="360"/>
      </w:pPr>
      <w:rPr>
        <w:rFonts w:hint="default"/>
        <w:b w:val="0"/>
        <w:bCs/>
        <w:sz w:val="26"/>
      </w:rPr>
    </w:lvl>
    <w:lvl w:ilvl="3">
      <w:start w:val="1"/>
      <w:numFmt w:val="decimal"/>
      <w:lvlText w:val="%1.%2.%3.%4."/>
      <w:lvlJc w:val="left"/>
      <w:pPr>
        <w:tabs>
          <w:tab w:val="num" w:pos="1263"/>
        </w:tabs>
        <w:ind w:left="1263" w:hanging="720"/>
      </w:pPr>
      <w:rPr>
        <w:rFonts w:hint="default"/>
        <w:b/>
        <w:sz w:val="26"/>
      </w:rPr>
    </w:lvl>
    <w:lvl w:ilvl="4">
      <w:start w:val="1"/>
      <w:numFmt w:val="decimal"/>
      <w:lvlText w:val="%1.%2.%3.%4.%5."/>
      <w:lvlJc w:val="left"/>
      <w:pPr>
        <w:tabs>
          <w:tab w:val="num" w:pos="1804"/>
        </w:tabs>
        <w:ind w:left="1804" w:hanging="1080"/>
      </w:pPr>
      <w:rPr>
        <w:rFonts w:hint="default"/>
        <w:b/>
        <w:sz w:val="26"/>
      </w:rPr>
    </w:lvl>
    <w:lvl w:ilvl="5">
      <w:start w:val="1"/>
      <w:numFmt w:val="decimal"/>
      <w:lvlText w:val="%1.%2.%3.%4.%5.%6."/>
      <w:lvlJc w:val="left"/>
      <w:pPr>
        <w:tabs>
          <w:tab w:val="num" w:pos="1985"/>
        </w:tabs>
        <w:ind w:left="1985" w:hanging="1080"/>
      </w:pPr>
      <w:rPr>
        <w:rFonts w:hint="default"/>
        <w:b/>
        <w:sz w:val="26"/>
      </w:rPr>
    </w:lvl>
    <w:lvl w:ilvl="6">
      <w:start w:val="1"/>
      <w:numFmt w:val="decimal"/>
      <w:lvlText w:val="%1.%2.%3.%4.%5.%6.%7."/>
      <w:lvlJc w:val="left"/>
      <w:pPr>
        <w:tabs>
          <w:tab w:val="num" w:pos="2526"/>
        </w:tabs>
        <w:ind w:left="2526" w:hanging="1440"/>
      </w:pPr>
      <w:rPr>
        <w:rFonts w:hint="default"/>
        <w:b/>
        <w:sz w:val="26"/>
      </w:rPr>
    </w:lvl>
    <w:lvl w:ilvl="7">
      <w:start w:val="1"/>
      <w:numFmt w:val="decimal"/>
      <w:lvlText w:val="%1.%2.%3.%4.%5.%6.%7.%8."/>
      <w:lvlJc w:val="left"/>
      <w:pPr>
        <w:tabs>
          <w:tab w:val="num" w:pos="2707"/>
        </w:tabs>
        <w:ind w:left="2707" w:hanging="1440"/>
      </w:pPr>
      <w:rPr>
        <w:rFonts w:hint="default"/>
        <w:b/>
        <w:sz w:val="26"/>
      </w:rPr>
    </w:lvl>
    <w:lvl w:ilvl="8">
      <w:start w:val="1"/>
      <w:numFmt w:val="decimal"/>
      <w:lvlText w:val="%1.%2.%3.%4.%5.%6.%7.%8.%9."/>
      <w:lvlJc w:val="left"/>
      <w:pPr>
        <w:tabs>
          <w:tab w:val="num" w:pos="3248"/>
        </w:tabs>
        <w:ind w:left="3248" w:hanging="1800"/>
      </w:pPr>
      <w:rPr>
        <w:rFonts w:hint="default"/>
        <w:b/>
        <w:sz w:val="26"/>
      </w:rPr>
    </w:lvl>
  </w:abstractNum>
  <w:abstractNum w:abstractNumId="27" w15:restartNumberingAfterBreak="0">
    <w:nsid w:val="4E2239CA"/>
    <w:multiLevelType w:val="hybridMultilevel"/>
    <w:tmpl w:val="801E5CDE"/>
    <w:lvl w:ilvl="0" w:tplc="5176A472">
      <w:start w:val="1"/>
      <w:numFmt w:val="decimal"/>
      <w:lvlText w:val="4.4.%1."/>
      <w:lvlJc w:val="left"/>
      <w:pPr>
        <w:tabs>
          <w:tab w:val="num" w:pos="1440"/>
        </w:tabs>
        <w:ind w:left="1080" w:hanging="360"/>
      </w:pPr>
      <w:rPr>
        <w:rFonts w:hint="default"/>
      </w:rPr>
    </w:lvl>
    <w:lvl w:ilvl="1" w:tplc="40821E8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3499B"/>
    <w:multiLevelType w:val="hybridMultilevel"/>
    <w:tmpl w:val="E88CDDDE"/>
    <w:lvl w:ilvl="0" w:tplc="95626006">
      <w:start w:val="1"/>
      <w:numFmt w:val="decimal"/>
      <w:lvlText w:val="%1."/>
      <w:lvlJc w:val="left"/>
      <w:pPr>
        <w:tabs>
          <w:tab w:val="num" w:pos="901"/>
        </w:tabs>
        <w:ind w:left="901" w:hanging="360"/>
      </w:pPr>
    </w:lvl>
    <w:lvl w:ilvl="1" w:tplc="D1B46898">
      <w:start w:val="1"/>
      <w:numFmt w:val="decimal"/>
      <w:lvlText w:val="2.%2."/>
      <w:lvlJc w:val="left"/>
      <w:pPr>
        <w:tabs>
          <w:tab w:val="num" w:pos="360"/>
        </w:tabs>
        <w:ind w:left="360" w:hanging="360"/>
      </w:pPr>
      <w:rPr>
        <w:rFonts w:ascii="Times New Roman" w:hAnsi="Times New Roman" w:cs="Times New Roman" w:hint="default"/>
        <w:sz w:val="20"/>
        <w:szCs w:val="20"/>
      </w:rPr>
    </w:lvl>
    <w:lvl w:ilvl="2" w:tplc="C6C2A0F4">
      <w:start w:val="1"/>
      <w:numFmt w:val="decimal"/>
      <w:lvlText w:val="5.1.%3."/>
      <w:lvlJc w:val="left"/>
      <w:pPr>
        <w:tabs>
          <w:tab w:val="num" w:pos="1261"/>
        </w:tabs>
        <w:ind w:left="901" w:hanging="360"/>
      </w:pPr>
      <w:rPr>
        <w:rFonts w:hint="default"/>
      </w:rPr>
    </w:lvl>
    <w:lvl w:ilvl="3" w:tplc="3A14A442">
      <w:numFmt w:val="none"/>
      <w:lvlText w:val=""/>
      <w:lvlJc w:val="left"/>
      <w:pPr>
        <w:tabs>
          <w:tab w:val="num" w:pos="360"/>
        </w:tabs>
      </w:pPr>
    </w:lvl>
    <w:lvl w:ilvl="4" w:tplc="01067C2A">
      <w:numFmt w:val="none"/>
      <w:lvlText w:val=""/>
      <w:lvlJc w:val="left"/>
      <w:pPr>
        <w:tabs>
          <w:tab w:val="num" w:pos="360"/>
        </w:tabs>
      </w:pPr>
    </w:lvl>
    <w:lvl w:ilvl="5" w:tplc="E6029EDA">
      <w:numFmt w:val="none"/>
      <w:lvlText w:val=""/>
      <w:lvlJc w:val="left"/>
      <w:pPr>
        <w:tabs>
          <w:tab w:val="num" w:pos="360"/>
        </w:tabs>
      </w:pPr>
    </w:lvl>
    <w:lvl w:ilvl="6" w:tplc="880820A4">
      <w:numFmt w:val="none"/>
      <w:lvlText w:val=""/>
      <w:lvlJc w:val="left"/>
      <w:pPr>
        <w:tabs>
          <w:tab w:val="num" w:pos="360"/>
        </w:tabs>
      </w:pPr>
    </w:lvl>
    <w:lvl w:ilvl="7" w:tplc="8E105FE0">
      <w:numFmt w:val="none"/>
      <w:lvlText w:val=""/>
      <w:lvlJc w:val="left"/>
      <w:pPr>
        <w:tabs>
          <w:tab w:val="num" w:pos="360"/>
        </w:tabs>
      </w:pPr>
    </w:lvl>
    <w:lvl w:ilvl="8" w:tplc="79F079B8">
      <w:numFmt w:val="none"/>
      <w:lvlText w:val=""/>
      <w:lvlJc w:val="left"/>
      <w:pPr>
        <w:tabs>
          <w:tab w:val="num" w:pos="360"/>
        </w:tabs>
      </w:pPr>
    </w:lvl>
  </w:abstractNum>
  <w:abstractNum w:abstractNumId="29" w15:restartNumberingAfterBreak="0">
    <w:nsid w:val="51F31731"/>
    <w:multiLevelType w:val="hybridMultilevel"/>
    <w:tmpl w:val="D6784204"/>
    <w:lvl w:ilvl="0" w:tplc="30F6DD7E">
      <w:start w:val="1"/>
      <w:numFmt w:val="decimal"/>
      <w:lvlText w:val="3. %1."/>
      <w:lvlJc w:val="left"/>
      <w:pPr>
        <w:tabs>
          <w:tab w:val="num" w:pos="1440"/>
        </w:tabs>
        <w:ind w:left="108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4244E8"/>
    <w:multiLevelType w:val="multilevel"/>
    <w:tmpl w:val="A86009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1A709D"/>
    <w:multiLevelType w:val="multilevel"/>
    <w:tmpl w:val="2EE436DC"/>
    <w:lvl w:ilvl="0">
      <w:start w:val="5"/>
      <w:numFmt w:val="decimal"/>
      <w:lvlText w:val="%1."/>
      <w:lvlJc w:val="left"/>
      <w:pPr>
        <w:tabs>
          <w:tab w:val="num" w:pos="585"/>
        </w:tabs>
        <w:ind w:left="585" w:hanging="585"/>
      </w:pPr>
      <w:rPr>
        <w:rFonts w:hint="default"/>
        <w:b/>
      </w:rPr>
    </w:lvl>
    <w:lvl w:ilvl="1">
      <w:start w:val="2"/>
      <w:numFmt w:val="decimal"/>
      <w:lvlText w:val="%1.%2."/>
      <w:lvlJc w:val="left"/>
      <w:pPr>
        <w:tabs>
          <w:tab w:val="num" w:pos="991"/>
        </w:tabs>
        <w:ind w:left="991" w:hanging="720"/>
      </w:pPr>
      <w:rPr>
        <w:rFonts w:hint="default"/>
        <w:b/>
      </w:rPr>
    </w:lvl>
    <w:lvl w:ilvl="2">
      <w:start w:val="1"/>
      <w:numFmt w:val="decimal"/>
      <w:lvlText w:val="%1.%2.%3."/>
      <w:lvlJc w:val="left"/>
      <w:pPr>
        <w:tabs>
          <w:tab w:val="num" w:pos="1262"/>
        </w:tabs>
        <w:ind w:left="1262" w:hanging="720"/>
      </w:pPr>
      <w:rPr>
        <w:rFonts w:hint="default"/>
        <w:b/>
        <w:sz w:val="26"/>
        <w:szCs w:val="26"/>
      </w:rPr>
    </w:lvl>
    <w:lvl w:ilvl="3">
      <w:start w:val="1"/>
      <w:numFmt w:val="decimal"/>
      <w:lvlText w:val="%1.%2.%3.%4."/>
      <w:lvlJc w:val="left"/>
      <w:pPr>
        <w:tabs>
          <w:tab w:val="num" w:pos="1893"/>
        </w:tabs>
        <w:ind w:left="1893" w:hanging="1080"/>
      </w:pPr>
      <w:rPr>
        <w:rFonts w:hint="default"/>
        <w:b/>
      </w:rPr>
    </w:lvl>
    <w:lvl w:ilvl="4">
      <w:start w:val="1"/>
      <w:numFmt w:val="decimal"/>
      <w:lvlText w:val="%1.%2.%3.%4.%5."/>
      <w:lvlJc w:val="left"/>
      <w:pPr>
        <w:tabs>
          <w:tab w:val="num" w:pos="2164"/>
        </w:tabs>
        <w:ind w:left="2164" w:hanging="1080"/>
      </w:pPr>
      <w:rPr>
        <w:rFonts w:hint="default"/>
        <w:b/>
      </w:rPr>
    </w:lvl>
    <w:lvl w:ilvl="5">
      <w:start w:val="1"/>
      <w:numFmt w:val="decimal"/>
      <w:lvlText w:val="%1.%2.%3.%4.%5.%6."/>
      <w:lvlJc w:val="left"/>
      <w:pPr>
        <w:tabs>
          <w:tab w:val="num" w:pos="2795"/>
        </w:tabs>
        <w:ind w:left="2795" w:hanging="1440"/>
      </w:pPr>
      <w:rPr>
        <w:rFonts w:hint="default"/>
        <w:b/>
      </w:rPr>
    </w:lvl>
    <w:lvl w:ilvl="6">
      <w:start w:val="1"/>
      <w:numFmt w:val="decimal"/>
      <w:lvlText w:val="%1.%2.%3.%4.%5.%6.%7."/>
      <w:lvlJc w:val="left"/>
      <w:pPr>
        <w:tabs>
          <w:tab w:val="num" w:pos="3066"/>
        </w:tabs>
        <w:ind w:left="3066" w:hanging="1440"/>
      </w:pPr>
      <w:rPr>
        <w:rFonts w:hint="default"/>
        <w:b/>
      </w:rPr>
    </w:lvl>
    <w:lvl w:ilvl="7">
      <w:start w:val="1"/>
      <w:numFmt w:val="decimal"/>
      <w:lvlText w:val="%1.%2.%3.%4.%5.%6.%7.%8."/>
      <w:lvlJc w:val="left"/>
      <w:pPr>
        <w:tabs>
          <w:tab w:val="num" w:pos="3697"/>
        </w:tabs>
        <w:ind w:left="3697" w:hanging="1800"/>
      </w:pPr>
      <w:rPr>
        <w:rFonts w:hint="default"/>
        <w:b/>
      </w:rPr>
    </w:lvl>
    <w:lvl w:ilvl="8">
      <w:start w:val="1"/>
      <w:numFmt w:val="decimal"/>
      <w:lvlText w:val="%1.%2.%3.%4.%5.%6.%7.%8.%9."/>
      <w:lvlJc w:val="left"/>
      <w:pPr>
        <w:tabs>
          <w:tab w:val="num" w:pos="3968"/>
        </w:tabs>
        <w:ind w:left="3968" w:hanging="1800"/>
      </w:pPr>
      <w:rPr>
        <w:rFonts w:hint="default"/>
        <w:b/>
      </w:rPr>
    </w:lvl>
  </w:abstractNum>
  <w:abstractNum w:abstractNumId="32" w15:restartNumberingAfterBreak="0">
    <w:nsid w:val="5A647FA1"/>
    <w:multiLevelType w:val="multilevel"/>
    <w:tmpl w:val="8564B4A4"/>
    <w:lvl w:ilvl="0">
      <w:start w:val="1"/>
      <w:numFmt w:val="decimal"/>
      <w:lvlText w:val="%1."/>
      <w:lvlJc w:val="left"/>
      <w:pPr>
        <w:ind w:left="786" w:hanging="360"/>
      </w:pPr>
    </w:lvl>
    <w:lvl w:ilvl="1">
      <w:start w:val="1"/>
      <w:numFmt w:val="decimal"/>
      <w:lvlText w:val="%1.%2."/>
      <w:lvlJc w:val="left"/>
      <w:pPr>
        <w:ind w:left="1398" w:hanging="432"/>
      </w:pPr>
      <w:rPr>
        <w:b/>
        <w:bCs/>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3" w15:restartNumberingAfterBreak="0">
    <w:nsid w:val="5E122F78"/>
    <w:multiLevelType w:val="hybridMultilevel"/>
    <w:tmpl w:val="05D87CBE"/>
    <w:lvl w:ilvl="0" w:tplc="D1822850">
      <w:start w:val="1"/>
      <w:numFmt w:val="decimal"/>
      <w:lvlText w:val="4.9. %1."/>
      <w:lvlJc w:val="left"/>
      <w:pPr>
        <w:tabs>
          <w:tab w:val="num" w:pos="1440"/>
        </w:tabs>
        <w:ind w:left="1080" w:hanging="360"/>
      </w:pPr>
      <w:rPr>
        <w:rFonts w:hint="default"/>
      </w:rPr>
    </w:lvl>
    <w:lvl w:ilvl="1" w:tplc="0C14C084">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1F4EBC"/>
    <w:multiLevelType w:val="hybridMultilevel"/>
    <w:tmpl w:val="935EE780"/>
    <w:lvl w:ilvl="0" w:tplc="E1B0A8F2">
      <w:start w:val="1"/>
      <w:numFmt w:val="decimal"/>
      <w:lvlText w:val="4. %1."/>
      <w:lvlJc w:val="left"/>
      <w:pPr>
        <w:tabs>
          <w:tab w:val="num" w:pos="144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7C3051"/>
    <w:multiLevelType w:val="hybridMultilevel"/>
    <w:tmpl w:val="87E84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94C37"/>
    <w:multiLevelType w:val="hybridMultilevel"/>
    <w:tmpl w:val="3F2C0024"/>
    <w:lvl w:ilvl="0" w:tplc="E624AECA">
      <w:start w:val="1"/>
      <w:numFmt w:val="decimal"/>
      <w:lvlText w:val="6. %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D13F2C"/>
    <w:multiLevelType w:val="hybridMultilevel"/>
    <w:tmpl w:val="63228BA0"/>
    <w:lvl w:ilvl="0" w:tplc="9CC6FED6">
      <w:start w:val="1"/>
      <w:numFmt w:val="decimal"/>
      <w:lvlText w:val="(%1)"/>
      <w:lvlJc w:val="left"/>
      <w:pPr>
        <w:tabs>
          <w:tab w:val="num" w:pos="720"/>
        </w:tabs>
        <w:ind w:left="720" w:hanging="360"/>
      </w:pPr>
      <w:rPr>
        <w:rFonts w:hint="default"/>
      </w:rPr>
    </w:lvl>
    <w:lvl w:ilvl="1" w:tplc="F236A3CA">
      <w:start w:val="5"/>
      <w:numFmt w:val="bullet"/>
      <w:lvlText w:val="-"/>
      <w:lvlJc w:val="left"/>
      <w:pPr>
        <w:tabs>
          <w:tab w:val="num" w:pos="1440"/>
        </w:tabs>
        <w:ind w:left="1440" w:hanging="360"/>
      </w:pPr>
      <w:rPr>
        <w:rFonts w:ascii="Times New Roman" w:eastAsia="Times New Roman" w:hAnsi="Times New Roman" w:cs="Times New Roman" w:hint="default"/>
        <w:b/>
      </w:rPr>
    </w:lvl>
    <w:lvl w:ilvl="2" w:tplc="F1BE9A38">
      <w:start w:val="7"/>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4E47B8"/>
    <w:multiLevelType w:val="multilevel"/>
    <w:tmpl w:val="60BCA8A4"/>
    <w:lvl w:ilvl="0">
      <w:start w:val="4"/>
      <w:numFmt w:val="decimal"/>
      <w:lvlText w:val="%1"/>
      <w:lvlJc w:val="left"/>
      <w:pPr>
        <w:tabs>
          <w:tab w:val="num" w:pos="660"/>
        </w:tabs>
        <w:ind w:left="660" w:hanging="660"/>
      </w:pPr>
      <w:rPr>
        <w:rFonts w:hint="default"/>
      </w:rPr>
    </w:lvl>
    <w:lvl w:ilvl="1">
      <w:start w:val="15"/>
      <w:numFmt w:val="decimal"/>
      <w:lvlText w:val="%1.%2"/>
      <w:lvlJc w:val="left"/>
      <w:pPr>
        <w:tabs>
          <w:tab w:val="num" w:pos="1020"/>
        </w:tabs>
        <w:ind w:left="1020" w:hanging="66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DBE6EFA"/>
    <w:multiLevelType w:val="hybridMultilevel"/>
    <w:tmpl w:val="84F29AD6"/>
    <w:lvl w:ilvl="0" w:tplc="8F64778A">
      <w:start w:val="1"/>
      <w:numFmt w:val="decimal"/>
      <w:lvlText w:val="4.1.%1."/>
      <w:lvlJc w:val="left"/>
      <w:pPr>
        <w:tabs>
          <w:tab w:val="num" w:pos="1082"/>
        </w:tabs>
        <w:ind w:left="108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0158BC"/>
    <w:multiLevelType w:val="hybridMultilevel"/>
    <w:tmpl w:val="ACC6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51420"/>
    <w:multiLevelType w:val="hybridMultilevel"/>
    <w:tmpl w:val="5BB6D678"/>
    <w:lvl w:ilvl="0" w:tplc="7E90BA4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34B19"/>
    <w:multiLevelType w:val="hybridMultilevel"/>
    <w:tmpl w:val="7BAC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73E82"/>
    <w:multiLevelType w:val="hybridMultilevel"/>
    <w:tmpl w:val="C3D8CF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F175D"/>
    <w:multiLevelType w:val="hybridMultilevel"/>
    <w:tmpl w:val="C8EC7A2C"/>
    <w:lvl w:ilvl="0" w:tplc="2160AE16">
      <w:start w:val="1"/>
      <w:numFmt w:val="decimal"/>
      <w:lvlText w:val="4.%1."/>
      <w:lvlJc w:val="left"/>
      <w:pPr>
        <w:tabs>
          <w:tab w:val="num" w:pos="1082"/>
        </w:tabs>
        <w:ind w:left="108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BA5E3E"/>
    <w:multiLevelType w:val="hybridMultilevel"/>
    <w:tmpl w:val="D3981766"/>
    <w:lvl w:ilvl="0" w:tplc="C33EA2CC">
      <w:start w:val="1"/>
      <w:numFmt w:val="decimal"/>
      <w:lvlText w:val="4.13.%1."/>
      <w:lvlJc w:val="left"/>
      <w:pPr>
        <w:tabs>
          <w:tab w:val="num" w:pos="1440"/>
        </w:tabs>
        <w:ind w:left="1080" w:hanging="360"/>
      </w:pPr>
      <w:rPr>
        <w:rFonts w:hint="default"/>
      </w:rPr>
    </w:lvl>
    <w:lvl w:ilvl="1" w:tplc="1DDA819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0213630">
    <w:abstractNumId w:val="6"/>
  </w:num>
  <w:num w:numId="2" w16cid:durableId="959067372">
    <w:abstractNumId w:val="27"/>
  </w:num>
  <w:num w:numId="3" w16cid:durableId="1615093223">
    <w:abstractNumId w:val="23"/>
  </w:num>
  <w:num w:numId="4" w16cid:durableId="1464080328">
    <w:abstractNumId w:val="29"/>
  </w:num>
  <w:num w:numId="5" w16cid:durableId="689795359">
    <w:abstractNumId w:val="34"/>
  </w:num>
  <w:num w:numId="6" w16cid:durableId="580601844">
    <w:abstractNumId w:val="33"/>
  </w:num>
  <w:num w:numId="7" w16cid:durableId="985206422">
    <w:abstractNumId w:val="45"/>
  </w:num>
  <w:num w:numId="8" w16cid:durableId="322585492">
    <w:abstractNumId w:val="36"/>
  </w:num>
  <w:num w:numId="9" w16cid:durableId="1532499705">
    <w:abstractNumId w:val="5"/>
  </w:num>
  <w:num w:numId="10" w16cid:durableId="1305968425">
    <w:abstractNumId w:val="22"/>
  </w:num>
  <w:num w:numId="11" w16cid:durableId="984315115">
    <w:abstractNumId w:val="38"/>
  </w:num>
  <w:num w:numId="12" w16cid:durableId="1543903762">
    <w:abstractNumId w:val="26"/>
  </w:num>
  <w:num w:numId="13" w16cid:durableId="1983073714">
    <w:abstractNumId w:val="37"/>
  </w:num>
  <w:num w:numId="14" w16cid:durableId="1136341039">
    <w:abstractNumId w:val="18"/>
  </w:num>
  <w:num w:numId="15" w16cid:durableId="1583297500">
    <w:abstractNumId w:val="11"/>
  </w:num>
  <w:num w:numId="16" w16cid:durableId="146671699">
    <w:abstractNumId w:val="28"/>
  </w:num>
  <w:num w:numId="17" w16cid:durableId="1192650947">
    <w:abstractNumId w:val="19"/>
  </w:num>
  <w:num w:numId="18" w16cid:durableId="955454005">
    <w:abstractNumId w:val="3"/>
  </w:num>
  <w:num w:numId="19" w16cid:durableId="1758405500">
    <w:abstractNumId w:val="44"/>
  </w:num>
  <w:num w:numId="20" w16cid:durableId="1922105536">
    <w:abstractNumId w:val="39"/>
  </w:num>
  <w:num w:numId="21" w16cid:durableId="2090344998">
    <w:abstractNumId w:val="31"/>
  </w:num>
  <w:num w:numId="22" w16cid:durableId="1171288087">
    <w:abstractNumId w:val="1"/>
  </w:num>
  <w:num w:numId="23" w16cid:durableId="1029723533">
    <w:abstractNumId w:val="25"/>
  </w:num>
  <w:num w:numId="24" w16cid:durableId="1879783559">
    <w:abstractNumId w:val="16"/>
  </w:num>
  <w:num w:numId="25" w16cid:durableId="909847912">
    <w:abstractNumId w:val="15"/>
  </w:num>
  <w:num w:numId="26" w16cid:durableId="1118180320">
    <w:abstractNumId w:val="14"/>
  </w:num>
  <w:num w:numId="27" w16cid:durableId="162093022">
    <w:abstractNumId w:val="7"/>
  </w:num>
  <w:num w:numId="28" w16cid:durableId="1950383908">
    <w:abstractNumId w:val="12"/>
  </w:num>
  <w:num w:numId="29" w16cid:durableId="1179663321">
    <w:abstractNumId w:val="20"/>
  </w:num>
  <w:num w:numId="30" w16cid:durableId="901133382">
    <w:abstractNumId w:val="43"/>
  </w:num>
  <w:num w:numId="31" w16cid:durableId="1713772880">
    <w:abstractNumId w:val="35"/>
  </w:num>
  <w:num w:numId="32" w16cid:durableId="1412697811">
    <w:abstractNumId w:val="21"/>
  </w:num>
  <w:num w:numId="33" w16cid:durableId="709493911">
    <w:abstractNumId w:val="9"/>
  </w:num>
  <w:num w:numId="34" w16cid:durableId="501630769">
    <w:abstractNumId w:val="30"/>
  </w:num>
  <w:num w:numId="35" w16cid:durableId="88620190">
    <w:abstractNumId w:val="41"/>
  </w:num>
  <w:num w:numId="36" w16cid:durableId="148442482">
    <w:abstractNumId w:val="4"/>
  </w:num>
  <w:num w:numId="37" w16cid:durableId="73164151">
    <w:abstractNumId w:val="8"/>
  </w:num>
  <w:num w:numId="38" w16cid:durableId="1046182605">
    <w:abstractNumId w:val="13"/>
  </w:num>
  <w:num w:numId="39" w16cid:durableId="824124736">
    <w:abstractNumId w:val="40"/>
  </w:num>
  <w:num w:numId="40" w16cid:durableId="1737587050">
    <w:abstractNumId w:val="2"/>
  </w:num>
  <w:num w:numId="41" w16cid:durableId="724838889">
    <w:abstractNumId w:val="0"/>
  </w:num>
  <w:num w:numId="42" w16cid:durableId="838543578">
    <w:abstractNumId w:val="32"/>
  </w:num>
  <w:num w:numId="43" w16cid:durableId="1923178338">
    <w:abstractNumId w:val="24"/>
  </w:num>
  <w:num w:numId="44" w16cid:durableId="745302534">
    <w:abstractNumId w:val="17"/>
  </w:num>
  <w:num w:numId="45" w16cid:durableId="1365859628">
    <w:abstractNumId w:val="10"/>
  </w:num>
  <w:num w:numId="46" w16cid:durableId="8037006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CC6"/>
    <w:rsid w:val="0000023F"/>
    <w:rsid w:val="000027EC"/>
    <w:rsid w:val="00004822"/>
    <w:rsid w:val="000257D2"/>
    <w:rsid w:val="00031AE8"/>
    <w:rsid w:val="0004413C"/>
    <w:rsid w:val="00075955"/>
    <w:rsid w:val="00077876"/>
    <w:rsid w:val="00083B5D"/>
    <w:rsid w:val="00083D14"/>
    <w:rsid w:val="00086FE2"/>
    <w:rsid w:val="00093516"/>
    <w:rsid w:val="000A7B01"/>
    <w:rsid w:val="000B2B6F"/>
    <w:rsid w:val="000B415A"/>
    <w:rsid w:val="000B4A6C"/>
    <w:rsid w:val="000C06BE"/>
    <w:rsid w:val="000C27BA"/>
    <w:rsid w:val="000C2B37"/>
    <w:rsid w:val="000D14DE"/>
    <w:rsid w:val="000D15FA"/>
    <w:rsid w:val="000D2447"/>
    <w:rsid w:val="000E373E"/>
    <w:rsid w:val="00100708"/>
    <w:rsid w:val="00105E4C"/>
    <w:rsid w:val="001112B9"/>
    <w:rsid w:val="001178E1"/>
    <w:rsid w:val="00130319"/>
    <w:rsid w:val="001330D6"/>
    <w:rsid w:val="00134720"/>
    <w:rsid w:val="001374C3"/>
    <w:rsid w:val="00143748"/>
    <w:rsid w:val="00153C8E"/>
    <w:rsid w:val="0015709A"/>
    <w:rsid w:val="00160654"/>
    <w:rsid w:val="00165493"/>
    <w:rsid w:val="00166874"/>
    <w:rsid w:val="00173537"/>
    <w:rsid w:val="0017359E"/>
    <w:rsid w:val="00176325"/>
    <w:rsid w:val="00176D30"/>
    <w:rsid w:val="001A1E91"/>
    <w:rsid w:val="001B7038"/>
    <w:rsid w:val="001C5185"/>
    <w:rsid w:val="001D064B"/>
    <w:rsid w:val="001D26E8"/>
    <w:rsid w:val="001F75D9"/>
    <w:rsid w:val="00201CD0"/>
    <w:rsid w:val="00203085"/>
    <w:rsid w:val="00206A79"/>
    <w:rsid w:val="002113F8"/>
    <w:rsid w:val="00215804"/>
    <w:rsid w:val="00227E4C"/>
    <w:rsid w:val="00233045"/>
    <w:rsid w:val="00236906"/>
    <w:rsid w:val="0023744D"/>
    <w:rsid w:val="00242CDF"/>
    <w:rsid w:val="00245D89"/>
    <w:rsid w:val="00250B2D"/>
    <w:rsid w:val="00255A5A"/>
    <w:rsid w:val="0026205F"/>
    <w:rsid w:val="002665FB"/>
    <w:rsid w:val="0026760B"/>
    <w:rsid w:val="002714EC"/>
    <w:rsid w:val="00272977"/>
    <w:rsid w:val="002772C6"/>
    <w:rsid w:val="00285580"/>
    <w:rsid w:val="00297DDD"/>
    <w:rsid w:val="002A0029"/>
    <w:rsid w:val="002A0925"/>
    <w:rsid w:val="002A6E5A"/>
    <w:rsid w:val="002B609E"/>
    <w:rsid w:val="002C07D5"/>
    <w:rsid w:val="002C7ACB"/>
    <w:rsid w:val="002D010F"/>
    <w:rsid w:val="002D12E3"/>
    <w:rsid w:val="002D495E"/>
    <w:rsid w:val="002D6541"/>
    <w:rsid w:val="002E446F"/>
    <w:rsid w:val="002F49B9"/>
    <w:rsid w:val="002F64D3"/>
    <w:rsid w:val="003004D2"/>
    <w:rsid w:val="0030294D"/>
    <w:rsid w:val="00310A4C"/>
    <w:rsid w:val="00312D41"/>
    <w:rsid w:val="00321CFE"/>
    <w:rsid w:val="0032663E"/>
    <w:rsid w:val="0033093D"/>
    <w:rsid w:val="00332C31"/>
    <w:rsid w:val="00333901"/>
    <w:rsid w:val="0033754C"/>
    <w:rsid w:val="00340B65"/>
    <w:rsid w:val="00344B76"/>
    <w:rsid w:val="0035122A"/>
    <w:rsid w:val="00356EB6"/>
    <w:rsid w:val="0036748A"/>
    <w:rsid w:val="003744C5"/>
    <w:rsid w:val="00393569"/>
    <w:rsid w:val="003A1FC7"/>
    <w:rsid w:val="003A4589"/>
    <w:rsid w:val="003B08ED"/>
    <w:rsid w:val="003B13D9"/>
    <w:rsid w:val="003B7335"/>
    <w:rsid w:val="003C32A2"/>
    <w:rsid w:val="003C4B4E"/>
    <w:rsid w:val="003C508C"/>
    <w:rsid w:val="003D2162"/>
    <w:rsid w:val="003D5FFA"/>
    <w:rsid w:val="003D73CE"/>
    <w:rsid w:val="003E0318"/>
    <w:rsid w:val="003E12A1"/>
    <w:rsid w:val="003E4B75"/>
    <w:rsid w:val="003E56D8"/>
    <w:rsid w:val="004044B7"/>
    <w:rsid w:val="00404E9F"/>
    <w:rsid w:val="00406C21"/>
    <w:rsid w:val="00425B17"/>
    <w:rsid w:val="00431665"/>
    <w:rsid w:val="0043545B"/>
    <w:rsid w:val="0043585D"/>
    <w:rsid w:val="00447079"/>
    <w:rsid w:val="00461E23"/>
    <w:rsid w:val="00464485"/>
    <w:rsid w:val="00465E37"/>
    <w:rsid w:val="00471C31"/>
    <w:rsid w:val="00476589"/>
    <w:rsid w:val="00477D85"/>
    <w:rsid w:val="00480B2D"/>
    <w:rsid w:val="00486902"/>
    <w:rsid w:val="00491783"/>
    <w:rsid w:val="00492829"/>
    <w:rsid w:val="00492F27"/>
    <w:rsid w:val="004A0CC2"/>
    <w:rsid w:val="004A2610"/>
    <w:rsid w:val="004A3453"/>
    <w:rsid w:val="004B3049"/>
    <w:rsid w:val="004B4836"/>
    <w:rsid w:val="004C00A7"/>
    <w:rsid w:val="004C4864"/>
    <w:rsid w:val="004C488F"/>
    <w:rsid w:val="004D3812"/>
    <w:rsid w:val="004D747F"/>
    <w:rsid w:val="004E1C7A"/>
    <w:rsid w:val="004E32B4"/>
    <w:rsid w:val="004F1D70"/>
    <w:rsid w:val="004F39C0"/>
    <w:rsid w:val="004F4ACE"/>
    <w:rsid w:val="00500A0D"/>
    <w:rsid w:val="00500DC7"/>
    <w:rsid w:val="00501311"/>
    <w:rsid w:val="00501929"/>
    <w:rsid w:val="00511B7B"/>
    <w:rsid w:val="0052263E"/>
    <w:rsid w:val="0053367D"/>
    <w:rsid w:val="00535520"/>
    <w:rsid w:val="0054036F"/>
    <w:rsid w:val="00541BC3"/>
    <w:rsid w:val="00553726"/>
    <w:rsid w:val="0055551D"/>
    <w:rsid w:val="00563E8A"/>
    <w:rsid w:val="00566C3B"/>
    <w:rsid w:val="0057721E"/>
    <w:rsid w:val="0058608A"/>
    <w:rsid w:val="00590889"/>
    <w:rsid w:val="00593267"/>
    <w:rsid w:val="00594947"/>
    <w:rsid w:val="005A11E1"/>
    <w:rsid w:val="005A5391"/>
    <w:rsid w:val="005A6C3A"/>
    <w:rsid w:val="005B1F56"/>
    <w:rsid w:val="005B5E43"/>
    <w:rsid w:val="005C0312"/>
    <w:rsid w:val="005C0654"/>
    <w:rsid w:val="005C0949"/>
    <w:rsid w:val="005C166B"/>
    <w:rsid w:val="005C4EDE"/>
    <w:rsid w:val="005C57FF"/>
    <w:rsid w:val="005C6A21"/>
    <w:rsid w:val="005D0508"/>
    <w:rsid w:val="005D5B3B"/>
    <w:rsid w:val="005E4876"/>
    <w:rsid w:val="005E4F71"/>
    <w:rsid w:val="005F1F93"/>
    <w:rsid w:val="005F397D"/>
    <w:rsid w:val="005F4CF0"/>
    <w:rsid w:val="005F5F87"/>
    <w:rsid w:val="00601BF5"/>
    <w:rsid w:val="006055CD"/>
    <w:rsid w:val="006269A4"/>
    <w:rsid w:val="00627551"/>
    <w:rsid w:val="00634486"/>
    <w:rsid w:val="00636F6D"/>
    <w:rsid w:val="00643966"/>
    <w:rsid w:val="0064686E"/>
    <w:rsid w:val="00650C1B"/>
    <w:rsid w:val="00661DB4"/>
    <w:rsid w:val="006621B6"/>
    <w:rsid w:val="00663379"/>
    <w:rsid w:val="00663661"/>
    <w:rsid w:val="006679F5"/>
    <w:rsid w:val="00672A7A"/>
    <w:rsid w:val="00675032"/>
    <w:rsid w:val="00677DE2"/>
    <w:rsid w:val="0068371E"/>
    <w:rsid w:val="00683C92"/>
    <w:rsid w:val="006849EC"/>
    <w:rsid w:val="00691F27"/>
    <w:rsid w:val="006935B1"/>
    <w:rsid w:val="006946C0"/>
    <w:rsid w:val="006A772C"/>
    <w:rsid w:val="006C2912"/>
    <w:rsid w:val="006D5CC6"/>
    <w:rsid w:val="006E62E4"/>
    <w:rsid w:val="006F2A8E"/>
    <w:rsid w:val="006F7353"/>
    <w:rsid w:val="00702CB4"/>
    <w:rsid w:val="00706AE6"/>
    <w:rsid w:val="00706E34"/>
    <w:rsid w:val="007102F4"/>
    <w:rsid w:val="00711EE9"/>
    <w:rsid w:val="00713ACB"/>
    <w:rsid w:val="00723123"/>
    <w:rsid w:val="007262ED"/>
    <w:rsid w:val="00737441"/>
    <w:rsid w:val="00741A61"/>
    <w:rsid w:val="00742D13"/>
    <w:rsid w:val="00754A93"/>
    <w:rsid w:val="007704D1"/>
    <w:rsid w:val="0078195C"/>
    <w:rsid w:val="00782169"/>
    <w:rsid w:val="007861ED"/>
    <w:rsid w:val="007A1CF5"/>
    <w:rsid w:val="007C1170"/>
    <w:rsid w:val="007C5C0B"/>
    <w:rsid w:val="007D13BF"/>
    <w:rsid w:val="007D2B15"/>
    <w:rsid w:val="007D55F7"/>
    <w:rsid w:val="007F3C9D"/>
    <w:rsid w:val="00803808"/>
    <w:rsid w:val="0080754D"/>
    <w:rsid w:val="00813990"/>
    <w:rsid w:val="00816E11"/>
    <w:rsid w:val="00832979"/>
    <w:rsid w:val="00833AA7"/>
    <w:rsid w:val="00835DB1"/>
    <w:rsid w:val="008369AD"/>
    <w:rsid w:val="00844DF1"/>
    <w:rsid w:val="0084612E"/>
    <w:rsid w:val="00855621"/>
    <w:rsid w:val="008559FE"/>
    <w:rsid w:val="008619B1"/>
    <w:rsid w:val="00862579"/>
    <w:rsid w:val="00875043"/>
    <w:rsid w:val="00880A2E"/>
    <w:rsid w:val="00890453"/>
    <w:rsid w:val="008956E6"/>
    <w:rsid w:val="008A1F29"/>
    <w:rsid w:val="008A3C79"/>
    <w:rsid w:val="008A6AF6"/>
    <w:rsid w:val="008B0201"/>
    <w:rsid w:val="008B20C7"/>
    <w:rsid w:val="008B3669"/>
    <w:rsid w:val="008C08EA"/>
    <w:rsid w:val="008C2185"/>
    <w:rsid w:val="008C364F"/>
    <w:rsid w:val="008C4F54"/>
    <w:rsid w:val="008C5D5B"/>
    <w:rsid w:val="008D2FC1"/>
    <w:rsid w:val="008D56FE"/>
    <w:rsid w:val="008F2EC7"/>
    <w:rsid w:val="008F7DFF"/>
    <w:rsid w:val="009026F9"/>
    <w:rsid w:val="009041A0"/>
    <w:rsid w:val="00915668"/>
    <w:rsid w:val="009173E1"/>
    <w:rsid w:val="0092270E"/>
    <w:rsid w:val="009266F8"/>
    <w:rsid w:val="009268E8"/>
    <w:rsid w:val="00931AC0"/>
    <w:rsid w:val="009348BA"/>
    <w:rsid w:val="0093699F"/>
    <w:rsid w:val="00943EDA"/>
    <w:rsid w:val="00944823"/>
    <w:rsid w:val="00945498"/>
    <w:rsid w:val="0095717E"/>
    <w:rsid w:val="00961ADB"/>
    <w:rsid w:val="00963A5D"/>
    <w:rsid w:val="00972FFE"/>
    <w:rsid w:val="009737D4"/>
    <w:rsid w:val="00973FA8"/>
    <w:rsid w:val="009833FF"/>
    <w:rsid w:val="00985072"/>
    <w:rsid w:val="00985BD0"/>
    <w:rsid w:val="009872C5"/>
    <w:rsid w:val="0099262F"/>
    <w:rsid w:val="009A5F4E"/>
    <w:rsid w:val="009A6D27"/>
    <w:rsid w:val="009B3DAF"/>
    <w:rsid w:val="009C0E4F"/>
    <w:rsid w:val="009C536D"/>
    <w:rsid w:val="009D35C6"/>
    <w:rsid w:val="009F422A"/>
    <w:rsid w:val="009F4FBA"/>
    <w:rsid w:val="009F7706"/>
    <w:rsid w:val="00A01DC3"/>
    <w:rsid w:val="00A07C34"/>
    <w:rsid w:val="00A11D4E"/>
    <w:rsid w:val="00A13BBE"/>
    <w:rsid w:val="00A163A2"/>
    <w:rsid w:val="00A240EA"/>
    <w:rsid w:val="00A305CB"/>
    <w:rsid w:val="00A406DE"/>
    <w:rsid w:val="00A4576C"/>
    <w:rsid w:val="00A46D31"/>
    <w:rsid w:val="00A61212"/>
    <w:rsid w:val="00A617A5"/>
    <w:rsid w:val="00A61C03"/>
    <w:rsid w:val="00A62866"/>
    <w:rsid w:val="00A6395E"/>
    <w:rsid w:val="00A666A6"/>
    <w:rsid w:val="00A74D00"/>
    <w:rsid w:val="00A765E7"/>
    <w:rsid w:val="00A7703D"/>
    <w:rsid w:val="00A77AC0"/>
    <w:rsid w:val="00A90971"/>
    <w:rsid w:val="00A90D98"/>
    <w:rsid w:val="00A9686D"/>
    <w:rsid w:val="00A9712C"/>
    <w:rsid w:val="00A97A33"/>
    <w:rsid w:val="00A97CB6"/>
    <w:rsid w:val="00AA5EC4"/>
    <w:rsid w:val="00AA67BF"/>
    <w:rsid w:val="00AA7A82"/>
    <w:rsid w:val="00AB4806"/>
    <w:rsid w:val="00AC24F6"/>
    <w:rsid w:val="00AD2F00"/>
    <w:rsid w:val="00AD45F4"/>
    <w:rsid w:val="00AE0A45"/>
    <w:rsid w:val="00AF475E"/>
    <w:rsid w:val="00AF7300"/>
    <w:rsid w:val="00B029E1"/>
    <w:rsid w:val="00B04CBB"/>
    <w:rsid w:val="00B07EB6"/>
    <w:rsid w:val="00B16493"/>
    <w:rsid w:val="00B1749F"/>
    <w:rsid w:val="00B2024D"/>
    <w:rsid w:val="00B21243"/>
    <w:rsid w:val="00B22BF5"/>
    <w:rsid w:val="00B23067"/>
    <w:rsid w:val="00B23276"/>
    <w:rsid w:val="00B23A72"/>
    <w:rsid w:val="00B24CDF"/>
    <w:rsid w:val="00B2522A"/>
    <w:rsid w:val="00B37BB1"/>
    <w:rsid w:val="00B43599"/>
    <w:rsid w:val="00B4388A"/>
    <w:rsid w:val="00B5249C"/>
    <w:rsid w:val="00B55A7A"/>
    <w:rsid w:val="00B5655C"/>
    <w:rsid w:val="00B56C4C"/>
    <w:rsid w:val="00B6573F"/>
    <w:rsid w:val="00B669D1"/>
    <w:rsid w:val="00B72CAD"/>
    <w:rsid w:val="00B80FC1"/>
    <w:rsid w:val="00B8158B"/>
    <w:rsid w:val="00B86710"/>
    <w:rsid w:val="00B90E66"/>
    <w:rsid w:val="00B91278"/>
    <w:rsid w:val="00B95F8B"/>
    <w:rsid w:val="00BA108D"/>
    <w:rsid w:val="00BB06BF"/>
    <w:rsid w:val="00BC1C97"/>
    <w:rsid w:val="00BC3EE7"/>
    <w:rsid w:val="00BC60F1"/>
    <w:rsid w:val="00BC6A42"/>
    <w:rsid w:val="00BC70F9"/>
    <w:rsid w:val="00BC7C49"/>
    <w:rsid w:val="00BD02E5"/>
    <w:rsid w:val="00BD5487"/>
    <w:rsid w:val="00BE3DE6"/>
    <w:rsid w:val="00BE5DFA"/>
    <w:rsid w:val="00BE7903"/>
    <w:rsid w:val="00C023BE"/>
    <w:rsid w:val="00C111BB"/>
    <w:rsid w:val="00C14522"/>
    <w:rsid w:val="00C16269"/>
    <w:rsid w:val="00C2383D"/>
    <w:rsid w:val="00C259E4"/>
    <w:rsid w:val="00C26E19"/>
    <w:rsid w:val="00C278A1"/>
    <w:rsid w:val="00C27EF7"/>
    <w:rsid w:val="00C40B49"/>
    <w:rsid w:val="00C4253A"/>
    <w:rsid w:val="00C42C61"/>
    <w:rsid w:val="00C53EEC"/>
    <w:rsid w:val="00C6187B"/>
    <w:rsid w:val="00C65643"/>
    <w:rsid w:val="00C7595F"/>
    <w:rsid w:val="00C77DF1"/>
    <w:rsid w:val="00C81F20"/>
    <w:rsid w:val="00C8311E"/>
    <w:rsid w:val="00C92597"/>
    <w:rsid w:val="00C9279B"/>
    <w:rsid w:val="00C9498C"/>
    <w:rsid w:val="00CA0064"/>
    <w:rsid w:val="00CA4F3E"/>
    <w:rsid w:val="00CA6DB4"/>
    <w:rsid w:val="00CB4208"/>
    <w:rsid w:val="00CB5593"/>
    <w:rsid w:val="00CC0AC2"/>
    <w:rsid w:val="00CE4435"/>
    <w:rsid w:val="00CE59D6"/>
    <w:rsid w:val="00CE7802"/>
    <w:rsid w:val="00CF2AD1"/>
    <w:rsid w:val="00CF5794"/>
    <w:rsid w:val="00D16B88"/>
    <w:rsid w:val="00D1777F"/>
    <w:rsid w:val="00D17BB4"/>
    <w:rsid w:val="00D17F64"/>
    <w:rsid w:val="00D31A49"/>
    <w:rsid w:val="00D34451"/>
    <w:rsid w:val="00D36902"/>
    <w:rsid w:val="00D42D56"/>
    <w:rsid w:val="00D44F44"/>
    <w:rsid w:val="00D50BF3"/>
    <w:rsid w:val="00D557E9"/>
    <w:rsid w:val="00D5703C"/>
    <w:rsid w:val="00D5774A"/>
    <w:rsid w:val="00D609C4"/>
    <w:rsid w:val="00D67E39"/>
    <w:rsid w:val="00D77C4D"/>
    <w:rsid w:val="00D80FCE"/>
    <w:rsid w:val="00D820DD"/>
    <w:rsid w:val="00D85CE0"/>
    <w:rsid w:val="00D97548"/>
    <w:rsid w:val="00DA27F4"/>
    <w:rsid w:val="00DB01BF"/>
    <w:rsid w:val="00DB04FF"/>
    <w:rsid w:val="00DB1841"/>
    <w:rsid w:val="00DC0E78"/>
    <w:rsid w:val="00DC4AC2"/>
    <w:rsid w:val="00DD2C94"/>
    <w:rsid w:val="00DD7A74"/>
    <w:rsid w:val="00DF1803"/>
    <w:rsid w:val="00DF5C6B"/>
    <w:rsid w:val="00E0101C"/>
    <w:rsid w:val="00E028A7"/>
    <w:rsid w:val="00E05960"/>
    <w:rsid w:val="00E10AD5"/>
    <w:rsid w:val="00E11E1F"/>
    <w:rsid w:val="00E12725"/>
    <w:rsid w:val="00E16623"/>
    <w:rsid w:val="00E23C7D"/>
    <w:rsid w:val="00E23DDE"/>
    <w:rsid w:val="00E25D88"/>
    <w:rsid w:val="00E27AFD"/>
    <w:rsid w:val="00E27B66"/>
    <w:rsid w:val="00E53408"/>
    <w:rsid w:val="00E65097"/>
    <w:rsid w:val="00E71D0F"/>
    <w:rsid w:val="00E84FEE"/>
    <w:rsid w:val="00E851CC"/>
    <w:rsid w:val="00E93738"/>
    <w:rsid w:val="00EA3871"/>
    <w:rsid w:val="00EB22E0"/>
    <w:rsid w:val="00EB5429"/>
    <w:rsid w:val="00EB7CA1"/>
    <w:rsid w:val="00EC41D7"/>
    <w:rsid w:val="00EC6621"/>
    <w:rsid w:val="00ED7DC4"/>
    <w:rsid w:val="00EE0481"/>
    <w:rsid w:val="00EE0852"/>
    <w:rsid w:val="00EE1C41"/>
    <w:rsid w:val="00EE2D85"/>
    <w:rsid w:val="00EE5018"/>
    <w:rsid w:val="00F0467B"/>
    <w:rsid w:val="00F05370"/>
    <w:rsid w:val="00F05FDB"/>
    <w:rsid w:val="00F0698B"/>
    <w:rsid w:val="00F06ACA"/>
    <w:rsid w:val="00F12A13"/>
    <w:rsid w:val="00F22D85"/>
    <w:rsid w:val="00F231EC"/>
    <w:rsid w:val="00F3675C"/>
    <w:rsid w:val="00F37BD4"/>
    <w:rsid w:val="00F4098D"/>
    <w:rsid w:val="00F46C96"/>
    <w:rsid w:val="00F53D2F"/>
    <w:rsid w:val="00F56776"/>
    <w:rsid w:val="00F60E6C"/>
    <w:rsid w:val="00F65631"/>
    <w:rsid w:val="00F72DF4"/>
    <w:rsid w:val="00F84ADA"/>
    <w:rsid w:val="00F85702"/>
    <w:rsid w:val="00F94542"/>
    <w:rsid w:val="00FA45A1"/>
    <w:rsid w:val="00FA45F5"/>
    <w:rsid w:val="00FA70AD"/>
    <w:rsid w:val="00FB08A2"/>
    <w:rsid w:val="00FB3E29"/>
    <w:rsid w:val="00FB3F4F"/>
    <w:rsid w:val="00FB58F9"/>
    <w:rsid w:val="00FC0293"/>
    <w:rsid w:val="00FC2FDF"/>
    <w:rsid w:val="00FC32DF"/>
    <w:rsid w:val="00FE25D5"/>
    <w:rsid w:val="00FE7298"/>
    <w:rsid w:val="00FF0208"/>
    <w:rsid w:val="00FF2A9B"/>
    <w:rsid w:val="00FF2C93"/>
    <w:rsid w:val="00FF6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D165C"/>
  <w15:docId w15:val="{48968C16-F45E-4842-B40F-E69422C3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C6"/>
    <w:pPr>
      <w:widowControl w:val="0"/>
      <w:wordWrap w:val="0"/>
      <w:jc w:val="both"/>
    </w:pPr>
    <w:rPr>
      <w:rFonts w:eastAsia="BatangChe"/>
      <w:kern w:val="2"/>
      <w:lang w:eastAsia="ko-KR"/>
    </w:rPr>
  </w:style>
  <w:style w:type="paragraph" w:styleId="Heading1">
    <w:name w:val="heading 1"/>
    <w:basedOn w:val="Normal"/>
    <w:next w:val="Normal"/>
    <w:link w:val="Heading1Char"/>
    <w:qFormat/>
    <w:rsid w:val="00931AC0"/>
    <w:pPr>
      <w:keepNext/>
      <w:widowControl/>
      <w:wordWrap/>
      <w:jc w:val="center"/>
      <w:outlineLvl w:val="0"/>
    </w:pPr>
    <w:rPr>
      <w:rFonts w:ascii="Tahoma" w:eastAsia="Times New Roman" w:hAnsi="Tahoma" w:cs="Tahoma"/>
      <w:b/>
      <w:bCs/>
      <w:kern w:val="0"/>
      <w:sz w:val="76"/>
      <w:szCs w:val="76"/>
      <w:lang w:eastAsia="en-US"/>
    </w:rPr>
  </w:style>
  <w:style w:type="paragraph" w:styleId="Heading5">
    <w:name w:val="heading 5"/>
    <w:basedOn w:val="Normal"/>
    <w:next w:val="Normal"/>
    <w:link w:val="Heading5Char"/>
    <w:qFormat/>
    <w:rsid w:val="00931AC0"/>
    <w:pPr>
      <w:keepNext/>
      <w:widowControl/>
      <w:wordWrap/>
      <w:ind w:left="-567"/>
      <w:jc w:val="center"/>
      <w:outlineLvl w:val="4"/>
    </w:pPr>
    <w:rPr>
      <w:rFonts w:eastAsia="Times New Roman"/>
      <w:b/>
      <w:bCs/>
      <w:kern w:val="0"/>
      <w:sz w:val="144"/>
      <w:szCs w:val="144"/>
      <w:lang w:eastAsia="en-US"/>
    </w:rPr>
  </w:style>
  <w:style w:type="paragraph" w:styleId="Heading6">
    <w:name w:val="heading 6"/>
    <w:basedOn w:val="Normal"/>
    <w:next w:val="Normal"/>
    <w:link w:val="Heading6Char"/>
    <w:qFormat/>
    <w:rsid w:val="00931AC0"/>
    <w:pPr>
      <w:keepNext/>
      <w:widowControl/>
      <w:wordWrap/>
      <w:spacing w:line="300" w:lineRule="exact"/>
      <w:jc w:val="center"/>
      <w:outlineLvl w:val="5"/>
    </w:pPr>
    <w:rPr>
      <w:rFonts w:eastAsia="Times New Roman" w:cs="Traditional Arabic"/>
      <w:b/>
      <w:bCs/>
      <w:noProof/>
      <w:kern w:val="0"/>
      <w:szCs w:val="24"/>
      <w:lang w:eastAsia="en-US"/>
    </w:rPr>
  </w:style>
  <w:style w:type="paragraph" w:styleId="Heading7">
    <w:name w:val="heading 7"/>
    <w:basedOn w:val="Normal"/>
    <w:next w:val="Normal"/>
    <w:link w:val="Heading7Char"/>
    <w:qFormat/>
    <w:rsid w:val="00931AC0"/>
    <w:pPr>
      <w:keepNext/>
      <w:widowControl/>
      <w:wordWrap/>
      <w:spacing w:line="300" w:lineRule="exact"/>
      <w:jc w:val="left"/>
      <w:outlineLvl w:val="6"/>
    </w:pPr>
    <w:rPr>
      <w:rFonts w:eastAsia="Times New Roman" w:cs="Traditional Arabic"/>
      <w:b/>
      <w:bCs/>
      <w:noProof/>
      <w:kern w:val="0"/>
      <w:szCs w:val="24"/>
      <w:lang w:eastAsia="en-US"/>
    </w:rPr>
  </w:style>
  <w:style w:type="paragraph" w:styleId="Heading8">
    <w:name w:val="heading 8"/>
    <w:basedOn w:val="Normal"/>
    <w:next w:val="Normal"/>
    <w:link w:val="Heading8Char"/>
    <w:qFormat/>
    <w:rsid w:val="00931AC0"/>
    <w:pPr>
      <w:keepNext/>
      <w:widowControl/>
      <w:wordWrap/>
      <w:spacing w:line="300" w:lineRule="exact"/>
      <w:jc w:val="center"/>
      <w:outlineLvl w:val="7"/>
    </w:pPr>
    <w:rPr>
      <w:rFonts w:eastAsia="Times New Roman" w:cs="Traditional Arabic"/>
      <w:b/>
      <w:bCs/>
      <w:w w:val="80"/>
      <w:kern w:val="0"/>
      <w:sz w:val="14"/>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ubject,HeaderPort"/>
    <w:basedOn w:val="Normal"/>
    <w:link w:val="HeaderChar"/>
    <w:uiPriority w:val="99"/>
    <w:rsid w:val="006D5CC6"/>
    <w:pPr>
      <w:tabs>
        <w:tab w:val="center" w:pos="4320"/>
        <w:tab w:val="right" w:pos="8640"/>
      </w:tabs>
    </w:pPr>
  </w:style>
  <w:style w:type="character" w:customStyle="1" w:styleId="HeaderChar">
    <w:name w:val="Header Char"/>
    <w:aliases w:val="Subject Char,HeaderPort Char"/>
    <w:basedOn w:val="DefaultParagraphFont"/>
    <w:link w:val="Header"/>
    <w:uiPriority w:val="99"/>
    <w:rsid w:val="006D5CC6"/>
    <w:rPr>
      <w:rFonts w:eastAsia="BatangChe"/>
      <w:kern w:val="2"/>
      <w:lang w:eastAsia="ko-KR"/>
    </w:rPr>
  </w:style>
  <w:style w:type="paragraph" w:styleId="BalloonText">
    <w:name w:val="Balloon Text"/>
    <w:basedOn w:val="Normal"/>
    <w:link w:val="BalloonTextChar"/>
    <w:uiPriority w:val="99"/>
    <w:semiHidden/>
    <w:unhideWhenUsed/>
    <w:rsid w:val="006D5CC6"/>
    <w:rPr>
      <w:rFonts w:ascii="Tahoma" w:hAnsi="Tahoma" w:cs="Tahoma"/>
      <w:sz w:val="16"/>
      <w:szCs w:val="16"/>
    </w:rPr>
  </w:style>
  <w:style w:type="character" w:customStyle="1" w:styleId="BalloonTextChar">
    <w:name w:val="Balloon Text Char"/>
    <w:basedOn w:val="DefaultParagraphFont"/>
    <w:link w:val="BalloonText"/>
    <w:uiPriority w:val="99"/>
    <w:semiHidden/>
    <w:rsid w:val="006D5CC6"/>
    <w:rPr>
      <w:rFonts w:ascii="Tahoma" w:eastAsia="BatangChe" w:hAnsi="Tahoma" w:cs="Tahoma"/>
      <w:kern w:val="2"/>
      <w:sz w:val="16"/>
      <w:szCs w:val="16"/>
      <w:lang w:eastAsia="ko-KR"/>
    </w:rPr>
  </w:style>
  <w:style w:type="paragraph" w:styleId="ListParagraph">
    <w:name w:val="List Paragraph"/>
    <w:basedOn w:val="Normal"/>
    <w:uiPriority w:val="34"/>
    <w:qFormat/>
    <w:rsid w:val="006D5CC6"/>
    <w:pPr>
      <w:ind w:left="720"/>
      <w:contextualSpacing/>
    </w:pPr>
  </w:style>
  <w:style w:type="character" w:customStyle="1" w:styleId="Heading1Char">
    <w:name w:val="Heading 1 Char"/>
    <w:basedOn w:val="DefaultParagraphFont"/>
    <w:link w:val="Heading1"/>
    <w:rsid w:val="00931AC0"/>
    <w:rPr>
      <w:rFonts w:ascii="Tahoma" w:hAnsi="Tahoma" w:cs="Tahoma"/>
      <w:b/>
      <w:bCs/>
      <w:sz w:val="76"/>
      <w:szCs w:val="76"/>
    </w:rPr>
  </w:style>
  <w:style w:type="character" w:customStyle="1" w:styleId="Heading5Char">
    <w:name w:val="Heading 5 Char"/>
    <w:basedOn w:val="DefaultParagraphFont"/>
    <w:link w:val="Heading5"/>
    <w:rsid w:val="00931AC0"/>
    <w:rPr>
      <w:b/>
      <w:bCs/>
      <w:sz w:val="144"/>
      <w:szCs w:val="144"/>
    </w:rPr>
  </w:style>
  <w:style w:type="character" w:customStyle="1" w:styleId="Heading6Char">
    <w:name w:val="Heading 6 Char"/>
    <w:basedOn w:val="DefaultParagraphFont"/>
    <w:link w:val="Heading6"/>
    <w:rsid w:val="00931AC0"/>
    <w:rPr>
      <w:rFonts w:cs="Traditional Arabic"/>
      <w:b/>
      <w:bCs/>
      <w:noProof/>
      <w:szCs w:val="24"/>
    </w:rPr>
  </w:style>
  <w:style w:type="character" w:customStyle="1" w:styleId="Heading7Char">
    <w:name w:val="Heading 7 Char"/>
    <w:basedOn w:val="DefaultParagraphFont"/>
    <w:link w:val="Heading7"/>
    <w:rsid w:val="00931AC0"/>
    <w:rPr>
      <w:rFonts w:cs="Traditional Arabic"/>
      <w:b/>
      <w:bCs/>
      <w:noProof/>
      <w:szCs w:val="24"/>
    </w:rPr>
  </w:style>
  <w:style w:type="character" w:customStyle="1" w:styleId="Heading8Char">
    <w:name w:val="Heading 8 Char"/>
    <w:basedOn w:val="DefaultParagraphFont"/>
    <w:link w:val="Heading8"/>
    <w:rsid w:val="00931AC0"/>
    <w:rPr>
      <w:rFonts w:cs="Traditional Arabic"/>
      <w:b/>
      <w:bCs/>
      <w:w w:val="80"/>
      <w:sz w:val="14"/>
      <w:szCs w:val="16"/>
    </w:rPr>
  </w:style>
  <w:style w:type="paragraph" w:styleId="BodyText">
    <w:name w:val="Body Text"/>
    <w:basedOn w:val="Normal"/>
    <w:link w:val="BodyTextChar"/>
    <w:rsid w:val="00931AC0"/>
    <w:pPr>
      <w:widowControl/>
      <w:wordWrap/>
      <w:ind w:left="454"/>
    </w:pPr>
    <w:rPr>
      <w:rFonts w:ascii="Arial" w:eastAsia="SimSun" w:hAnsi="Arial"/>
      <w:kern w:val="0"/>
      <w:sz w:val="22"/>
      <w:szCs w:val="24"/>
      <w:lang w:eastAsia="en-US"/>
    </w:rPr>
  </w:style>
  <w:style w:type="character" w:customStyle="1" w:styleId="BodyTextChar">
    <w:name w:val="Body Text Char"/>
    <w:basedOn w:val="DefaultParagraphFont"/>
    <w:link w:val="BodyText"/>
    <w:rsid w:val="00931AC0"/>
    <w:rPr>
      <w:rFonts w:ascii="Arial" w:eastAsia="SimSun" w:hAnsi="Arial"/>
      <w:sz w:val="22"/>
      <w:szCs w:val="24"/>
    </w:rPr>
  </w:style>
  <w:style w:type="paragraph" w:styleId="BodyTextIndent">
    <w:name w:val="Body Text Indent"/>
    <w:basedOn w:val="Normal"/>
    <w:link w:val="BodyTextIndentChar"/>
    <w:rsid w:val="00931AC0"/>
    <w:pPr>
      <w:widowControl/>
      <w:wordWrap/>
      <w:spacing w:after="120"/>
      <w:ind w:left="360"/>
      <w:jc w:val="left"/>
    </w:pPr>
    <w:rPr>
      <w:rFonts w:ascii="Arial" w:eastAsia="SimSun" w:hAnsi="Arial"/>
      <w:kern w:val="0"/>
      <w:sz w:val="22"/>
      <w:szCs w:val="24"/>
      <w:lang w:eastAsia="en-US"/>
    </w:rPr>
  </w:style>
  <w:style w:type="character" w:customStyle="1" w:styleId="BodyTextIndentChar">
    <w:name w:val="Body Text Indent Char"/>
    <w:basedOn w:val="DefaultParagraphFont"/>
    <w:link w:val="BodyTextIndent"/>
    <w:rsid w:val="00931AC0"/>
    <w:rPr>
      <w:rFonts w:ascii="Arial" w:eastAsia="SimSun" w:hAnsi="Arial"/>
      <w:sz w:val="22"/>
      <w:szCs w:val="24"/>
    </w:rPr>
  </w:style>
  <w:style w:type="paragraph" w:styleId="BodyTextIndent2">
    <w:name w:val="Body Text Indent 2"/>
    <w:basedOn w:val="Normal"/>
    <w:link w:val="BodyTextIndent2Char"/>
    <w:rsid w:val="00931AC0"/>
    <w:pPr>
      <w:widowControl/>
      <w:wordWrap/>
      <w:spacing w:after="120" w:line="480" w:lineRule="auto"/>
      <w:ind w:left="360"/>
      <w:jc w:val="left"/>
    </w:pPr>
    <w:rPr>
      <w:rFonts w:ascii="Arial" w:eastAsia="SimSun" w:hAnsi="Arial"/>
      <w:kern w:val="0"/>
      <w:sz w:val="22"/>
      <w:szCs w:val="24"/>
      <w:lang w:eastAsia="en-US"/>
    </w:rPr>
  </w:style>
  <w:style w:type="character" w:customStyle="1" w:styleId="BodyTextIndent2Char">
    <w:name w:val="Body Text Indent 2 Char"/>
    <w:basedOn w:val="DefaultParagraphFont"/>
    <w:link w:val="BodyTextIndent2"/>
    <w:rsid w:val="00931AC0"/>
    <w:rPr>
      <w:rFonts w:ascii="Arial" w:eastAsia="SimSun" w:hAnsi="Arial"/>
      <w:sz w:val="22"/>
      <w:szCs w:val="24"/>
    </w:rPr>
  </w:style>
  <w:style w:type="paragraph" w:styleId="BlockText">
    <w:name w:val="Block Text"/>
    <w:basedOn w:val="Normal"/>
    <w:rsid w:val="00931AC0"/>
    <w:pPr>
      <w:widowControl/>
      <w:wordWrap/>
      <w:spacing w:line="480" w:lineRule="auto"/>
      <w:ind w:left="432" w:right="252"/>
      <w:jc w:val="lowKashida"/>
    </w:pPr>
    <w:rPr>
      <w:rFonts w:eastAsia="Times New Roman"/>
      <w:kern w:val="0"/>
      <w:sz w:val="26"/>
      <w:szCs w:val="31"/>
      <w:lang w:eastAsia="en-US" w:bidi="fa-IR"/>
    </w:rPr>
  </w:style>
  <w:style w:type="paragraph" w:styleId="Footer">
    <w:name w:val="footer"/>
    <w:basedOn w:val="Normal"/>
    <w:link w:val="FooterChar"/>
    <w:uiPriority w:val="99"/>
    <w:unhideWhenUsed/>
    <w:rsid w:val="00931AC0"/>
    <w:pPr>
      <w:tabs>
        <w:tab w:val="center" w:pos="4680"/>
        <w:tab w:val="right" w:pos="9360"/>
      </w:tabs>
    </w:pPr>
  </w:style>
  <w:style w:type="character" w:customStyle="1" w:styleId="FooterChar">
    <w:name w:val="Footer Char"/>
    <w:basedOn w:val="DefaultParagraphFont"/>
    <w:link w:val="Footer"/>
    <w:uiPriority w:val="99"/>
    <w:rsid w:val="00931AC0"/>
    <w:rPr>
      <w:rFonts w:eastAsia="BatangChe"/>
      <w:kern w:val="2"/>
      <w:lang w:eastAsia="ko-KR"/>
    </w:rPr>
  </w:style>
  <w:style w:type="paragraph" w:styleId="BodyTextIndent3">
    <w:name w:val="Body Text Indent 3"/>
    <w:basedOn w:val="Normal"/>
    <w:link w:val="BodyTextIndent3Char"/>
    <w:rsid w:val="00CE4435"/>
    <w:pPr>
      <w:widowControl/>
      <w:wordWrap/>
      <w:spacing w:after="120"/>
      <w:ind w:left="360"/>
      <w:jc w:val="left"/>
    </w:pPr>
    <w:rPr>
      <w:rFonts w:ascii="Arial" w:eastAsia="SimSun" w:hAnsi="Arial"/>
      <w:kern w:val="0"/>
      <w:sz w:val="16"/>
      <w:szCs w:val="16"/>
      <w:lang w:eastAsia="en-US"/>
    </w:rPr>
  </w:style>
  <w:style w:type="character" w:customStyle="1" w:styleId="BodyTextIndent3Char">
    <w:name w:val="Body Text Indent 3 Char"/>
    <w:basedOn w:val="DefaultParagraphFont"/>
    <w:link w:val="BodyTextIndent3"/>
    <w:rsid w:val="00CE4435"/>
    <w:rPr>
      <w:rFonts w:ascii="Arial" w:eastAsia="SimSun" w:hAnsi="Arial"/>
      <w:sz w:val="16"/>
      <w:szCs w:val="16"/>
    </w:rPr>
  </w:style>
  <w:style w:type="paragraph" w:styleId="TOC1">
    <w:name w:val="toc 1"/>
    <w:basedOn w:val="Normal"/>
    <w:next w:val="Normal"/>
    <w:autoRedefine/>
    <w:uiPriority w:val="39"/>
    <w:unhideWhenUsed/>
    <w:rsid w:val="005B1F56"/>
    <w:pPr>
      <w:spacing w:after="100"/>
    </w:pPr>
  </w:style>
  <w:style w:type="character" w:styleId="Hyperlink">
    <w:name w:val="Hyperlink"/>
    <w:basedOn w:val="DefaultParagraphFont"/>
    <w:uiPriority w:val="99"/>
    <w:unhideWhenUsed/>
    <w:rsid w:val="005B1F56"/>
    <w:rPr>
      <w:color w:val="0000FF" w:themeColor="hyperlink"/>
      <w:u w:val="single"/>
    </w:rPr>
  </w:style>
  <w:style w:type="table" w:styleId="TableGrid">
    <w:name w:val="Table Grid"/>
    <w:basedOn w:val="TableNormal"/>
    <w:uiPriority w:val="59"/>
    <w:rsid w:val="00541B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1">
    <w:name w:val="Table content1"/>
    <w:basedOn w:val="Normal"/>
    <w:next w:val="Normal"/>
    <w:autoRedefine/>
    <w:rsid w:val="00FE7298"/>
    <w:pPr>
      <w:tabs>
        <w:tab w:val="left" w:pos="9000"/>
      </w:tabs>
      <w:wordWrap/>
      <w:spacing w:line="180" w:lineRule="atLeast"/>
      <w:jc w:val="center"/>
    </w:pPr>
    <w:rPr>
      <w:rFonts w:ascii="Arial" w:eastAsia="Times New Roman" w:hAnsi="Arial" w:cs="Arial"/>
      <w:b/>
      <w:bCs/>
      <w:kern w:val="0"/>
      <w:lang w:eastAsia="en-US" w:bidi="fa-IR"/>
    </w:rPr>
  </w:style>
  <w:style w:type="character" w:customStyle="1" w:styleId="shorttext">
    <w:name w:val="short_text"/>
    <w:basedOn w:val="DefaultParagraphFont"/>
    <w:rsid w:val="0084612E"/>
  </w:style>
  <w:style w:type="character" w:customStyle="1" w:styleId="hps">
    <w:name w:val="hps"/>
    <w:basedOn w:val="DefaultParagraphFont"/>
    <w:rsid w:val="0084612E"/>
  </w:style>
  <w:style w:type="character" w:customStyle="1" w:styleId="alt-edited1">
    <w:name w:val="alt-edited1"/>
    <w:basedOn w:val="DefaultParagraphFont"/>
    <w:rsid w:val="009872C5"/>
    <w:rPr>
      <w:color w:val="4D90F0"/>
    </w:rPr>
  </w:style>
  <w:style w:type="character" w:styleId="CommentReference">
    <w:name w:val="annotation reference"/>
    <w:basedOn w:val="DefaultParagraphFont"/>
    <w:uiPriority w:val="99"/>
    <w:semiHidden/>
    <w:unhideWhenUsed/>
    <w:rsid w:val="00D5774A"/>
    <w:rPr>
      <w:sz w:val="16"/>
      <w:szCs w:val="16"/>
    </w:rPr>
  </w:style>
  <w:style w:type="paragraph" w:styleId="CommentText">
    <w:name w:val="annotation text"/>
    <w:basedOn w:val="Normal"/>
    <w:link w:val="CommentTextChar"/>
    <w:uiPriority w:val="99"/>
    <w:semiHidden/>
    <w:unhideWhenUsed/>
    <w:rsid w:val="00D5774A"/>
  </w:style>
  <w:style w:type="character" w:customStyle="1" w:styleId="CommentTextChar">
    <w:name w:val="Comment Text Char"/>
    <w:basedOn w:val="DefaultParagraphFont"/>
    <w:link w:val="CommentText"/>
    <w:uiPriority w:val="99"/>
    <w:semiHidden/>
    <w:rsid w:val="00D5774A"/>
    <w:rPr>
      <w:rFonts w:eastAsia="BatangChe"/>
      <w:kern w:val="2"/>
      <w:lang w:eastAsia="ko-KR"/>
    </w:rPr>
  </w:style>
  <w:style w:type="paragraph" w:styleId="CommentSubject">
    <w:name w:val="annotation subject"/>
    <w:basedOn w:val="CommentText"/>
    <w:next w:val="CommentText"/>
    <w:link w:val="CommentSubjectChar"/>
    <w:uiPriority w:val="99"/>
    <w:semiHidden/>
    <w:unhideWhenUsed/>
    <w:rsid w:val="00D5774A"/>
    <w:rPr>
      <w:b/>
      <w:bCs/>
    </w:rPr>
  </w:style>
  <w:style w:type="character" w:customStyle="1" w:styleId="CommentSubjectChar">
    <w:name w:val="Comment Subject Char"/>
    <w:basedOn w:val="CommentTextChar"/>
    <w:link w:val="CommentSubject"/>
    <w:uiPriority w:val="99"/>
    <w:semiHidden/>
    <w:rsid w:val="00D5774A"/>
    <w:rPr>
      <w:rFonts w:eastAsia="BatangChe"/>
      <w:b/>
      <w:bCs/>
      <w:kern w:val="2"/>
      <w:lang w:eastAsia="ko-KR"/>
    </w:rPr>
  </w:style>
  <w:style w:type="paragraph" w:customStyle="1" w:styleId="0-MAINTEXT">
    <w:name w:val="0-MAIN TEXT"/>
    <w:basedOn w:val="Normal"/>
    <w:link w:val="0-MAINTEXTChar"/>
    <w:qFormat/>
    <w:rsid w:val="003A4589"/>
    <w:pPr>
      <w:widowControl/>
      <w:wordWrap/>
      <w:spacing w:before="120" w:after="120" w:line="276" w:lineRule="auto"/>
    </w:pPr>
    <w:rPr>
      <w:rFonts w:eastAsia="Times New Roman"/>
      <w:kern w:val="0"/>
      <w:sz w:val="24"/>
      <w:szCs w:val="24"/>
      <w:lang w:eastAsia="en-US"/>
    </w:rPr>
  </w:style>
  <w:style w:type="character" w:customStyle="1" w:styleId="0-MAINTEXTChar">
    <w:name w:val="0-MAIN TEXT Char"/>
    <w:link w:val="0-MAINTEXT"/>
    <w:rsid w:val="003A4589"/>
    <w:rPr>
      <w:sz w:val="24"/>
      <w:szCs w:val="24"/>
    </w:rPr>
  </w:style>
  <w:style w:type="paragraph" w:customStyle="1" w:styleId="Default">
    <w:name w:val="Default"/>
    <w:rsid w:val="009F4FBA"/>
    <w:pPr>
      <w:autoSpaceDE w:val="0"/>
      <w:autoSpaceDN w:val="0"/>
      <w:adjustRightInd w:val="0"/>
    </w:pPr>
    <w:rPr>
      <w:rFonts w:ascii="Arial" w:hAnsi="Arial" w:cs="Arial"/>
      <w:color w:val="000000"/>
      <w:sz w:val="24"/>
      <w:szCs w:val="24"/>
    </w:rPr>
  </w:style>
  <w:style w:type="table" w:customStyle="1" w:styleId="TableGrid3">
    <w:name w:val="Table Grid3"/>
    <w:basedOn w:val="TableNormal"/>
    <w:uiPriority w:val="39"/>
    <w:rsid w:val="00285580"/>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body">
    <w:name w:val="Bulleted body"/>
    <w:basedOn w:val="Normal"/>
    <w:link w:val="BulletedbodyChar"/>
    <w:qFormat/>
    <w:rsid w:val="002714EC"/>
    <w:pPr>
      <w:widowControl/>
      <w:wordWrap/>
      <w:spacing w:after="80"/>
      <w:ind w:left="340" w:hanging="340"/>
    </w:pPr>
    <w:rPr>
      <w:rFonts w:ascii="Minion Pro" w:eastAsia="Calibri" w:hAnsi="Minion Pro" w:cs="Calibri"/>
      <w:kern w:val="0"/>
      <w:sz w:val="22"/>
      <w:szCs w:val="22"/>
      <w:lang w:eastAsia="en-US"/>
    </w:rPr>
  </w:style>
  <w:style w:type="character" w:customStyle="1" w:styleId="BulletedbodyChar">
    <w:name w:val="Bulleted body Char"/>
    <w:link w:val="Bulletedbody"/>
    <w:rsid w:val="002714EC"/>
    <w:rPr>
      <w:rFonts w:ascii="Minion Pro" w:eastAsia="Calibri" w:hAnsi="Minion Pro" w:cs="Calibri"/>
      <w:sz w:val="22"/>
      <w:szCs w:val="22"/>
    </w:rPr>
  </w:style>
  <w:style w:type="character" w:styleId="PageNumber">
    <w:name w:val="page number"/>
    <w:basedOn w:val="DefaultParagraphFont"/>
    <w:rsid w:val="00A7703D"/>
  </w:style>
  <w:style w:type="character" w:customStyle="1" w:styleId="fontstyle01">
    <w:name w:val="fontstyle01"/>
    <w:basedOn w:val="DefaultParagraphFont"/>
    <w:rsid w:val="00B22BF5"/>
    <w:rPr>
      <w:rFonts w:ascii="CIDFont+F5" w:hAnsi="CIDFont+F5"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8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DBA0-0F8A-4D3F-9330-BD1E9B2B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7</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Ariya Computer Relief</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shahab</dc:creator>
  <cp:lastModifiedBy>Neda Zafari</cp:lastModifiedBy>
  <cp:revision>156</cp:revision>
  <cp:lastPrinted>2016-07-18T11:32:00Z</cp:lastPrinted>
  <dcterms:created xsi:type="dcterms:W3CDTF">2015-05-04T11:05:00Z</dcterms:created>
  <dcterms:modified xsi:type="dcterms:W3CDTF">2025-04-06T07:11:00Z</dcterms:modified>
</cp:coreProperties>
</file>