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8"/>
        <w:gridCol w:w="2116"/>
        <w:gridCol w:w="1505"/>
        <w:gridCol w:w="1583"/>
        <w:gridCol w:w="1678"/>
        <w:gridCol w:w="170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6D47989" w14:textId="7C27201F" w:rsidR="009616C1" w:rsidRDefault="00563072" w:rsidP="009616C1">
            <w:pPr>
              <w:widowControl w:val="0"/>
              <w:jc w:val="center"/>
              <w:rPr>
                <w:rStyle w:val="fontstyle01"/>
                <w:b/>
                <w:bCs/>
                <w:sz w:val="30"/>
                <w:szCs w:val="36"/>
              </w:rPr>
            </w:pPr>
            <w:r w:rsidRPr="00563072">
              <w:rPr>
                <w:rStyle w:val="fontstyle01"/>
                <w:b/>
                <w:bCs/>
                <w:sz w:val="30"/>
                <w:szCs w:val="36"/>
              </w:rPr>
              <w:t xml:space="preserve">ESD/BMS PHILOSOPHY </w:t>
            </w:r>
          </w:p>
          <w:p w14:paraId="1515D19C" w14:textId="77777777" w:rsidR="00563072" w:rsidRPr="009616C1" w:rsidRDefault="00563072" w:rsidP="009616C1">
            <w:pPr>
              <w:widowControl w:val="0"/>
              <w:jc w:val="center"/>
              <w:rPr>
                <w:rFonts w:asciiTheme="majorBidi" w:hAnsiTheme="majorBidi" w:cs="B Nazanin"/>
                <w:b/>
                <w:bCs/>
                <w:color w:val="365F91"/>
                <w:sz w:val="24"/>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3C62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4525EC55" w:rsidR="00F044EC" w:rsidRPr="000E2E1E" w:rsidRDefault="00204AAA" w:rsidP="00C20714">
            <w:pPr>
              <w:widowControl w:val="0"/>
              <w:bidi w:val="0"/>
              <w:spacing w:before="20" w:after="20"/>
              <w:ind w:left="-64" w:right="-115"/>
              <w:jc w:val="center"/>
              <w:rPr>
                <w:rFonts w:ascii="Arial" w:hAnsi="Arial" w:cs="Arial"/>
                <w:szCs w:val="20"/>
              </w:rPr>
            </w:pPr>
            <w:r>
              <w:rPr>
                <w:rFonts w:ascii="Arial" w:hAnsi="Arial" w:cs="Arial"/>
                <w:szCs w:val="20"/>
              </w:rPr>
              <w:t>APR</w:t>
            </w:r>
            <w:r w:rsidR="00F044EC">
              <w:rPr>
                <w:rFonts w:ascii="Arial" w:hAnsi="Arial" w:cs="Arial"/>
                <w:szCs w:val="20"/>
              </w:rPr>
              <w:t>. 202</w:t>
            </w:r>
            <w:r>
              <w:rPr>
                <w:rFonts w:ascii="Arial" w:hAnsi="Arial" w:cs="Arial"/>
                <w:szCs w:val="20"/>
              </w:rPr>
              <w:t>5</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4FEFE5BC" w14:textId="77777777" w:rsidTr="00C5074B">
        <w:trPr>
          <w:trHeight w:hRule="exact" w:val="170"/>
          <w:jc w:val="center"/>
        </w:trPr>
        <w:tc>
          <w:tcPr>
            <w:tcW w:w="951" w:type="dxa"/>
            <w:vAlign w:val="center"/>
          </w:tcPr>
          <w:p w14:paraId="15D896DA"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3B4D263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D72EEE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D4376F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038EA2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27AD77E"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8DD084D"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22D05B5" w14:textId="77777777" w:rsidTr="00C5074B">
        <w:trPr>
          <w:trHeight w:hRule="exact" w:val="170"/>
          <w:jc w:val="center"/>
        </w:trPr>
        <w:tc>
          <w:tcPr>
            <w:tcW w:w="951" w:type="dxa"/>
            <w:vAlign w:val="center"/>
          </w:tcPr>
          <w:p w14:paraId="414D2B99"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19BF76A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18EAFB32"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09B3681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2ABD87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59B74D0"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0E5B7A1F"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9D44035" w14:textId="77777777" w:rsidTr="00C5074B">
        <w:trPr>
          <w:trHeight w:hRule="exact" w:val="170"/>
          <w:jc w:val="center"/>
        </w:trPr>
        <w:tc>
          <w:tcPr>
            <w:tcW w:w="951" w:type="dxa"/>
            <w:vAlign w:val="center"/>
          </w:tcPr>
          <w:p w14:paraId="7440E97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6136BAE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B00415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3D6C3ED"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1272C79"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6E1DB79"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6A6D68D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0BAC330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682DDBCB"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4255F58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76BA1742" w:rsidR="00B40368" w:rsidRPr="0090540C" w:rsidRDefault="00B40368" w:rsidP="00B40368">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4ADFB6F6" w14:textId="6598AA0F" w:rsidR="00F044EC" w:rsidRDefault="00F044EC" w:rsidP="009616C1">
      <w:pPr>
        <w:widowControl w:val="0"/>
        <w:bidi w:val="0"/>
        <w:rPr>
          <w:rFonts w:ascii="Arial" w:hAnsi="Arial" w:cs="Arial"/>
          <w:b/>
          <w:bCs/>
          <w:caps/>
          <w:kern w:val="28"/>
          <w:sz w:val="24"/>
        </w:rPr>
      </w:pPr>
    </w:p>
    <w:p w14:paraId="2CC0DCF0" w14:textId="7DE8B4B5" w:rsidR="00E1798C" w:rsidRDefault="00E1798C" w:rsidP="00E1798C">
      <w:pPr>
        <w:widowControl w:val="0"/>
        <w:bidi w:val="0"/>
        <w:rPr>
          <w:rFonts w:ascii="Arial" w:hAnsi="Arial" w:cs="Arial"/>
          <w:b/>
          <w:bCs/>
          <w:caps/>
          <w:kern w:val="28"/>
          <w:sz w:val="24"/>
        </w:rPr>
      </w:pPr>
    </w:p>
    <w:p w14:paraId="033EABDB" w14:textId="77777777" w:rsidR="00E1798C" w:rsidRPr="00CF2C7A" w:rsidRDefault="00E1798C" w:rsidP="00E1798C">
      <w:pPr>
        <w:bidi w:val="0"/>
        <w:spacing w:before="20" w:after="20" w:line="276" w:lineRule="auto"/>
        <w:jc w:val="both"/>
        <w:rPr>
          <w:rFonts w:cstheme="minorHAnsi"/>
        </w:rPr>
      </w:pPr>
      <w:bookmarkStart w:id="0" w:name="_Toc450572928"/>
    </w:p>
    <w:sdt>
      <w:sdtPr>
        <w:rPr>
          <w:rFonts w:asciiTheme="minorHAnsi" w:eastAsia="Times New Roman" w:hAnsiTheme="minorHAnsi" w:cstheme="minorHAnsi"/>
          <w:b/>
          <w:bCs/>
          <w:color w:val="auto"/>
          <w:sz w:val="22"/>
          <w:szCs w:val="22"/>
          <w:lang w:eastAsia="fr-FR"/>
        </w:rPr>
        <w:id w:val="-1601327953"/>
        <w:docPartObj>
          <w:docPartGallery w:val="Table of Contents"/>
          <w:docPartUnique/>
        </w:docPartObj>
      </w:sdtPr>
      <w:sdtEndPr>
        <w:rPr>
          <w:rFonts w:ascii="Times New Roman" w:hAnsi="Times New Roman"/>
          <w:b w:val="0"/>
          <w:bCs w:val="0"/>
          <w:sz w:val="20"/>
          <w:szCs w:val="24"/>
          <w:lang w:eastAsia="en-US"/>
        </w:rPr>
      </w:sdtEndPr>
      <w:sdtContent>
        <w:p w14:paraId="1653A948" w14:textId="1D2A4BF3" w:rsidR="00E1798C" w:rsidRDefault="00E1798C" w:rsidP="00DF78B5">
          <w:pPr>
            <w:pStyle w:val="TOCHeading"/>
            <w:bidi w:val="0"/>
            <w:spacing w:before="20" w:after="20" w:line="276" w:lineRule="auto"/>
            <w:jc w:val="center"/>
            <w:rPr>
              <w:rFonts w:asciiTheme="minorHAnsi" w:hAnsiTheme="minorHAnsi" w:cstheme="minorHAnsi"/>
            </w:rPr>
          </w:pPr>
          <w:r w:rsidRPr="00CF2C7A">
            <w:rPr>
              <w:rFonts w:asciiTheme="minorHAnsi" w:hAnsiTheme="minorHAnsi" w:cstheme="minorHAnsi"/>
            </w:rPr>
            <w:t>Table of Contents</w:t>
          </w:r>
        </w:p>
        <w:p w14:paraId="7AB061C5" w14:textId="77777777" w:rsidR="00DF78B5" w:rsidRPr="00DF78B5" w:rsidRDefault="00DF78B5" w:rsidP="00DF78B5">
          <w:pPr>
            <w:bidi w:val="0"/>
          </w:pPr>
        </w:p>
        <w:p w14:paraId="2291F5E5" w14:textId="1EF22313" w:rsidR="00E1798C" w:rsidRDefault="00E1798C" w:rsidP="00E1798C">
          <w:pPr>
            <w:pStyle w:val="TOC1"/>
            <w:rPr>
              <w:rFonts w:asciiTheme="minorHAnsi" w:eastAsiaTheme="minorEastAsia" w:hAnsiTheme="minorHAnsi" w:cstheme="minorBidi"/>
              <w:b w:val="0"/>
              <w:bCs w:val="0"/>
              <w:caps w:val="0"/>
              <w:kern w:val="2"/>
              <w:lang w:val="it-IT" w:eastAsia="it-IT"/>
              <w14:ligatures w14:val="standardContextual"/>
            </w:rPr>
          </w:pPr>
          <w:r w:rsidRPr="00CF2C7A">
            <w:rPr>
              <w:rFonts w:asciiTheme="minorHAnsi" w:hAnsiTheme="minorHAnsi" w:cstheme="minorHAnsi"/>
              <w:noProof w:val="0"/>
              <w:lang w:bidi="fa-IR"/>
            </w:rPr>
            <w:fldChar w:fldCharType="begin"/>
          </w:r>
          <w:r w:rsidRPr="00CF2C7A">
            <w:rPr>
              <w:rFonts w:asciiTheme="minorHAnsi" w:hAnsiTheme="minorHAnsi" w:cstheme="minorHAnsi"/>
              <w:noProof w:val="0"/>
            </w:rPr>
            <w:instrText xml:space="preserve"> TOC \o "1-3" \h \z \u </w:instrText>
          </w:r>
          <w:r w:rsidRPr="00CF2C7A">
            <w:rPr>
              <w:rFonts w:asciiTheme="minorHAnsi" w:hAnsiTheme="minorHAnsi" w:cstheme="minorHAnsi"/>
              <w:noProof w:val="0"/>
              <w:lang w:bidi="fa-IR"/>
            </w:rPr>
            <w:fldChar w:fldCharType="separate"/>
          </w:r>
          <w:hyperlink w:anchor="_Toc160107766" w:history="1">
            <w:r w:rsidRPr="00AC0FEC">
              <w:rPr>
                <w:rStyle w:val="Hyperlink"/>
                <w:rFonts w:cstheme="minorHAnsi"/>
              </w:rPr>
              <w:t>1.</w:t>
            </w:r>
            <w:r>
              <w:rPr>
                <w:rFonts w:asciiTheme="minorHAnsi" w:eastAsiaTheme="minorEastAsia" w:hAnsiTheme="minorHAnsi" w:cstheme="minorBidi"/>
                <w:b w:val="0"/>
                <w:bCs w:val="0"/>
                <w:caps w:val="0"/>
                <w:kern w:val="2"/>
                <w:lang w:val="it-IT" w:eastAsia="it-IT"/>
                <w14:ligatures w14:val="standardContextual"/>
              </w:rPr>
              <w:tab/>
            </w:r>
            <w:r w:rsidRPr="00AC0FEC">
              <w:rPr>
                <w:rStyle w:val="Hyperlink"/>
                <w:rFonts w:cstheme="minorHAnsi"/>
              </w:rPr>
              <w:t>INTRODUCTION</w:t>
            </w:r>
            <w:r>
              <w:rPr>
                <w:webHidden/>
              </w:rPr>
              <w:tab/>
            </w:r>
            <w:r>
              <w:rPr>
                <w:webHidden/>
              </w:rPr>
              <w:fldChar w:fldCharType="begin"/>
            </w:r>
            <w:r>
              <w:rPr>
                <w:webHidden/>
              </w:rPr>
              <w:instrText xml:space="preserve"> PAGEREF _Toc160107766 \h </w:instrText>
            </w:r>
            <w:r>
              <w:rPr>
                <w:webHidden/>
              </w:rPr>
            </w:r>
            <w:r>
              <w:rPr>
                <w:webHidden/>
              </w:rPr>
              <w:fldChar w:fldCharType="separate"/>
            </w:r>
            <w:r w:rsidR="00A509DC">
              <w:rPr>
                <w:webHidden/>
              </w:rPr>
              <w:t>4</w:t>
            </w:r>
            <w:r>
              <w:rPr>
                <w:webHidden/>
              </w:rPr>
              <w:fldChar w:fldCharType="end"/>
            </w:r>
          </w:hyperlink>
        </w:p>
        <w:p w14:paraId="5493084A" w14:textId="4CC0DAA2" w:rsidR="00E1798C" w:rsidRDefault="00A509DC" w:rsidP="00E1798C">
          <w:pPr>
            <w:pStyle w:val="TOC1"/>
            <w:rPr>
              <w:rFonts w:asciiTheme="minorHAnsi" w:eastAsiaTheme="minorEastAsia" w:hAnsiTheme="minorHAnsi" w:cstheme="minorBidi"/>
              <w:b w:val="0"/>
              <w:bCs w:val="0"/>
              <w:caps w:val="0"/>
              <w:kern w:val="2"/>
              <w:lang w:val="it-IT" w:eastAsia="it-IT"/>
              <w14:ligatures w14:val="standardContextual"/>
            </w:rPr>
          </w:pPr>
          <w:hyperlink w:anchor="_Toc160107767" w:history="1">
            <w:r w:rsidR="00E1798C" w:rsidRPr="00AC0FEC">
              <w:rPr>
                <w:rStyle w:val="Hyperlink"/>
                <w:rFonts w:cstheme="minorHAnsi"/>
              </w:rPr>
              <w:t>2.</w:t>
            </w:r>
            <w:r w:rsidR="00E1798C">
              <w:rPr>
                <w:rFonts w:asciiTheme="minorHAnsi" w:eastAsiaTheme="minorEastAsia" w:hAnsiTheme="minorHAnsi" w:cstheme="minorBidi"/>
                <w:b w:val="0"/>
                <w:bCs w:val="0"/>
                <w:caps w:val="0"/>
                <w:kern w:val="2"/>
                <w:lang w:val="it-IT" w:eastAsia="it-IT"/>
                <w14:ligatures w14:val="standardContextual"/>
              </w:rPr>
              <w:tab/>
            </w:r>
            <w:r w:rsidR="00E1798C" w:rsidRPr="00AC0FEC">
              <w:rPr>
                <w:rStyle w:val="Hyperlink"/>
                <w:rFonts w:cstheme="minorHAnsi"/>
              </w:rPr>
              <w:t>SCOPE</w:t>
            </w:r>
            <w:r w:rsidR="00E1798C">
              <w:rPr>
                <w:webHidden/>
              </w:rPr>
              <w:tab/>
            </w:r>
            <w:r w:rsidR="00E1798C">
              <w:rPr>
                <w:webHidden/>
              </w:rPr>
              <w:fldChar w:fldCharType="begin"/>
            </w:r>
            <w:r w:rsidR="00E1798C">
              <w:rPr>
                <w:webHidden/>
              </w:rPr>
              <w:instrText xml:space="preserve"> PAGEREF _Toc160107767 \h </w:instrText>
            </w:r>
            <w:r w:rsidR="00E1798C">
              <w:rPr>
                <w:webHidden/>
              </w:rPr>
            </w:r>
            <w:r w:rsidR="00E1798C">
              <w:rPr>
                <w:webHidden/>
              </w:rPr>
              <w:fldChar w:fldCharType="separate"/>
            </w:r>
            <w:r>
              <w:rPr>
                <w:webHidden/>
              </w:rPr>
              <w:t>4</w:t>
            </w:r>
            <w:r w:rsidR="00E1798C">
              <w:rPr>
                <w:webHidden/>
              </w:rPr>
              <w:fldChar w:fldCharType="end"/>
            </w:r>
          </w:hyperlink>
        </w:p>
        <w:p w14:paraId="27B1DE45" w14:textId="46538FDE" w:rsidR="00E1798C" w:rsidRDefault="00A509DC" w:rsidP="00E1798C">
          <w:pPr>
            <w:pStyle w:val="TOC1"/>
            <w:rPr>
              <w:rFonts w:asciiTheme="minorHAnsi" w:eastAsiaTheme="minorEastAsia" w:hAnsiTheme="minorHAnsi" w:cstheme="minorBidi"/>
              <w:b w:val="0"/>
              <w:bCs w:val="0"/>
              <w:caps w:val="0"/>
              <w:kern w:val="2"/>
              <w:lang w:val="it-IT" w:eastAsia="it-IT"/>
              <w14:ligatures w14:val="standardContextual"/>
            </w:rPr>
          </w:pPr>
          <w:hyperlink w:anchor="_Toc160107768" w:history="1">
            <w:r w:rsidR="00E1798C" w:rsidRPr="00AC0FEC">
              <w:rPr>
                <w:rStyle w:val="Hyperlink"/>
                <w:rFonts w:cstheme="minorHAnsi"/>
              </w:rPr>
              <w:t>3.</w:t>
            </w:r>
            <w:r w:rsidR="00E1798C">
              <w:rPr>
                <w:rFonts w:asciiTheme="minorHAnsi" w:eastAsiaTheme="minorEastAsia" w:hAnsiTheme="minorHAnsi" w:cstheme="minorBidi"/>
                <w:b w:val="0"/>
                <w:bCs w:val="0"/>
                <w:caps w:val="0"/>
                <w:kern w:val="2"/>
                <w:lang w:val="it-IT" w:eastAsia="it-IT"/>
                <w14:ligatures w14:val="standardContextual"/>
              </w:rPr>
              <w:tab/>
            </w:r>
            <w:r w:rsidR="00E1798C" w:rsidRPr="00AC0FEC">
              <w:rPr>
                <w:rStyle w:val="Hyperlink"/>
                <w:rFonts w:cstheme="minorHAnsi"/>
              </w:rPr>
              <w:t>NORMATIVE REFERENCES</w:t>
            </w:r>
            <w:r w:rsidR="00E1798C">
              <w:rPr>
                <w:webHidden/>
              </w:rPr>
              <w:tab/>
            </w:r>
            <w:r w:rsidR="00E1798C">
              <w:rPr>
                <w:webHidden/>
              </w:rPr>
              <w:fldChar w:fldCharType="begin"/>
            </w:r>
            <w:r w:rsidR="00E1798C">
              <w:rPr>
                <w:webHidden/>
              </w:rPr>
              <w:instrText xml:space="preserve"> PAGEREF _Toc160107768 \h </w:instrText>
            </w:r>
            <w:r w:rsidR="00E1798C">
              <w:rPr>
                <w:webHidden/>
              </w:rPr>
            </w:r>
            <w:r w:rsidR="00E1798C">
              <w:rPr>
                <w:webHidden/>
              </w:rPr>
              <w:fldChar w:fldCharType="separate"/>
            </w:r>
            <w:r>
              <w:rPr>
                <w:webHidden/>
              </w:rPr>
              <w:t>4</w:t>
            </w:r>
            <w:r w:rsidR="00E1798C">
              <w:rPr>
                <w:webHidden/>
              </w:rPr>
              <w:fldChar w:fldCharType="end"/>
            </w:r>
          </w:hyperlink>
        </w:p>
        <w:p w14:paraId="6DA8B94E" w14:textId="6C37FD71" w:rsidR="00E1798C" w:rsidRDefault="00A509DC" w:rsidP="00E1798C">
          <w:pPr>
            <w:pStyle w:val="TOC2"/>
            <w:rPr>
              <w:rFonts w:eastAsiaTheme="minorEastAsia" w:cstheme="minorBidi"/>
              <w:smallCaps w:val="0"/>
              <w:noProof/>
              <w:kern w:val="2"/>
              <w:lang w:val="it-IT" w:eastAsia="it-IT"/>
              <w14:ligatures w14:val="standardContextual"/>
            </w:rPr>
          </w:pPr>
          <w:hyperlink w:anchor="_Toc160107769" w:history="1">
            <w:r w:rsidR="00E1798C" w:rsidRPr="00AC0FEC">
              <w:rPr>
                <w:rStyle w:val="Hyperlink"/>
                <w:rFonts w:cstheme="minorHAnsi"/>
                <w:b/>
                <w:bCs/>
                <w:noProof/>
              </w:rPr>
              <w:t>3.1.</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REFERENCE DOCUMENTS</w:t>
            </w:r>
            <w:r w:rsidR="00E1798C">
              <w:rPr>
                <w:noProof/>
                <w:webHidden/>
              </w:rPr>
              <w:tab/>
            </w:r>
            <w:r w:rsidR="00E1798C">
              <w:rPr>
                <w:noProof/>
                <w:webHidden/>
              </w:rPr>
              <w:fldChar w:fldCharType="begin"/>
            </w:r>
            <w:r w:rsidR="00E1798C">
              <w:rPr>
                <w:noProof/>
                <w:webHidden/>
              </w:rPr>
              <w:instrText xml:space="preserve"> PAGEREF _Toc160107769 \h </w:instrText>
            </w:r>
            <w:r w:rsidR="00E1798C">
              <w:rPr>
                <w:noProof/>
                <w:webHidden/>
              </w:rPr>
            </w:r>
            <w:r w:rsidR="00E1798C">
              <w:rPr>
                <w:noProof/>
                <w:webHidden/>
              </w:rPr>
              <w:fldChar w:fldCharType="separate"/>
            </w:r>
            <w:r>
              <w:rPr>
                <w:noProof/>
                <w:webHidden/>
              </w:rPr>
              <w:t>4</w:t>
            </w:r>
            <w:r w:rsidR="00E1798C">
              <w:rPr>
                <w:noProof/>
                <w:webHidden/>
              </w:rPr>
              <w:fldChar w:fldCharType="end"/>
            </w:r>
          </w:hyperlink>
        </w:p>
        <w:p w14:paraId="7CD9E709" w14:textId="75ED15D7" w:rsidR="00E1798C" w:rsidRDefault="00A509DC" w:rsidP="00E1798C">
          <w:pPr>
            <w:pStyle w:val="TOC1"/>
            <w:rPr>
              <w:rFonts w:asciiTheme="minorHAnsi" w:eastAsiaTheme="minorEastAsia" w:hAnsiTheme="minorHAnsi" w:cstheme="minorBidi"/>
              <w:b w:val="0"/>
              <w:bCs w:val="0"/>
              <w:caps w:val="0"/>
              <w:kern w:val="2"/>
              <w:lang w:val="it-IT" w:eastAsia="it-IT"/>
              <w14:ligatures w14:val="standardContextual"/>
            </w:rPr>
          </w:pPr>
          <w:hyperlink w:anchor="_Toc160107770" w:history="1">
            <w:r w:rsidR="00E1798C" w:rsidRPr="00AC0FEC">
              <w:rPr>
                <w:rStyle w:val="Hyperlink"/>
                <w:rFonts w:cstheme="minorHAnsi"/>
              </w:rPr>
              <w:t>4.</w:t>
            </w:r>
            <w:r w:rsidR="00E1798C">
              <w:rPr>
                <w:rFonts w:asciiTheme="minorHAnsi" w:eastAsiaTheme="minorEastAsia" w:hAnsiTheme="minorHAnsi" w:cstheme="minorBidi"/>
                <w:b w:val="0"/>
                <w:bCs w:val="0"/>
                <w:caps w:val="0"/>
                <w:kern w:val="2"/>
                <w:lang w:val="it-IT" w:eastAsia="it-IT"/>
                <w14:ligatures w14:val="standardContextual"/>
              </w:rPr>
              <w:tab/>
            </w:r>
            <w:r w:rsidR="00E1798C" w:rsidRPr="00AC0FEC">
              <w:rPr>
                <w:rStyle w:val="Hyperlink"/>
                <w:rFonts w:cstheme="minorHAnsi"/>
              </w:rPr>
              <w:t>ABBREVIATIONS</w:t>
            </w:r>
            <w:r w:rsidR="00E1798C">
              <w:rPr>
                <w:webHidden/>
              </w:rPr>
              <w:tab/>
            </w:r>
            <w:r w:rsidR="00E1798C">
              <w:rPr>
                <w:webHidden/>
              </w:rPr>
              <w:fldChar w:fldCharType="begin"/>
            </w:r>
            <w:r w:rsidR="00E1798C">
              <w:rPr>
                <w:webHidden/>
              </w:rPr>
              <w:instrText xml:space="preserve"> PAGEREF _Toc160107770 \h </w:instrText>
            </w:r>
            <w:r w:rsidR="00E1798C">
              <w:rPr>
                <w:webHidden/>
              </w:rPr>
            </w:r>
            <w:r w:rsidR="00E1798C">
              <w:rPr>
                <w:webHidden/>
              </w:rPr>
              <w:fldChar w:fldCharType="separate"/>
            </w:r>
            <w:r>
              <w:rPr>
                <w:webHidden/>
              </w:rPr>
              <w:t>5</w:t>
            </w:r>
            <w:r w:rsidR="00E1798C">
              <w:rPr>
                <w:webHidden/>
              </w:rPr>
              <w:fldChar w:fldCharType="end"/>
            </w:r>
          </w:hyperlink>
        </w:p>
        <w:p w14:paraId="4E812E4B" w14:textId="7CA49032" w:rsidR="00E1798C" w:rsidRDefault="00A509DC" w:rsidP="00E1798C">
          <w:pPr>
            <w:pStyle w:val="TOC1"/>
            <w:rPr>
              <w:rFonts w:asciiTheme="minorHAnsi" w:eastAsiaTheme="minorEastAsia" w:hAnsiTheme="minorHAnsi" w:cstheme="minorBidi"/>
              <w:b w:val="0"/>
              <w:bCs w:val="0"/>
              <w:caps w:val="0"/>
              <w:kern w:val="2"/>
              <w:lang w:val="it-IT" w:eastAsia="it-IT"/>
              <w14:ligatures w14:val="standardContextual"/>
            </w:rPr>
          </w:pPr>
          <w:hyperlink w:anchor="_Toc160107771" w:history="1">
            <w:r w:rsidR="00E1798C" w:rsidRPr="00AC0FEC">
              <w:rPr>
                <w:rStyle w:val="Hyperlink"/>
                <w:rFonts w:cstheme="minorHAnsi"/>
              </w:rPr>
              <w:t>5.</w:t>
            </w:r>
            <w:r w:rsidR="00E1798C">
              <w:rPr>
                <w:rFonts w:asciiTheme="minorHAnsi" w:eastAsiaTheme="minorEastAsia" w:hAnsiTheme="minorHAnsi" w:cstheme="minorBidi"/>
                <w:b w:val="0"/>
                <w:bCs w:val="0"/>
                <w:caps w:val="0"/>
                <w:kern w:val="2"/>
                <w:lang w:val="it-IT" w:eastAsia="it-IT"/>
                <w14:ligatures w14:val="standardContextual"/>
              </w:rPr>
              <w:tab/>
            </w:r>
            <w:r w:rsidR="00E1798C" w:rsidRPr="00AC0FEC">
              <w:rPr>
                <w:rStyle w:val="Hyperlink"/>
                <w:rFonts w:cstheme="minorHAnsi"/>
              </w:rPr>
              <w:t>SYSTEM CONFIGURATION</w:t>
            </w:r>
            <w:r w:rsidR="00E1798C">
              <w:rPr>
                <w:webHidden/>
              </w:rPr>
              <w:tab/>
            </w:r>
            <w:r w:rsidR="00E1798C">
              <w:rPr>
                <w:webHidden/>
              </w:rPr>
              <w:fldChar w:fldCharType="begin"/>
            </w:r>
            <w:r w:rsidR="00E1798C">
              <w:rPr>
                <w:webHidden/>
              </w:rPr>
              <w:instrText xml:space="preserve"> PAGEREF _Toc160107771 \h </w:instrText>
            </w:r>
            <w:r w:rsidR="00E1798C">
              <w:rPr>
                <w:webHidden/>
              </w:rPr>
            </w:r>
            <w:r w:rsidR="00E1798C">
              <w:rPr>
                <w:webHidden/>
              </w:rPr>
              <w:fldChar w:fldCharType="separate"/>
            </w:r>
            <w:r>
              <w:rPr>
                <w:webHidden/>
              </w:rPr>
              <w:t>6</w:t>
            </w:r>
            <w:r w:rsidR="00E1798C">
              <w:rPr>
                <w:webHidden/>
              </w:rPr>
              <w:fldChar w:fldCharType="end"/>
            </w:r>
          </w:hyperlink>
        </w:p>
        <w:p w14:paraId="4CD9CDFC" w14:textId="496C4AF5" w:rsidR="00E1798C" w:rsidRDefault="00A509DC" w:rsidP="00E1798C">
          <w:pPr>
            <w:pStyle w:val="TOC2"/>
            <w:rPr>
              <w:rFonts w:eastAsiaTheme="minorEastAsia" w:cstheme="minorBidi"/>
              <w:smallCaps w:val="0"/>
              <w:noProof/>
              <w:kern w:val="2"/>
              <w:lang w:val="it-IT" w:eastAsia="it-IT"/>
              <w14:ligatures w14:val="standardContextual"/>
            </w:rPr>
          </w:pPr>
          <w:hyperlink w:anchor="_Toc160107772" w:history="1">
            <w:r w:rsidR="00E1798C" w:rsidRPr="00AC0FEC">
              <w:rPr>
                <w:rStyle w:val="Hyperlink"/>
                <w:rFonts w:cstheme="minorHAnsi"/>
                <w:b/>
                <w:bCs/>
                <w:noProof/>
              </w:rPr>
              <w:t>5.1.</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BMS FRONT CONTROL PANEL.</w:t>
            </w:r>
            <w:r w:rsidR="00E1798C">
              <w:rPr>
                <w:noProof/>
                <w:webHidden/>
              </w:rPr>
              <w:tab/>
            </w:r>
            <w:r w:rsidR="00E1798C">
              <w:rPr>
                <w:noProof/>
                <w:webHidden/>
              </w:rPr>
              <w:fldChar w:fldCharType="begin"/>
            </w:r>
            <w:r w:rsidR="00E1798C">
              <w:rPr>
                <w:noProof/>
                <w:webHidden/>
              </w:rPr>
              <w:instrText xml:space="preserve"> PAGEREF _Toc160107772 \h </w:instrText>
            </w:r>
            <w:r w:rsidR="00E1798C">
              <w:rPr>
                <w:noProof/>
                <w:webHidden/>
              </w:rPr>
            </w:r>
            <w:r w:rsidR="00E1798C">
              <w:rPr>
                <w:noProof/>
                <w:webHidden/>
              </w:rPr>
              <w:fldChar w:fldCharType="separate"/>
            </w:r>
            <w:r>
              <w:rPr>
                <w:noProof/>
                <w:webHidden/>
              </w:rPr>
              <w:t>6</w:t>
            </w:r>
            <w:r w:rsidR="00E1798C">
              <w:rPr>
                <w:noProof/>
                <w:webHidden/>
              </w:rPr>
              <w:fldChar w:fldCharType="end"/>
            </w:r>
          </w:hyperlink>
        </w:p>
        <w:p w14:paraId="5AC0151C" w14:textId="296F9507" w:rsidR="00E1798C" w:rsidRDefault="00A509DC" w:rsidP="00E1798C">
          <w:pPr>
            <w:pStyle w:val="TOC2"/>
            <w:rPr>
              <w:rFonts w:eastAsiaTheme="minorEastAsia" w:cstheme="minorBidi"/>
              <w:smallCaps w:val="0"/>
              <w:noProof/>
              <w:kern w:val="2"/>
              <w:lang w:val="it-IT" w:eastAsia="it-IT"/>
              <w14:ligatures w14:val="standardContextual"/>
            </w:rPr>
          </w:pPr>
          <w:hyperlink w:anchor="_Toc160107773" w:history="1">
            <w:r w:rsidR="00E1798C" w:rsidRPr="00AC0FEC">
              <w:rPr>
                <w:rStyle w:val="Hyperlink"/>
                <w:rFonts w:cstheme="minorHAnsi"/>
                <w:b/>
                <w:bCs/>
                <w:noProof/>
              </w:rPr>
              <w:t>6.</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INTERLOCK CHAINS</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_Toc160107773 \h </w:instrText>
            </w:r>
            <w:r w:rsidR="00E1798C">
              <w:rPr>
                <w:noProof/>
                <w:webHidden/>
              </w:rPr>
            </w:r>
            <w:r w:rsidR="00E1798C">
              <w:rPr>
                <w:noProof/>
                <w:webHidden/>
              </w:rPr>
              <w:fldChar w:fldCharType="separate"/>
            </w:r>
            <w:r>
              <w:rPr>
                <w:noProof/>
                <w:webHidden/>
              </w:rPr>
              <w:t>8</w:t>
            </w:r>
            <w:r w:rsidR="00E1798C">
              <w:rPr>
                <w:noProof/>
                <w:webHidden/>
              </w:rPr>
              <w:fldChar w:fldCharType="end"/>
            </w:r>
          </w:hyperlink>
        </w:p>
        <w:p w14:paraId="15F6C7D7" w14:textId="0F122404" w:rsidR="00E1798C" w:rsidRDefault="00A509DC" w:rsidP="00E1798C">
          <w:pPr>
            <w:pStyle w:val="TOC2"/>
            <w:rPr>
              <w:rFonts w:eastAsiaTheme="minorEastAsia" w:cstheme="minorBidi"/>
              <w:smallCaps w:val="0"/>
              <w:noProof/>
              <w:kern w:val="2"/>
              <w:lang w:val="it-IT" w:eastAsia="it-IT"/>
              <w14:ligatures w14:val="standardContextual"/>
            </w:rPr>
          </w:pPr>
          <w:hyperlink w:anchor="_Toc160107774" w:history="1">
            <w:r w:rsidR="00E1798C" w:rsidRPr="00AC0FEC">
              <w:rPr>
                <w:rStyle w:val="Hyperlink"/>
                <w:rFonts w:cstheme="minorHAnsi"/>
                <w:b/>
                <w:bCs/>
                <w:noProof/>
              </w:rPr>
              <w:t>6.1.</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REBOILER GENERAL SHUT DOWN (CHAIN I-1)</w:t>
            </w:r>
            <w:r w:rsidR="00E1798C">
              <w:rPr>
                <w:noProof/>
                <w:webHidden/>
              </w:rPr>
              <w:tab/>
            </w:r>
            <w:r w:rsidR="00E1798C">
              <w:rPr>
                <w:noProof/>
                <w:webHidden/>
              </w:rPr>
              <w:fldChar w:fldCharType="begin"/>
            </w:r>
            <w:r w:rsidR="00E1798C">
              <w:rPr>
                <w:noProof/>
                <w:webHidden/>
              </w:rPr>
              <w:instrText xml:space="preserve"> PAGEREF _Toc160107774 \h </w:instrText>
            </w:r>
            <w:r w:rsidR="00E1798C">
              <w:rPr>
                <w:noProof/>
                <w:webHidden/>
              </w:rPr>
            </w:r>
            <w:r w:rsidR="00E1798C">
              <w:rPr>
                <w:noProof/>
                <w:webHidden/>
              </w:rPr>
              <w:fldChar w:fldCharType="separate"/>
            </w:r>
            <w:r>
              <w:rPr>
                <w:noProof/>
                <w:webHidden/>
              </w:rPr>
              <w:t>8</w:t>
            </w:r>
            <w:r w:rsidR="00E1798C">
              <w:rPr>
                <w:noProof/>
                <w:webHidden/>
              </w:rPr>
              <w:fldChar w:fldCharType="end"/>
            </w:r>
          </w:hyperlink>
        </w:p>
        <w:p w14:paraId="375D2F77" w14:textId="7FC5E91E" w:rsidR="00E1798C" w:rsidRDefault="00A509DC" w:rsidP="00E1798C">
          <w:pPr>
            <w:pStyle w:val="TOC2"/>
            <w:rPr>
              <w:rFonts w:eastAsiaTheme="minorEastAsia" w:cstheme="minorBidi"/>
              <w:smallCaps w:val="0"/>
              <w:noProof/>
              <w:kern w:val="2"/>
              <w:lang w:val="it-IT" w:eastAsia="it-IT"/>
              <w14:ligatures w14:val="standardContextual"/>
            </w:rPr>
          </w:pPr>
          <w:hyperlink w:anchor="_Toc160107775" w:history="1">
            <w:r w:rsidR="00E1798C" w:rsidRPr="00AC0FEC">
              <w:rPr>
                <w:rStyle w:val="Hyperlink"/>
                <w:rFonts w:cstheme="minorHAnsi"/>
                <w:b/>
                <w:bCs/>
                <w:noProof/>
              </w:rPr>
              <w:t>6.2.</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MAIN BURNER SHUT DOWN.</w:t>
            </w:r>
            <w:r w:rsidR="00E1798C">
              <w:rPr>
                <w:noProof/>
                <w:webHidden/>
              </w:rPr>
              <w:tab/>
            </w:r>
            <w:r w:rsidR="00E1798C">
              <w:rPr>
                <w:noProof/>
                <w:webHidden/>
              </w:rPr>
              <w:fldChar w:fldCharType="begin"/>
            </w:r>
            <w:r w:rsidR="00E1798C">
              <w:rPr>
                <w:noProof/>
                <w:webHidden/>
              </w:rPr>
              <w:instrText xml:space="preserve"> PAGEREF _Toc160107775 \h </w:instrText>
            </w:r>
            <w:r w:rsidR="00E1798C">
              <w:rPr>
                <w:noProof/>
                <w:webHidden/>
              </w:rPr>
            </w:r>
            <w:r w:rsidR="00E1798C">
              <w:rPr>
                <w:noProof/>
                <w:webHidden/>
              </w:rPr>
              <w:fldChar w:fldCharType="separate"/>
            </w:r>
            <w:r>
              <w:rPr>
                <w:noProof/>
                <w:webHidden/>
              </w:rPr>
              <w:t>8</w:t>
            </w:r>
            <w:r w:rsidR="00E1798C">
              <w:rPr>
                <w:noProof/>
                <w:webHidden/>
              </w:rPr>
              <w:fldChar w:fldCharType="end"/>
            </w:r>
          </w:hyperlink>
        </w:p>
        <w:p w14:paraId="0CF2B017" w14:textId="50D11E0E" w:rsidR="00E1798C" w:rsidRDefault="00A509DC" w:rsidP="00E1798C">
          <w:pPr>
            <w:pStyle w:val="TOC2"/>
            <w:rPr>
              <w:rFonts w:eastAsiaTheme="minorEastAsia" w:cstheme="minorBidi"/>
              <w:smallCaps w:val="0"/>
              <w:noProof/>
              <w:kern w:val="2"/>
              <w:lang w:val="it-IT" w:eastAsia="it-IT"/>
              <w14:ligatures w14:val="standardContextual"/>
            </w:rPr>
          </w:pPr>
          <w:hyperlink w:anchor="_Toc160107776" w:history="1">
            <w:r w:rsidR="00E1798C" w:rsidRPr="00AC0FEC">
              <w:rPr>
                <w:rStyle w:val="Hyperlink"/>
                <w:rFonts w:cstheme="minorHAnsi"/>
                <w:b/>
                <w:bCs/>
                <w:noProof/>
              </w:rPr>
              <w:t>7.</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START UP.</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_Toc160107776 \h </w:instrText>
            </w:r>
            <w:r w:rsidR="00E1798C">
              <w:rPr>
                <w:noProof/>
                <w:webHidden/>
              </w:rPr>
            </w:r>
            <w:r w:rsidR="00E1798C">
              <w:rPr>
                <w:noProof/>
                <w:webHidden/>
              </w:rPr>
              <w:fldChar w:fldCharType="separate"/>
            </w:r>
            <w:r>
              <w:rPr>
                <w:noProof/>
                <w:webHidden/>
              </w:rPr>
              <w:t>9</w:t>
            </w:r>
            <w:r w:rsidR="00E1798C">
              <w:rPr>
                <w:noProof/>
                <w:webHidden/>
              </w:rPr>
              <w:fldChar w:fldCharType="end"/>
            </w:r>
          </w:hyperlink>
        </w:p>
        <w:p w14:paraId="555A1D40" w14:textId="61ACE496" w:rsidR="00E1798C" w:rsidRDefault="00A509DC" w:rsidP="00E1798C">
          <w:pPr>
            <w:pStyle w:val="TOC2"/>
            <w:rPr>
              <w:rFonts w:eastAsiaTheme="minorEastAsia" w:cstheme="minorBidi"/>
              <w:smallCaps w:val="0"/>
              <w:noProof/>
              <w:kern w:val="2"/>
              <w:lang w:val="it-IT" w:eastAsia="it-IT"/>
              <w14:ligatures w14:val="standardContextual"/>
            </w:rPr>
          </w:pPr>
          <w:hyperlink w:anchor="_Toc160107777" w:history="1">
            <w:r w:rsidR="00E1798C" w:rsidRPr="00AC0FEC">
              <w:rPr>
                <w:rStyle w:val="Hyperlink"/>
                <w:rFonts w:cstheme="minorHAnsi"/>
                <w:b/>
                <w:bCs/>
                <w:noProof/>
              </w:rPr>
              <w:t>7.1.</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Purging</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_Toc160107777 \h </w:instrText>
            </w:r>
            <w:r w:rsidR="00E1798C">
              <w:rPr>
                <w:noProof/>
                <w:webHidden/>
              </w:rPr>
            </w:r>
            <w:r w:rsidR="00E1798C">
              <w:rPr>
                <w:noProof/>
                <w:webHidden/>
              </w:rPr>
              <w:fldChar w:fldCharType="separate"/>
            </w:r>
            <w:r>
              <w:rPr>
                <w:noProof/>
                <w:webHidden/>
              </w:rPr>
              <w:t>10</w:t>
            </w:r>
            <w:r w:rsidR="00E1798C">
              <w:rPr>
                <w:noProof/>
                <w:webHidden/>
              </w:rPr>
              <w:fldChar w:fldCharType="end"/>
            </w:r>
          </w:hyperlink>
        </w:p>
        <w:p w14:paraId="7D20F13E" w14:textId="288DEA17" w:rsidR="00E1798C" w:rsidRDefault="00A509DC" w:rsidP="00E1798C">
          <w:pPr>
            <w:pStyle w:val="TOC2"/>
            <w:rPr>
              <w:rFonts w:eastAsiaTheme="minorEastAsia" w:cstheme="minorBidi"/>
              <w:smallCaps w:val="0"/>
              <w:noProof/>
              <w:kern w:val="2"/>
              <w:lang w:val="it-IT" w:eastAsia="it-IT"/>
              <w14:ligatures w14:val="standardContextual"/>
            </w:rPr>
          </w:pPr>
          <w:hyperlink w:anchor="_Toc160107778" w:history="1">
            <w:r w:rsidR="00E1798C" w:rsidRPr="00AC0FEC">
              <w:rPr>
                <w:rStyle w:val="Hyperlink"/>
                <w:rFonts w:cstheme="minorHAnsi"/>
                <w:b/>
                <w:bCs/>
                <w:noProof/>
              </w:rPr>
              <w:t>7.2.</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Pilot Lighting on</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_Toc160107778 \h </w:instrText>
            </w:r>
            <w:r w:rsidR="00E1798C">
              <w:rPr>
                <w:noProof/>
                <w:webHidden/>
              </w:rPr>
            </w:r>
            <w:r w:rsidR="00E1798C">
              <w:rPr>
                <w:noProof/>
                <w:webHidden/>
              </w:rPr>
              <w:fldChar w:fldCharType="separate"/>
            </w:r>
            <w:r>
              <w:rPr>
                <w:noProof/>
                <w:webHidden/>
              </w:rPr>
              <w:t>10</w:t>
            </w:r>
            <w:r w:rsidR="00E1798C">
              <w:rPr>
                <w:noProof/>
                <w:webHidden/>
              </w:rPr>
              <w:fldChar w:fldCharType="end"/>
            </w:r>
          </w:hyperlink>
        </w:p>
        <w:p w14:paraId="73D3E549" w14:textId="0DECAC0C" w:rsidR="00E1798C" w:rsidRDefault="00A509DC" w:rsidP="00E1798C">
          <w:pPr>
            <w:pStyle w:val="TOC2"/>
            <w:rPr>
              <w:rFonts w:eastAsiaTheme="minorEastAsia" w:cstheme="minorBidi"/>
              <w:smallCaps w:val="0"/>
              <w:noProof/>
              <w:kern w:val="2"/>
              <w:lang w:val="it-IT" w:eastAsia="it-IT"/>
              <w14:ligatures w14:val="standardContextual"/>
            </w:rPr>
          </w:pPr>
          <w:hyperlink w:anchor="_Toc160107779" w:history="1">
            <w:r w:rsidR="00E1798C" w:rsidRPr="00AC0FEC">
              <w:rPr>
                <w:rStyle w:val="Hyperlink"/>
                <w:rFonts w:cstheme="minorHAnsi"/>
                <w:b/>
                <w:bCs/>
                <w:noProof/>
              </w:rPr>
              <w:t>7.3.</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Main Burner Startup</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_Toc160107779 \h </w:instrText>
            </w:r>
            <w:r w:rsidR="00E1798C">
              <w:rPr>
                <w:noProof/>
                <w:webHidden/>
              </w:rPr>
            </w:r>
            <w:r w:rsidR="00E1798C">
              <w:rPr>
                <w:noProof/>
                <w:webHidden/>
              </w:rPr>
              <w:fldChar w:fldCharType="separate"/>
            </w:r>
            <w:r>
              <w:rPr>
                <w:noProof/>
                <w:webHidden/>
              </w:rPr>
              <w:t>11</w:t>
            </w:r>
            <w:r w:rsidR="00E1798C">
              <w:rPr>
                <w:noProof/>
                <w:webHidden/>
              </w:rPr>
              <w:fldChar w:fldCharType="end"/>
            </w:r>
          </w:hyperlink>
        </w:p>
        <w:p w14:paraId="231014D6" w14:textId="14EEC8D9" w:rsidR="00E1798C" w:rsidRDefault="00A509DC" w:rsidP="00E1798C">
          <w:pPr>
            <w:pStyle w:val="TOC2"/>
            <w:rPr>
              <w:rFonts w:eastAsiaTheme="minorEastAsia" w:cstheme="minorBidi"/>
              <w:smallCaps w:val="0"/>
              <w:noProof/>
              <w:kern w:val="2"/>
              <w:lang w:val="it-IT" w:eastAsia="it-IT"/>
              <w14:ligatures w14:val="standardContextual"/>
            </w:rPr>
          </w:pPr>
          <w:hyperlink w:anchor="_Toc160107780" w:history="1">
            <w:r w:rsidR="00E1798C" w:rsidRPr="00AC0FEC">
              <w:rPr>
                <w:rStyle w:val="Hyperlink"/>
                <w:rFonts w:cstheme="minorHAnsi"/>
                <w:b/>
                <w:bCs/>
                <w:noProof/>
              </w:rPr>
              <w:t>8.</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REBOILER STOP/SHUTDOWN</w:t>
            </w:r>
            <w:r w:rsidR="00E1798C">
              <w:rPr>
                <w:noProof/>
                <w:webHidden/>
              </w:rPr>
              <w:tab/>
            </w:r>
            <w:r w:rsidR="00E1798C">
              <w:rPr>
                <w:noProof/>
                <w:webHidden/>
              </w:rPr>
              <w:fldChar w:fldCharType="begin"/>
            </w:r>
            <w:r w:rsidR="00E1798C">
              <w:rPr>
                <w:noProof/>
                <w:webHidden/>
              </w:rPr>
              <w:instrText xml:space="preserve"> PAGEREF _Toc160107780 \h </w:instrText>
            </w:r>
            <w:r w:rsidR="00E1798C">
              <w:rPr>
                <w:noProof/>
                <w:webHidden/>
              </w:rPr>
            </w:r>
            <w:r w:rsidR="00E1798C">
              <w:rPr>
                <w:noProof/>
                <w:webHidden/>
              </w:rPr>
              <w:fldChar w:fldCharType="separate"/>
            </w:r>
            <w:r>
              <w:rPr>
                <w:noProof/>
                <w:webHidden/>
              </w:rPr>
              <w:t>12</w:t>
            </w:r>
            <w:r w:rsidR="00E1798C">
              <w:rPr>
                <w:noProof/>
                <w:webHidden/>
              </w:rPr>
              <w:fldChar w:fldCharType="end"/>
            </w:r>
          </w:hyperlink>
        </w:p>
        <w:p w14:paraId="3AFC1E33" w14:textId="223285C9" w:rsidR="00E1798C" w:rsidRDefault="00A509DC" w:rsidP="00E1798C">
          <w:pPr>
            <w:pStyle w:val="TOC2"/>
            <w:rPr>
              <w:rFonts w:eastAsiaTheme="minorEastAsia" w:cstheme="minorBidi"/>
              <w:smallCaps w:val="0"/>
              <w:noProof/>
              <w:kern w:val="2"/>
              <w:lang w:val="it-IT" w:eastAsia="it-IT"/>
              <w14:ligatures w14:val="standardContextual"/>
            </w:rPr>
          </w:pPr>
          <w:hyperlink w:anchor="_Toc160107781" w:history="1">
            <w:r w:rsidR="00E1798C" w:rsidRPr="00AC0FEC">
              <w:rPr>
                <w:rStyle w:val="Hyperlink"/>
                <w:rFonts w:cstheme="minorHAnsi"/>
                <w:b/>
                <w:bCs/>
                <w:noProof/>
              </w:rPr>
              <w:t>8.1.</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Reboiler Stop.</w:t>
            </w:r>
            <w:r w:rsidR="00E1798C">
              <w:rPr>
                <w:rStyle w:val="Hyperlink"/>
                <w:rFonts w:cstheme="minorHAnsi"/>
                <w:b/>
                <w:bCs/>
                <w:noProof/>
              </w:rPr>
              <w:tab/>
            </w:r>
            <w:r w:rsidR="00E1798C">
              <w:rPr>
                <w:noProof/>
                <w:webHidden/>
              </w:rPr>
              <w:tab/>
            </w:r>
            <w:r w:rsidR="00E1798C">
              <w:rPr>
                <w:noProof/>
                <w:webHidden/>
              </w:rPr>
              <w:fldChar w:fldCharType="begin"/>
            </w:r>
            <w:r w:rsidR="00E1798C">
              <w:rPr>
                <w:noProof/>
                <w:webHidden/>
              </w:rPr>
              <w:instrText xml:space="preserve"> PAGEREF _Toc160107781 \h </w:instrText>
            </w:r>
            <w:r w:rsidR="00E1798C">
              <w:rPr>
                <w:noProof/>
                <w:webHidden/>
              </w:rPr>
            </w:r>
            <w:r w:rsidR="00E1798C">
              <w:rPr>
                <w:noProof/>
                <w:webHidden/>
              </w:rPr>
              <w:fldChar w:fldCharType="separate"/>
            </w:r>
            <w:r>
              <w:rPr>
                <w:noProof/>
                <w:webHidden/>
              </w:rPr>
              <w:t>12</w:t>
            </w:r>
            <w:r w:rsidR="00E1798C">
              <w:rPr>
                <w:noProof/>
                <w:webHidden/>
              </w:rPr>
              <w:fldChar w:fldCharType="end"/>
            </w:r>
          </w:hyperlink>
        </w:p>
        <w:p w14:paraId="751F56CD" w14:textId="3A899933" w:rsidR="00E1798C" w:rsidRDefault="00A509DC" w:rsidP="00E1798C">
          <w:pPr>
            <w:pStyle w:val="TOC2"/>
            <w:rPr>
              <w:rFonts w:eastAsiaTheme="minorEastAsia" w:cstheme="minorBidi"/>
              <w:smallCaps w:val="0"/>
              <w:noProof/>
              <w:kern w:val="2"/>
              <w:lang w:val="it-IT" w:eastAsia="it-IT"/>
              <w14:ligatures w14:val="standardContextual"/>
            </w:rPr>
          </w:pPr>
          <w:hyperlink w:anchor="_Toc160107782" w:history="1">
            <w:r w:rsidR="00E1798C" w:rsidRPr="00AC0FEC">
              <w:rPr>
                <w:rStyle w:val="Hyperlink"/>
                <w:rFonts w:cstheme="minorHAnsi"/>
                <w:b/>
                <w:bCs/>
                <w:noProof/>
              </w:rPr>
              <w:t>8.2.</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Reboiler General Shutdown</w:t>
            </w:r>
            <w:r w:rsidR="00E1798C">
              <w:rPr>
                <w:noProof/>
                <w:webHidden/>
              </w:rPr>
              <w:tab/>
            </w:r>
            <w:r w:rsidR="00E1798C">
              <w:rPr>
                <w:noProof/>
                <w:webHidden/>
              </w:rPr>
              <w:fldChar w:fldCharType="begin"/>
            </w:r>
            <w:r w:rsidR="00E1798C">
              <w:rPr>
                <w:noProof/>
                <w:webHidden/>
              </w:rPr>
              <w:instrText xml:space="preserve"> PAGEREF _Toc160107782 \h </w:instrText>
            </w:r>
            <w:r w:rsidR="00E1798C">
              <w:rPr>
                <w:noProof/>
                <w:webHidden/>
              </w:rPr>
            </w:r>
            <w:r w:rsidR="00E1798C">
              <w:rPr>
                <w:noProof/>
                <w:webHidden/>
              </w:rPr>
              <w:fldChar w:fldCharType="separate"/>
            </w:r>
            <w:r>
              <w:rPr>
                <w:noProof/>
                <w:webHidden/>
              </w:rPr>
              <w:t>13</w:t>
            </w:r>
            <w:r w:rsidR="00E1798C">
              <w:rPr>
                <w:noProof/>
                <w:webHidden/>
              </w:rPr>
              <w:fldChar w:fldCharType="end"/>
            </w:r>
          </w:hyperlink>
        </w:p>
        <w:p w14:paraId="4E51F33A" w14:textId="2E13DC46" w:rsidR="00E1798C" w:rsidRDefault="00A509DC" w:rsidP="00E1798C">
          <w:pPr>
            <w:pStyle w:val="TOC2"/>
            <w:rPr>
              <w:rFonts w:eastAsiaTheme="minorEastAsia" w:cstheme="minorBidi"/>
              <w:smallCaps w:val="0"/>
              <w:noProof/>
              <w:kern w:val="2"/>
              <w:lang w:val="it-IT" w:eastAsia="it-IT"/>
              <w14:ligatures w14:val="standardContextual"/>
            </w:rPr>
          </w:pPr>
          <w:hyperlink w:anchor="_Toc160107783" w:history="1">
            <w:r w:rsidR="00E1798C" w:rsidRPr="00AC0FEC">
              <w:rPr>
                <w:rStyle w:val="Hyperlink"/>
                <w:rFonts w:cstheme="minorHAnsi"/>
                <w:b/>
                <w:bCs/>
                <w:noProof/>
              </w:rPr>
              <w:t>8.3.</w:t>
            </w:r>
            <w:r w:rsidR="00E1798C">
              <w:rPr>
                <w:rFonts w:eastAsiaTheme="minorEastAsia" w:cstheme="minorBidi"/>
                <w:smallCaps w:val="0"/>
                <w:noProof/>
                <w:kern w:val="2"/>
                <w:lang w:val="it-IT" w:eastAsia="it-IT"/>
                <w14:ligatures w14:val="standardContextual"/>
              </w:rPr>
              <w:tab/>
            </w:r>
            <w:r w:rsidR="00E1798C" w:rsidRPr="00AC0FEC">
              <w:rPr>
                <w:rStyle w:val="Hyperlink"/>
                <w:rFonts w:cstheme="minorHAnsi"/>
                <w:b/>
                <w:bCs/>
                <w:noProof/>
              </w:rPr>
              <w:t>Main Burner Shutdown.</w:t>
            </w:r>
            <w:r w:rsidR="00E1798C">
              <w:rPr>
                <w:noProof/>
                <w:webHidden/>
              </w:rPr>
              <w:tab/>
            </w:r>
            <w:r w:rsidR="00E1798C">
              <w:rPr>
                <w:noProof/>
                <w:webHidden/>
              </w:rPr>
              <w:tab/>
            </w:r>
            <w:r w:rsidR="00E1798C">
              <w:rPr>
                <w:noProof/>
                <w:webHidden/>
              </w:rPr>
              <w:fldChar w:fldCharType="begin"/>
            </w:r>
            <w:r w:rsidR="00E1798C">
              <w:rPr>
                <w:noProof/>
                <w:webHidden/>
              </w:rPr>
              <w:instrText xml:space="preserve"> PAGEREF _Toc160107783 \h </w:instrText>
            </w:r>
            <w:r w:rsidR="00E1798C">
              <w:rPr>
                <w:noProof/>
                <w:webHidden/>
              </w:rPr>
            </w:r>
            <w:r w:rsidR="00E1798C">
              <w:rPr>
                <w:noProof/>
                <w:webHidden/>
              </w:rPr>
              <w:fldChar w:fldCharType="separate"/>
            </w:r>
            <w:r>
              <w:rPr>
                <w:noProof/>
                <w:webHidden/>
              </w:rPr>
              <w:t>14</w:t>
            </w:r>
            <w:r w:rsidR="00E1798C">
              <w:rPr>
                <w:noProof/>
                <w:webHidden/>
              </w:rPr>
              <w:fldChar w:fldCharType="end"/>
            </w:r>
          </w:hyperlink>
        </w:p>
        <w:p w14:paraId="38ECE28B" w14:textId="77777777" w:rsidR="00E1798C" w:rsidRPr="00CF2C7A" w:rsidRDefault="00E1798C" w:rsidP="00E1798C">
          <w:pPr>
            <w:bidi w:val="0"/>
            <w:spacing w:before="20" w:after="20" w:line="276" w:lineRule="auto"/>
            <w:jc w:val="both"/>
            <w:rPr>
              <w:rFonts w:cstheme="minorHAnsi"/>
            </w:rPr>
          </w:pPr>
          <w:r w:rsidRPr="00CF2C7A">
            <w:rPr>
              <w:rFonts w:cstheme="minorHAnsi"/>
              <w:b/>
              <w:bCs/>
            </w:rPr>
            <w:fldChar w:fldCharType="end"/>
          </w:r>
        </w:p>
      </w:sdtContent>
    </w:sdt>
    <w:p w14:paraId="72BBCC9A" w14:textId="77777777" w:rsidR="00E1798C" w:rsidRPr="00CF2C7A" w:rsidRDefault="00E1798C" w:rsidP="00E1798C">
      <w:pPr>
        <w:bidi w:val="0"/>
        <w:spacing w:before="20" w:after="20" w:line="276" w:lineRule="auto"/>
        <w:jc w:val="both"/>
        <w:rPr>
          <w:rFonts w:cstheme="minorHAnsi"/>
        </w:rPr>
      </w:pPr>
    </w:p>
    <w:p w14:paraId="29A5358B" w14:textId="77777777" w:rsidR="00E1798C" w:rsidRPr="00CF2C7A" w:rsidRDefault="00E1798C" w:rsidP="00E1798C">
      <w:pPr>
        <w:bidi w:val="0"/>
        <w:spacing w:before="20" w:after="20" w:line="276" w:lineRule="auto"/>
        <w:jc w:val="both"/>
        <w:rPr>
          <w:rFonts w:eastAsia="Batang" w:cstheme="minorHAnsi"/>
          <w:kern w:val="32"/>
          <w:sz w:val="32"/>
          <w:szCs w:val="52"/>
        </w:rPr>
      </w:pPr>
      <w:r w:rsidRPr="00CF2C7A">
        <w:rPr>
          <w:rFonts w:cstheme="minorHAnsi"/>
        </w:rPr>
        <w:br w:type="page"/>
      </w:r>
    </w:p>
    <w:p w14:paraId="4203EA3D" w14:textId="77777777" w:rsidR="00E1798C" w:rsidRPr="00CF2C7A" w:rsidRDefault="00E1798C" w:rsidP="00E1798C">
      <w:pPr>
        <w:pStyle w:val="Heading1"/>
        <w:numPr>
          <w:ilvl w:val="0"/>
          <w:numId w:val="16"/>
        </w:numPr>
        <w:tabs>
          <w:tab w:val="clear" w:pos="432"/>
        </w:tabs>
        <w:spacing w:after="60" w:line="288" w:lineRule="auto"/>
        <w:ind w:left="720" w:hanging="720"/>
        <w:rPr>
          <w:rFonts w:cstheme="minorHAnsi"/>
          <w:b w:val="0"/>
          <w:bCs w:val="0"/>
          <w:sz w:val="28"/>
          <w:szCs w:val="28"/>
        </w:rPr>
      </w:pPr>
      <w:bookmarkStart w:id="1" w:name="_Toc160107766"/>
      <w:bookmarkEnd w:id="0"/>
      <w:r w:rsidRPr="00CF2C7A">
        <w:rPr>
          <w:rFonts w:cstheme="minorHAnsi"/>
          <w:sz w:val="28"/>
          <w:szCs w:val="28"/>
        </w:rPr>
        <w:lastRenderedPageBreak/>
        <w:t>INTRODUCTION</w:t>
      </w:r>
      <w:bookmarkEnd w:id="1"/>
    </w:p>
    <w:p w14:paraId="2B3E10B6" w14:textId="77777777" w:rsidR="00E1798C" w:rsidRPr="00CF2C7A" w:rsidRDefault="00E1798C" w:rsidP="00E1798C">
      <w:pPr>
        <w:widowControl w:val="0"/>
        <w:bidi w:val="0"/>
        <w:snapToGrid w:val="0"/>
        <w:spacing w:before="240" w:after="240" w:line="360" w:lineRule="auto"/>
        <w:jc w:val="both"/>
        <w:rPr>
          <w:rFonts w:cstheme="minorHAnsi"/>
        </w:rPr>
      </w:pPr>
      <w:proofErr w:type="spellStart"/>
      <w:r w:rsidRPr="00CF2C7A">
        <w:rPr>
          <w:rFonts w:cstheme="minorHAnsi"/>
        </w:rPr>
        <w:t>Binak</w:t>
      </w:r>
      <w:proofErr w:type="spellEnd"/>
      <w:r w:rsidRPr="00CF2C7A">
        <w:rPr>
          <w:rFonts w:cstheme="minorHAnsi"/>
        </w:rPr>
        <w:t xml:space="preserve"> oilfield in Bushehr province is a part of the southern oilfields of Iran, is located 20 km northwest of </w:t>
      </w:r>
      <w:proofErr w:type="spellStart"/>
      <w:r w:rsidRPr="00CF2C7A">
        <w:rPr>
          <w:rFonts w:cstheme="minorHAnsi"/>
        </w:rPr>
        <w:t>Genaveh</w:t>
      </w:r>
      <w:proofErr w:type="spellEnd"/>
      <w:r w:rsidRPr="00CF2C7A">
        <w:rPr>
          <w:rFonts w:cstheme="minorHAnsi"/>
        </w:rPr>
        <w:t xml:space="preserve"> city.</w:t>
      </w:r>
    </w:p>
    <w:p w14:paraId="0713D4D6" w14:textId="77777777" w:rsidR="00E1798C" w:rsidRPr="00CF2C7A" w:rsidRDefault="00E1798C" w:rsidP="00E1798C">
      <w:pPr>
        <w:widowControl w:val="0"/>
        <w:bidi w:val="0"/>
        <w:snapToGrid w:val="0"/>
        <w:spacing w:before="240" w:after="240" w:line="360" w:lineRule="auto"/>
        <w:jc w:val="both"/>
        <w:rPr>
          <w:rFonts w:cstheme="minorHAnsi"/>
        </w:rPr>
      </w:pPr>
      <w:r w:rsidRPr="00CF2C7A">
        <w:rPr>
          <w:rFonts w:cstheme="minorHAnsi"/>
        </w:rPr>
        <w:t xml:space="preserve">With the aim of increasing production of oil from </w:t>
      </w:r>
      <w:proofErr w:type="spellStart"/>
      <w:r w:rsidRPr="00CF2C7A">
        <w:rPr>
          <w:rFonts w:cstheme="minorHAnsi"/>
        </w:rPr>
        <w:t>Binak</w:t>
      </w:r>
      <w:proofErr w:type="spellEnd"/>
      <w:r w:rsidRPr="00CF2C7A">
        <w:rPr>
          <w:rFonts w:cstheme="minorHAnsi"/>
        </w:rPr>
        <w:t xml:space="preserve"> oilfield, an EPC/EPD Project has been defined by NIOC/NISOC and awarded to Petro Iran Development Company (PEDCO). Also, PEDCO (as General Contractor) has assigned the EPC-packages of the Project to "</w:t>
      </w:r>
      <w:proofErr w:type="spellStart"/>
      <w:r w:rsidRPr="00CF2C7A">
        <w:rPr>
          <w:rFonts w:cstheme="minorHAnsi"/>
        </w:rPr>
        <w:t>Hirgan</w:t>
      </w:r>
      <w:proofErr w:type="spellEnd"/>
      <w:r w:rsidRPr="00CF2C7A">
        <w:rPr>
          <w:rFonts w:cstheme="minorHAnsi"/>
        </w:rPr>
        <w:t xml:space="preserve"> Energy - Design and Inspection" JV. As a part of the Project, a New Gas Compressor Station (adjacent to existing </w:t>
      </w:r>
      <w:proofErr w:type="spellStart"/>
      <w:r w:rsidRPr="00CF2C7A">
        <w:rPr>
          <w:rFonts w:cstheme="minorHAnsi"/>
        </w:rPr>
        <w:t>Binak</w:t>
      </w:r>
      <w:proofErr w:type="spellEnd"/>
      <w:r w:rsidRPr="00CF2C7A">
        <w:rPr>
          <w:rFonts w:cstheme="minorHAnsi"/>
        </w:rPr>
        <w:t xml:space="preserve"> GCS) shall be constructed to gather of 15 MMSCFD (approx.) associated gases and compress &amp; transfer </w:t>
      </w:r>
      <w:r w:rsidRPr="00CF2C7A">
        <w:rPr>
          <w:rStyle w:val="fontstyle01"/>
          <w:rFonts w:asciiTheme="minorHAnsi" w:hAnsiTheme="minorHAnsi" w:cstheme="minorHAnsi"/>
          <w:sz w:val="24"/>
        </w:rPr>
        <w:t xml:space="preserve">them to </w:t>
      </w:r>
      <w:proofErr w:type="spellStart"/>
      <w:r w:rsidRPr="00CF2C7A">
        <w:rPr>
          <w:rStyle w:val="fontstyle01"/>
          <w:rFonts w:asciiTheme="minorHAnsi" w:hAnsiTheme="minorHAnsi" w:cstheme="minorHAnsi"/>
          <w:sz w:val="24"/>
        </w:rPr>
        <w:t>Siahmakan</w:t>
      </w:r>
      <w:proofErr w:type="spellEnd"/>
      <w:r w:rsidRPr="00CF2C7A">
        <w:rPr>
          <w:rStyle w:val="fontstyle01"/>
          <w:rFonts w:asciiTheme="minorHAnsi" w:hAnsiTheme="minorHAnsi" w:cstheme="minorHAnsi"/>
          <w:sz w:val="24"/>
        </w:rPr>
        <w:t xml:space="preserve"> GIS.</w:t>
      </w:r>
      <w:r w:rsidRPr="00CF2C7A">
        <w:rPr>
          <w:rFonts w:cstheme="minorHAnsi"/>
        </w:rPr>
        <w:t xml:space="preserve"> </w:t>
      </w:r>
    </w:p>
    <w:p w14:paraId="1ED8CA7E" w14:textId="77777777" w:rsidR="00E1798C" w:rsidRPr="00CF2C7A" w:rsidRDefault="00E1798C" w:rsidP="00E1798C">
      <w:pPr>
        <w:pStyle w:val="Heading1"/>
        <w:numPr>
          <w:ilvl w:val="0"/>
          <w:numId w:val="16"/>
        </w:numPr>
        <w:tabs>
          <w:tab w:val="clear" w:pos="432"/>
        </w:tabs>
        <w:spacing w:after="60" w:line="288" w:lineRule="auto"/>
        <w:ind w:left="720" w:hanging="720"/>
        <w:rPr>
          <w:rFonts w:cstheme="minorHAnsi"/>
          <w:b w:val="0"/>
          <w:bCs w:val="0"/>
          <w:sz w:val="28"/>
          <w:szCs w:val="28"/>
        </w:rPr>
      </w:pPr>
      <w:bookmarkStart w:id="2" w:name="_Toc160107767"/>
      <w:r w:rsidRPr="00CF2C7A">
        <w:rPr>
          <w:rFonts w:cstheme="minorHAnsi"/>
          <w:sz w:val="28"/>
          <w:szCs w:val="28"/>
        </w:rPr>
        <w:t>SCOPE</w:t>
      </w:r>
      <w:bookmarkEnd w:id="2"/>
    </w:p>
    <w:p w14:paraId="7DDD18D0" w14:textId="77777777" w:rsidR="00E1798C" w:rsidRPr="00CF2C7A" w:rsidRDefault="00E1798C" w:rsidP="00E1798C">
      <w:pPr>
        <w:widowControl w:val="0"/>
        <w:bidi w:val="0"/>
        <w:snapToGrid w:val="0"/>
        <w:spacing w:before="240" w:after="240" w:line="360" w:lineRule="auto"/>
        <w:jc w:val="lowKashida"/>
        <w:rPr>
          <w:rFonts w:cs="Arial"/>
        </w:rPr>
      </w:pPr>
      <w:bookmarkStart w:id="3" w:name="_Toc328298192"/>
      <w:r w:rsidRPr="00CF2C7A">
        <w:rPr>
          <w:rFonts w:cs="Arial"/>
        </w:rPr>
        <w:t xml:space="preserve">The scope of this document is to outline the control philosophy for the Burner Management System relevant to TEG reboiler of the Glycol Regeneration Section. </w:t>
      </w:r>
    </w:p>
    <w:p w14:paraId="260DE9FC" w14:textId="77777777" w:rsidR="00E1798C" w:rsidRPr="00CF2C7A" w:rsidRDefault="00E1798C" w:rsidP="00E1798C">
      <w:pPr>
        <w:pStyle w:val="Heading1"/>
        <w:numPr>
          <w:ilvl w:val="0"/>
          <w:numId w:val="16"/>
        </w:numPr>
        <w:tabs>
          <w:tab w:val="clear" w:pos="432"/>
        </w:tabs>
        <w:spacing w:after="60" w:line="288" w:lineRule="auto"/>
        <w:ind w:left="720" w:hanging="720"/>
        <w:rPr>
          <w:rFonts w:cstheme="minorHAnsi"/>
          <w:b w:val="0"/>
          <w:bCs w:val="0"/>
          <w:sz w:val="28"/>
          <w:szCs w:val="28"/>
        </w:rPr>
      </w:pPr>
      <w:bookmarkStart w:id="4" w:name="_Toc160107768"/>
      <w:bookmarkEnd w:id="3"/>
      <w:r w:rsidRPr="00CF2C7A">
        <w:rPr>
          <w:rFonts w:cstheme="minorHAnsi"/>
          <w:sz w:val="28"/>
          <w:szCs w:val="28"/>
        </w:rPr>
        <w:t>NORMATIVE REFERENCES</w:t>
      </w:r>
      <w:bookmarkEnd w:id="4"/>
    </w:p>
    <w:p w14:paraId="7ED63D4A" w14:textId="77777777" w:rsidR="00E1798C" w:rsidRPr="00CF2C7A" w:rsidRDefault="00E1798C" w:rsidP="00E1798C">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5" w:name="_Toc160107769"/>
      <w:bookmarkStart w:id="6" w:name="_Toc195336651"/>
      <w:bookmarkStart w:id="7" w:name="_Toc198276543"/>
      <w:bookmarkStart w:id="8" w:name="_Toc198276882"/>
      <w:bookmarkStart w:id="9" w:name="_Toc226881982"/>
      <w:bookmarkStart w:id="10" w:name="_Toc226882112"/>
      <w:bookmarkStart w:id="11" w:name="_Toc226882247"/>
      <w:bookmarkStart w:id="12" w:name="_Toc226946721"/>
      <w:bookmarkStart w:id="13" w:name="_Toc226947747"/>
      <w:bookmarkStart w:id="14" w:name="_Toc226947894"/>
      <w:bookmarkStart w:id="15" w:name="_Toc226948748"/>
      <w:r w:rsidRPr="00CF2C7A">
        <w:rPr>
          <w:rFonts w:cstheme="minorHAnsi"/>
          <w:sz w:val="26"/>
          <w:szCs w:val="26"/>
        </w:rPr>
        <w:t>REFERENCE DOCUMENTS</w:t>
      </w:r>
      <w:bookmarkEnd w:id="5"/>
    </w:p>
    <w:p w14:paraId="7BFA2A6D" w14:textId="77777777" w:rsidR="00E1798C" w:rsidRPr="00CF2C7A" w:rsidRDefault="00E1798C" w:rsidP="00E1798C">
      <w:pPr>
        <w:pStyle w:val="ListParagraph"/>
        <w:widowControl w:val="0"/>
        <w:numPr>
          <w:ilvl w:val="0"/>
          <w:numId w:val="17"/>
        </w:numPr>
        <w:bidi w:val="0"/>
        <w:snapToGrid w:val="0"/>
        <w:spacing w:before="240" w:after="240" w:line="360" w:lineRule="auto"/>
        <w:jc w:val="lowKashida"/>
        <w:rPr>
          <w:rFonts w:cs="Arial"/>
        </w:rPr>
      </w:pPr>
      <w:r w:rsidRPr="00CF2C7A">
        <w:rPr>
          <w:rFonts w:cs="Arial"/>
        </w:rPr>
        <w:t xml:space="preserve">BK-GCS-PEDCO-120-PR-SP-0001-D05    </w:t>
      </w:r>
      <w:proofErr w:type="gramStart"/>
      <w:r w:rsidRPr="00CF2C7A">
        <w:rPr>
          <w:rFonts w:cs="Arial"/>
        </w:rPr>
        <w:t xml:space="preserve">   “</w:t>
      </w:r>
      <w:proofErr w:type="gramEnd"/>
      <w:r w:rsidRPr="00CF2C7A">
        <w:rPr>
          <w:rFonts w:cs="Arial"/>
        </w:rPr>
        <w:t>Duty Specification for Gas Dehydration Package (PK-2101)”.</w:t>
      </w:r>
    </w:p>
    <w:p w14:paraId="473AA330" w14:textId="77777777" w:rsidR="00E1798C" w:rsidRPr="00CF2C7A" w:rsidRDefault="00E1798C" w:rsidP="00E1798C">
      <w:pPr>
        <w:pStyle w:val="ListParagraph"/>
        <w:widowControl w:val="0"/>
        <w:numPr>
          <w:ilvl w:val="0"/>
          <w:numId w:val="17"/>
        </w:numPr>
        <w:bidi w:val="0"/>
        <w:snapToGrid w:val="0"/>
        <w:spacing w:before="240" w:after="240" w:line="360" w:lineRule="auto"/>
        <w:jc w:val="lowKashida"/>
        <w:rPr>
          <w:rFonts w:cs="Arial"/>
        </w:rPr>
      </w:pPr>
      <w:r w:rsidRPr="00CF2C7A">
        <w:rPr>
          <w:rFonts w:cs="Arial"/>
        </w:rPr>
        <w:t xml:space="preserve">BK-GNRAL-PEDCO-000-PR-DB-0001      </w:t>
      </w:r>
      <w:proofErr w:type="gramStart"/>
      <w:r w:rsidRPr="00CF2C7A">
        <w:rPr>
          <w:rFonts w:cs="Arial"/>
        </w:rPr>
        <w:t xml:space="preserve">   “</w:t>
      </w:r>
      <w:proofErr w:type="gramEnd"/>
      <w:r w:rsidRPr="00CF2C7A">
        <w:rPr>
          <w:rFonts w:cs="Arial"/>
        </w:rPr>
        <w:t>Process Basis of Design”</w:t>
      </w:r>
    </w:p>
    <w:p w14:paraId="2F935190" w14:textId="77777777" w:rsidR="00E1798C" w:rsidRPr="00CF2C7A" w:rsidRDefault="00E1798C" w:rsidP="00E1798C">
      <w:pPr>
        <w:pStyle w:val="ListParagraph"/>
        <w:widowControl w:val="0"/>
        <w:numPr>
          <w:ilvl w:val="0"/>
          <w:numId w:val="17"/>
        </w:numPr>
        <w:bidi w:val="0"/>
        <w:snapToGrid w:val="0"/>
        <w:spacing w:before="240" w:after="240" w:line="360" w:lineRule="auto"/>
        <w:jc w:val="lowKashida"/>
        <w:rPr>
          <w:rFonts w:cs="Arial"/>
        </w:rPr>
      </w:pPr>
      <w:r w:rsidRPr="00CF2C7A">
        <w:rPr>
          <w:rFonts w:cs="Arial"/>
        </w:rPr>
        <w:t xml:space="preserve">BK-GNRAL-PEDCO-000-PR-DC-0001      </w:t>
      </w:r>
      <w:proofErr w:type="gramStart"/>
      <w:r w:rsidRPr="00CF2C7A">
        <w:rPr>
          <w:rFonts w:cs="Arial"/>
        </w:rPr>
        <w:t xml:space="preserve">   “</w:t>
      </w:r>
      <w:proofErr w:type="gramEnd"/>
      <w:r w:rsidRPr="00CF2C7A">
        <w:rPr>
          <w:rFonts w:cs="Arial"/>
        </w:rPr>
        <w:t>Process Design Criteria”</w:t>
      </w:r>
    </w:p>
    <w:p w14:paraId="41ACD515" w14:textId="77777777" w:rsidR="00E1798C" w:rsidRDefault="00E1798C" w:rsidP="00E1798C">
      <w:pPr>
        <w:pStyle w:val="ListParagraph"/>
        <w:widowControl w:val="0"/>
        <w:bidi w:val="0"/>
        <w:snapToGrid w:val="0"/>
        <w:spacing w:before="240" w:after="240" w:line="360" w:lineRule="auto"/>
        <w:jc w:val="lowKashida"/>
        <w:rPr>
          <w:rFonts w:cs="Arial"/>
        </w:rPr>
      </w:pPr>
    </w:p>
    <w:p w14:paraId="1E776351" w14:textId="77777777" w:rsidR="00E1798C" w:rsidRDefault="00E1798C" w:rsidP="00E1798C">
      <w:pPr>
        <w:pStyle w:val="ListParagraph"/>
        <w:widowControl w:val="0"/>
        <w:bidi w:val="0"/>
        <w:snapToGrid w:val="0"/>
        <w:spacing w:before="240" w:after="240" w:line="360" w:lineRule="auto"/>
        <w:jc w:val="lowKashida"/>
        <w:rPr>
          <w:rFonts w:cs="Arial"/>
        </w:rPr>
      </w:pPr>
    </w:p>
    <w:p w14:paraId="6529E859" w14:textId="77777777" w:rsidR="00E1798C" w:rsidRDefault="00E1798C" w:rsidP="00E1798C">
      <w:pPr>
        <w:pStyle w:val="ListParagraph"/>
        <w:widowControl w:val="0"/>
        <w:bidi w:val="0"/>
        <w:snapToGrid w:val="0"/>
        <w:spacing w:before="240" w:after="240" w:line="360" w:lineRule="auto"/>
        <w:jc w:val="lowKashida"/>
        <w:rPr>
          <w:rFonts w:cs="Arial"/>
        </w:rPr>
      </w:pPr>
    </w:p>
    <w:p w14:paraId="13C39AF1" w14:textId="77777777" w:rsidR="00E1798C" w:rsidRDefault="00E1798C" w:rsidP="00E1798C">
      <w:pPr>
        <w:pStyle w:val="ListParagraph"/>
        <w:widowControl w:val="0"/>
        <w:bidi w:val="0"/>
        <w:snapToGrid w:val="0"/>
        <w:spacing w:before="240" w:after="240" w:line="360" w:lineRule="auto"/>
        <w:jc w:val="lowKashida"/>
        <w:rPr>
          <w:rFonts w:cs="Arial"/>
        </w:rPr>
      </w:pPr>
    </w:p>
    <w:p w14:paraId="521BC5A6" w14:textId="77777777" w:rsidR="00E1798C" w:rsidRDefault="00E1798C" w:rsidP="00E1798C">
      <w:pPr>
        <w:pStyle w:val="ListParagraph"/>
        <w:widowControl w:val="0"/>
        <w:bidi w:val="0"/>
        <w:snapToGrid w:val="0"/>
        <w:spacing w:before="240" w:after="240" w:line="360" w:lineRule="auto"/>
        <w:jc w:val="lowKashida"/>
        <w:rPr>
          <w:rFonts w:cs="Arial"/>
        </w:rPr>
      </w:pPr>
    </w:p>
    <w:p w14:paraId="0E7A50B1" w14:textId="77777777" w:rsidR="00E1798C" w:rsidRDefault="00E1798C" w:rsidP="00E1798C">
      <w:pPr>
        <w:pStyle w:val="ListParagraph"/>
        <w:widowControl w:val="0"/>
        <w:bidi w:val="0"/>
        <w:snapToGrid w:val="0"/>
        <w:spacing w:before="240" w:after="240" w:line="360" w:lineRule="auto"/>
        <w:jc w:val="lowKashida"/>
        <w:rPr>
          <w:rFonts w:cs="Arial"/>
        </w:rPr>
      </w:pPr>
    </w:p>
    <w:p w14:paraId="0576528C" w14:textId="77777777" w:rsidR="00E1798C" w:rsidRDefault="00E1798C" w:rsidP="00E1798C">
      <w:pPr>
        <w:pStyle w:val="ListParagraph"/>
        <w:widowControl w:val="0"/>
        <w:bidi w:val="0"/>
        <w:snapToGrid w:val="0"/>
        <w:spacing w:before="240" w:after="240" w:line="360" w:lineRule="auto"/>
        <w:jc w:val="lowKashida"/>
        <w:rPr>
          <w:rFonts w:cs="Arial"/>
        </w:rPr>
      </w:pPr>
    </w:p>
    <w:p w14:paraId="274979D6" w14:textId="77777777" w:rsidR="00E1798C" w:rsidRDefault="00E1798C" w:rsidP="00E1798C">
      <w:pPr>
        <w:pStyle w:val="ListParagraph"/>
        <w:widowControl w:val="0"/>
        <w:bidi w:val="0"/>
        <w:snapToGrid w:val="0"/>
        <w:spacing w:before="240" w:after="240" w:line="360" w:lineRule="auto"/>
        <w:jc w:val="lowKashida"/>
        <w:rPr>
          <w:rFonts w:cs="Arial"/>
        </w:rPr>
      </w:pPr>
    </w:p>
    <w:p w14:paraId="48D3CA54" w14:textId="77777777" w:rsidR="00E1798C" w:rsidRDefault="00E1798C" w:rsidP="00E1798C">
      <w:pPr>
        <w:pStyle w:val="ListParagraph"/>
        <w:widowControl w:val="0"/>
        <w:bidi w:val="0"/>
        <w:snapToGrid w:val="0"/>
        <w:spacing w:before="240" w:after="240" w:line="360" w:lineRule="auto"/>
        <w:jc w:val="lowKashida"/>
        <w:rPr>
          <w:rFonts w:cs="Arial"/>
        </w:rPr>
      </w:pPr>
    </w:p>
    <w:p w14:paraId="0005CC37" w14:textId="77777777" w:rsidR="00E1798C" w:rsidRDefault="00E1798C" w:rsidP="00E1798C">
      <w:pPr>
        <w:pStyle w:val="ListParagraph"/>
        <w:widowControl w:val="0"/>
        <w:bidi w:val="0"/>
        <w:snapToGrid w:val="0"/>
        <w:spacing w:before="240" w:after="240" w:line="360" w:lineRule="auto"/>
        <w:jc w:val="lowKashida"/>
        <w:rPr>
          <w:rFonts w:cs="Arial"/>
        </w:rPr>
      </w:pPr>
    </w:p>
    <w:p w14:paraId="79780955" w14:textId="77777777" w:rsidR="00E1798C" w:rsidRPr="00CF2C7A" w:rsidRDefault="00E1798C" w:rsidP="00E1798C">
      <w:pPr>
        <w:pStyle w:val="ListParagraph"/>
        <w:widowControl w:val="0"/>
        <w:bidi w:val="0"/>
        <w:snapToGrid w:val="0"/>
        <w:spacing w:before="240" w:after="240" w:line="360" w:lineRule="auto"/>
        <w:jc w:val="lowKashida"/>
        <w:rPr>
          <w:rFonts w:cs="Arial"/>
        </w:rPr>
      </w:pPr>
    </w:p>
    <w:p w14:paraId="0D0AFA4B" w14:textId="77777777" w:rsidR="00E1798C" w:rsidRPr="00CF2C7A" w:rsidRDefault="00E1798C" w:rsidP="00E1798C">
      <w:pPr>
        <w:pStyle w:val="Heading1"/>
        <w:numPr>
          <w:ilvl w:val="0"/>
          <w:numId w:val="16"/>
        </w:numPr>
        <w:tabs>
          <w:tab w:val="clear" w:pos="432"/>
        </w:tabs>
        <w:spacing w:after="60" w:line="288" w:lineRule="auto"/>
        <w:ind w:left="720" w:hanging="720"/>
        <w:rPr>
          <w:rFonts w:cstheme="minorHAnsi"/>
          <w:b w:val="0"/>
          <w:bCs w:val="0"/>
          <w:sz w:val="28"/>
          <w:szCs w:val="28"/>
        </w:rPr>
      </w:pPr>
      <w:bookmarkStart w:id="16" w:name="_Toc160107770"/>
      <w:r w:rsidRPr="00CF2C7A">
        <w:rPr>
          <w:rFonts w:cstheme="minorHAnsi"/>
          <w:sz w:val="28"/>
          <w:szCs w:val="28"/>
        </w:rPr>
        <w:lastRenderedPageBreak/>
        <w:t>ABBREVIATIONS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651"/>
      </w:tblGrid>
      <w:tr w:rsidR="00E1798C" w:rsidRPr="00CF2C7A" w14:paraId="3E359ED8" w14:textId="77777777" w:rsidTr="00D146E4">
        <w:trPr>
          <w:trHeight w:val="20"/>
          <w:tblHeader/>
          <w:jc w:val="center"/>
        </w:trPr>
        <w:tc>
          <w:tcPr>
            <w:tcW w:w="4116" w:type="dxa"/>
            <w:vAlign w:val="center"/>
            <w:hideMark/>
          </w:tcPr>
          <w:p w14:paraId="7930CC9C" w14:textId="77777777" w:rsidR="00E1798C" w:rsidRPr="00CF2C7A" w:rsidRDefault="00E1798C" w:rsidP="00D146E4">
            <w:pPr>
              <w:bidi w:val="0"/>
              <w:spacing w:after="120" w:line="360" w:lineRule="auto"/>
              <w:jc w:val="lowKashida"/>
              <w:rPr>
                <w:rFonts w:cstheme="minorBidi"/>
                <w:b/>
                <w:bCs/>
                <w:u w:val="single"/>
              </w:rPr>
            </w:pPr>
            <w:r w:rsidRPr="00CF2C7A">
              <w:rPr>
                <w:rFonts w:cstheme="minorBidi"/>
                <w:b/>
                <w:bCs/>
                <w:u w:val="single"/>
              </w:rPr>
              <w:t>Abbreviation</w:t>
            </w:r>
          </w:p>
        </w:tc>
        <w:tc>
          <w:tcPr>
            <w:tcW w:w="4651" w:type="dxa"/>
            <w:vAlign w:val="center"/>
            <w:hideMark/>
          </w:tcPr>
          <w:p w14:paraId="602673CE" w14:textId="77777777" w:rsidR="00E1798C" w:rsidRPr="00CF2C7A" w:rsidRDefault="00E1798C" w:rsidP="00D146E4">
            <w:pPr>
              <w:bidi w:val="0"/>
              <w:spacing w:after="120" w:line="360" w:lineRule="auto"/>
              <w:jc w:val="lowKashida"/>
              <w:rPr>
                <w:rFonts w:cstheme="minorBidi"/>
                <w:b/>
                <w:bCs/>
                <w:u w:val="single"/>
              </w:rPr>
            </w:pPr>
            <w:r w:rsidRPr="00CF2C7A">
              <w:rPr>
                <w:rFonts w:cstheme="minorBidi"/>
                <w:b/>
                <w:bCs/>
                <w:u w:val="single"/>
              </w:rPr>
              <w:t>Description</w:t>
            </w:r>
          </w:p>
        </w:tc>
      </w:tr>
      <w:tr w:rsidR="00E1798C" w:rsidRPr="00CF2C7A" w14:paraId="0C913655" w14:textId="77777777" w:rsidTr="00D146E4">
        <w:trPr>
          <w:trHeight w:val="20"/>
          <w:jc w:val="center"/>
        </w:trPr>
        <w:tc>
          <w:tcPr>
            <w:tcW w:w="4116" w:type="dxa"/>
            <w:vAlign w:val="center"/>
          </w:tcPr>
          <w:p w14:paraId="2A1BABB9" w14:textId="77777777" w:rsidR="00E1798C" w:rsidRPr="00CF2C7A" w:rsidRDefault="00E1798C" w:rsidP="00D146E4">
            <w:pPr>
              <w:bidi w:val="0"/>
              <w:spacing w:after="120" w:line="360" w:lineRule="auto"/>
              <w:jc w:val="lowKashida"/>
              <w:rPr>
                <w:rFonts w:cstheme="minorBidi"/>
              </w:rPr>
            </w:pPr>
            <w:r w:rsidRPr="00CF2C7A">
              <w:rPr>
                <w:rFonts w:cstheme="minorBidi"/>
              </w:rPr>
              <w:t>NISOC</w:t>
            </w:r>
          </w:p>
        </w:tc>
        <w:tc>
          <w:tcPr>
            <w:tcW w:w="4651" w:type="dxa"/>
            <w:vAlign w:val="center"/>
          </w:tcPr>
          <w:p w14:paraId="0297973A" w14:textId="77777777" w:rsidR="00E1798C" w:rsidRPr="00CF2C7A" w:rsidRDefault="00E1798C" w:rsidP="00D146E4">
            <w:pPr>
              <w:bidi w:val="0"/>
              <w:spacing w:after="120" w:line="360" w:lineRule="auto"/>
              <w:jc w:val="lowKashida"/>
              <w:rPr>
                <w:rFonts w:cstheme="minorBidi"/>
              </w:rPr>
            </w:pPr>
            <w:r w:rsidRPr="00CF2C7A">
              <w:rPr>
                <w:rFonts w:cstheme="minorBidi"/>
              </w:rPr>
              <w:t>National Iranian South Oil Company</w:t>
            </w:r>
          </w:p>
        </w:tc>
      </w:tr>
      <w:tr w:rsidR="00E1798C" w:rsidRPr="00CF2C7A" w14:paraId="6CD46CAD" w14:textId="77777777" w:rsidTr="00D146E4">
        <w:trPr>
          <w:trHeight w:val="20"/>
          <w:jc w:val="center"/>
        </w:trPr>
        <w:tc>
          <w:tcPr>
            <w:tcW w:w="4116" w:type="dxa"/>
            <w:vAlign w:val="center"/>
            <w:hideMark/>
          </w:tcPr>
          <w:p w14:paraId="39DE1F71" w14:textId="77777777" w:rsidR="00E1798C" w:rsidRPr="00CF2C7A" w:rsidRDefault="00E1798C" w:rsidP="00D146E4">
            <w:pPr>
              <w:bidi w:val="0"/>
              <w:spacing w:after="120" w:line="360" w:lineRule="auto"/>
              <w:jc w:val="lowKashida"/>
              <w:rPr>
                <w:rFonts w:cstheme="minorBidi"/>
              </w:rPr>
            </w:pPr>
            <w:r w:rsidRPr="00CF2C7A">
              <w:rPr>
                <w:rFonts w:cstheme="minorBidi"/>
              </w:rPr>
              <w:t xml:space="preserve">API </w:t>
            </w:r>
          </w:p>
        </w:tc>
        <w:tc>
          <w:tcPr>
            <w:tcW w:w="4651" w:type="dxa"/>
            <w:vAlign w:val="center"/>
            <w:hideMark/>
          </w:tcPr>
          <w:p w14:paraId="1969043E" w14:textId="77777777" w:rsidR="00E1798C" w:rsidRPr="00CF2C7A" w:rsidRDefault="00E1798C" w:rsidP="00D146E4">
            <w:pPr>
              <w:bidi w:val="0"/>
              <w:spacing w:after="120" w:line="360" w:lineRule="auto"/>
              <w:jc w:val="lowKashida"/>
              <w:rPr>
                <w:rFonts w:cstheme="minorBidi"/>
              </w:rPr>
            </w:pPr>
            <w:r w:rsidRPr="00CF2C7A">
              <w:rPr>
                <w:rFonts w:cstheme="minorBidi"/>
              </w:rPr>
              <w:t>American Petroleum Institute</w:t>
            </w:r>
          </w:p>
        </w:tc>
      </w:tr>
      <w:tr w:rsidR="00E1798C" w:rsidRPr="00CF2C7A" w14:paraId="7B3C1712" w14:textId="77777777" w:rsidTr="00D146E4">
        <w:trPr>
          <w:trHeight w:val="20"/>
          <w:jc w:val="center"/>
        </w:trPr>
        <w:tc>
          <w:tcPr>
            <w:tcW w:w="4116" w:type="dxa"/>
            <w:vAlign w:val="center"/>
            <w:hideMark/>
          </w:tcPr>
          <w:p w14:paraId="2C5A24DB" w14:textId="77777777" w:rsidR="00E1798C" w:rsidRPr="00CF2C7A" w:rsidRDefault="00E1798C" w:rsidP="00D146E4">
            <w:pPr>
              <w:bidi w:val="0"/>
              <w:spacing w:after="120" w:line="360" w:lineRule="auto"/>
              <w:jc w:val="lowKashida"/>
              <w:rPr>
                <w:rFonts w:cstheme="minorBidi"/>
              </w:rPr>
            </w:pPr>
            <w:r w:rsidRPr="00CF2C7A">
              <w:rPr>
                <w:rFonts w:cstheme="minorBidi"/>
              </w:rPr>
              <w:t>IPS</w:t>
            </w:r>
          </w:p>
        </w:tc>
        <w:tc>
          <w:tcPr>
            <w:tcW w:w="4651" w:type="dxa"/>
            <w:vAlign w:val="center"/>
            <w:hideMark/>
          </w:tcPr>
          <w:p w14:paraId="1944B0B7" w14:textId="77777777" w:rsidR="00E1798C" w:rsidRPr="00CF2C7A" w:rsidRDefault="00E1798C" w:rsidP="00D146E4">
            <w:pPr>
              <w:bidi w:val="0"/>
              <w:spacing w:after="120" w:line="360" w:lineRule="auto"/>
              <w:jc w:val="lowKashida"/>
              <w:rPr>
                <w:rFonts w:cstheme="minorBidi"/>
              </w:rPr>
            </w:pPr>
            <w:r w:rsidRPr="00CF2C7A">
              <w:rPr>
                <w:rFonts w:cstheme="minorBidi"/>
              </w:rPr>
              <w:t>Iranian Petroleum Standard</w:t>
            </w:r>
          </w:p>
        </w:tc>
      </w:tr>
      <w:tr w:rsidR="00E1798C" w:rsidRPr="00CF2C7A" w14:paraId="07149686" w14:textId="77777777" w:rsidTr="00D146E4">
        <w:trPr>
          <w:trHeight w:val="20"/>
          <w:jc w:val="center"/>
        </w:trPr>
        <w:tc>
          <w:tcPr>
            <w:tcW w:w="4116" w:type="dxa"/>
            <w:vAlign w:val="center"/>
            <w:hideMark/>
          </w:tcPr>
          <w:p w14:paraId="4B4E0F64" w14:textId="77777777" w:rsidR="00E1798C" w:rsidRPr="00CF2C7A" w:rsidRDefault="00E1798C" w:rsidP="00D146E4">
            <w:pPr>
              <w:bidi w:val="0"/>
              <w:spacing w:after="120" w:line="360" w:lineRule="auto"/>
              <w:jc w:val="lowKashida"/>
              <w:rPr>
                <w:rFonts w:cstheme="minorBidi"/>
              </w:rPr>
            </w:pPr>
            <w:r w:rsidRPr="00CF2C7A">
              <w:rPr>
                <w:rFonts w:cstheme="minorBidi"/>
              </w:rPr>
              <w:t xml:space="preserve">ASME </w:t>
            </w:r>
          </w:p>
        </w:tc>
        <w:tc>
          <w:tcPr>
            <w:tcW w:w="4651" w:type="dxa"/>
            <w:vAlign w:val="center"/>
            <w:hideMark/>
          </w:tcPr>
          <w:p w14:paraId="0CB140EE" w14:textId="77777777" w:rsidR="00E1798C" w:rsidRPr="00CF2C7A" w:rsidRDefault="00E1798C" w:rsidP="00D146E4">
            <w:pPr>
              <w:bidi w:val="0"/>
              <w:spacing w:after="120" w:line="360" w:lineRule="auto"/>
              <w:jc w:val="lowKashida"/>
              <w:rPr>
                <w:rFonts w:cstheme="minorBidi"/>
              </w:rPr>
            </w:pPr>
            <w:r w:rsidRPr="00CF2C7A">
              <w:rPr>
                <w:rFonts w:cstheme="minorBidi"/>
              </w:rPr>
              <w:t>American Society of Mechanical Engineers</w:t>
            </w:r>
          </w:p>
        </w:tc>
      </w:tr>
      <w:tr w:rsidR="00E1798C" w:rsidRPr="00CF2C7A" w14:paraId="3B44CD37" w14:textId="77777777" w:rsidTr="00D146E4">
        <w:trPr>
          <w:trHeight w:val="20"/>
          <w:jc w:val="center"/>
        </w:trPr>
        <w:tc>
          <w:tcPr>
            <w:tcW w:w="4116" w:type="dxa"/>
            <w:vAlign w:val="center"/>
            <w:hideMark/>
          </w:tcPr>
          <w:p w14:paraId="3BDF3EAA" w14:textId="77777777" w:rsidR="00E1798C" w:rsidRPr="00CF2C7A" w:rsidRDefault="00E1798C" w:rsidP="00D146E4">
            <w:pPr>
              <w:bidi w:val="0"/>
              <w:spacing w:after="120" w:line="360" w:lineRule="auto"/>
              <w:jc w:val="lowKashida"/>
              <w:rPr>
                <w:rFonts w:cstheme="minorBidi"/>
              </w:rPr>
            </w:pPr>
            <w:r w:rsidRPr="00CF2C7A">
              <w:rPr>
                <w:rFonts w:cstheme="minorBidi"/>
              </w:rPr>
              <w:t>BBL</w:t>
            </w:r>
          </w:p>
        </w:tc>
        <w:tc>
          <w:tcPr>
            <w:tcW w:w="4651" w:type="dxa"/>
            <w:vAlign w:val="center"/>
            <w:hideMark/>
          </w:tcPr>
          <w:p w14:paraId="7E73CB22" w14:textId="77777777" w:rsidR="00E1798C" w:rsidRPr="00CF2C7A" w:rsidRDefault="00E1798C" w:rsidP="00D146E4">
            <w:pPr>
              <w:bidi w:val="0"/>
              <w:spacing w:after="120" w:line="360" w:lineRule="auto"/>
              <w:jc w:val="lowKashida"/>
              <w:rPr>
                <w:rFonts w:cstheme="minorBidi"/>
              </w:rPr>
            </w:pPr>
            <w:r w:rsidRPr="00CF2C7A">
              <w:rPr>
                <w:rFonts w:cstheme="minorBidi"/>
              </w:rPr>
              <w:t xml:space="preserve">US Barrel </w:t>
            </w:r>
          </w:p>
        </w:tc>
      </w:tr>
      <w:tr w:rsidR="00E1798C" w:rsidRPr="00CF2C7A" w14:paraId="40198F48" w14:textId="77777777" w:rsidTr="00D146E4">
        <w:trPr>
          <w:trHeight w:val="20"/>
          <w:jc w:val="center"/>
        </w:trPr>
        <w:tc>
          <w:tcPr>
            <w:tcW w:w="4116" w:type="dxa"/>
            <w:vAlign w:val="center"/>
            <w:hideMark/>
          </w:tcPr>
          <w:p w14:paraId="5981862E" w14:textId="77777777" w:rsidR="00E1798C" w:rsidRPr="00CF2C7A" w:rsidRDefault="00E1798C" w:rsidP="00D146E4">
            <w:pPr>
              <w:bidi w:val="0"/>
              <w:spacing w:after="120" w:line="360" w:lineRule="auto"/>
              <w:jc w:val="lowKashida"/>
              <w:rPr>
                <w:rFonts w:cstheme="minorBidi"/>
              </w:rPr>
            </w:pPr>
            <w:r w:rsidRPr="00CF2C7A">
              <w:rPr>
                <w:rFonts w:cstheme="minorBidi"/>
              </w:rPr>
              <w:t xml:space="preserve">MMSCFD </w:t>
            </w:r>
          </w:p>
        </w:tc>
        <w:tc>
          <w:tcPr>
            <w:tcW w:w="4651" w:type="dxa"/>
            <w:vAlign w:val="center"/>
            <w:hideMark/>
          </w:tcPr>
          <w:p w14:paraId="59056C53" w14:textId="77777777" w:rsidR="00E1798C" w:rsidRPr="00CF2C7A" w:rsidRDefault="00E1798C" w:rsidP="00D146E4">
            <w:pPr>
              <w:bidi w:val="0"/>
              <w:spacing w:after="120" w:line="360" w:lineRule="auto"/>
              <w:jc w:val="lowKashida"/>
              <w:rPr>
                <w:rFonts w:cstheme="minorBidi"/>
              </w:rPr>
            </w:pPr>
            <w:r w:rsidRPr="00CF2C7A">
              <w:rPr>
                <w:rFonts w:cstheme="minorBidi"/>
              </w:rPr>
              <w:t>Million Standard Cubic Foot per Day</w:t>
            </w:r>
          </w:p>
        </w:tc>
      </w:tr>
      <w:tr w:rsidR="00E1798C" w:rsidRPr="00CF2C7A" w14:paraId="78AC22B3" w14:textId="77777777" w:rsidTr="00D146E4">
        <w:trPr>
          <w:trHeight w:val="20"/>
          <w:jc w:val="center"/>
        </w:trPr>
        <w:tc>
          <w:tcPr>
            <w:tcW w:w="4116" w:type="dxa"/>
            <w:vAlign w:val="center"/>
            <w:hideMark/>
          </w:tcPr>
          <w:p w14:paraId="2F9AA2E9" w14:textId="77777777" w:rsidR="00E1798C" w:rsidRPr="00CF2C7A" w:rsidRDefault="00E1798C" w:rsidP="00D146E4">
            <w:pPr>
              <w:bidi w:val="0"/>
              <w:spacing w:after="120" w:line="360" w:lineRule="auto"/>
              <w:jc w:val="lowKashida"/>
              <w:rPr>
                <w:rFonts w:cstheme="minorBidi"/>
              </w:rPr>
            </w:pPr>
            <w:r w:rsidRPr="00CF2C7A">
              <w:rPr>
                <w:rFonts w:cstheme="minorBidi"/>
              </w:rPr>
              <w:t>STBOD</w:t>
            </w:r>
          </w:p>
        </w:tc>
        <w:tc>
          <w:tcPr>
            <w:tcW w:w="4651" w:type="dxa"/>
            <w:vAlign w:val="center"/>
            <w:hideMark/>
          </w:tcPr>
          <w:p w14:paraId="5A6891BF" w14:textId="77777777" w:rsidR="00E1798C" w:rsidRPr="00CF2C7A" w:rsidRDefault="00E1798C" w:rsidP="00D146E4">
            <w:pPr>
              <w:bidi w:val="0"/>
              <w:spacing w:after="120" w:line="360" w:lineRule="auto"/>
              <w:jc w:val="lowKashida"/>
              <w:rPr>
                <w:rFonts w:cstheme="minorBidi"/>
              </w:rPr>
            </w:pPr>
            <w:r w:rsidRPr="00CF2C7A">
              <w:rPr>
                <w:rFonts w:cstheme="minorBidi"/>
              </w:rPr>
              <w:t>Standard Barrel Oil per Day</w:t>
            </w:r>
          </w:p>
        </w:tc>
      </w:tr>
      <w:tr w:rsidR="00E1798C" w:rsidRPr="00CF2C7A" w14:paraId="4E357126" w14:textId="77777777" w:rsidTr="00D146E4">
        <w:trPr>
          <w:trHeight w:val="20"/>
          <w:jc w:val="center"/>
        </w:trPr>
        <w:tc>
          <w:tcPr>
            <w:tcW w:w="4116" w:type="dxa"/>
            <w:vAlign w:val="center"/>
            <w:hideMark/>
          </w:tcPr>
          <w:p w14:paraId="7EBC36D1" w14:textId="77777777" w:rsidR="00E1798C" w:rsidRPr="00CF2C7A" w:rsidRDefault="00E1798C" w:rsidP="00D146E4">
            <w:pPr>
              <w:bidi w:val="0"/>
              <w:spacing w:after="120" w:line="360" w:lineRule="auto"/>
              <w:jc w:val="lowKashida"/>
              <w:rPr>
                <w:rFonts w:cstheme="minorBidi"/>
              </w:rPr>
            </w:pPr>
            <w:r w:rsidRPr="00CF2C7A">
              <w:rPr>
                <w:rFonts w:cstheme="minorBidi"/>
              </w:rPr>
              <w:t xml:space="preserve">P&amp;ID </w:t>
            </w:r>
          </w:p>
        </w:tc>
        <w:tc>
          <w:tcPr>
            <w:tcW w:w="4651" w:type="dxa"/>
            <w:vAlign w:val="center"/>
            <w:hideMark/>
          </w:tcPr>
          <w:p w14:paraId="158FF1A1" w14:textId="77777777" w:rsidR="00E1798C" w:rsidRPr="00CF2C7A" w:rsidRDefault="00E1798C" w:rsidP="00D146E4">
            <w:pPr>
              <w:bidi w:val="0"/>
              <w:spacing w:after="120" w:line="360" w:lineRule="auto"/>
              <w:jc w:val="lowKashida"/>
              <w:rPr>
                <w:rFonts w:cstheme="minorBidi"/>
              </w:rPr>
            </w:pPr>
            <w:r w:rsidRPr="00CF2C7A">
              <w:rPr>
                <w:rFonts w:cstheme="minorBidi"/>
              </w:rPr>
              <w:t>Piping &amp; Instrumentation Diagram</w:t>
            </w:r>
          </w:p>
        </w:tc>
      </w:tr>
      <w:tr w:rsidR="00E1798C" w:rsidRPr="00CF2C7A" w14:paraId="58F1C44C" w14:textId="77777777" w:rsidTr="00D146E4">
        <w:trPr>
          <w:trHeight w:val="20"/>
          <w:jc w:val="center"/>
        </w:trPr>
        <w:tc>
          <w:tcPr>
            <w:tcW w:w="4116" w:type="dxa"/>
            <w:vAlign w:val="center"/>
          </w:tcPr>
          <w:p w14:paraId="73429977" w14:textId="77777777" w:rsidR="00E1798C" w:rsidRPr="00EC6B8B" w:rsidRDefault="00E1798C" w:rsidP="00D146E4">
            <w:pPr>
              <w:bidi w:val="0"/>
              <w:spacing w:after="120" w:line="360" w:lineRule="auto"/>
              <w:jc w:val="lowKashida"/>
              <w:rPr>
                <w:rFonts w:cstheme="minorBidi"/>
              </w:rPr>
            </w:pPr>
            <w:r w:rsidRPr="00EC6B8B">
              <w:rPr>
                <w:rFonts w:cstheme="minorBidi"/>
              </w:rPr>
              <w:t xml:space="preserve">PFD </w:t>
            </w:r>
          </w:p>
        </w:tc>
        <w:tc>
          <w:tcPr>
            <w:tcW w:w="4651" w:type="dxa"/>
            <w:vAlign w:val="center"/>
            <w:hideMark/>
          </w:tcPr>
          <w:p w14:paraId="5D066230" w14:textId="77777777" w:rsidR="00E1798C" w:rsidRPr="00EC6B8B" w:rsidRDefault="00E1798C" w:rsidP="00D146E4">
            <w:pPr>
              <w:bidi w:val="0"/>
              <w:spacing w:after="120" w:line="360" w:lineRule="auto"/>
              <w:jc w:val="lowKashida"/>
              <w:rPr>
                <w:rFonts w:cstheme="minorBidi"/>
              </w:rPr>
            </w:pPr>
            <w:r w:rsidRPr="00EC6B8B">
              <w:rPr>
                <w:rFonts w:cstheme="minorBidi"/>
              </w:rPr>
              <w:t>Process Flow Diagram</w:t>
            </w:r>
          </w:p>
        </w:tc>
      </w:tr>
      <w:tr w:rsidR="00E1798C" w:rsidRPr="00CF2C7A" w14:paraId="3EF3A1EF" w14:textId="77777777" w:rsidTr="00D146E4">
        <w:trPr>
          <w:trHeight w:val="20"/>
          <w:jc w:val="center"/>
        </w:trPr>
        <w:tc>
          <w:tcPr>
            <w:tcW w:w="4116" w:type="dxa"/>
            <w:vAlign w:val="center"/>
          </w:tcPr>
          <w:p w14:paraId="4E0470EC" w14:textId="77777777" w:rsidR="00E1798C" w:rsidRPr="00EC6B8B" w:rsidRDefault="00E1798C" w:rsidP="00D146E4">
            <w:pPr>
              <w:bidi w:val="0"/>
              <w:spacing w:after="120" w:line="360" w:lineRule="auto"/>
              <w:jc w:val="lowKashida"/>
              <w:rPr>
                <w:rFonts w:cstheme="minorBidi"/>
              </w:rPr>
            </w:pPr>
            <w:r w:rsidRPr="00EC6B8B">
              <w:rPr>
                <w:rFonts w:cstheme="minorBidi"/>
              </w:rPr>
              <w:t>PPM</w:t>
            </w:r>
          </w:p>
        </w:tc>
        <w:tc>
          <w:tcPr>
            <w:tcW w:w="4651" w:type="dxa"/>
            <w:vAlign w:val="center"/>
          </w:tcPr>
          <w:p w14:paraId="1B6CFB5B" w14:textId="77777777" w:rsidR="00E1798C" w:rsidRPr="00EC6B8B" w:rsidRDefault="00E1798C" w:rsidP="00D146E4">
            <w:pPr>
              <w:bidi w:val="0"/>
              <w:spacing w:after="120" w:line="360" w:lineRule="auto"/>
              <w:jc w:val="lowKashida"/>
              <w:rPr>
                <w:rFonts w:cstheme="minorBidi"/>
              </w:rPr>
            </w:pPr>
            <w:r w:rsidRPr="00EC6B8B">
              <w:rPr>
                <w:rFonts w:cstheme="minorBidi"/>
              </w:rPr>
              <w:t>Part per million</w:t>
            </w:r>
          </w:p>
        </w:tc>
      </w:tr>
      <w:tr w:rsidR="00E1798C" w:rsidRPr="00CF2C7A" w14:paraId="2F279C20" w14:textId="77777777" w:rsidTr="00D146E4">
        <w:trPr>
          <w:trHeight w:val="20"/>
          <w:jc w:val="center"/>
        </w:trPr>
        <w:tc>
          <w:tcPr>
            <w:tcW w:w="4116" w:type="dxa"/>
            <w:vAlign w:val="center"/>
          </w:tcPr>
          <w:p w14:paraId="2398196E" w14:textId="77777777" w:rsidR="00E1798C" w:rsidRPr="00EC6B8B" w:rsidRDefault="00E1798C" w:rsidP="00D146E4">
            <w:pPr>
              <w:bidi w:val="0"/>
              <w:spacing w:after="120" w:line="360" w:lineRule="auto"/>
              <w:jc w:val="lowKashida"/>
              <w:rPr>
                <w:rFonts w:cstheme="minorBidi"/>
              </w:rPr>
            </w:pPr>
            <w:r w:rsidRPr="00EC6B8B">
              <w:rPr>
                <w:rFonts w:cstheme="minorBidi"/>
              </w:rPr>
              <w:t>UCP</w:t>
            </w:r>
          </w:p>
        </w:tc>
        <w:tc>
          <w:tcPr>
            <w:tcW w:w="4651" w:type="dxa"/>
            <w:vAlign w:val="center"/>
          </w:tcPr>
          <w:p w14:paraId="1D144F01" w14:textId="77777777" w:rsidR="00E1798C" w:rsidRPr="00EC6B8B" w:rsidRDefault="00E1798C" w:rsidP="00D146E4">
            <w:pPr>
              <w:bidi w:val="0"/>
              <w:spacing w:after="120" w:line="360" w:lineRule="auto"/>
              <w:jc w:val="lowKashida"/>
              <w:rPr>
                <w:rFonts w:cstheme="minorBidi"/>
              </w:rPr>
            </w:pPr>
            <w:r w:rsidRPr="00EC6B8B">
              <w:rPr>
                <w:rFonts w:cstheme="minorBidi"/>
              </w:rPr>
              <w:t>Unit Control Package</w:t>
            </w:r>
          </w:p>
        </w:tc>
      </w:tr>
      <w:tr w:rsidR="00E1798C" w:rsidRPr="00CF2C7A" w14:paraId="71FFDD29" w14:textId="77777777" w:rsidTr="00D146E4">
        <w:trPr>
          <w:trHeight w:val="20"/>
          <w:jc w:val="center"/>
        </w:trPr>
        <w:tc>
          <w:tcPr>
            <w:tcW w:w="4116" w:type="dxa"/>
            <w:vAlign w:val="center"/>
          </w:tcPr>
          <w:p w14:paraId="1D9D4B66" w14:textId="77777777" w:rsidR="00E1798C" w:rsidRPr="00EC6B8B" w:rsidRDefault="00E1798C" w:rsidP="00D146E4">
            <w:pPr>
              <w:bidi w:val="0"/>
              <w:spacing w:after="120" w:line="360" w:lineRule="auto"/>
              <w:jc w:val="lowKashida"/>
              <w:rPr>
                <w:rFonts w:cstheme="minorBidi"/>
              </w:rPr>
            </w:pPr>
            <w:r w:rsidRPr="00EC6B8B">
              <w:rPr>
                <w:rFonts w:cstheme="minorBidi"/>
              </w:rPr>
              <w:t>BMS</w:t>
            </w:r>
          </w:p>
        </w:tc>
        <w:tc>
          <w:tcPr>
            <w:tcW w:w="4651" w:type="dxa"/>
            <w:vAlign w:val="center"/>
          </w:tcPr>
          <w:p w14:paraId="36623E61" w14:textId="77777777" w:rsidR="00E1798C" w:rsidRPr="00EC6B8B" w:rsidRDefault="00E1798C" w:rsidP="00D146E4">
            <w:pPr>
              <w:bidi w:val="0"/>
              <w:spacing w:after="120" w:line="360" w:lineRule="auto"/>
              <w:jc w:val="lowKashida"/>
              <w:rPr>
                <w:rFonts w:cstheme="minorBidi"/>
              </w:rPr>
            </w:pPr>
            <w:r w:rsidRPr="00EC6B8B">
              <w:rPr>
                <w:rFonts w:cstheme="minorBidi"/>
              </w:rPr>
              <w:t>Burner Management System</w:t>
            </w:r>
          </w:p>
        </w:tc>
      </w:tr>
      <w:tr w:rsidR="00E1798C" w:rsidRPr="00CF2C7A" w14:paraId="7D5D78B1" w14:textId="77777777" w:rsidTr="00D146E4">
        <w:trPr>
          <w:trHeight w:val="20"/>
          <w:jc w:val="center"/>
        </w:trPr>
        <w:tc>
          <w:tcPr>
            <w:tcW w:w="4116" w:type="dxa"/>
            <w:vAlign w:val="center"/>
          </w:tcPr>
          <w:p w14:paraId="7FD46A7F" w14:textId="77777777" w:rsidR="00E1798C" w:rsidRPr="00EC6B8B" w:rsidRDefault="00E1798C" w:rsidP="00D146E4">
            <w:pPr>
              <w:bidi w:val="0"/>
              <w:spacing w:after="120" w:line="360" w:lineRule="auto"/>
              <w:jc w:val="lowKashida"/>
              <w:rPr>
                <w:rFonts w:cstheme="minorBidi"/>
              </w:rPr>
            </w:pPr>
            <w:r w:rsidRPr="00EC6B8B">
              <w:rPr>
                <w:rFonts w:cstheme="minorBidi"/>
              </w:rPr>
              <w:t>ESD</w:t>
            </w:r>
          </w:p>
        </w:tc>
        <w:tc>
          <w:tcPr>
            <w:tcW w:w="4651" w:type="dxa"/>
            <w:vAlign w:val="center"/>
          </w:tcPr>
          <w:p w14:paraId="13068D0A" w14:textId="77777777" w:rsidR="00E1798C" w:rsidRPr="00EC6B8B" w:rsidRDefault="00E1798C" w:rsidP="00D146E4">
            <w:pPr>
              <w:bidi w:val="0"/>
              <w:spacing w:after="120" w:line="360" w:lineRule="auto"/>
              <w:jc w:val="lowKashida"/>
              <w:rPr>
                <w:rFonts w:cstheme="minorBidi"/>
              </w:rPr>
            </w:pPr>
            <w:r w:rsidRPr="00EC6B8B">
              <w:rPr>
                <w:rFonts w:cstheme="minorBidi"/>
              </w:rPr>
              <w:t>Emergency Shut Down System</w:t>
            </w:r>
          </w:p>
        </w:tc>
      </w:tr>
    </w:tbl>
    <w:p w14:paraId="05EC2A1F" w14:textId="77777777" w:rsidR="00E1798C" w:rsidRPr="00CF2C7A" w:rsidRDefault="00E1798C" w:rsidP="00E1798C">
      <w:pPr>
        <w:bidi w:val="0"/>
        <w:rPr>
          <w:rFonts w:cstheme="minorHAnsi"/>
          <w:b/>
          <w:bCs/>
          <w:sz w:val="28"/>
          <w:szCs w:val="28"/>
        </w:rPr>
      </w:pPr>
      <w:r w:rsidRPr="00CF2C7A">
        <w:rPr>
          <w:rFonts w:cstheme="minorHAnsi"/>
          <w:b/>
          <w:bCs/>
          <w:sz w:val="28"/>
          <w:szCs w:val="28"/>
        </w:rPr>
        <w:br w:type="page"/>
      </w:r>
    </w:p>
    <w:p w14:paraId="501898A4" w14:textId="77777777" w:rsidR="00E1798C" w:rsidRPr="00CF2C7A" w:rsidRDefault="00E1798C" w:rsidP="00E1798C">
      <w:pPr>
        <w:pStyle w:val="Heading1"/>
        <w:numPr>
          <w:ilvl w:val="0"/>
          <w:numId w:val="16"/>
        </w:numPr>
        <w:tabs>
          <w:tab w:val="clear" w:pos="432"/>
        </w:tabs>
        <w:spacing w:after="60" w:line="288" w:lineRule="auto"/>
        <w:ind w:left="720" w:hanging="720"/>
        <w:rPr>
          <w:rFonts w:cstheme="minorHAnsi"/>
          <w:b w:val="0"/>
          <w:bCs w:val="0"/>
          <w:sz w:val="28"/>
          <w:szCs w:val="28"/>
        </w:rPr>
      </w:pPr>
      <w:bookmarkStart w:id="17" w:name="_Toc160107771"/>
      <w:r w:rsidRPr="00CF2C7A">
        <w:rPr>
          <w:rFonts w:cstheme="minorHAnsi"/>
          <w:sz w:val="28"/>
          <w:szCs w:val="28"/>
        </w:rPr>
        <w:lastRenderedPageBreak/>
        <w:t>SYSTEM CONFIGURATION</w:t>
      </w:r>
      <w:bookmarkEnd w:id="17"/>
    </w:p>
    <w:p w14:paraId="5AA499F4" w14:textId="77777777" w:rsidR="00E1798C" w:rsidRPr="00CF2C7A" w:rsidRDefault="00E1798C" w:rsidP="00E1798C">
      <w:pPr>
        <w:widowControl w:val="0"/>
        <w:bidi w:val="0"/>
        <w:snapToGrid w:val="0"/>
        <w:spacing w:before="240" w:after="240" w:line="360" w:lineRule="auto"/>
        <w:jc w:val="lowKashida"/>
        <w:rPr>
          <w:rFonts w:cs="Arial"/>
        </w:rPr>
      </w:pPr>
      <w:bookmarkStart w:id="18" w:name="_Toc11572663"/>
      <w:r>
        <w:rPr>
          <w:rFonts w:cs="Arial"/>
        </w:rPr>
        <w:t>The Control System of the Gas Dehydration Package s</w:t>
      </w:r>
      <w:r w:rsidRPr="00CF2C7A">
        <w:rPr>
          <w:rFonts w:cs="Arial"/>
        </w:rPr>
        <w:t>hall include:</w:t>
      </w:r>
    </w:p>
    <w:p w14:paraId="77B2FF54" w14:textId="77777777" w:rsidR="00E1798C" w:rsidRPr="00A7695A" w:rsidRDefault="00E1798C" w:rsidP="00E1798C">
      <w:pPr>
        <w:pStyle w:val="ListParagraph"/>
        <w:numPr>
          <w:ilvl w:val="0"/>
          <w:numId w:val="22"/>
        </w:numPr>
        <w:bidi w:val="0"/>
        <w:spacing w:line="360" w:lineRule="auto"/>
        <w:ind w:left="1145" w:hanging="357"/>
        <w:jc w:val="both"/>
      </w:pPr>
      <w:r>
        <w:t xml:space="preserve">An UCP, managing all signals related to control loops, </w:t>
      </w:r>
      <w:proofErr w:type="gramStart"/>
      <w:r>
        <w:t>i.e.</w:t>
      </w:r>
      <w:proofErr w:type="gramEnd"/>
      <w:r>
        <w:t xml:space="preserve"> control valves and monitoring signals related to the package.</w:t>
      </w:r>
    </w:p>
    <w:p w14:paraId="28FA239E" w14:textId="77777777" w:rsidR="00E1798C" w:rsidRPr="00CF2C7A" w:rsidRDefault="00E1798C" w:rsidP="00E1798C">
      <w:pPr>
        <w:pStyle w:val="ListParagraph"/>
        <w:numPr>
          <w:ilvl w:val="0"/>
          <w:numId w:val="22"/>
        </w:numPr>
        <w:bidi w:val="0"/>
        <w:spacing w:line="360" w:lineRule="auto"/>
        <w:ind w:left="1145" w:hanging="357"/>
        <w:jc w:val="both"/>
      </w:pPr>
      <w:r w:rsidRPr="00CF2C7A">
        <w:rPr>
          <w:rFonts w:cs="Arial"/>
        </w:rPr>
        <w:t xml:space="preserve">A </w:t>
      </w:r>
      <w:r>
        <w:rPr>
          <w:rFonts w:cs="Arial"/>
        </w:rPr>
        <w:t xml:space="preserve">BMS/ESD managing all signals related to the burners, to the fuel gas line feeding the burners, including startup and shutdown automatic procedures of the reboiler, and all the safety functions related to the reboiler and to the other equipment of the package (including flash drum and contactor). </w:t>
      </w:r>
    </w:p>
    <w:p w14:paraId="1F351FAB" w14:textId="77777777" w:rsidR="00E1798C" w:rsidRPr="00CF2C7A" w:rsidRDefault="00E1798C" w:rsidP="00E1798C">
      <w:pPr>
        <w:pStyle w:val="ListParagraph"/>
        <w:numPr>
          <w:ilvl w:val="0"/>
          <w:numId w:val="22"/>
        </w:numPr>
        <w:bidi w:val="0"/>
        <w:spacing w:line="360" w:lineRule="auto"/>
        <w:ind w:left="1145" w:hanging="357"/>
        <w:jc w:val="both"/>
      </w:pPr>
      <w:r w:rsidRPr="00CF2C7A">
        <w:t xml:space="preserve">A local control panel, where all commands, selectors, signals of status and alarms are </w:t>
      </w:r>
      <w:r>
        <w:t xml:space="preserve">provided and </w:t>
      </w:r>
      <w:r w:rsidRPr="00CF2C7A">
        <w:t>implemented.</w:t>
      </w:r>
    </w:p>
    <w:p w14:paraId="540CB099" w14:textId="77777777" w:rsidR="00E1798C" w:rsidRDefault="00E1798C" w:rsidP="00E1798C">
      <w:pPr>
        <w:widowControl w:val="0"/>
        <w:bidi w:val="0"/>
        <w:snapToGrid w:val="0"/>
        <w:spacing w:before="240" w:after="240" w:line="360" w:lineRule="auto"/>
        <w:jc w:val="lowKashida"/>
        <w:rPr>
          <w:rFonts w:cstheme="minorHAnsi"/>
        </w:rPr>
      </w:pPr>
      <w:r w:rsidRPr="00CF2C7A">
        <w:rPr>
          <w:rFonts w:cstheme="minorHAnsi"/>
        </w:rPr>
        <w:t xml:space="preserve">Moreover, the </w:t>
      </w:r>
      <w:r>
        <w:rPr>
          <w:rFonts w:cstheme="minorHAnsi"/>
        </w:rPr>
        <w:t xml:space="preserve">UCP and BMS/ESD systems </w:t>
      </w:r>
      <w:r w:rsidRPr="00CF2C7A">
        <w:rPr>
          <w:rFonts w:cstheme="minorHAnsi"/>
        </w:rPr>
        <w:t xml:space="preserve">will exchange signals / alarms with DCS </w:t>
      </w:r>
      <w:r>
        <w:rPr>
          <w:rFonts w:cstheme="minorHAnsi"/>
        </w:rPr>
        <w:t xml:space="preserve">by a Modbus network. </w:t>
      </w:r>
    </w:p>
    <w:p w14:paraId="05DFB062" w14:textId="77777777" w:rsidR="00E1798C" w:rsidRPr="00CF2C7A" w:rsidRDefault="00E1798C" w:rsidP="00E1798C">
      <w:pPr>
        <w:widowControl w:val="0"/>
        <w:bidi w:val="0"/>
        <w:snapToGrid w:val="0"/>
        <w:spacing w:before="240" w:after="240" w:line="360" w:lineRule="auto"/>
        <w:jc w:val="lowKashida"/>
        <w:rPr>
          <w:rFonts w:cstheme="minorHAnsi"/>
        </w:rPr>
      </w:pPr>
      <w:r>
        <w:rPr>
          <w:rFonts w:cstheme="minorHAnsi"/>
        </w:rPr>
        <w:t>This document is dedicated to the BMS control philosophy description, including interlock functions related to burners/reboiler protection.</w:t>
      </w:r>
    </w:p>
    <w:p w14:paraId="717E480F" w14:textId="77777777" w:rsidR="00E1798C" w:rsidRPr="00CF2C7A" w:rsidRDefault="00E1798C" w:rsidP="00E1798C">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19" w:name="_Toc160107772"/>
      <w:bookmarkEnd w:id="18"/>
      <w:r w:rsidRPr="00CF2C7A">
        <w:rPr>
          <w:rFonts w:cstheme="minorHAnsi"/>
          <w:sz w:val="26"/>
          <w:szCs w:val="26"/>
        </w:rPr>
        <w:t>BMS FRONT CONTROL PANEL.</w:t>
      </w:r>
      <w:bookmarkEnd w:id="19"/>
    </w:p>
    <w:p w14:paraId="149F6AF4" w14:textId="77777777" w:rsidR="00E1798C" w:rsidRPr="00CF2C7A" w:rsidRDefault="00E1798C" w:rsidP="00E1798C">
      <w:pPr>
        <w:bidi w:val="0"/>
        <w:rPr>
          <w:rFonts w:cs="Arial"/>
        </w:rPr>
      </w:pPr>
    </w:p>
    <w:p w14:paraId="42D6BDB9" w14:textId="77777777" w:rsidR="00E1798C" w:rsidRPr="00EC6B8B" w:rsidRDefault="00E1798C" w:rsidP="00E1798C">
      <w:pPr>
        <w:bidi w:val="0"/>
        <w:rPr>
          <w:rFonts w:cs="Arial"/>
        </w:rPr>
      </w:pPr>
      <w:r w:rsidRPr="00CF2C7A">
        <w:rPr>
          <w:rFonts w:cs="Arial"/>
        </w:rPr>
        <w:t>The BM</w:t>
      </w:r>
      <w:r w:rsidRPr="00EC6B8B">
        <w:rPr>
          <w:rFonts w:cs="Arial"/>
        </w:rPr>
        <w:t>S Front Control Panel shall be provided with the following commands / selectors / signals:</w:t>
      </w:r>
    </w:p>
    <w:p w14:paraId="43394D0E" w14:textId="77777777" w:rsidR="00E1798C" w:rsidRPr="00EC6B8B" w:rsidRDefault="00E1798C" w:rsidP="00E1798C">
      <w:pPr>
        <w:bidi w:val="0"/>
        <w:rPr>
          <w:rFonts w:cs="Arial"/>
        </w:rPr>
      </w:pPr>
    </w:p>
    <w:p w14:paraId="084DECAE" w14:textId="77777777" w:rsidR="00E1798C" w:rsidRPr="00EC6B8B" w:rsidRDefault="00E1798C" w:rsidP="00E1798C">
      <w:pPr>
        <w:numPr>
          <w:ilvl w:val="0"/>
          <w:numId w:val="23"/>
        </w:numPr>
        <w:tabs>
          <w:tab w:val="left" w:pos="-1701"/>
        </w:tabs>
        <w:bidi w:val="0"/>
        <w:spacing w:line="240" w:lineRule="atLeast"/>
        <w:jc w:val="both"/>
        <w:rPr>
          <w:color w:val="000000"/>
        </w:rPr>
      </w:pPr>
      <w:r w:rsidRPr="00EC6B8B">
        <w:t xml:space="preserve">REBOILER EMERGENCY </w:t>
      </w:r>
      <w:proofErr w:type="gramStart"/>
      <w:r w:rsidRPr="00EC6B8B">
        <w:t>SHUTDOWN(</w:t>
      </w:r>
      <w:proofErr w:type="gramEnd"/>
      <w:r w:rsidRPr="00EC6B8B">
        <w:t xml:space="preserve">CHAIN I-1) </w:t>
      </w:r>
      <w:r w:rsidRPr="00EC6B8B">
        <w:rPr>
          <w:color w:val="000000"/>
        </w:rPr>
        <w:t>HS-</w:t>
      </w:r>
      <w:r w:rsidRPr="00EC6B8B">
        <w:rPr>
          <w:rFonts w:hint="cs"/>
          <w:color w:val="000000"/>
          <w:rtl/>
        </w:rPr>
        <w:t>2101</w:t>
      </w:r>
      <w:r w:rsidRPr="00EC6B8B">
        <w:rPr>
          <w:color w:val="000000"/>
        </w:rPr>
        <w:t xml:space="preserve"> (*)</w:t>
      </w:r>
    </w:p>
    <w:p w14:paraId="307D737A" w14:textId="77777777" w:rsidR="00E1798C" w:rsidRPr="00EC6B8B" w:rsidRDefault="00E1798C" w:rsidP="00E1798C">
      <w:pPr>
        <w:numPr>
          <w:ilvl w:val="0"/>
          <w:numId w:val="23"/>
        </w:numPr>
        <w:tabs>
          <w:tab w:val="left" w:pos="-1701"/>
        </w:tabs>
        <w:bidi w:val="0"/>
        <w:spacing w:line="240" w:lineRule="atLeast"/>
        <w:jc w:val="both"/>
        <w:rPr>
          <w:color w:val="000000"/>
        </w:rPr>
      </w:pPr>
      <w:r w:rsidRPr="00EC6B8B">
        <w:rPr>
          <w:color w:val="000000"/>
        </w:rPr>
        <w:t>RESET</w:t>
      </w:r>
      <w:r w:rsidRPr="00EC6B8B">
        <w:rPr>
          <w:color w:val="000000"/>
        </w:rPr>
        <w:tab/>
      </w:r>
      <w:r w:rsidRPr="00EC6B8B">
        <w:rPr>
          <w:color w:val="000000"/>
        </w:rPr>
        <w:tab/>
      </w:r>
      <w:r w:rsidRPr="00EC6B8B">
        <w:rPr>
          <w:color w:val="000000"/>
        </w:rPr>
        <w:tab/>
      </w:r>
      <w:r w:rsidRPr="00EC6B8B">
        <w:rPr>
          <w:color w:val="000000"/>
        </w:rPr>
        <w:tab/>
      </w:r>
      <w:r w:rsidRPr="00EC6B8B">
        <w:rPr>
          <w:color w:val="000000"/>
        </w:rPr>
        <w:tab/>
      </w:r>
      <w:r w:rsidRPr="00EC6B8B">
        <w:rPr>
          <w:color w:val="000000"/>
        </w:rPr>
        <w:tab/>
        <w:t>HS-</w:t>
      </w:r>
      <w:r w:rsidRPr="00EC6B8B">
        <w:rPr>
          <w:rFonts w:hint="cs"/>
          <w:color w:val="000000"/>
          <w:rtl/>
        </w:rPr>
        <w:t>2102</w:t>
      </w:r>
    </w:p>
    <w:p w14:paraId="57C3E5DD" w14:textId="77777777" w:rsidR="00E1798C" w:rsidRPr="00EC6B8B" w:rsidRDefault="00E1798C" w:rsidP="00E1798C">
      <w:pPr>
        <w:numPr>
          <w:ilvl w:val="0"/>
          <w:numId w:val="23"/>
        </w:numPr>
        <w:tabs>
          <w:tab w:val="left" w:pos="-1701"/>
        </w:tabs>
        <w:bidi w:val="0"/>
        <w:spacing w:line="240" w:lineRule="atLeast"/>
        <w:jc w:val="both"/>
      </w:pPr>
      <w:r w:rsidRPr="00EC6B8B">
        <w:rPr>
          <w:color w:val="000000"/>
        </w:rPr>
        <w:t>PILOT BURNER START</w:t>
      </w:r>
      <w:r w:rsidRPr="00EC6B8B">
        <w:rPr>
          <w:color w:val="000000"/>
        </w:rPr>
        <w:tab/>
      </w:r>
      <w:r w:rsidRPr="00EC6B8B">
        <w:rPr>
          <w:color w:val="000000"/>
        </w:rPr>
        <w:tab/>
      </w:r>
      <w:r w:rsidRPr="00EC6B8B">
        <w:rPr>
          <w:color w:val="000000"/>
        </w:rPr>
        <w:tab/>
      </w:r>
      <w:r w:rsidRPr="00EC6B8B">
        <w:rPr>
          <w:color w:val="000000"/>
        </w:rPr>
        <w:tab/>
        <w:t>HS-</w:t>
      </w:r>
      <w:r w:rsidRPr="00EC6B8B">
        <w:rPr>
          <w:rFonts w:hint="cs"/>
          <w:color w:val="000000"/>
          <w:rtl/>
        </w:rPr>
        <w:t>2103</w:t>
      </w:r>
    </w:p>
    <w:p w14:paraId="11562143" w14:textId="77777777" w:rsidR="00E1798C" w:rsidRPr="00EC6B8B" w:rsidRDefault="00E1798C" w:rsidP="00E1798C">
      <w:pPr>
        <w:numPr>
          <w:ilvl w:val="0"/>
          <w:numId w:val="23"/>
        </w:numPr>
        <w:tabs>
          <w:tab w:val="left" w:pos="-1701"/>
        </w:tabs>
        <w:bidi w:val="0"/>
        <w:spacing w:line="240" w:lineRule="atLeast"/>
        <w:jc w:val="both"/>
      </w:pPr>
      <w:r w:rsidRPr="00EC6B8B">
        <w:t>MAIN BURNER START</w:t>
      </w:r>
      <w:r w:rsidRPr="00EC6B8B">
        <w:tab/>
      </w:r>
      <w:r w:rsidRPr="00EC6B8B">
        <w:tab/>
      </w:r>
      <w:r w:rsidRPr="00EC6B8B">
        <w:tab/>
      </w:r>
      <w:r w:rsidRPr="00EC6B8B">
        <w:tab/>
        <w:t>HS-</w:t>
      </w:r>
      <w:r w:rsidRPr="00EC6B8B">
        <w:rPr>
          <w:rFonts w:hint="cs"/>
          <w:rtl/>
        </w:rPr>
        <w:t>2104</w:t>
      </w:r>
    </w:p>
    <w:p w14:paraId="3046AFE1" w14:textId="77777777" w:rsidR="00E1798C" w:rsidRPr="00EC6B8B" w:rsidRDefault="00E1798C" w:rsidP="00E1798C">
      <w:pPr>
        <w:numPr>
          <w:ilvl w:val="0"/>
          <w:numId w:val="23"/>
        </w:numPr>
        <w:tabs>
          <w:tab w:val="left" w:pos="-1701"/>
        </w:tabs>
        <w:bidi w:val="0"/>
        <w:spacing w:line="240" w:lineRule="atLeast"/>
        <w:jc w:val="both"/>
      </w:pPr>
      <w:r w:rsidRPr="00EC6B8B">
        <w:t>REBOILER STOP</w:t>
      </w:r>
      <w:r w:rsidRPr="00EC6B8B">
        <w:tab/>
      </w:r>
      <w:r w:rsidRPr="00EC6B8B">
        <w:tab/>
      </w:r>
      <w:r w:rsidRPr="00EC6B8B">
        <w:tab/>
      </w:r>
      <w:r w:rsidRPr="00EC6B8B">
        <w:tab/>
      </w:r>
      <w:r w:rsidRPr="00EC6B8B">
        <w:tab/>
        <w:t>HS-</w:t>
      </w:r>
      <w:r w:rsidRPr="00EC6B8B">
        <w:rPr>
          <w:rFonts w:hint="cs"/>
          <w:rtl/>
        </w:rPr>
        <w:t>2105</w:t>
      </w:r>
    </w:p>
    <w:p w14:paraId="22D6087B" w14:textId="77777777" w:rsidR="00E1798C" w:rsidRPr="00EC6B8B" w:rsidRDefault="00E1798C" w:rsidP="00E1798C">
      <w:pPr>
        <w:numPr>
          <w:ilvl w:val="0"/>
          <w:numId w:val="23"/>
        </w:numPr>
        <w:tabs>
          <w:tab w:val="left" w:pos="-1701"/>
        </w:tabs>
        <w:bidi w:val="0"/>
        <w:spacing w:line="240" w:lineRule="atLeast"/>
        <w:jc w:val="both"/>
      </w:pPr>
      <w:r w:rsidRPr="00EC6B8B">
        <w:t>LAMP TEST</w:t>
      </w:r>
      <w:r w:rsidRPr="00EC6B8B">
        <w:tab/>
      </w:r>
      <w:r w:rsidRPr="00EC6B8B">
        <w:tab/>
      </w:r>
      <w:r w:rsidRPr="00EC6B8B">
        <w:tab/>
      </w:r>
      <w:r w:rsidRPr="00EC6B8B">
        <w:tab/>
      </w:r>
      <w:r w:rsidRPr="00EC6B8B">
        <w:tab/>
        <w:t>HS-</w:t>
      </w:r>
      <w:r w:rsidRPr="00EC6B8B">
        <w:rPr>
          <w:rFonts w:hint="cs"/>
          <w:rtl/>
        </w:rPr>
        <w:t>2106</w:t>
      </w:r>
    </w:p>
    <w:p w14:paraId="081023F0" w14:textId="77777777" w:rsidR="00E1798C" w:rsidRPr="00EC6B8B" w:rsidRDefault="00E1798C" w:rsidP="00E1798C">
      <w:pPr>
        <w:numPr>
          <w:ilvl w:val="0"/>
          <w:numId w:val="23"/>
        </w:numPr>
        <w:tabs>
          <w:tab w:val="left" w:pos="-1701"/>
        </w:tabs>
        <w:bidi w:val="0"/>
        <w:spacing w:line="240" w:lineRule="atLeast"/>
        <w:jc w:val="both"/>
      </w:pPr>
      <w:r w:rsidRPr="00EC6B8B">
        <w:t>ALARM ACKNOWLEDGMENT</w:t>
      </w:r>
      <w:r w:rsidRPr="00EC6B8B">
        <w:tab/>
      </w:r>
      <w:r w:rsidRPr="00EC6B8B">
        <w:tab/>
      </w:r>
      <w:r w:rsidRPr="00EC6B8B">
        <w:tab/>
        <w:t>HS-</w:t>
      </w:r>
      <w:r w:rsidRPr="00EC6B8B">
        <w:rPr>
          <w:rFonts w:hint="cs"/>
          <w:rtl/>
        </w:rPr>
        <w:t>2107</w:t>
      </w:r>
    </w:p>
    <w:p w14:paraId="6E3F6C13" w14:textId="77777777" w:rsidR="00E1798C" w:rsidRPr="00EC6B8B" w:rsidRDefault="00E1798C" w:rsidP="00E1798C">
      <w:pPr>
        <w:numPr>
          <w:ilvl w:val="0"/>
          <w:numId w:val="23"/>
        </w:numPr>
        <w:tabs>
          <w:tab w:val="left" w:pos="-1701"/>
        </w:tabs>
        <w:bidi w:val="0"/>
        <w:spacing w:line="240" w:lineRule="atLeast"/>
        <w:jc w:val="both"/>
      </w:pPr>
      <w:r w:rsidRPr="00EC6B8B">
        <w:t>ALARM RESET</w:t>
      </w:r>
      <w:r w:rsidRPr="00EC6B8B">
        <w:tab/>
      </w:r>
      <w:r w:rsidRPr="00EC6B8B">
        <w:tab/>
      </w:r>
      <w:r w:rsidRPr="00EC6B8B">
        <w:tab/>
      </w:r>
      <w:r w:rsidRPr="00EC6B8B">
        <w:tab/>
      </w:r>
      <w:r w:rsidRPr="00EC6B8B">
        <w:tab/>
        <w:t>HS-</w:t>
      </w:r>
      <w:r w:rsidRPr="00EC6B8B">
        <w:rPr>
          <w:rFonts w:hint="cs"/>
          <w:rtl/>
        </w:rPr>
        <w:t>2108</w:t>
      </w:r>
    </w:p>
    <w:p w14:paraId="12221675" w14:textId="77777777" w:rsidR="00E1798C" w:rsidRPr="00EC6B8B" w:rsidRDefault="00E1798C" w:rsidP="00E1798C">
      <w:pPr>
        <w:tabs>
          <w:tab w:val="left" w:pos="-1701"/>
        </w:tabs>
        <w:bidi w:val="0"/>
        <w:spacing w:line="240" w:lineRule="atLeast"/>
        <w:jc w:val="both"/>
      </w:pPr>
    </w:p>
    <w:p w14:paraId="40C43C3A" w14:textId="77777777" w:rsidR="00E1798C" w:rsidRPr="00EC6B8B" w:rsidRDefault="00E1798C" w:rsidP="00E1798C">
      <w:pPr>
        <w:tabs>
          <w:tab w:val="left" w:pos="-1701"/>
        </w:tabs>
        <w:bidi w:val="0"/>
        <w:spacing w:line="240" w:lineRule="atLeast"/>
        <w:jc w:val="both"/>
      </w:pPr>
      <w:r w:rsidRPr="00EC6B8B">
        <w:t xml:space="preserve">(*) Red </w:t>
      </w:r>
      <w:proofErr w:type="spellStart"/>
      <w:r w:rsidRPr="00EC6B8B">
        <w:t>Colour</w:t>
      </w:r>
      <w:proofErr w:type="spellEnd"/>
      <w:r w:rsidRPr="00EC6B8B">
        <w:t xml:space="preserve"> Mushroom type pushbutton</w:t>
      </w:r>
    </w:p>
    <w:p w14:paraId="43475FFA" w14:textId="77777777" w:rsidR="00E1798C" w:rsidRPr="00EC6B8B" w:rsidRDefault="00E1798C" w:rsidP="00E1798C">
      <w:pPr>
        <w:tabs>
          <w:tab w:val="left" w:pos="-1701"/>
        </w:tabs>
        <w:bidi w:val="0"/>
        <w:spacing w:line="240" w:lineRule="atLeast"/>
        <w:jc w:val="both"/>
      </w:pPr>
    </w:p>
    <w:p w14:paraId="2439CAAC" w14:textId="77777777" w:rsidR="00E1798C" w:rsidRPr="00CF2C7A" w:rsidRDefault="00E1798C" w:rsidP="00E1798C">
      <w:pPr>
        <w:tabs>
          <w:tab w:val="left" w:pos="-1701"/>
        </w:tabs>
        <w:bidi w:val="0"/>
        <w:spacing w:line="240" w:lineRule="atLeast"/>
        <w:jc w:val="both"/>
      </w:pPr>
      <w:r w:rsidRPr="00EC6B8B">
        <w:t>Note 1: The alarm acknowledgment does not</w:t>
      </w:r>
      <w:r w:rsidRPr="00CF2C7A">
        <w:t xml:space="preserve"> delete the alarm description even if the alarm cause is no more active. The alarm reset deletes the no more active alarms. </w:t>
      </w:r>
    </w:p>
    <w:p w14:paraId="5820DB96" w14:textId="77777777" w:rsidR="00E1798C" w:rsidRDefault="00E1798C" w:rsidP="00E1798C">
      <w:pPr>
        <w:tabs>
          <w:tab w:val="left" w:pos="-1701"/>
        </w:tabs>
        <w:bidi w:val="0"/>
        <w:spacing w:line="240" w:lineRule="atLeast"/>
        <w:jc w:val="both"/>
        <w:rPr>
          <w:rtl/>
        </w:rPr>
      </w:pPr>
    </w:p>
    <w:p w14:paraId="7F94DEAF" w14:textId="77777777" w:rsidR="00E1798C" w:rsidRDefault="00E1798C" w:rsidP="00E1798C">
      <w:pPr>
        <w:tabs>
          <w:tab w:val="left" w:pos="-1701"/>
        </w:tabs>
        <w:bidi w:val="0"/>
        <w:spacing w:line="240" w:lineRule="atLeast"/>
        <w:jc w:val="both"/>
        <w:rPr>
          <w:rtl/>
        </w:rPr>
      </w:pPr>
    </w:p>
    <w:p w14:paraId="0D2FCD93" w14:textId="77777777" w:rsidR="00E1798C" w:rsidRDefault="00E1798C" w:rsidP="00E1798C">
      <w:pPr>
        <w:tabs>
          <w:tab w:val="left" w:pos="-1701"/>
        </w:tabs>
        <w:bidi w:val="0"/>
        <w:spacing w:line="240" w:lineRule="atLeast"/>
        <w:jc w:val="both"/>
        <w:rPr>
          <w:rtl/>
        </w:rPr>
      </w:pPr>
    </w:p>
    <w:p w14:paraId="7DEE2663" w14:textId="77777777" w:rsidR="00E1798C" w:rsidRDefault="00E1798C" w:rsidP="00E1798C">
      <w:pPr>
        <w:tabs>
          <w:tab w:val="left" w:pos="-1701"/>
        </w:tabs>
        <w:bidi w:val="0"/>
        <w:spacing w:line="240" w:lineRule="atLeast"/>
        <w:jc w:val="both"/>
        <w:rPr>
          <w:rtl/>
        </w:rPr>
      </w:pPr>
    </w:p>
    <w:p w14:paraId="3443A7B1" w14:textId="77777777" w:rsidR="00E1798C" w:rsidRDefault="00E1798C" w:rsidP="00E1798C">
      <w:pPr>
        <w:tabs>
          <w:tab w:val="left" w:pos="-1701"/>
        </w:tabs>
        <w:bidi w:val="0"/>
        <w:spacing w:line="240" w:lineRule="atLeast"/>
        <w:jc w:val="both"/>
        <w:rPr>
          <w:rtl/>
        </w:rPr>
      </w:pPr>
    </w:p>
    <w:p w14:paraId="2284F15E" w14:textId="77777777" w:rsidR="00E1798C" w:rsidRDefault="00E1798C" w:rsidP="00E1798C">
      <w:pPr>
        <w:tabs>
          <w:tab w:val="left" w:pos="-1701"/>
        </w:tabs>
        <w:bidi w:val="0"/>
        <w:spacing w:line="240" w:lineRule="atLeast"/>
        <w:jc w:val="both"/>
        <w:rPr>
          <w:rtl/>
        </w:rPr>
      </w:pPr>
    </w:p>
    <w:p w14:paraId="612C623D" w14:textId="77777777" w:rsidR="00E1798C" w:rsidRDefault="00E1798C" w:rsidP="00E1798C">
      <w:pPr>
        <w:tabs>
          <w:tab w:val="left" w:pos="-1701"/>
        </w:tabs>
        <w:bidi w:val="0"/>
        <w:spacing w:line="240" w:lineRule="atLeast"/>
        <w:jc w:val="both"/>
        <w:rPr>
          <w:rtl/>
        </w:rPr>
      </w:pPr>
    </w:p>
    <w:p w14:paraId="7EC195BF" w14:textId="77777777" w:rsidR="00E1798C" w:rsidRPr="00CF2C7A" w:rsidRDefault="00E1798C" w:rsidP="00E1798C">
      <w:pPr>
        <w:tabs>
          <w:tab w:val="left" w:pos="-1701"/>
        </w:tabs>
        <w:bidi w:val="0"/>
        <w:spacing w:line="240" w:lineRule="atLeast"/>
        <w:jc w:val="both"/>
      </w:pPr>
    </w:p>
    <w:p w14:paraId="639ACD8D" w14:textId="77777777" w:rsidR="00E1798C" w:rsidRPr="00CF2C7A" w:rsidRDefault="00E1798C" w:rsidP="00E1798C">
      <w:pPr>
        <w:tabs>
          <w:tab w:val="left" w:pos="-1701"/>
        </w:tabs>
        <w:bidi w:val="0"/>
        <w:spacing w:line="240" w:lineRule="atLeast"/>
        <w:jc w:val="both"/>
      </w:pPr>
      <w:r w:rsidRPr="00CF2C7A">
        <w:t>In addition, the BMS panel is provided of the following lamps:</w:t>
      </w:r>
    </w:p>
    <w:p w14:paraId="44CC7C27" w14:textId="77777777" w:rsidR="00E1798C" w:rsidRPr="00CF2C7A" w:rsidRDefault="00E1798C" w:rsidP="00E1798C">
      <w:pPr>
        <w:tabs>
          <w:tab w:val="left" w:pos="-1701"/>
        </w:tabs>
        <w:bidi w:val="0"/>
        <w:spacing w:line="240" w:lineRule="atLeast"/>
        <w:jc w:val="both"/>
      </w:pPr>
    </w:p>
    <w:p w14:paraId="73C3CD84" w14:textId="77777777" w:rsidR="00E1798C" w:rsidRPr="00CF2C7A" w:rsidRDefault="00E1798C" w:rsidP="00E1798C">
      <w:pPr>
        <w:pStyle w:val="ListParagraph"/>
        <w:numPr>
          <w:ilvl w:val="0"/>
          <w:numId w:val="24"/>
        </w:numPr>
        <w:tabs>
          <w:tab w:val="left" w:pos="-1701"/>
        </w:tabs>
        <w:bidi w:val="0"/>
        <w:spacing w:line="240" w:lineRule="atLeast"/>
        <w:jc w:val="both"/>
      </w:pPr>
      <w:r w:rsidRPr="00CF2C7A">
        <w:t>READY TO START</w:t>
      </w:r>
      <w:r w:rsidRPr="00CF2C7A">
        <w:tab/>
      </w:r>
      <w:r w:rsidRPr="00CF2C7A">
        <w:tab/>
      </w:r>
      <w:r w:rsidRPr="00CF2C7A">
        <w:tab/>
      </w:r>
      <w:r w:rsidRPr="00CF2C7A">
        <w:tab/>
      </w:r>
      <w:r w:rsidRPr="00CF2C7A">
        <w:tab/>
      </w:r>
      <w:r w:rsidRPr="00CF2C7A">
        <w:tab/>
        <w:t>XL</w:t>
      </w:r>
      <w:r>
        <w:t>-2101</w:t>
      </w:r>
    </w:p>
    <w:p w14:paraId="39B029A1" w14:textId="77777777" w:rsidR="00E1798C" w:rsidRPr="00CF2C7A" w:rsidRDefault="00E1798C" w:rsidP="00E1798C">
      <w:pPr>
        <w:pStyle w:val="ListParagraph"/>
        <w:numPr>
          <w:ilvl w:val="0"/>
          <w:numId w:val="24"/>
        </w:numPr>
        <w:tabs>
          <w:tab w:val="left" w:pos="-1701"/>
        </w:tabs>
        <w:bidi w:val="0"/>
        <w:spacing w:line="240" w:lineRule="atLeast"/>
        <w:jc w:val="both"/>
      </w:pPr>
      <w:r w:rsidRPr="00CF2C7A">
        <w:t>PURGING</w:t>
      </w:r>
      <w:r w:rsidRPr="00CF2C7A">
        <w:tab/>
      </w:r>
      <w:r w:rsidRPr="00CF2C7A">
        <w:tab/>
      </w:r>
      <w:r w:rsidRPr="00CF2C7A">
        <w:tab/>
      </w:r>
      <w:r w:rsidRPr="00CF2C7A">
        <w:tab/>
      </w:r>
      <w:r w:rsidRPr="00CF2C7A">
        <w:tab/>
      </w:r>
      <w:r w:rsidRPr="00CF2C7A">
        <w:tab/>
      </w:r>
      <w:r w:rsidRPr="00CF2C7A">
        <w:tab/>
        <w:t>XL-</w:t>
      </w:r>
      <w:r>
        <w:t>2102</w:t>
      </w:r>
    </w:p>
    <w:p w14:paraId="3639D5E3" w14:textId="77777777" w:rsidR="00E1798C" w:rsidRPr="00CF2C7A" w:rsidRDefault="00E1798C" w:rsidP="00E1798C">
      <w:pPr>
        <w:pStyle w:val="ListParagraph"/>
        <w:numPr>
          <w:ilvl w:val="0"/>
          <w:numId w:val="24"/>
        </w:numPr>
        <w:tabs>
          <w:tab w:val="left" w:pos="-1701"/>
        </w:tabs>
        <w:bidi w:val="0"/>
        <w:spacing w:line="240" w:lineRule="atLeast"/>
        <w:jc w:val="both"/>
      </w:pPr>
      <w:r w:rsidRPr="00CF2C7A">
        <w:t>PILOT BURNER ON</w:t>
      </w:r>
      <w:r w:rsidRPr="00CF2C7A">
        <w:tab/>
      </w:r>
      <w:r w:rsidRPr="00CF2C7A">
        <w:tab/>
      </w:r>
      <w:r w:rsidRPr="00CF2C7A">
        <w:tab/>
      </w:r>
      <w:r w:rsidRPr="00CF2C7A">
        <w:tab/>
      </w:r>
      <w:r w:rsidRPr="00CF2C7A">
        <w:tab/>
      </w:r>
      <w:r w:rsidRPr="00CF2C7A">
        <w:tab/>
        <w:t>XL-</w:t>
      </w:r>
      <w:r>
        <w:t>2103</w:t>
      </w:r>
    </w:p>
    <w:p w14:paraId="63CF3B7B" w14:textId="77777777" w:rsidR="00E1798C" w:rsidRPr="00EC6B8B" w:rsidRDefault="00E1798C" w:rsidP="00E1798C">
      <w:pPr>
        <w:pStyle w:val="ListParagraph"/>
        <w:numPr>
          <w:ilvl w:val="0"/>
          <w:numId w:val="24"/>
        </w:numPr>
        <w:tabs>
          <w:tab w:val="left" w:pos="-1701"/>
        </w:tabs>
        <w:bidi w:val="0"/>
        <w:spacing w:line="240" w:lineRule="atLeast"/>
        <w:jc w:val="both"/>
      </w:pPr>
      <w:r w:rsidRPr="00CF2C7A">
        <w:t>M</w:t>
      </w:r>
      <w:r w:rsidRPr="00EC6B8B">
        <w:t xml:space="preserve">AIN BURNER ON </w:t>
      </w:r>
      <w:r w:rsidRPr="00EC6B8B">
        <w:tab/>
      </w:r>
      <w:r w:rsidRPr="00EC6B8B">
        <w:tab/>
      </w:r>
      <w:r w:rsidRPr="00EC6B8B">
        <w:tab/>
      </w:r>
      <w:r w:rsidRPr="00EC6B8B">
        <w:tab/>
      </w:r>
      <w:r w:rsidRPr="00EC6B8B">
        <w:tab/>
      </w:r>
      <w:r w:rsidRPr="00EC6B8B">
        <w:tab/>
        <w:t>XL-2104</w:t>
      </w:r>
    </w:p>
    <w:p w14:paraId="2029CB9B"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ESDV-2105A VALVE OPEN</w:t>
      </w:r>
      <w:r w:rsidRPr="00EC6B8B">
        <w:tab/>
      </w:r>
      <w:r w:rsidRPr="00EC6B8B">
        <w:tab/>
      </w:r>
      <w:r w:rsidRPr="00EC6B8B">
        <w:tab/>
        <w:t>EZSO-2105A</w:t>
      </w:r>
    </w:p>
    <w:p w14:paraId="7E74BEB0"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ESDV-2105B VALVE OPEN</w:t>
      </w:r>
      <w:r w:rsidRPr="00EC6B8B">
        <w:tab/>
      </w:r>
      <w:r w:rsidRPr="00EC6B8B">
        <w:tab/>
      </w:r>
      <w:r w:rsidRPr="00EC6B8B">
        <w:tab/>
        <w:t>EZSO-2105B</w:t>
      </w:r>
    </w:p>
    <w:p w14:paraId="5FC46DC8"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BLEED VALVE ESDV-2105C OPEN</w:t>
      </w:r>
      <w:r w:rsidRPr="00EC6B8B">
        <w:tab/>
      </w:r>
      <w:r w:rsidRPr="00EC6B8B">
        <w:tab/>
        <w:t>EZSO-2105C</w:t>
      </w:r>
    </w:p>
    <w:p w14:paraId="0DB477A3"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ESDV-2104A VALVE OPEN</w:t>
      </w:r>
      <w:r w:rsidRPr="00EC6B8B">
        <w:tab/>
      </w:r>
      <w:r w:rsidRPr="00EC6B8B">
        <w:tab/>
        <w:t>EZSO-2104A</w:t>
      </w:r>
    </w:p>
    <w:p w14:paraId="5F5E63DB"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ESDV-2104B VALVE OPEN</w:t>
      </w:r>
      <w:r w:rsidRPr="00EC6B8B">
        <w:tab/>
      </w:r>
      <w:r w:rsidRPr="00EC6B8B">
        <w:tab/>
        <w:t>EZSO-2104B</w:t>
      </w:r>
    </w:p>
    <w:p w14:paraId="4329B8E0"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BLEED VALVE ESDV-2104C OPEN</w:t>
      </w:r>
      <w:r w:rsidRPr="00EC6B8B">
        <w:tab/>
        <w:t>EZSO-2104C</w:t>
      </w:r>
    </w:p>
    <w:p w14:paraId="32A64DEE"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ESDV-2105A VALVE CLOSE</w:t>
      </w:r>
      <w:r w:rsidRPr="00EC6B8B">
        <w:tab/>
      </w:r>
      <w:r w:rsidRPr="00EC6B8B">
        <w:tab/>
      </w:r>
      <w:r w:rsidRPr="00EC6B8B">
        <w:tab/>
        <w:t>EZSC-2105A</w:t>
      </w:r>
    </w:p>
    <w:p w14:paraId="31087429"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ESDV-2105B VALVE CLOSE</w:t>
      </w:r>
      <w:r w:rsidRPr="00EC6B8B">
        <w:tab/>
      </w:r>
      <w:r w:rsidRPr="00EC6B8B">
        <w:tab/>
      </w:r>
      <w:r w:rsidRPr="00EC6B8B">
        <w:tab/>
        <w:t>EZSC-2105B</w:t>
      </w:r>
    </w:p>
    <w:p w14:paraId="2C5D146C"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PILOT F.GAS BLEED VALVE ESDV-2105C CLOSE</w:t>
      </w:r>
      <w:r w:rsidRPr="00EC6B8B">
        <w:tab/>
      </w:r>
      <w:r w:rsidRPr="00EC6B8B">
        <w:tab/>
        <w:t>EZSC-2105C</w:t>
      </w:r>
    </w:p>
    <w:p w14:paraId="09E550AC"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ESDV-2104A VALVE CLOSE</w:t>
      </w:r>
      <w:r w:rsidRPr="00EC6B8B">
        <w:tab/>
      </w:r>
      <w:r w:rsidRPr="00EC6B8B">
        <w:tab/>
        <w:t>EZSC-2104A</w:t>
      </w:r>
    </w:p>
    <w:p w14:paraId="3D549D5E"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ESDV-2104B VALVE CLOSE</w:t>
      </w:r>
      <w:r w:rsidRPr="00EC6B8B">
        <w:tab/>
      </w:r>
      <w:r w:rsidRPr="00EC6B8B">
        <w:tab/>
        <w:t>EZSC-2104B</w:t>
      </w:r>
    </w:p>
    <w:p w14:paraId="7225F28A"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MAIN BURNER F.GAS BLEED VALVE ESDV-2104C CLOSE</w:t>
      </w:r>
      <w:r w:rsidRPr="00EC6B8B">
        <w:tab/>
        <w:t>EZSC-2104C</w:t>
      </w:r>
    </w:p>
    <w:p w14:paraId="34D69EB4"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FUEL GAS MAIN VALVE ESDV-2106 OPEN</w:t>
      </w:r>
      <w:r w:rsidRPr="00EC6B8B">
        <w:tab/>
      </w:r>
      <w:r w:rsidRPr="00EC6B8B">
        <w:tab/>
      </w:r>
      <w:r w:rsidRPr="00EC6B8B">
        <w:tab/>
        <w:t>EZSC-2106</w:t>
      </w:r>
    </w:p>
    <w:p w14:paraId="289341EC" w14:textId="77777777" w:rsidR="00E1798C" w:rsidRPr="00EC6B8B" w:rsidRDefault="00E1798C" w:rsidP="00E1798C">
      <w:pPr>
        <w:pStyle w:val="ListParagraph"/>
        <w:numPr>
          <w:ilvl w:val="0"/>
          <w:numId w:val="24"/>
        </w:numPr>
        <w:tabs>
          <w:tab w:val="left" w:pos="-1701"/>
        </w:tabs>
        <w:bidi w:val="0"/>
        <w:spacing w:line="240" w:lineRule="atLeast"/>
        <w:jc w:val="both"/>
      </w:pPr>
      <w:r w:rsidRPr="00EC6B8B">
        <w:t>FUEL GAS MAIN VALVE ESDV-2106 CLOSE</w:t>
      </w:r>
      <w:r w:rsidRPr="00EC6B8B">
        <w:tab/>
      </w:r>
      <w:r w:rsidRPr="00EC6B8B">
        <w:tab/>
      </w:r>
      <w:r w:rsidRPr="00EC6B8B">
        <w:tab/>
        <w:t>EZSO-2106</w:t>
      </w:r>
    </w:p>
    <w:p w14:paraId="3454CF1B" w14:textId="77777777" w:rsidR="00E1798C" w:rsidRPr="00EC6B8B" w:rsidRDefault="00E1798C" w:rsidP="00E1798C">
      <w:pPr>
        <w:tabs>
          <w:tab w:val="left" w:pos="-1701"/>
        </w:tabs>
        <w:bidi w:val="0"/>
        <w:spacing w:line="240" w:lineRule="atLeast"/>
        <w:jc w:val="both"/>
      </w:pPr>
    </w:p>
    <w:p w14:paraId="349A0684" w14:textId="77777777" w:rsidR="00E1798C" w:rsidRPr="00EC6B8B" w:rsidRDefault="00E1798C" w:rsidP="00E1798C">
      <w:pPr>
        <w:tabs>
          <w:tab w:val="left" w:pos="-1701"/>
        </w:tabs>
        <w:bidi w:val="0"/>
        <w:spacing w:line="240" w:lineRule="atLeast"/>
        <w:jc w:val="both"/>
      </w:pPr>
      <w:r w:rsidRPr="00EC6B8B">
        <w:t>Finally, the following alarms are provided:</w:t>
      </w:r>
    </w:p>
    <w:p w14:paraId="13F8C947" w14:textId="77777777" w:rsidR="00E1798C" w:rsidRPr="00EC6B8B" w:rsidRDefault="00E1798C" w:rsidP="00E1798C">
      <w:pPr>
        <w:tabs>
          <w:tab w:val="left" w:pos="-1701"/>
        </w:tabs>
        <w:bidi w:val="0"/>
        <w:spacing w:line="240" w:lineRule="atLeast"/>
        <w:jc w:val="both"/>
      </w:pPr>
    </w:p>
    <w:p w14:paraId="4A4E5BAB"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MAIN BURNER SHUT DOWN ON </w:t>
      </w:r>
      <w:r w:rsidRPr="00EC6B8B">
        <w:tab/>
      </w:r>
      <w:r w:rsidRPr="00EC6B8B">
        <w:tab/>
      </w:r>
      <w:r w:rsidRPr="00EC6B8B">
        <w:tab/>
      </w:r>
      <w:r w:rsidRPr="00EC6B8B">
        <w:tab/>
        <w:t>XA-2105</w:t>
      </w:r>
    </w:p>
    <w:p w14:paraId="3B1F95C6"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GENERAL SHUT DOWN ON</w:t>
      </w:r>
      <w:r w:rsidRPr="00EC6B8B">
        <w:tab/>
      </w:r>
      <w:r w:rsidRPr="00EC6B8B">
        <w:tab/>
      </w:r>
      <w:r w:rsidRPr="00EC6B8B">
        <w:tab/>
      </w:r>
      <w:r w:rsidRPr="00EC6B8B">
        <w:tab/>
      </w:r>
      <w:r w:rsidRPr="00EC6B8B">
        <w:tab/>
        <w:t>XA-2106</w:t>
      </w:r>
    </w:p>
    <w:p w14:paraId="45C1A0ED"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REBOILER LOW LEVEL</w:t>
      </w:r>
      <w:r w:rsidRPr="00EC6B8B">
        <w:tab/>
      </w:r>
      <w:r w:rsidRPr="00EC6B8B">
        <w:tab/>
      </w:r>
      <w:r w:rsidRPr="00EC6B8B">
        <w:tab/>
      </w:r>
      <w:r w:rsidRPr="00EC6B8B">
        <w:tab/>
      </w:r>
      <w:r w:rsidRPr="00EC6B8B">
        <w:tab/>
      </w:r>
      <w:r w:rsidRPr="00EC6B8B">
        <w:tab/>
        <w:t>LAL-2111</w:t>
      </w:r>
    </w:p>
    <w:p w14:paraId="30476F54"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REBOILER LOW </w:t>
      </w:r>
      <w:proofErr w:type="spellStart"/>
      <w:r w:rsidRPr="00EC6B8B">
        <w:t>LOW</w:t>
      </w:r>
      <w:proofErr w:type="spellEnd"/>
      <w:r w:rsidRPr="00EC6B8B">
        <w:t xml:space="preserve"> LEVEL</w:t>
      </w:r>
      <w:r w:rsidRPr="00EC6B8B">
        <w:tab/>
      </w:r>
      <w:r w:rsidRPr="00EC6B8B">
        <w:tab/>
      </w:r>
      <w:r w:rsidRPr="00EC6B8B">
        <w:tab/>
      </w:r>
      <w:r w:rsidRPr="00EC6B8B">
        <w:tab/>
      </w:r>
      <w:r w:rsidRPr="00EC6B8B">
        <w:tab/>
        <w:t>LALL-2112</w:t>
      </w:r>
    </w:p>
    <w:p w14:paraId="3F86AB14"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SURGE DRUM HIGH LEVEL</w:t>
      </w:r>
      <w:r w:rsidRPr="00EC6B8B">
        <w:tab/>
      </w:r>
      <w:r w:rsidRPr="00EC6B8B">
        <w:tab/>
      </w:r>
      <w:r w:rsidRPr="00EC6B8B">
        <w:tab/>
      </w:r>
      <w:r w:rsidRPr="00EC6B8B">
        <w:tab/>
      </w:r>
      <w:r w:rsidRPr="00EC6B8B">
        <w:tab/>
        <w:t>LAH-2114</w:t>
      </w:r>
    </w:p>
    <w:p w14:paraId="2C5DF5A2"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SURGE DRUM HIGH </w:t>
      </w:r>
      <w:proofErr w:type="spellStart"/>
      <w:r w:rsidRPr="00EC6B8B">
        <w:t>HIGH</w:t>
      </w:r>
      <w:proofErr w:type="spellEnd"/>
      <w:r w:rsidRPr="00EC6B8B">
        <w:t xml:space="preserve"> LEVEL</w:t>
      </w:r>
      <w:r w:rsidRPr="00EC6B8B">
        <w:tab/>
      </w:r>
      <w:r w:rsidRPr="00EC6B8B">
        <w:tab/>
      </w:r>
      <w:r w:rsidRPr="00EC6B8B">
        <w:tab/>
      </w:r>
      <w:r w:rsidRPr="00EC6B8B">
        <w:tab/>
        <w:t>LAHH-2115</w:t>
      </w:r>
    </w:p>
    <w:p w14:paraId="2BA519C0"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SURGE DRUM LOW LEVEL</w:t>
      </w:r>
      <w:r w:rsidRPr="00EC6B8B">
        <w:tab/>
      </w:r>
      <w:r w:rsidRPr="00EC6B8B">
        <w:tab/>
      </w:r>
      <w:r w:rsidRPr="00EC6B8B">
        <w:tab/>
      </w:r>
      <w:r w:rsidRPr="00EC6B8B">
        <w:tab/>
      </w:r>
      <w:r w:rsidRPr="00EC6B8B">
        <w:tab/>
        <w:t>LAL-2114</w:t>
      </w:r>
    </w:p>
    <w:p w14:paraId="77D9A2AE"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SURGE DRUM LOW </w:t>
      </w:r>
      <w:proofErr w:type="spellStart"/>
      <w:r w:rsidRPr="00EC6B8B">
        <w:t>LOW</w:t>
      </w:r>
      <w:proofErr w:type="spellEnd"/>
      <w:r w:rsidRPr="00EC6B8B">
        <w:t xml:space="preserve"> LEVEL</w:t>
      </w:r>
      <w:r w:rsidRPr="00EC6B8B">
        <w:tab/>
      </w:r>
      <w:r w:rsidRPr="00EC6B8B">
        <w:tab/>
      </w:r>
      <w:r w:rsidRPr="00EC6B8B">
        <w:tab/>
      </w:r>
      <w:r w:rsidRPr="00EC6B8B">
        <w:tab/>
        <w:t>LALL-2116</w:t>
      </w:r>
    </w:p>
    <w:p w14:paraId="7342D56F"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REBOILER HIGH TEMPERATURE</w:t>
      </w:r>
      <w:r w:rsidRPr="00EC6B8B">
        <w:tab/>
      </w:r>
      <w:r w:rsidRPr="00EC6B8B">
        <w:tab/>
      </w:r>
      <w:r w:rsidRPr="00EC6B8B">
        <w:tab/>
      </w:r>
      <w:r w:rsidRPr="00EC6B8B">
        <w:tab/>
        <w:t>TAH-2109</w:t>
      </w:r>
    </w:p>
    <w:p w14:paraId="6602F6A3"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REBOILER LOW TEMPERATURE</w:t>
      </w:r>
      <w:r w:rsidRPr="00EC6B8B">
        <w:tab/>
      </w:r>
      <w:r w:rsidRPr="00EC6B8B">
        <w:tab/>
      </w:r>
      <w:r w:rsidRPr="00EC6B8B">
        <w:tab/>
      </w:r>
      <w:r w:rsidRPr="00EC6B8B">
        <w:tab/>
        <w:t>TAL-2109</w:t>
      </w:r>
    </w:p>
    <w:p w14:paraId="1ABCBA09"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REBOILER HIGH </w:t>
      </w:r>
      <w:proofErr w:type="spellStart"/>
      <w:r w:rsidRPr="00EC6B8B">
        <w:t>HIGH</w:t>
      </w:r>
      <w:proofErr w:type="spellEnd"/>
      <w:r w:rsidRPr="00EC6B8B">
        <w:t xml:space="preserve"> TEMPERATURE</w:t>
      </w:r>
      <w:r w:rsidRPr="00EC6B8B">
        <w:tab/>
      </w:r>
      <w:r w:rsidRPr="00EC6B8B">
        <w:tab/>
      </w:r>
      <w:r w:rsidRPr="00EC6B8B">
        <w:tab/>
      </w:r>
      <w:r w:rsidRPr="00EC6B8B">
        <w:tab/>
        <w:t>TAHH-2106</w:t>
      </w:r>
    </w:p>
    <w:p w14:paraId="5539B78C"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STACK HIGH </w:t>
      </w:r>
      <w:proofErr w:type="spellStart"/>
      <w:r w:rsidRPr="00EC6B8B">
        <w:t>HIGH</w:t>
      </w:r>
      <w:proofErr w:type="spellEnd"/>
      <w:r w:rsidRPr="00EC6B8B">
        <w:t xml:space="preserve"> TEMPERATURE</w:t>
      </w:r>
      <w:r w:rsidRPr="00EC6B8B">
        <w:tab/>
      </w:r>
      <w:r w:rsidRPr="00EC6B8B">
        <w:tab/>
      </w:r>
      <w:r w:rsidRPr="00EC6B8B">
        <w:tab/>
      </w:r>
      <w:r w:rsidRPr="00EC6B8B">
        <w:tab/>
        <w:t>TAHH-2108</w:t>
      </w:r>
    </w:p>
    <w:p w14:paraId="22434C41"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REBOILER HIGH </w:t>
      </w:r>
      <w:proofErr w:type="spellStart"/>
      <w:r w:rsidRPr="00EC6B8B">
        <w:t>HIGH</w:t>
      </w:r>
      <w:proofErr w:type="spellEnd"/>
      <w:r w:rsidRPr="00EC6B8B">
        <w:t xml:space="preserve"> PRESSURE</w:t>
      </w:r>
      <w:r w:rsidRPr="00EC6B8B">
        <w:tab/>
      </w:r>
      <w:r w:rsidRPr="00EC6B8B">
        <w:tab/>
      </w:r>
      <w:r w:rsidRPr="00EC6B8B">
        <w:tab/>
      </w:r>
      <w:r w:rsidRPr="00EC6B8B">
        <w:tab/>
        <w:t>PAHH-2102</w:t>
      </w:r>
    </w:p>
    <w:p w14:paraId="0AD11DA7"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FUEL GAS TO BURNER LOW </w:t>
      </w:r>
      <w:proofErr w:type="spellStart"/>
      <w:proofErr w:type="gramStart"/>
      <w:r w:rsidRPr="00EC6B8B">
        <w:t>LOW</w:t>
      </w:r>
      <w:proofErr w:type="spellEnd"/>
      <w:r w:rsidRPr="00EC6B8B">
        <w:t xml:space="preserve"> PRESSURE</w:t>
      </w:r>
      <w:proofErr w:type="gramEnd"/>
      <w:r w:rsidRPr="00EC6B8B">
        <w:tab/>
      </w:r>
      <w:r w:rsidRPr="00EC6B8B">
        <w:tab/>
      </w:r>
      <w:r w:rsidRPr="00EC6B8B">
        <w:tab/>
        <w:t>PALL-2103</w:t>
      </w:r>
    </w:p>
    <w:p w14:paraId="136B4073"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FUEL GAS TO BURNER HIGH </w:t>
      </w:r>
      <w:proofErr w:type="spellStart"/>
      <w:r w:rsidRPr="00EC6B8B">
        <w:t>HIGH</w:t>
      </w:r>
      <w:proofErr w:type="spellEnd"/>
      <w:r w:rsidRPr="00EC6B8B">
        <w:t xml:space="preserve"> PRESSURE</w:t>
      </w:r>
      <w:r w:rsidRPr="00EC6B8B">
        <w:tab/>
      </w:r>
      <w:r w:rsidRPr="00EC6B8B">
        <w:tab/>
      </w:r>
      <w:r w:rsidRPr="00EC6B8B">
        <w:tab/>
        <w:t>PAHH-2103</w:t>
      </w:r>
    </w:p>
    <w:p w14:paraId="149438C6"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FUEL GAS TO PILOT LOW </w:t>
      </w:r>
      <w:proofErr w:type="spellStart"/>
      <w:proofErr w:type="gramStart"/>
      <w:r w:rsidRPr="00EC6B8B">
        <w:t>LOW</w:t>
      </w:r>
      <w:proofErr w:type="spellEnd"/>
      <w:r w:rsidRPr="00EC6B8B">
        <w:t xml:space="preserve"> PRESSURE</w:t>
      </w:r>
      <w:proofErr w:type="gramEnd"/>
      <w:r w:rsidRPr="00EC6B8B">
        <w:tab/>
      </w:r>
      <w:r w:rsidRPr="00EC6B8B">
        <w:tab/>
      </w:r>
      <w:r w:rsidRPr="00EC6B8B">
        <w:tab/>
        <w:t>PALL-2104</w:t>
      </w:r>
    </w:p>
    <w:p w14:paraId="1552B1DD"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 xml:space="preserve">FUEL GAS TO PILOT HIGH </w:t>
      </w:r>
      <w:proofErr w:type="spellStart"/>
      <w:r w:rsidRPr="00EC6B8B">
        <w:t>HIGH</w:t>
      </w:r>
      <w:proofErr w:type="spellEnd"/>
      <w:r w:rsidRPr="00EC6B8B">
        <w:t xml:space="preserve"> PRESSURE</w:t>
      </w:r>
      <w:r w:rsidRPr="00EC6B8B">
        <w:tab/>
      </w:r>
      <w:r w:rsidRPr="00EC6B8B">
        <w:tab/>
      </w:r>
      <w:r w:rsidRPr="00EC6B8B">
        <w:tab/>
        <w:t>PAHH-2104</w:t>
      </w:r>
    </w:p>
    <w:p w14:paraId="207E2C07"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PILOT FLAME FAILURE</w:t>
      </w:r>
      <w:r w:rsidRPr="00EC6B8B">
        <w:tab/>
      </w:r>
      <w:r w:rsidRPr="00EC6B8B">
        <w:tab/>
      </w:r>
      <w:r w:rsidRPr="00EC6B8B">
        <w:tab/>
      </w:r>
      <w:r w:rsidRPr="00EC6B8B">
        <w:tab/>
      </w:r>
      <w:r w:rsidRPr="00EC6B8B">
        <w:tab/>
      </w:r>
      <w:r w:rsidRPr="00EC6B8B">
        <w:tab/>
        <w:t>BALL-2101</w:t>
      </w:r>
    </w:p>
    <w:p w14:paraId="236BB9A0" w14:textId="77777777" w:rsidR="00E1798C" w:rsidRPr="00EC6B8B" w:rsidRDefault="00E1798C" w:rsidP="00E1798C">
      <w:pPr>
        <w:pStyle w:val="ListParagraph"/>
        <w:numPr>
          <w:ilvl w:val="0"/>
          <w:numId w:val="25"/>
        </w:numPr>
        <w:tabs>
          <w:tab w:val="left" w:pos="-1701"/>
        </w:tabs>
        <w:bidi w:val="0"/>
        <w:spacing w:line="240" w:lineRule="atLeast"/>
        <w:jc w:val="both"/>
      </w:pPr>
      <w:r w:rsidRPr="00EC6B8B">
        <w:t>BURNER FLAME FAILURE</w:t>
      </w:r>
      <w:r w:rsidRPr="00EC6B8B">
        <w:tab/>
      </w:r>
      <w:r w:rsidRPr="00EC6B8B">
        <w:tab/>
      </w:r>
      <w:r w:rsidRPr="00EC6B8B">
        <w:tab/>
      </w:r>
      <w:r w:rsidRPr="00EC6B8B">
        <w:tab/>
      </w:r>
      <w:r w:rsidRPr="00EC6B8B">
        <w:tab/>
        <w:t>BALL-2102</w:t>
      </w:r>
    </w:p>
    <w:p w14:paraId="76BCE1A0" w14:textId="77777777" w:rsidR="00E1798C" w:rsidRPr="00EC6B8B" w:rsidRDefault="00E1798C" w:rsidP="00E1798C">
      <w:pPr>
        <w:tabs>
          <w:tab w:val="left" w:pos="-1701"/>
        </w:tabs>
        <w:bidi w:val="0"/>
        <w:spacing w:line="240" w:lineRule="atLeast"/>
        <w:jc w:val="both"/>
      </w:pPr>
    </w:p>
    <w:p w14:paraId="4728A14C" w14:textId="77777777" w:rsidR="00E1798C" w:rsidRPr="00EC6B8B" w:rsidRDefault="00E1798C" w:rsidP="00E1798C">
      <w:pPr>
        <w:tabs>
          <w:tab w:val="left" w:pos="-1701"/>
        </w:tabs>
        <w:bidi w:val="0"/>
        <w:spacing w:line="240" w:lineRule="atLeast"/>
        <w:jc w:val="both"/>
      </w:pPr>
    </w:p>
    <w:p w14:paraId="7CC0C948" w14:textId="77777777" w:rsidR="00E1798C" w:rsidRPr="00CF2C7A" w:rsidRDefault="00E1798C" w:rsidP="00E1798C">
      <w:pPr>
        <w:tabs>
          <w:tab w:val="left" w:pos="-1701"/>
        </w:tabs>
        <w:bidi w:val="0"/>
        <w:spacing w:line="240" w:lineRule="atLeast"/>
        <w:jc w:val="both"/>
      </w:pPr>
      <w:r w:rsidRPr="00EC6B8B">
        <w:t xml:space="preserve">Note: One flame detector (UV type) provided for main burner flame </w:t>
      </w:r>
      <w:proofErr w:type="gramStart"/>
      <w:r w:rsidRPr="00EC6B8B">
        <w:t>detection(</w:t>
      </w:r>
      <w:proofErr w:type="gramEnd"/>
      <w:r w:rsidRPr="00EC6B8B">
        <w:t xml:space="preserve">BS-2102). A second detector (IR type) provided for pilot flame </w:t>
      </w:r>
      <w:proofErr w:type="gramStart"/>
      <w:r w:rsidRPr="00EC6B8B">
        <w:t>detection(</w:t>
      </w:r>
      <w:proofErr w:type="gramEnd"/>
      <w:r w:rsidRPr="00EC6B8B">
        <w:t>BS-2101).</w:t>
      </w:r>
    </w:p>
    <w:p w14:paraId="0AF6C5D9" w14:textId="77777777" w:rsidR="00E1798C" w:rsidRPr="00CF2C7A" w:rsidRDefault="00E1798C" w:rsidP="00E1798C">
      <w:pPr>
        <w:tabs>
          <w:tab w:val="left" w:pos="-1701"/>
        </w:tabs>
        <w:bidi w:val="0"/>
        <w:spacing w:line="240" w:lineRule="atLeast"/>
        <w:jc w:val="both"/>
      </w:pPr>
    </w:p>
    <w:p w14:paraId="3810BE85" w14:textId="77777777" w:rsidR="00E1798C" w:rsidRPr="00CF2C7A" w:rsidRDefault="00E1798C" w:rsidP="00E1798C">
      <w:pPr>
        <w:pStyle w:val="Heading2"/>
        <w:numPr>
          <w:ilvl w:val="0"/>
          <w:numId w:val="16"/>
        </w:numPr>
        <w:tabs>
          <w:tab w:val="clear" w:pos="432"/>
        </w:tabs>
        <w:spacing w:before="360" w:after="60" w:line="288" w:lineRule="auto"/>
        <w:ind w:left="720" w:hanging="360"/>
        <w:rPr>
          <w:rFonts w:cstheme="minorHAnsi"/>
          <w:b w:val="0"/>
          <w:bCs w:val="0"/>
          <w:sz w:val="26"/>
          <w:szCs w:val="26"/>
        </w:rPr>
      </w:pPr>
      <w:bookmarkStart w:id="20" w:name="_Toc160107773"/>
      <w:r w:rsidRPr="00CF2C7A">
        <w:rPr>
          <w:rFonts w:cstheme="minorHAnsi"/>
          <w:sz w:val="26"/>
          <w:szCs w:val="26"/>
        </w:rPr>
        <w:lastRenderedPageBreak/>
        <w:t>INTERLOCK CHAINS</w:t>
      </w:r>
      <w:bookmarkEnd w:id="20"/>
    </w:p>
    <w:p w14:paraId="7569BFFE" w14:textId="77777777" w:rsidR="00E1798C" w:rsidRPr="00CF2C7A" w:rsidRDefault="00E1798C" w:rsidP="00E1798C">
      <w:pPr>
        <w:widowControl w:val="0"/>
        <w:bidi w:val="0"/>
        <w:snapToGrid w:val="0"/>
        <w:spacing w:before="240" w:after="240" w:line="360" w:lineRule="auto"/>
        <w:jc w:val="lowKashida"/>
        <w:rPr>
          <w:rFonts w:cs="Arial"/>
        </w:rPr>
      </w:pPr>
      <w:r w:rsidRPr="00CF2C7A">
        <w:rPr>
          <w:rFonts w:cs="Arial"/>
        </w:rPr>
        <w:t>The BMS manages the following interlock functions protecting the reboiler in case of process upsets and/or emergency events.</w:t>
      </w:r>
    </w:p>
    <w:p w14:paraId="74F75EA5" w14:textId="77777777" w:rsidR="00E1798C" w:rsidRPr="00EC6B8B" w:rsidRDefault="00E1798C" w:rsidP="00E1798C">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1" w:name="_Toc160107774"/>
      <w:r w:rsidRPr="00EC6B8B">
        <w:rPr>
          <w:rFonts w:cstheme="minorHAnsi"/>
          <w:sz w:val="26"/>
          <w:szCs w:val="26"/>
        </w:rPr>
        <w:t>REBOILER GENERAL SHUT DOWN (CHAIN I-1)</w:t>
      </w:r>
      <w:bookmarkEnd w:id="21"/>
    </w:p>
    <w:p w14:paraId="50F6C505" w14:textId="77777777" w:rsidR="00E1798C" w:rsidRPr="00EC6B8B" w:rsidRDefault="00E1798C" w:rsidP="00E1798C">
      <w:pPr>
        <w:widowControl w:val="0"/>
        <w:bidi w:val="0"/>
        <w:snapToGrid w:val="0"/>
        <w:spacing w:before="240" w:after="240"/>
        <w:jc w:val="lowKashida"/>
        <w:rPr>
          <w:rFonts w:cs="Arial"/>
        </w:rPr>
      </w:pPr>
      <w:r w:rsidRPr="00EC6B8B">
        <w:rPr>
          <w:rFonts w:cs="Arial"/>
        </w:rPr>
        <w:t>The reboiler general shut down (chain I-1) is activated by the following causes:</w:t>
      </w:r>
    </w:p>
    <w:p w14:paraId="25F12C02"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Reboiler low </w:t>
      </w:r>
      <w:proofErr w:type="spellStart"/>
      <w:r w:rsidRPr="00EC6B8B">
        <w:rPr>
          <w:rFonts w:cs="Arial"/>
        </w:rPr>
        <w:t>low</w:t>
      </w:r>
      <w:proofErr w:type="spellEnd"/>
      <w:r w:rsidRPr="00EC6B8B">
        <w:rPr>
          <w:rFonts w:cs="Arial"/>
        </w:rPr>
        <w:t xml:space="preserve"> level</w:t>
      </w:r>
      <w:r w:rsidRPr="00EC6B8B">
        <w:rPr>
          <w:rFonts w:cs="Arial"/>
        </w:rPr>
        <w:tab/>
      </w:r>
      <w:r w:rsidRPr="00EC6B8B">
        <w:rPr>
          <w:rFonts w:cs="Arial"/>
        </w:rPr>
        <w:tab/>
      </w:r>
      <w:r w:rsidRPr="00EC6B8B">
        <w:rPr>
          <w:rFonts w:cs="Arial"/>
        </w:rPr>
        <w:tab/>
      </w:r>
      <w:r w:rsidRPr="00EC6B8B">
        <w:rPr>
          <w:rFonts w:cs="Arial"/>
        </w:rPr>
        <w:tab/>
        <w:t>LALL-2112</w:t>
      </w:r>
    </w:p>
    <w:p w14:paraId="3031FE60"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Reboiler high </w:t>
      </w:r>
      <w:proofErr w:type="spellStart"/>
      <w:r w:rsidRPr="00EC6B8B">
        <w:rPr>
          <w:rFonts w:cs="Arial"/>
        </w:rPr>
        <w:t>high</w:t>
      </w:r>
      <w:proofErr w:type="spellEnd"/>
      <w:r w:rsidRPr="00EC6B8B">
        <w:rPr>
          <w:rFonts w:cs="Arial"/>
        </w:rPr>
        <w:t xml:space="preserve"> pressure</w:t>
      </w:r>
      <w:r w:rsidRPr="00EC6B8B">
        <w:rPr>
          <w:rFonts w:cs="Arial"/>
        </w:rPr>
        <w:tab/>
      </w:r>
      <w:r w:rsidRPr="00EC6B8B">
        <w:rPr>
          <w:rFonts w:cs="Arial"/>
        </w:rPr>
        <w:tab/>
      </w:r>
      <w:r w:rsidRPr="00EC6B8B">
        <w:rPr>
          <w:rFonts w:cs="Arial"/>
        </w:rPr>
        <w:tab/>
        <w:t>PAHH-2102</w:t>
      </w:r>
    </w:p>
    <w:p w14:paraId="08F884D1"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Reboiler high </w:t>
      </w:r>
      <w:proofErr w:type="spellStart"/>
      <w:r w:rsidRPr="00EC6B8B">
        <w:rPr>
          <w:rFonts w:cs="Arial"/>
        </w:rPr>
        <w:t>high</w:t>
      </w:r>
      <w:proofErr w:type="spellEnd"/>
      <w:r w:rsidRPr="00EC6B8B">
        <w:rPr>
          <w:rFonts w:cs="Arial"/>
        </w:rPr>
        <w:t xml:space="preserve"> temperature</w:t>
      </w:r>
      <w:r w:rsidRPr="00EC6B8B">
        <w:rPr>
          <w:rFonts w:cs="Arial"/>
        </w:rPr>
        <w:tab/>
      </w:r>
      <w:r w:rsidRPr="00EC6B8B">
        <w:rPr>
          <w:rFonts w:cs="Arial"/>
        </w:rPr>
        <w:tab/>
        <w:t>TAHH-2106</w:t>
      </w:r>
    </w:p>
    <w:p w14:paraId="410BF488"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Surge drum high </w:t>
      </w:r>
      <w:proofErr w:type="spellStart"/>
      <w:r w:rsidRPr="00EC6B8B">
        <w:rPr>
          <w:rFonts w:cs="Arial"/>
        </w:rPr>
        <w:t>high</w:t>
      </w:r>
      <w:proofErr w:type="spellEnd"/>
      <w:r w:rsidRPr="00EC6B8B">
        <w:rPr>
          <w:rFonts w:cs="Arial"/>
        </w:rPr>
        <w:t xml:space="preserve"> level</w:t>
      </w:r>
      <w:r w:rsidRPr="00EC6B8B">
        <w:rPr>
          <w:rFonts w:cs="Arial"/>
        </w:rPr>
        <w:tab/>
      </w:r>
      <w:r w:rsidRPr="00EC6B8B">
        <w:rPr>
          <w:rFonts w:cs="Arial"/>
        </w:rPr>
        <w:tab/>
      </w:r>
      <w:r w:rsidRPr="00EC6B8B">
        <w:rPr>
          <w:rFonts w:cs="Arial"/>
        </w:rPr>
        <w:tab/>
        <w:t>LAHH-2115</w:t>
      </w:r>
    </w:p>
    <w:p w14:paraId="02B0DE80"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Stack high </w:t>
      </w:r>
      <w:proofErr w:type="spellStart"/>
      <w:r w:rsidRPr="00EC6B8B">
        <w:rPr>
          <w:rFonts w:cs="Arial"/>
        </w:rPr>
        <w:t>high</w:t>
      </w:r>
      <w:proofErr w:type="spellEnd"/>
      <w:r w:rsidRPr="00EC6B8B">
        <w:rPr>
          <w:rFonts w:cs="Arial"/>
        </w:rPr>
        <w:t xml:space="preserve"> temperature </w:t>
      </w:r>
      <w:r w:rsidRPr="00EC6B8B">
        <w:rPr>
          <w:rFonts w:cs="Arial"/>
        </w:rPr>
        <w:tab/>
      </w:r>
      <w:r w:rsidRPr="00EC6B8B">
        <w:rPr>
          <w:rFonts w:cs="Arial"/>
        </w:rPr>
        <w:tab/>
      </w:r>
      <w:r w:rsidRPr="00EC6B8B">
        <w:rPr>
          <w:rFonts w:cs="Arial"/>
        </w:rPr>
        <w:tab/>
        <w:t>TAHH-2108</w:t>
      </w:r>
    </w:p>
    <w:p w14:paraId="565486DA"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Fuel gas to pilot high </w:t>
      </w:r>
      <w:proofErr w:type="spellStart"/>
      <w:r w:rsidRPr="00EC6B8B">
        <w:rPr>
          <w:rFonts w:cs="Arial"/>
        </w:rPr>
        <w:t>high</w:t>
      </w:r>
      <w:proofErr w:type="spellEnd"/>
      <w:r w:rsidRPr="00EC6B8B">
        <w:rPr>
          <w:rFonts w:cs="Arial"/>
        </w:rPr>
        <w:t xml:space="preserve"> pressure</w:t>
      </w:r>
      <w:r w:rsidRPr="00EC6B8B">
        <w:rPr>
          <w:rFonts w:cs="Arial"/>
        </w:rPr>
        <w:tab/>
      </w:r>
      <w:r w:rsidRPr="00EC6B8B">
        <w:rPr>
          <w:rFonts w:cs="Arial"/>
        </w:rPr>
        <w:tab/>
        <w:t>PAHH-2104</w:t>
      </w:r>
    </w:p>
    <w:p w14:paraId="03C63570" w14:textId="77777777" w:rsidR="00E1798C" w:rsidRPr="00EC6B8B"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 xml:space="preserve">Fuel gas to pilot low </w:t>
      </w:r>
      <w:proofErr w:type="spellStart"/>
      <w:proofErr w:type="gramStart"/>
      <w:r w:rsidRPr="00EC6B8B">
        <w:rPr>
          <w:rFonts w:cs="Arial"/>
        </w:rPr>
        <w:t>low</w:t>
      </w:r>
      <w:proofErr w:type="spellEnd"/>
      <w:r w:rsidRPr="00EC6B8B">
        <w:rPr>
          <w:rFonts w:cs="Arial"/>
        </w:rPr>
        <w:t xml:space="preserve"> pressure</w:t>
      </w:r>
      <w:proofErr w:type="gramEnd"/>
      <w:r w:rsidRPr="00EC6B8B">
        <w:rPr>
          <w:rFonts w:cs="Arial"/>
        </w:rPr>
        <w:tab/>
      </w:r>
      <w:r w:rsidRPr="00EC6B8B">
        <w:rPr>
          <w:rFonts w:cs="Arial"/>
        </w:rPr>
        <w:tab/>
        <w:t>PALL-2104</w:t>
      </w:r>
    </w:p>
    <w:p w14:paraId="65FCC4CE" w14:textId="77777777" w:rsidR="00E1798C" w:rsidRDefault="00E1798C" w:rsidP="00E1798C">
      <w:pPr>
        <w:pStyle w:val="ListParagraph"/>
        <w:widowControl w:val="0"/>
        <w:numPr>
          <w:ilvl w:val="0"/>
          <w:numId w:val="26"/>
        </w:numPr>
        <w:bidi w:val="0"/>
        <w:snapToGrid w:val="0"/>
        <w:spacing w:before="240" w:after="240"/>
        <w:jc w:val="lowKashida"/>
        <w:rPr>
          <w:rFonts w:cs="Arial"/>
        </w:rPr>
      </w:pPr>
      <w:r w:rsidRPr="00EC6B8B">
        <w:rPr>
          <w:rFonts w:cs="Arial"/>
        </w:rPr>
        <w:t>Pilot flame failure</w:t>
      </w:r>
      <w:r w:rsidRPr="00EC6B8B">
        <w:rPr>
          <w:rFonts w:cs="Arial"/>
        </w:rPr>
        <w:tab/>
      </w:r>
      <w:r w:rsidRPr="00EC6B8B">
        <w:rPr>
          <w:rFonts w:cs="Arial"/>
        </w:rPr>
        <w:tab/>
      </w:r>
      <w:r w:rsidRPr="00EC6B8B">
        <w:rPr>
          <w:rFonts w:cs="Arial"/>
        </w:rPr>
        <w:tab/>
      </w:r>
      <w:r w:rsidRPr="00EC6B8B">
        <w:rPr>
          <w:rFonts w:cs="Arial"/>
        </w:rPr>
        <w:tab/>
        <w:t>BALL-21</w:t>
      </w:r>
      <w:r>
        <w:rPr>
          <w:rFonts w:cs="Arial"/>
        </w:rPr>
        <w:t>01</w:t>
      </w:r>
    </w:p>
    <w:p w14:paraId="2D16F8BD" w14:textId="77777777" w:rsidR="00E1798C" w:rsidRDefault="00E1798C" w:rsidP="00E1798C">
      <w:pPr>
        <w:pStyle w:val="ListParagraph"/>
        <w:widowControl w:val="0"/>
        <w:numPr>
          <w:ilvl w:val="0"/>
          <w:numId w:val="26"/>
        </w:numPr>
        <w:bidi w:val="0"/>
        <w:snapToGrid w:val="0"/>
        <w:spacing w:before="240" w:after="240"/>
        <w:jc w:val="lowKashida"/>
        <w:rPr>
          <w:rFonts w:cs="Arial"/>
        </w:rPr>
      </w:pPr>
      <w:r>
        <w:rPr>
          <w:rFonts w:cs="Arial"/>
        </w:rPr>
        <w:t>Manual activation from BMS front panel</w:t>
      </w:r>
      <w:r>
        <w:rPr>
          <w:rFonts w:cs="Arial"/>
        </w:rPr>
        <w:tab/>
        <w:t>HS-2101</w:t>
      </w:r>
    </w:p>
    <w:p w14:paraId="655145B2" w14:textId="77777777" w:rsidR="00E1798C" w:rsidRDefault="00E1798C" w:rsidP="00E1798C">
      <w:pPr>
        <w:widowControl w:val="0"/>
        <w:bidi w:val="0"/>
        <w:snapToGrid w:val="0"/>
        <w:spacing w:before="240" w:after="240"/>
        <w:jc w:val="lowKashida"/>
        <w:rPr>
          <w:rFonts w:cs="Arial"/>
        </w:rPr>
      </w:pPr>
      <w:r>
        <w:rPr>
          <w:rFonts w:cs="Arial"/>
        </w:rPr>
        <w:t>When one of the above listed signals is active, the reboiler general shut down is performed according to the automatic sequence reported at paragraph 8.2.</w:t>
      </w:r>
    </w:p>
    <w:p w14:paraId="79EBB219" w14:textId="77777777" w:rsidR="00E1798C" w:rsidRDefault="00E1798C" w:rsidP="00E1798C">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2" w:name="_Toc160107775"/>
      <w:r>
        <w:rPr>
          <w:rFonts w:cstheme="minorHAnsi"/>
          <w:sz w:val="26"/>
          <w:szCs w:val="26"/>
        </w:rPr>
        <w:t>MAIN BURNER SHUT DOWN.</w:t>
      </w:r>
      <w:bookmarkEnd w:id="22"/>
    </w:p>
    <w:p w14:paraId="621C739F" w14:textId="77777777" w:rsidR="00E1798C" w:rsidRPr="00EC6B8B" w:rsidRDefault="00E1798C" w:rsidP="00E1798C">
      <w:pPr>
        <w:widowControl w:val="0"/>
        <w:bidi w:val="0"/>
        <w:snapToGrid w:val="0"/>
        <w:spacing w:before="240" w:after="240"/>
        <w:jc w:val="lowKashida"/>
        <w:rPr>
          <w:rFonts w:cs="Arial"/>
        </w:rPr>
      </w:pPr>
      <w:r w:rsidRPr="00EC6B8B">
        <w:rPr>
          <w:rFonts w:cs="Arial"/>
        </w:rPr>
        <w:t>The reboiler main burner shut down (chain I-2) is activated by the following causes:</w:t>
      </w:r>
    </w:p>
    <w:p w14:paraId="788C956B" w14:textId="77777777" w:rsidR="00E1798C" w:rsidRPr="00EC6B8B" w:rsidRDefault="00E1798C" w:rsidP="00E1798C">
      <w:pPr>
        <w:pStyle w:val="ListParagraph"/>
        <w:widowControl w:val="0"/>
        <w:numPr>
          <w:ilvl w:val="0"/>
          <w:numId w:val="26"/>
        </w:numPr>
        <w:bidi w:val="0"/>
        <w:snapToGrid w:val="0"/>
        <w:spacing w:before="240" w:after="240"/>
        <w:jc w:val="lowKashida"/>
      </w:pPr>
      <w:r w:rsidRPr="00EC6B8B">
        <w:rPr>
          <w:rFonts w:cs="Arial"/>
        </w:rPr>
        <w:t>Main Burner flame failure</w:t>
      </w:r>
      <w:r w:rsidRPr="00EC6B8B">
        <w:rPr>
          <w:rFonts w:cs="Arial"/>
        </w:rPr>
        <w:tab/>
      </w:r>
      <w:r w:rsidRPr="00EC6B8B">
        <w:rPr>
          <w:rFonts w:cs="Arial"/>
        </w:rPr>
        <w:tab/>
      </w:r>
      <w:r w:rsidRPr="00EC6B8B">
        <w:rPr>
          <w:rFonts w:cs="Arial"/>
        </w:rPr>
        <w:tab/>
        <w:t>BALL-</w:t>
      </w:r>
      <w:r w:rsidRPr="00EC6B8B">
        <w:rPr>
          <w:rFonts w:cs="Arial" w:hint="cs"/>
          <w:rtl/>
        </w:rPr>
        <w:t>2102</w:t>
      </w:r>
    </w:p>
    <w:p w14:paraId="444D10F9" w14:textId="77777777" w:rsidR="00E1798C" w:rsidRPr="00EC6B8B" w:rsidRDefault="00E1798C" w:rsidP="00E1798C">
      <w:pPr>
        <w:pStyle w:val="ListParagraph"/>
        <w:widowControl w:val="0"/>
        <w:numPr>
          <w:ilvl w:val="0"/>
          <w:numId w:val="26"/>
        </w:numPr>
        <w:bidi w:val="0"/>
        <w:snapToGrid w:val="0"/>
        <w:spacing w:before="240" w:after="240"/>
        <w:jc w:val="lowKashida"/>
      </w:pPr>
      <w:r w:rsidRPr="00EC6B8B">
        <w:rPr>
          <w:rFonts w:cs="Arial"/>
        </w:rPr>
        <w:t xml:space="preserve">Flue gas to main burner high </w:t>
      </w:r>
      <w:proofErr w:type="spellStart"/>
      <w:r w:rsidRPr="00EC6B8B">
        <w:rPr>
          <w:rFonts w:cs="Arial"/>
        </w:rPr>
        <w:t>high</w:t>
      </w:r>
      <w:proofErr w:type="spellEnd"/>
      <w:r w:rsidRPr="00EC6B8B">
        <w:rPr>
          <w:rFonts w:cs="Arial"/>
        </w:rPr>
        <w:t xml:space="preserve"> pressure   PAHH-2103</w:t>
      </w:r>
    </w:p>
    <w:p w14:paraId="5B90F7E6" w14:textId="77777777" w:rsidR="00E1798C" w:rsidRPr="00EC6B8B" w:rsidRDefault="00E1798C" w:rsidP="00E1798C">
      <w:pPr>
        <w:pStyle w:val="ListParagraph"/>
        <w:widowControl w:val="0"/>
        <w:numPr>
          <w:ilvl w:val="0"/>
          <w:numId w:val="26"/>
        </w:numPr>
        <w:bidi w:val="0"/>
        <w:snapToGrid w:val="0"/>
        <w:spacing w:before="240" w:after="240"/>
        <w:jc w:val="lowKashida"/>
      </w:pPr>
      <w:r w:rsidRPr="00EC6B8B">
        <w:rPr>
          <w:rFonts w:cs="Arial"/>
        </w:rPr>
        <w:t>Flue gas to main burner low low-pressure     PALL 2103</w:t>
      </w:r>
    </w:p>
    <w:p w14:paraId="63830B6B" w14:textId="77777777" w:rsidR="00E1798C" w:rsidRPr="002D5D3A" w:rsidRDefault="00E1798C" w:rsidP="00E1798C">
      <w:pPr>
        <w:widowControl w:val="0"/>
        <w:bidi w:val="0"/>
        <w:snapToGrid w:val="0"/>
        <w:spacing w:before="240" w:after="240"/>
        <w:jc w:val="lowKashida"/>
        <w:rPr>
          <w:rFonts w:cs="Arial"/>
        </w:rPr>
      </w:pPr>
      <w:r>
        <w:rPr>
          <w:rFonts w:cs="Arial"/>
        </w:rPr>
        <w:t>The main burner</w:t>
      </w:r>
      <w:r w:rsidRPr="002D5D3A">
        <w:rPr>
          <w:rFonts w:cs="Arial"/>
        </w:rPr>
        <w:t xml:space="preserve"> shut down is performed according to the automatic sequence reported at paragraph 8.</w:t>
      </w:r>
      <w:r>
        <w:rPr>
          <w:rFonts w:cs="Arial"/>
        </w:rPr>
        <w:t>3</w:t>
      </w:r>
      <w:r w:rsidRPr="002D5D3A">
        <w:rPr>
          <w:rFonts w:cs="Arial"/>
        </w:rPr>
        <w:t>.</w:t>
      </w:r>
    </w:p>
    <w:p w14:paraId="56A77898" w14:textId="75CE71FC" w:rsidR="00E1798C" w:rsidRDefault="00E1798C" w:rsidP="00BC0E0D">
      <w:pPr>
        <w:bidi w:val="0"/>
      </w:pPr>
      <w:r w:rsidRPr="00CF2C7A">
        <w:br w:type="page"/>
      </w:r>
    </w:p>
    <w:p w14:paraId="0BF7B926" w14:textId="77777777" w:rsidR="00BC0E0D" w:rsidRPr="00CF2C7A" w:rsidRDefault="00BC0E0D" w:rsidP="00BC0E0D">
      <w:pPr>
        <w:bidi w:val="0"/>
      </w:pPr>
    </w:p>
    <w:p w14:paraId="71CA4EEF" w14:textId="77777777" w:rsidR="00E1798C" w:rsidRPr="00CF2C7A" w:rsidRDefault="00E1798C" w:rsidP="00E1798C">
      <w:pPr>
        <w:pStyle w:val="Heading2"/>
        <w:numPr>
          <w:ilvl w:val="0"/>
          <w:numId w:val="16"/>
        </w:numPr>
        <w:tabs>
          <w:tab w:val="clear" w:pos="432"/>
        </w:tabs>
        <w:spacing w:before="360" w:after="60" w:line="288" w:lineRule="auto"/>
        <w:ind w:left="720" w:hanging="360"/>
        <w:rPr>
          <w:rFonts w:cstheme="minorHAnsi"/>
          <w:b w:val="0"/>
          <w:bCs w:val="0"/>
          <w:sz w:val="26"/>
          <w:szCs w:val="26"/>
        </w:rPr>
      </w:pPr>
      <w:bookmarkStart w:id="23" w:name="_Toc160107776"/>
      <w:r w:rsidRPr="00CF2C7A">
        <w:rPr>
          <w:rFonts w:cstheme="minorHAnsi"/>
          <w:sz w:val="26"/>
          <w:szCs w:val="26"/>
        </w:rPr>
        <w:t>S</w:t>
      </w:r>
      <w:r>
        <w:rPr>
          <w:rFonts w:cstheme="minorHAnsi"/>
          <w:sz w:val="26"/>
          <w:szCs w:val="26"/>
        </w:rPr>
        <w:t>TART UP</w:t>
      </w:r>
      <w:r w:rsidRPr="00CF2C7A">
        <w:rPr>
          <w:rFonts w:cstheme="minorHAnsi"/>
          <w:sz w:val="26"/>
          <w:szCs w:val="26"/>
        </w:rPr>
        <w:t>.</w:t>
      </w:r>
      <w:bookmarkEnd w:id="23"/>
    </w:p>
    <w:p w14:paraId="7943205B" w14:textId="77777777" w:rsidR="00E1798C" w:rsidRDefault="00E1798C" w:rsidP="00E1798C">
      <w:pPr>
        <w:widowControl w:val="0"/>
        <w:bidi w:val="0"/>
        <w:snapToGrid w:val="0"/>
        <w:spacing w:before="240" w:after="240" w:line="360" w:lineRule="auto"/>
        <w:jc w:val="lowKashida"/>
        <w:rPr>
          <w:rFonts w:cs="Arial"/>
        </w:rPr>
      </w:pPr>
      <w:r>
        <w:rPr>
          <w:rFonts w:cs="Arial"/>
        </w:rPr>
        <w:t>Operator can start up the reboiler by the BMS front control panel, according to the following sequence</w:t>
      </w:r>
      <w:r w:rsidRPr="00CF2C7A">
        <w:rPr>
          <w:rFonts w:cs="Arial"/>
        </w:rPr>
        <w:t>.</w:t>
      </w:r>
    </w:p>
    <w:p w14:paraId="1F3D34E1" w14:textId="77777777" w:rsidR="00E1798C" w:rsidRDefault="00E1798C" w:rsidP="00E1798C">
      <w:pPr>
        <w:pStyle w:val="ListParagraph"/>
        <w:widowControl w:val="0"/>
        <w:numPr>
          <w:ilvl w:val="0"/>
          <w:numId w:val="27"/>
        </w:numPr>
        <w:bidi w:val="0"/>
        <w:snapToGrid w:val="0"/>
        <w:spacing w:before="240" w:after="240" w:line="360" w:lineRule="auto"/>
        <w:jc w:val="lowKashida"/>
        <w:rPr>
          <w:rFonts w:cs="Arial"/>
        </w:rPr>
      </w:pPr>
      <w:r>
        <w:rPr>
          <w:rFonts w:cs="Arial"/>
        </w:rPr>
        <w:t xml:space="preserve">Push the “LAMP TEST” command, HS-2106, to check if all the lamps of the panel are in operation. </w:t>
      </w:r>
    </w:p>
    <w:p w14:paraId="0A224BEC" w14:textId="77777777" w:rsidR="00E1798C" w:rsidRDefault="00E1798C" w:rsidP="00E1798C">
      <w:pPr>
        <w:pStyle w:val="ListParagraph"/>
        <w:widowControl w:val="0"/>
        <w:numPr>
          <w:ilvl w:val="0"/>
          <w:numId w:val="27"/>
        </w:numPr>
        <w:bidi w:val="0"/>
        <w:snapToGrid w:val="0"/>
        <w:spacing w:before="240" w:after="240" w:line="360" w:lineRule="auto"/>
        <w:jc w:val="lowKashida"/>
        <w:rPr>
          <w:rFonts w:cs="Arial"/>
        </w:rPr>
      </w:pPr>
      <w:r>
        <w:rPr>
          <w:rFonts w:cs="Arial"/>
        </w:rPr>
        <w:t xml:space="preserve">Verify if the lamp “READY TO START” is active (XL-2101 green </w:t>
      </w:r>
      <w:proofErr w:type="spellStart"/>
      <w:r>
        <w:rPr>
          <w:rFonts w:cs="Arial"/>
        </w:rPr>
        <w:t>colour</w:t>
      </w:r>
      <w:proofErr w:type="spellEnd"/>
      <w:r>
        <w:rPr>
          <w:rFonts w:cs="Arial"/>
        </w:rPr>
        <w:t>).</w:t>
      </w:r>
    </w:p>
    <w:p w14:paraId="60C74857" w14:textId="77777777" w:rsidR="00E1798C" w:rsidRDefault="00E1798C" w:rsidP="00E1798C">
      <w:pPr>
        <w:pStyle w:val="ListParagraph"/>
        <w:widowControl w:val="0"/>
        <w:bidi w:val="0"/>
        <w:snapToGrid w:val="0"/>
        <w:spacing w:before="240" w:after="240" w:line="360" w:lineRule="auto"/>
        <w:jc w:val="lowKashida"/>
        <w:rPr>
          <w:rFonts w:cs="Arial"/>
        </w:rPr>
      </w:pPr>
      <w:r>
        <w:rPr>
          <w:rFonts w:cs="Arial"/>
        </w:rPr>
        <w:t>Note: the status “READY TO START” is verified if no shutdown causes are in active (see paragraphs 6.1 and 6.2). However, before start up, the following shut down causes are automatically overridden:</w:t>
      </w:r>
    </w:p>
    <w:p w14:paraId="582F26DE" w14:textId="77777777" w:rsidR="00E1798C" w:rsidRDefault="00E1798C" w:rsidP="00E1798C">
      <w:pPr>
        <w:pStyle w:val="ListParagraph"/>
        <w:widowControl w:val="0"/>
        <w:numPr>
          <w:ilvl w:val="2"/>
          <w:numId w:val="27"/>
        </w:numPr>
        <w:bidi w:val="0"/>
        <w:snapToGrid w:val="0"/>
        <w:spacing w:before="240" w:after="240" w:line="360" w:lineRule="auto"/>
        <w:jc w:val="lowKashida"/>
        <w:rPr>
          <w:rFonts w:cs="Arial"/>
        </w:rPr>
      </w:pPr>
      <w:r>
        <w:rPr>
          <w:rFonts w:cs="Arial"/>
        </w:rPr>
        <w:t xml:space="preserve">Main </w:t>
      </w:r>
      <w:r w:rsidRPr="002D5D3A">
        <w:rPr>
          <w:rFonts w:cs="Arial"/>
        </w:rPr>
        <w:t>Burner flame failure</w:t>
      </w:r>
      <w:r w:rsidRPr="002D5D3A">
        <w:rPr>
          <w:rFonts w:cs="Arial"/>
        </w:rPr>
        <w:tab/>
      </w:r>
      <w:r w:rsidRPr="002D5D3A">
        <w:rPr>
          <w:rFonts w:cs="Arial"/>
        </w:rPr>
        <w:tab/>
      </w:r>
      <w:r w:rsidRPr="002D5D3A">
        <w:rPr>
          <w:rFonts w:cs="Arial"/>
        </w:rPr>
        <w:tab/>
        <w:t>BALL-</w:t>
      </w:r>
      <w:r>
        <w:rPr>
          <w:rFonts w:cs="Arial"/>
        </w:rPr>
        <w:t>2102</w:t>
      </w:r>
    </w:p>
    <w:p w14:paraId="23F2F6C1" w14:textId="77777777" w:rsidR="00E1798C" w:rsidRDefault="00E1798C" w:rsidP="00E1798C">
      <w:pPr>
        <w:pStyle w:val="ListParagraph"/>
        <w:widowControl w:val="0"/>
        <w:numPr>
          <w:ilvl w:val="2"/>
          <w:numId w:val="27"/>
        </w:numPr>
        <w:bidi w:val="0"/>
        <w:snapToGrid w:val="0"/>
        <w:spacing w:before="240" w:after="240" w:line="360" w:lineRule="auto"/>
        <w:jc w:val="lowKashida"/>
        <w:rPr>
          <w:rFonts w:cs="Arial"/>
        </w:rPr>
      </w:pPr>
      <w:r>
        <w:rPr>
          <w:rFonts w:cs="Arial"/>
        </w:rPr>
        <w:t xml:space="preserve">Pilot </w:t>
      </w:r>
      <w:r w:rsidRPr="002D5D3A">
        <w:rPr>
          <w:rFonts w:cs="Arial"/>
        </w:rPr>
        <w:t>flame failure</w:t>
      </w:r>
      <w:r w:rsidRPr="002D5D3A">
        <w:rPr>
          <w:rFonts w:cs="Arial"/>
        </w:rPr>
        <w:tab/>
      </w:r>
      <w:r w:rsidRPr="002D5D3A">
        <w:rPr>
          <w:rFonts w:cs="Arial"/>
        </w:rPr>
        <w:tab/>
      </w:r>
      <w:r w:rsidRPr="002D5D3A">
        <w:rPr>
          <w:rFonts w:cs="Arial"/>
        </w:rPr>
        <w:tab/>
      </w:r>
      <w:r w:rsidRPr="002D5D3A">
        <w:rPr>
          <w:rFonts w:cs="Arial"/>
        </w:rPr>
        <w:tab/>
        <w:t>BALL-</w:t>
      </w:r>
      <w:r>
        <w:rPr>
          <w:rFonts w:cs="Arial"/>
        </w:rPr>
        <w:t>2101</w:t>
      </w:r>
    </w:p>
    <w:p w14:paraId="3AF1175D" w14:textId="77777777" w:rsidR="00E1798C" w:rsidRDefault="00E1798C" w:rsidP="00E1798C">
      <w:pPr>
        <w:pStyle w:val="ListParagraph"/>
        <w:widowControl w:val="0"/>
        <w:bidi w:val="0"/>
        <w:snapToGrid w:val="0"/>
        <w:spacing w:before="240" w:after="240" w:line="360" w:lineRule="auto"/>
        <w:jc w:val="lowKashida"/>
        <w:rPr>
          <w:rFonts w:cs="Arial"/>
        </w:rPr>
      </w:pPr>
      <w:r>
        <w:rPr>
          <w:rFonts w:cs="Arial"/>
        </w:rPr>
        <w:t>In addition, the condition “READY TO START” is active if the system verified the correct open/close status of the valves, i.e.:</w:t>
      </w:r>
    </w:p>
    <w:p w14:paraId="4E1A2F0A" w14:textId="77777777" w:rsidR="00E1798C" w:rsidRDefault="00E1798C" w:rsidP="00E1798C">
      <w:pPr>
        <w:pStyle w:val="ListParagraph"/>
        <w:widowControl w:val="0"/>
        <w:numPr>
          <w:ilvl w:val="2"/>
          <w:numId w:val="28"/>
        </w:numPr>
        <w:bidi w:val="0"/>
        <w:snapToGrid w:val="0"/>
        <w:spacing w:before="240" w:after="240" w:line="360" w:lineRule="auto"/>
        <w:ind w:left="2127" w:hanging="426"/>
        <w:jc w:val="lowKashida"/>
        <w:rPr>
          <w:rFonts w:cs="Arial"/>
        </w:rPr>
      </w:pPr>
      <w:r>
        <w:rPr>
          <w:rFonts w:cs="Arial"/>
        </w:rPr>
        <w:t>Fuel gas main valve close (signal from EZSC-2106 limit switch)</w:t>
      </w:r>
    </w:p>
    <w:p w14:paraId="5D8B6DD2" w14:textId="77777777" w:rsidR="00E1798C" w:rsidRDefault="00E1798C" w:rsidP="00E1798C">
      <w:pPr>
        <w:pStyle w:val="ListParagraph"/>
        <w:widowControl w:val="0"/>
        <w:numPr>
          <w:ilvl w:val="2"/>
          <w:numId w:val="28"/>
        </w:numPr>
        <w:bidi w:val="0"/>
        <w:snapToGrid w:val="0"/>
        <w:spacing w:before="240" w:after="240" w:line="360" w:lineRule="auto"/>
        <w:ind w:left="2127" w:hanging="426"/>
        <w:jc w:val="lowKashida"/>
        <w:rPr>
          <w:rFonts w:cs="Arial"/>
        </w:rPr>
      </w:pPr>
      <w:r>
        <w:rPr>
          <w:rFonts w:cs="Arial"/>
        </w:rPr>
        <w:t>Fuel gas to main burner valves close (signals from EZSC-2104A/B limit switches)</w:t>
      </w:r>
    </w:p>
    <w:p w14:paraId="4900ED4D" w14:textId="77777777" w:rsidR="00E1798C" w:rsidRDefault="00E1798C" w:rsidP="00E1798C">
      <w:pPr>
        <w:pStyle w:val="ListParagraph"/>
        <w:widowControl w:val="0"/>
        <w:numPr>
          <w:ilvl w:val="2"/>
          <w:numId w:val="28"/>
        </w:numPr>
        <w:bidi w:val="0"/>
        <w:snapToGrid w:val="0"/>
        <w:spacing w:before="240" w:after="240" w:line="360" w:lineRule="auto"/>
        <w:ind w:left="2127" w:hanging="426"/>
        <w:jc w:val="lowKashida"/>
        <w:rPr>
          <w:rFonts w:cs="Arial"/>
        </w:rPr>
      </w:pPr>
      <w:r>
        <w:rPr>
          <w:rFonts w:cs="Arial"/>
        </w:rPr>
        <w:t>Fuel gas to main burner bleed valve open (signal from EZSO-2104C limit switch)</w:t>
      </w:r>
    </w:p>
    <w:p w14:paraId="439C7EE9" w14:textId="77777777" w:rsidR="00E1798C" w:rsidRDefault="00E1798C" w:rsidP="00E1798C">
      <w:pPr>
        <w:pStyle w:val="ListParagraph"/>
        <w:widowControl w:val="0"/>
        <w:numPr>
          <w:ilvl w:val="2"/>
          <w:numId w:val="28"/>
        </w:numPr>
        <w:bidi w:val="0"/>
        <w:snapToGrid w:val="0"/>
        <w:spacing w:before="240" w:after="240" w:line="360" w:lineRule="auto"/>
        <w:ind w:left="2127" w:hanging="426"/>
        <w:jc w:val="lowKashida"/>
        <w:rPr>
          <w:rFonts w:cs="Arial"/>
        </w:rPr>
      </w:pPr>
      <w:r>
        <w:rPr>
          <w:rFonts w:cs="Arial"/>
        </w:rPr>
        <w:t>Fuel gas to pilot valves close (signals from EZSC-2105A/B limit switches)</w:t>
      </w:r>
    </w:p>
    <w:p w14:paraId="65BD859C" w14:textId="77777777" w:rsidR="00E1798C" w:rsidRPr="00EC6B8B" w:rsidRDefault="00E1798C" w:rsidP="00E1798C">
      <w:pPr>
        <w:pStyle w:val="ListParagraph"/>
        <w:widowControl w:val="0"/>
        <w:numPr>
          <w:ilvl w:val="2"/>
          <w:numId w:val="28"/>
        </w:numPr>
        <w:bidi w:val="0"/>
        <w:snapToGrid w:val="0"/>
        <w:spacing w:before="240" w:after="240" w:line="360" w:lineRule="auto"/>
        <w:ind w:left="2127" w:hanging="426"/>
        <w:jc w:val="lowKashida"/>
        <w:rPr>
          <w:rFonts w:cs="Arial"/>
        </w:rPr>
      </w:pPr>
      <w:r>
        <w:rPr>
          <w:rFonts w:cs="Arial"/>
        </w:rPr>
        <w:t>Fuel gas to pilot bleed v</w:t>
      </w:r>
      <w:r w:rsidRPr="00EC6B8B">
        <w:rPr>
          <w:rFonts w:cs="Arial"/>
        </w:rPr>
        <w:t>alve open (signal from EZSO-2105C limit switch)</w:t>
      </w:r>
    </w:p>
    <w:p w14:paraId="32BBB120" w14:textId="77777777" w:rsidR="00E1798C" w:rsidRPr="00EC6B8B" w:rsidRDefault="00E1798C" w:rsidP="00E1798C">
      <w:pPr>
        <w:widowControl w:val="0"/>
        <w:bidi w:val="0"/>
        <w:snapToGrid w:val="0"/>
        <w:spacing w:before="240" w:after="240" w:line="360" w:lineRule="auto"/>
        <w:ind w:left="720"/>
        <w:jc w:val="lowKashida"/>
        <w:rPr>
          <w:rFonts w:cs="Arial"/>
        </w:rPr>
      </w:pPr>
      <w:r w:rsidRPr="00EC6B8B">
        <w:rPr>
          <w:rFonts w:cs="Arial"/>
        </w:rPr>
        <w:t>In case the condition “READY TO START” is not verified, the operator must identify the cause of the shutdown, overcome it and push the “RESET” command (HS-210</w:t>
      </w:r>
      <w:r w:rsidRPr="00EC6B8B">
        <w:rPr>
          <w:rFonts w:cs="Arial" w:hint="cs"/>
          <w:rtl/>
        </w:rPr>
        <w:t>2</w:t>
      </w:r>
      <w:r w:rsidRPr="00EC6B8B">
        <w:rPr>
          <w:rFonts w:cs="Arial"/>
        </w:rPr>
        <w:t xml:space="preserve">). </w:t>
      </w:r>
    </w:p>
    <w:p w14:paraId="6586F157" w14:textId="77777777" w:rsidR="00E1798C" w:rsidRPr="00EC6B8B" w:rsidRDefault="00E1798C" w:rsidP="00E1798C">
      <w:pPr>
        <w:pStyle w:val="ListParagraph"/>
        <w:widowControl w:val="0"/>
        <w:numPr>
          <w:ilvl w:val="0"/>
          <w:numId w:val="27"/>
        </w:numPr>
        <w:bidi w:val="0"/>
        <w:snapToGrid w:val="0"/>
        <w:spacing w:before="240" w:after="240" w:line="360" w:lineRule="auto"/>
        <w:jc w:val="lowKashida"/>
        <w:rPr>
          <w:rFonts w:cs="Arial"/>
        </w:rPr>
      </w:pPr>
      <w:r w:rsidRPr="00EC6B8B">
        <w:rPr>
          <w:rFonts w:cs="Arial"/>
        </w:rPr>
        <w:t xml:space="preserve">If the condition “READY TO START” is achieved (XL-2101 green </w:t>
      </w:r>
      <w:proofErr w:type="spellStart"/>
      <w:r w:rsidRPr="00EC6B8B">
        <w:rPr>
          <w:rFonts w:cs="Arial"/>
        </w:rPr>
        <w:t>colour</w:t>
      </w:r>
      <w:proofErr w:type="spellEnd"/>
      <w:r w:rsidRPr="00EC6B8B">
        <w:rPr>
          <w:rFonts w:cs="Arial"/>
        </w:rPr>
        <w:t>), push the pilot “PILOT START” command, HS-2103</w:t>
      </w:r>
    </w:p>
    <w:p w14:paraId="04E572D9" w14:textId="77777777" w:rsidR="00E1798C" w:rsidRDefault="00E1798C" w:rsidP="00E1798C">
      <w:pPr>
        <w:pStyle w:val="ListParagraph"/>
        <w:tabs>
          <w:tab w:val="left" w:pos="-1701"/>
        </w:tabs>
        <w:bidi w:val="0"/>
        <w:spacing w:line="240" w:lineRule="atLeast"/>
        <w:jc w:val="both"/>
      </w:pPr>
      <w:r w:rsidRPr="00EC6B8B">
        <w:t>Note: before package start-up, all interlock (</w:t>
      </w:r>
      <w:r>
        <w:t>except I-7) shall be deactivated.</w:t>
      </w:r>
    </w:p>
    <w:p w14:paraId="717392F2" w14:textId="77777777" w:rsidR="00E1798C" w:rsidRDefault="00E1798C" w:rsidP="00E1798C">
      <w:pPr>
        <w:pStyle w:val="ListParagraph"/>
        <w:tabs>
          <w:tab w:val="left" w:pos="-1701"/>
        </w:tabs>
        <w:bidi w:val="0"/>
        <w:spacing w:line="240" w:lineRule="atLeast"/>
        <w:jc w:val="both"/>
      </w:pPr>
    </w:p>
    <w:p w14:paraId="79D93CE1" w14:textId="77777777" w:rsidR="00E1798C" w:rsidRDefault="00E1798C" w:rsidP="00E1798C">
      <w:pPr>
        <w:pStyle w:val="ListParagraph"/>
        <w:tabs>
          <w:tab w:val="left" w:pos="-1701"/>
        </w:tabs>
        <w:bidi w:val="0"/>
        <w:spacing w:line="240" w:lineRule="atLeast"/>
        <w:jc w:val="both"/>
      </w:pPr>
    </w:p>
    <w:p w14:paraId="1E018464" w14:textId="77777777" w:rsidR="00E1798C" w:rsidRDefault="00E1798C" w:rsidP="00E1798C">
      <w:pPr>
        <w:pStyle w:val="ListParagraph"/>
        <w:tabs>
          <w:tab w:val="left" w:pos="-1701"/>
        </w:tabs>
        <w:bidi w:val="0"/>
        <w:spacing w:line="240" w:lineRule="atLeast"/>
        <w:jc w:val="both"/>
      </w:pPr>
    </w:p>
    <w:p w14:paraId="3B40C586" w14:textId="77777777" w:rsidR="00E1798C" w:rsidRDefault="00E1798C" w:rsidP="00E1798C">
      <w:pPr>
        <w:pStyle w:val="ListParagraph"/>
        <w:tabs>
          <w:tab w:val="left" w:pos="-1701"/>
        </w:tabs>
        <w:bidi w:val="0"/>
        <w:spacing w:line="240" w:lineRule="atLeast"/>
        <w:jc w:val="both"/>
      </w:pPr>
    </w:p>
    <w:p w14:paraId="3EE66D50" w14:textId="77777777" w:rsidR="00E1798C" w:rsidRDefault="00E1798C" w:rsidP="00E1798C">
      <w:pPr>
        <w:pStyle w:val="ListParagraph"/>
        <w:tabs>
          <w:tab w:val="left" w:pos="-1701"/>
        </w:tabs>
        <w:bidi w:val="0"/>
        <w:spacing w:line="240" w:lineRule="atLeast"/>
        <w:jc w:val="both"/>
      </w:pPr>
    </w:p>
    <w:p w14:paraId="28FC626B" w14:textId="77777777" w:rsidR="00E1798C" w:rsidRDefault="00E1798C" w:rsidP="00E1798C">
      <w:pPr>
        <w:pStyle w:val="ListParagraph"/>
        <w:tabs>
          <w:tab w:val="left" w:pos="-1701"/>
        </w:tabs>
        <w:bidi w:val="0"/>
        <w:spacing w:line="240" w:lineRule="atLeast"/>
        <w:jc w:val="both"/>
      </w:pPr>
    </w:p>
    <w:p w14:paraId="755859DE" w14:textId="77777777" w:rsidR="00E1798C" w:rsidRDefault="00E1798C" w:rsidP="00E1798C">
      <w:pPr>
        <w:pStyle w:val="ListParagraph"/>
        <w:tabs>
          <w:tab w:val="left" w:pos="-1701"/>
        </w:tabs>
        <w:bidi w:val="0"/>
        <w:spacing w:line="240" w:lineRule="atLeast"/>
        <w:jc w:val="both"/>
      </w:pPr>
    </w:p>
    <w:p w14:paraId="597C7FED" w14:textId="77777777" w:rsidR="00E1798C" w:rsidRDefault="00E1798C" w:rsidP="00E1798C">
      <w:pPr>
        <w:pStyle w:val="ListParagraph"/>
        <w:tabs>
          <w:tab w:val="left" w:pos="-1701"/>
        </w:tabs>
        <w:bidi w:val="0"/>
        <w:spacing w:line="240" w:lineRule="atLeast"/>
        <w:jc w:val="both"/>
      </w:pPr>
    </w:p>
    <w:p w14:paraId="18447EB1" w14:textId="77777777" w:rsidR="00E1798C" w:rsidRDefault="00E1798C" w:rsidP="00E1798C">
      <w:pPr>
        <w:pStyle w:val="ListParagraph"/>
        <w:tabs>
          <w:tab w:val="left" w:pos="-1701"/>
        </w:tabs>
        <w:bidi w:val="0"/>
        <w:spacing w:line="240" w:lineRule="atLeast"/>
        <w:jc w:val="both"/>
      </w:pPr>
    </w:p>
    <w:p w14:paraId="16BD0CBE" w14:textId="77777777" w:rsidR="00E1798C" w:rsidRDefault="00E1798C" w:rsidP="00E1798C">
      <w:pPr>
        <w:pStyle w:val="ListParagraph"/>
        <w:tabs>
          <w:tab w:val="left" w:pos="-1701"/>
        </w:tabs>
        <w:bidi w:val="0"/>
        <w:spacing w:line="240" w:lineRule="atLeast"/>
        <w:jc w:val="both"/>
      </w:pPr>
    </w:p>
    <w:p w14:paraId="6D9E9097" w14:textId="77777777" w:rsidR="00E1798C" w:rsidRDefault="00E1798C" w:rsidP="00E1798C">
      <w:pPr>
        <w:pStyle w:val="ListParagraph"/>
        <w:tabs>
          <w:tab w:val="left" w:pos="-1701"/>
        </w:tabs>
        <w:bidi w:val="0"/>
        <w:spacing w:line="240" w:lineRule="atLeast"/>
        <w:jc w:val="both"/>
      </w:pPr>
    </w:p>
    <w:p w14:paraId="771DDA34" w14:textId="77777777" w:rsidR="00E1798C" w:rsidRDefault="00E1798C" w:rsidP="00E1798C">
      <w:pPr>
        <w:pStyle w:val="ListParagraph"/>
        <w:tabs>
          <w:tab w:val="left" w:pos="-1701"/>
        </w:tabs>
        <w:bidi w:val="0"/>
        <w:spacing w:line="240" w:lineRule="atLeast"/>
        <w:jc w:val="both"/>
      </w:pPr>
    </w:p>
    <w:p w14:paraId="4F48E5B7" w14:textId="77777777" w:rsidR="00E1798C" w:rsidRPr="00CF2C7A" w:rsidRDefault="00E1798C" w:rsidP="00E1798C">
      <w:pPr>
        <w:pStyle w:val="ListParagraph"/>
        <w:tabs>
          <w:tab w:val="left" w:pos="-1701"/>
        </w:tabs>
        <w:bidi w:val="0"/>
        <w:spacing w:line="240" w:lineRule="atLeast"/>
        <w:jc w:val="both"/>
      </w:pPr>
    </w:p>
    <w:p w14:paraId="3AA17BD1" w14:textId="77777777" w:rsidR="00E1798C" w:rsidRPr="00CF2C7A"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24" w:name="_Toc160107777"/>
      <w:r>
        <w:rPr>
          <w:rFonts w:cstheme="minorHAnsi"/>
          <w:sz w:val="26"/>
          <w:szCs w:val="26"/>
        </w:rPr>
        <w:lastRenderedPageBreak/>
        <w:t>Purging</w:t>
      </w:r>
      <w:bookmarkEnd w:id="24"/>
    </w:p>
    <w:p w14:paraId="6017CEB3" w14:textId="77777777" w:rsidR="00E1798C" w:rsidRDefault="00E1798C" w:rsidP="00E1798C">
      <w:pPr>
        <w:widowControl w:val="0"/>
        <w:bidi w:val="0"/>
        <w:snapToGrid w:val="0"/>
        <w:spacing w:before="240" w:after="240" w:line="360" w:lineRule="auto"/>
        <w:jc w:val="lowKashida"/>
        <w:rPr>
          <w:rFonts w:cs="Arial"/>
        </w:rPr>
      </w:pPr>
      <w:r>
        <w:rPr>
          <w:rFonts w:cs="Arial"/>
        </w:rPr>
        <w:t>Once activated the “PILOT START” command HS-2103, the BMS performs the following actions:</w:t>
      </w:r>
    </w:p>
    <w:p w14:paraId="0C6197B3" w14:textId="77777777" w:rsidR="00E1798C" w:rsidRDefault="00E1798C" w:rsidP="00E1798C">
      <w:pPr>
        <w:pStyle w:val="ListParagraph"/>
        <w:widowControl w:val="0"/>
        <w:numPr>
          <w:ilvl w:val="0"/>
          <w:numId w:val="27"/>
        </w:numPr>
        <w:bidi w:val="0"/>
        <w:snapToGrid w:val="0"/>
        <w:spacing w:before="240" w:after="240" w:line="360" w:lineRule="auto"/>
        <w:jc w:val="lowKashida"/>
        <w:rPr>
          <w:rFonts w:cs="Arial"/>
        </w:rPr>
      </w:pPr>
      <w:r>
        <w:rPr>
          <w:rFonts w:cs="Arial"/>
        </w:rPr>
        <w:t>Start the air blower K-100 (out of MFS scope)</w:t>
      </w:r>
    </w:p>
    <w:p w14:paraId="17056C5F" w14:textId="77777777" w:rsidR="00E1798C" w:rsidRPr="00EC6B8B" w:rsidRDefault="00E1798C" w:rsidP="00E1798C">
      <w:pPr>
        <w:pStyle w:val="ListParagraph"/>
        <w:widowControl w:val="0"/>
        <w:numPr>
          <w:ilvl w:val="0"/>
          <w:numId w:val="27"/>
        </w:numPr>
        <w:bidi w:val="0"/>
        <w:snapToGrid w:val="0"/>
        <w:spacing w:before="240" w:after="240" w:line="360" w:lineRule="auto"/>
        <w:jc w:val="lowKashida"/>
        <w:rPr>
          <w:rFonts w:cs="Arial"/>
        </w:rPr>
      </w:pPr>
      <w:r>
        <w:rPr>
          <w:rFonts w:cs="Arial"/>
        </w:rPr>
        <w:t>When the BMS acquires the blower r</w:t>
      </w:r>
      <w:r w:rsidRPr="00EC6B8B">
        <w:rPr>
          <w:rFonts w:cs="Arial"/>
        </w:rPr>
        <w:t xml:space="preserve">unning status (from MCC), the lamp XL-2101 “PURGING” starts blinking (green </w:t>
      </w:r>
      <w:proofErr w:type="spellStart"/>
      <w:r w:rsidRPr="00EC6B8B">
        <w:rPr>
          <w:rFonts w:cs="Arial"/>
        </w:rPr>
        <w:t>colour</w:t>
      </w:r>
      <w:proofErr w:type="spellEnd"/>
      <w:r w:rsidRPr="00EC6B8B">
        <w:rPr>
          <w:rFonts w:cs="Arial"/>
        </w:rPr>
        <w:t>)</w:t>
      </w:r>
    </w:p>
    <w:p w14:paraId="461B30C8" w14:textId="77777777" w:rsidR="00E1798C" w:rsidRPr="00EC6B8B" w:rsidRDefault="00E1798C" w:rsidP="00E1798C">
      <w:pPr>
        <w:pStyle w:val="ListParagraph"/>
        <w:widowControl w:val="0"/>
        <w:numPr>
          <w:ilvl w:val="0"/>
          <w:numId w:val="27"/>
        </w:numPr>
        <w:bidi w:val="0"/>
        <w:snapToGrid w:val="0"/>
        <w:spacing w:before="240" w:after="240" w:line="360" w:lineRule="auto"/>
        <w:jc w:val="lowKashida"/>
        <w:rPr>
          <w:rFonts w:cs="Arial"/>
        </w:rPr>
      </w:pPr>
      <w:r w:rsidRPr="00EC6B8B">
        <w:rPr>
          <w:rFonts w:cs="Arial"/>
        </w:rPr>
        <w:t>A timer of 5 minutes (adjustable) starts.</w:t>
      </w:r>
    </w:p>
    <w:p w14:paraId="1C2B524F" w14:textId="77777777" w:rsidR="00E1798C" w:rsidRPr="00EC6B8B" w:rsidRDefault="00E1798C" w:rsidP="00E1798C">
      <w:pPr>
        <w:pStyle w:val="ListParagraph"/>
        <w:widowControl w:val="0"/>
        <w:numPr>
          <w:ilvl w:val="0"/>
          <w:numId w:val="27"/>
        </w:numPr>
        <w:bidi w:val="0"/>
        <w:snapToGrid w:val="0"/>
        <w:spacing w:before="240" w:after="240" w:line="360" w:lineRule="auto"/>
        <w:jc w:val="lowKashida"/>
        <w:rPr>
          <w:rFonts w:cs="Arial"/>
        </w:rPr>
      </w:pPr>
      <w:r w:rsidRPr="00EC6B8B">
        <w:rPr>
          <w:rFonts w:cs="Arial"/>
        </w:rPr>
        <w:t xml:space="preserve">When the purging time (5 minutes, adjustable) is expired, the XL-2101 stops blinking and remain green </w:t>
      </w:r>
      <w:proofErr w:type="spellStart"/>
      <w:r w:rsidRPr="00EC6B8B">
        <w:rPr>
          <w:rFonts w:cs="Arial"/>
        </w:rPr>
        <w:t>colour</w:t>
      </w:r>
      <w:proofErr w:type="spellEnd"/>
      <w:r w:rsidRPr="00EC6B8B">
        <w:rPr>
          <w:rFonts w:cs="Arial"/>
        </w:rPr>
        <w:t>. The fan blower K-100 is stopped by BMS (HSP-2101).</w:t>
      </w:r>
    </w:p>
    <w:p w14:paraId="45015885" w14:textId="77777777" w:rsidR="00E1798C" w:rsidRPr="00EC6B8B" w:rsidRDefault="00E1798C" w:rsidP="00E1798C">
      <w:pPr>
        <w:pStyle w:val="ListParagraph"/>
        <w:widowControl w:val="0"/>
        <w:numPr>
          <w:ilvl w:val="0"/>
          <w:numId w:val="27"/>
        </w:numPr>
        <w:bidi w:val="0"/>
        <w:snapToGrid w:val="0"/>
        <w:spacing w:before="240" w:after="240" w:line="360" w:lineRule="auto"/>
        <w:jc w:val="lowKashida"/>
        <w:rPr>
          <w:rFonts w:cs="Arial"/>
        </w:rPr>
      </w:pPr>
      <w:r w:rsidRPr="00EC6B8B">
        <w:rPr>
          <w:rFonts w:cs="Arial"/>
        </w:rPr>
        <w:t>The sequence continues with the pilot lighting on (XL-2103).</w:t>
      </w:r>
    </w:p>
    <w:p w14:paraId="5FADCC84"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 xml:space="preserve">Note1: Purge step has the scope of removing potential fuel gas/air mixture from the firetube/smoke tube and chimney system. </w:t>
      </w:r>
    </w:p>
    <w:p w14:paraId="298BDADE"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 xml:space="preserve">Note2: since the fan blower (K-100) is not in MFS scope and in case purchaser do not supply such a fan, before start-up, the operator shall make sure there is no Fuel gas/air mixture inside fire box and smoke tube. </w:t>
      </w:r>
    </w:p>
    <w:p w14:paraId="7558343D" w14:textId="77777777" w:rsidR="00E1798C" w:rsidRPr="00EC6B8B"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25" w:name="_Toc160107778"/>
      <w:r w:rsidRPr="00EC6B8B">
        <w:rPr>
          <w:rFonts w:cstheme="minorHAnsi"/>
          <w:sz w:val="26"/>
          <w:szCs w:val="26"/>
        </w:rPr>
        <w:t>Pilot Lighting on</w:t>
      </w:r>
      <w:bookmarkEnd w:id="25"/>
    </w:p>
    <w:p w14:paraId="53D8EDD6"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Once completed the purge step (XL-2102 is green), the command “Pilot Start” HS-2103 is active (before it was inhibited). Therefore, the operator can command by means of HS-2103 to continue the start-up sequence (by BMS logic) with the pilot lighting on, as follows:</w:t>
      </w:r>
    </w:p>
    <w:p w14:paraId="44291750"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 xml:space="preserve"> The operator must push “pilot start” through push bottom HS-2103 to continue the start-up sequence (by BMS logic) with the pilot lighting on, as follows:</w:t>
      </w:r>
    </w:p>
    <w:p w14:paraId="77703977"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Close the manual valve on stripping gas line.</w:t>
      </w:r>
    </w:p>
    <w:p w14:paraId="27598F88"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Open the ESDV-2106. Within 10 seconds maximum (adjustable) the system must acquire the open status by the EZSO-2106 limit switch. In case the valve open status is not acquired, an alarm of “valve malfunction” is activated and the s</w:t>
      </w:r>
      <w:r>
        <w:rPr>
          <w:rFonts w:cs="Arial"/>
        </w:rPr>
        <w:t xml:space="preserve">tartup sequence is interrupted. The system commands again the closure of ESDV-2106 valve. </w:t>
      </w:r>
    </w:p>
    <w:p w14:paraId="31E40D47"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Pr>
          <w:rFonts w:cs="Arial"/>
        </w:rPr>
        <w:t>Close the pilot bleed valve ESDV-2105C. Within 10 seconds maximum (adjustable), the system must acquire the close status by the EZSC-2105C limit switch. In case the valve close status is not acquired, an alarm of “valve malfunction” is activated and the startup sequence is interrupted. The valve ESDV-2106 is closed and the bleed valve ESDV-2105C open again.</w:t>
      </w:r>
    </w:p>
    <w:p w14:paraId="14DE3177"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D954CB">
        <w:rPr>
          <w:rFonts w:cs="Arial"/>
        </w:rPr>
        <w:t xml:space="preserve"> </w:t>
      </w:r>
      <w:r>
        <w:rPr>
          <w:rFonts w:cs="Arial"/>
        </w:rPr>
        <w:t xml:space="preserve">Open the pilot valves ESDV-2105A/B. Within 10 seconds maximum (adjustable), the system must </w:t>
      </w:r>
      <w:r w:rsidRPr="00EC6B8B">
        <w:rPr>
          <w:rFonts w:cs="Arial"/>
        </w:rPr>
        <w:t xml:space="preserve">acquire the open status by the EZSO-2105A/B limit switches. In case the valves open status is not acquired, an alarm of “valve malfunction” is activated and the startup sequence is interrupted. The valve ESDV-2106 and ESDV-2105A/B are closed </w:t>
      </w:r>
      <w:r w:rsidRPr="00EC6B8B">
        <w:rPr>
          <w:rFonts w:cs="Arial"/>
        </w:rPr>
        <w:lastRenderedPageBreak/>
        <w:t>again and the bleed valve ESDV-2105C open again.</w:t>
      </w:r>
    </w:p>
    <w:p w14:paraId="2B1C5F73"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BMS energizes the ignition transformer for about 5 seconds (adjustable). The ignition sparkling shall ignite the pilot. </w:t>
      </w:r>
    </w:p>
    <w:p w14:paraId="7A86819C"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Once expired the ignition time (5 seconds) the BMS de-energize the ignition transformer. </w:t>
      </w:r>
    </w:p>
    <w:p w14:paraId="15273EC7"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Within 10 seconds maximum (adjustable), the BMS must acquire the pilot on status by the flame detector (IR type) BS-2101. </w:t>
      </w:r>
    </w:p>
    <w:p w14:paraId="1DA00A93"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If the “pilot on” status is not acquired, the ignition step can be repeated for other two times(adjustable). Between each ignition step there should be a stop around one minutes(adjustable)</w:t>
      </w:r>
    </w:p>
    <w:p w14:paraId="1FC2584F"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In case also the third trial fails, the sequence is interrupted, all valves come back to the initial conditions and the startup must be repeated</w:t>
      </w:r>
      <w:r>
        <w:rPr>
          <w:rFonts w:cs="Arial"/>
        </w:rPr>
        <w:t xml:space="preserve"> from the purging step. </w:t>
      </w:r>
    </w:p>
    <w:p w14:paraId="7DC29D4C" w14:textId="77777777" w:rsidR="00E1798C" w:rsidRPr="004806B9" w:rsidRDefault="00E1798C" w:rsidP="00E1798C">
      <w:pPr>
        <w:pStyle w:val="ListParagraph"/>
        <w:widowControl w:val="0"/>
        <w:numPr>
          <w:ilvl w:val="0"/>
          <w:numId w:val="29"/>
        </w:numPr>
        <w:bidi w:val="0"/>
        <w:snapToGrid w:val="0"/>
        <w:spacing w:before="240" w:after="240" w:line="360" w:lineRule="auto"/>
        <w:jc w:val="lowKashida"/>
        <w:rPr>
          <w:rFonts w:cs="Arial"/>
        </w:rPr>
      </w:pPr>
      <w:r w:rsidRPr="004806B9">
        <w:rPr>
          <w:rFonts w:cs="Arial"/>
        </w:rPr>
        <w:t>In case the BMS acquires the “pilot on” status by the flame detector BS-2101, the lamp XL-2103 “PILOT ON” is lighted on. The pilot flame failure shut down (BALL-2101) is activated. The startup can continue with the main burner startup.</w:t>
      </w:r>
    </w:p>
    <w:p w14:paraId="2E195B34" w14:textId="77777777" w:rsidR="00E1798C" w:rsidRPr="00CF2C7A"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26" w:name="_Toc160107779"/>
      <w:r>
        <w:rPr>
          <w:rFonts w:cstheme="minorHAnsi"/>
          <w:sz w:val="26"/>
          <w:szCs w:val="26"/>
        </w:rPr>
        <w:t>Main Burner Startup</w:t>
      </w:r>
      <w:bookmarkEnd w:id="26"/>
    </w:p>
    <w:p w14:paraId="1DCCB7A1" w14:textId="77777777" w:rsidR="00E1798C" w:rsidRDefault="00E1798C" w:rsidP="00E1798C">
      <w:pPr>
        <w:widowControl w:val="0"/>
        <w:bidi w:val="0"/>
        <w:snapToGrid w:val="0"/>
        <w:spacing w:before="240" w:after="240" w:line="360" w:lineRule="auto"/>
        <w:jc w:val="lowKashida"/>
        <w:rPr>
          <w:rFonts w:cs="Arial"/>
        </w:rPr>
      </w:pPr>
      <w:r>
        <w:rPr>
          <w:rFonts w:cs="Arial"/>
        </w:rPr>
        <w:t xml:space="preserve">Once acquired the “Pilot On” status, the command “Main Burner Start” HS-2104 is active (before it was inhibited). </w:t>
      </w:r>
    </w:p>
    <w:p w14:paraId="51AD57E1" w14:textId="77777777" w:rsidR="00E1798C" w:rsidRDefault="00E1798C" w:rsidP="00E1798C">
      <w:pPr>
        <w:widowControl w:val="0"/>
        <w:bidi w:val="0"/>
        <w:snapToGrid w:val="0"/>
        <w:spacing w:before="240" w:after="240" w:line="360" w:lineRule="auto"/>
        <w:jc w:val="lowKashida"/>
        <w:rPr>
          <w:rFonts w:cs="Arial"/>
        </w:rPr>
      </w:pPr>
      <w:r>
        <w:rPr>
          <w:rFonts w:cs="Arial"/>
        </w:rPr>
        <w:t>Therefore, the operator can command the main burner startup by means HS-2104. The sequence continues as follows:</w:t>
      </w:r>
    </w:p>
    <w:p w14:paraId="02113C04"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Pr>
          <w:rFonts w:cs="Arial"/>
        </w:rPr>
        <w:t>Close the main burner bleed valve ESDV-2104C. Within 10 seconds maximum (adjustable), the system must ac</w:t>
      </w:r>
      <w:r w:rsidRPr="00EC6B8B">
        <w:rPr>
          <w:rFonts w:cs="Arial"/>
        </w:rPr>
        <w:t>quire the close status by the EZSC-2104C limit switch. In case the valve close status is not acquired, an alarm of “valve malfunction” is activated and the startup sequence is interrupted. The bleed valve ESDV-2104C is open again (operator must verify the cause of the valve malfunction and then try again by pushing the command HS-2104 “Main Burner Start”)</w:t>
      </w:r>
    </w:p>
    <w:p w14:paraId="6A3820CB"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 Open the main burner fuel gas valves ESDV-2104A/B. Within 10 seconds maximum (adjustable), the system must acqui</w:t>
      </w:r>
      <w:r w:rsidRPr="00B21ABC">
        <w:rPr>
          <w:rFonts w:cs="Arial"/>
        </w:rPr>
        <w:t>re the open status by the EZSO-00</w:t>
      </w:r>
      <w:r>
        <w:rPr>
          <w:rFonts w:cs="Arial"/>
        </w:rPr>
        <w:t>3</w:t>
      </w:r>
      <w:r w:rsidRPr="00B21ABC">
        <w:rPr>
          <w:rFonts w:cs="Arial"/>
        </w:rPr>
        <w:t xml:space="preserve">A/B limit switches. In case the valves open status is not acquired, an alarm of “valve malfunction” is activated and the startup sequence is interrupted. The </w:t>
      </w:r>
      <w:r>
        <w:rPr>
          <w:rFonts w:cs="Arial"/>
        </w:rPr>
        <w:t xml:space="preserve">bleed </w:t>
      </w:r>
      <w:r w:rsidRPr="00B21ABC">
        <w:rPr>
          <w:rFonts w:cs="Arial"/>
        </w:rPr>
        <w:t xml:space="preserve">valve </w:t>
      </w:r>
      <w:r>
        <w:rPr>
          <w:rFonts w:cs="Arial"/>
        </w:rPr>
        <w:t>E</w:t>
      </w:r>
      <w:r w:rsidRPr="00B21ABC">
        <w:rPr>
          <w:rFonts w:cs="Arial"/>
        </w:rPr>
        <w:t>SDV-</w:t>
      </w:r>
      <w:r>
        <w:rPr>
          <w:rFonts w:cs="Arial"/>
        </w:rPr>
        <w:t>2104C is open</w:t>
      </w:r>
      <w:r w:rsidRPr="00B21ABC">
        <w:rPr>
          <w:rFonts w:cs="Arial"/>
        </w:rPr>
        <w:t xml:space="preserve"> and </w:t>
      </w:r>
      <w:r>
        <w:rPr>
          <w:rFonts w:cs="Arial"/>
        </w:rPr>
        <w:t>E</w:t>
      </w:r>
      <w:r w:rsidRPr="00B21ABC">
        <w:rPr>
          <w:rFonts w:cs="Arial"/>
        </w:rPr>
        <w:t>SDV-</w:t>
      </w:r>
      <w:r>
        <w:rPr>
          <w:rFonts w:cs="Arial"/>
        </w:rPr>
        <w:t>2104</w:t>
      </w:r>
      <w:r w:rsidRPr="00B21ABC">
        <w:rPr>
          <w:rFonts w:cs="Arial"/>
        </w:rPr>
        <w:t>A/B are closed again</w:t>
      </w:r>
      <w:r>
        <w:rPr>
          <w:rFonts w:cs="Arial"/>
        </w:rPr>
        <w:t>. As already said, operator must verify the cause of the valve malfunction and then try again by pushing the command HS-2104 “Main Burner Start)</w:t>
      </w:r>
      <w:r w:rsidRPr="00B21ABC">
        <w:rPr>
          <w:rFonts w:cs="Arial"/>
        </w:rPr>
        <w:t>.</w:t>
      </w:r>
    </w:p>
    <w:p w14:paraId="064F068F"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sidRPr="00A0754D">
        <w:rPr>
          <w:rFonts w:cs="Arial"/>
        </w:rPr>
        <w:t>Once acquired the correct open/close configuration of main burner fuel gas valves, the BMS within 10 seconds (adjustable) must acquire the f</w:t>
      </w:r>
      <w:r>
        <w:rPr>
          <w:rFonts w:cs="Arial"/>
        </w:rPr>
        <w:t xml:space="preserve">lame presence by the detector BS-2102. If the flame is not detected within 10 seconds, the system commands the stop of the main burner by closing the valves ESDV-2104A/B and open again the bleed valve ESDV-2104C. However, it will be possible to try again the main burner startup, by the command HS-2104. </w:t>
      </w:r>
    </w:p>
    <w:p w14:paraId="20BB5B44" w14:textId="77777777" w:rsidR="00E1798C" w:rsidRDefault="00E1798C" w:rsidP="00E1798C">
      <w:pPr>
        <w:pStyle w:val="ListParagraph"/>
        <w:widowControl w:val="0"/>
        <w:bidi w:val="0"/>
        <w:snapToGrid w:val="0"/>
        <w:spacing w:before="240" w:after="240" w:line="360" w:lineRule="auto"/>
        <w:jc w:val="lowKashida"/>
        <w:rPr>
          <w:rFonts w:cs="Arial"/>
        </w:rPr>
      </w:pPr>
      <w:r>
        <w:rPr>
          <w:rFonts w:cs="Arial"/>
        </w:rPr>
        <w:t xml:space="preserve">Note: the pilot should easily light on the main burner. Therefore, if the main burner flame is not detected, the problem can be due to a malfunction of the flame detector or its malposition. </w:t>
      </w:r>
    </w:p>
    <w:p w14:paraId="4EA905D6"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Pr>
          <w:rFonts w:cs="Arial"/>
        </w:rPr>
        <w:t xml:space="preserve">Once detected the main burner flame, the lamp XL-2104 “MAIN BURNER ON” is switched on. After 10 seconds the </w:t>
      </w:r>
      <w:r>
        <w:rPr>
          <w:rFonts w:cs="Arial"/>
        </w:rPr>
        <w:lastRenderedPageBreak/>
        <w:t>shutdown for main burner failure BALL-2102 is again activated.</w:t>
      </w:r>
    </w:p>
    <w:p w14:paraId="4551BD2E"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Pr>
          <w:rFonts w:cs="Arial"/>
        </w:rPr>
        <w:t xml:space="preserve">In case “MAIN BURNER ON” is not activated after 30 minutes after “purging completed” the whole start-up sequence will be interrupted and all sequence include purging shall be start again. </w:t>
      </w:r>
    </w:p>
    <w:p w14:paraId="6BD370C4" w14:textId="77777777" w:rsidR="00E1798C" w:rsidRPr="00CF2C7A" w:rsidRDefault="00E1798C" w:rsidP="00E1798C">
      <w:pPr>
        <w:pStyle w:val="Heading2"/>
        <w:numPr>
          <w:ilvl w:val="0"/>
          <w:numId w:val="16"/>
        </w:numPr>
        <w:tabs>
          <w:tab w:val="clear" w:pos="432"/>
        </w:tabs>
        <w:spacing w:before="360" w:after="60" w:line="288" w:lineRule="auto"/>
        <w:ind w:left="720" w:hanging="360"/>
        <w:rPr>
          <w:rFonts w:cstheme="minorHAnsi"/>
          <w:b w:val="0"/>
          <w:bCs w:val="0"/>
          <w:sz w:val="26"/>
          <w:szCs w:val="26"/>
        </w:rPr>
      </w:pPr>
      <w:bookmarkStart w:id="27" w:name="_Toc160107780"/>
      <w:r>
        <w:rPr>
          <w:rFonts w:cstheme="minorHAnsi"/>
          <w:sz w:val="26"/>
          <w:szCs w:val="26"/>
        </w:rPr>
        <w:t>REBOILER STOP/SHUTDOWN</w:t>
      </w:r>
      <w:bookmarkEnd w:id="27"/>
    </w:p>
    <w:p w14:paraId="2999EDFD" w14:textId="77777777" w:rsidR="00E1798C" w:rsidRPr="00EC6B8B"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28" w:name="_Toc160107781"/>
      <w:r w:rsidRPr="00EC6B8B">
        <w:rPr>
          <w:rFonts w:cstheme="minorHAnsi"/>
          <w:sz w:val="26"/>
          <w:szCs w:val="26"/>
        </w:rPr>
        <w:t>Reboiler Stop.</w:t>
      </w:r>
      <w:bookmarkEnd w:id="28"/>
    </w:p>
    <w:p w14:paraId="114BD436"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The reboiler “STOP” (not emergency shutdown) can be performed by operator by means the command HS-2105 on the local panel. The following actions are automatically performed by the BMS logic.</w:t>
      </w:r>
    </w:p>
    <w:p w14:paraId="2518D22B"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flame failure shutdown causes are automatically inhibited. </w:t>
      </w:r>
    </w:p>
    <w:p w14:paraId="44437817"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fuel gas main valve ESDV-2106 is closed.</w:t>
      </w:r>
    </w:p>
    <w:p w14:paraId="6B62D43C"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main burner fuel gas valves ESDV-2104A/B are closed. </w:t>
      </w:r>
    </w:p>
    <w:p w14:paraId="4974DF62"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When the system acquires the limit switches EZSC-2106 and EZSC-2104A/B, the bleed valve ESDV-2104C is open. </w:t>
      </w:r>
    </w:p>
    <w:p w14:paraId="23AA877F"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pilot fuel gas valves ESDV-2105A/B are closed. </w:t>
      </w:r>
    </w:p>
    <w:p w14:paraId="601CE542"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When the system acquires the limit switches EZSC-2105A/B, the bleed valve ESDV-2105C is open.</w:t>
      </w:r>
    </w:p>
    <w:p w14:paraId="4F93F1D0"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lamps XL-2103 (“Pilot on”) and XL-2104 (“Main Burner on”) are switched off. </w:t>
      </w:r>
    </w:p>
    <w:p w14:paraId="79B0946C"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alarm XA-2107 (red </w:t>
      </w:r>
      <w:proofErr w:type="spellStart"/>
      <w:r w:rsidRPr="00EC6B8B">
        <w:rPr>
          <w:rFonts w:cs="Arial"/>
        </w:rPr>
        <w:t>colour</w:t>
      </w:r>
      <w:proofErr w:type="spellEnd"/>
      <w:r w:rsidRPr="00EC6B8B">
        <w:rPr>
          <w:rFonts w:cs="Arial"/>
        </w:rPr>
        <w:t>) of “REBOILER STOP” is activated on the BMS front panel</w:t>
      </w:r>
    </w:p>
    <w:p w14:paraId="063AE79A" w14:textId="77777777"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air blower K-100 is started for the post-purge step (having the scope of removing flue gas from the firetube/smoke tube and chimney system, because flue gas, containing CO</w:t>
      </w:r>
      <w:r w:rsidRPr="00EC6B8B">
        <w:rPr>
          <w:rFonts w:cs="Arial"/>
          <w:vertAlign w:val="subscript"/>
        </w:rPr>
        <w:t>2</w:t>
      </w:r>
      <w:r w:rsidRPr="00EC6B8B">
        <w:rPr>
          <w:rFonts w:cs="Arial"/>
        </w:rPr>
        <w:t xml:space="preserve"> and H</w:t>
      </w:r>
      <w:r w:rsidRPr="00EC6B8B">
        <w:rPr>
          <w:rFonts w:cs="Arial"/>
          <w:vertAlign w:val="subscript"/>
        </w:rPr>
        <w:t>2</w:t>
      </w:r>
      <w:r w:rsidRPr="00EC6B8B">
        <w:rPr>
          <w:rFonts w:cs="Arial"/>
        </w:rPr>
        <w:t>O, become corrosive with cooling). The lamp XL-2102 (purging) is blinking on the</w:t>
      </w:r>
      <w:r>
        <w:rPr>
          <w:rFonts w:cs="Arial"/>
        </w:rPr>
        <w:t xml:space="preserve"> BMS front panel.</w:t>
      </w:r>
    </w:p>
    <w:p w14:paraId="1CD3B5DF" w14:textId="2C739F7B" w:rsidR="00E1798C" w:rsidRDefault="00E1798C" w:rsidP="00E1798C">
      <w:pPr>
        <w:pStyle w:val="ListParagraph"/>
        <w:widowControl w:val="0"/>
        <w:numPr>
          <w:ilvl w:val="0"/>
          <w:numId w:val="29"/>
        </w:numPr>
        <w:bidi w:val="0"/>
        <w:snapToGrid w:val="0"/>
        <w:spacing w:before="240" w:after="240" w:line="360" w:lineRule="auto"/>
        <w:jc w:val="lowKashida"/>
        <w:rPr>
          <w:rFonts w:cs="Arial"/>
        </w:rPr>
      </w:pPr>
      <w:r>
        <w:rPr>
          <w:rFonts w:cs="Arial"/>
        </w:rPr>
        <w:t xml:space="preserve">The post-purge lasts 5 minutes (adjustable). When the time is expired, the blower K-100 is stopped </w:t>
      </w:r>
      <w:r w:rsidRPr="00EC6B8B">
        <w:rPr>
          <w:rFonts w:cs="Arial"/>
        </w:rPr>
        <w:t>again. The lamp XL-2102 is switched off.</w:t>
      </w:r>
    </w:p>
    <w:p w14:paraId="6AB9FA49" w14:textId="15914AFF" w:rsidR="00BC0E0D" w:rsidRDefault="00BC0E0D" w:rsidP="00BC0E0D">
      <w:pPr>
        <w:widowControl w:val="0"/>
        <w:bidi w:val="0"/>
        <w:snapToGrid w:val="0"/>
        <w:spacing w:before="240" w:after="240" w:line="360" w:lineRule="auto"/>
        <w:jc w:val="lowKashida"/>
        <w:rPr>
          <w:rFonts w:cs="Arial"/>
        </w:rPr>
      </w:pPr>
    </w:p>
    <w:p w14:paraId="01F6E01F" w14:textId="37F49D62" w:rsidR="00BC0E0D" w:rsidRDefault="00BC0E0D" w:rsidP="00BC0E0D">
      <w:pPr>
        <w:widowControl w:val="0"/>
        <w:bidi w:val="0"/>
        <w:snapToGrid w:val="0"/>
        <w:spacing w:before="240" w:after="240" w:line="360" w:lineRule="auto"/>
        <w:jc w:val="lowKashida"/>
        <w:rPr>
          <w:rFonts w:cs="Arial"/>
        </w:rPr>
      </w:pPr>
    </w:p>
    <w:p w14:paraId="3E469523" w14:textId="25D4A71C" w:rsidR="00BC0E0D" w:rsidRDefault="00BC0E0D" w:rsidP="00BC0E0D">
      <w:pPr>
        <w:widowControl w:val="0"/>
        <w:bidi w:val="0"/>
        <w:snapToGrid w:val="0"/>
        <w:spacing w:before="240" w:after="240" w:line="360" w:lineRule="auto"/>
        <w:jc w:val="lowKashida"/>
        <w:rPr>
          <w:rFonts w:cs="Arial"/>
        </w:rPr>
      </w:pPr>
    </w:p>
    <w:p w14:paraId="6A1B9D3C" w14:textId="1C9F60E9" w:rsidR="00BC0E0D" w:rsidRDefault="00BC0E0D" w:rsidP="00BC0E0D">
      <w:pPr>
        <w:widowControl w:val="0"/>
        <w:bidi w:val="0"/>
        <w:snapToGrid w:val="0"/>
        <w:spacing w:before="240" w:after="240" w:line="360" w:lineRule="auto"/>
        <w:jc w:val="lowKashida"/>
        <w:rPr>
          <w:rFonts w:cs="Arial"/>
        </w:rPr>
      </w:pPr>
    </w:p>
    <w:p w14:paraId="29558637" w14:textId="3B1FC01B" w:rsidR="00BC0E0D" w:rsidRDefault="00BC0E0D" w:rsidP="00BC0E0D">
      <w:pPr>
        <w:widowControl w:val="0"/>
        <w:bidi w:val="0"/>
        <w:snapToGrid w:val="0"/>
        <w:spacing w:before="240" w:after="240" w:line="360" w:lineRule="auto"/>
        <w:jc w:val="lowKashida"/>
        <w:rPr>
          <w:rFonts w:cs="Arial"/>
        </w:rPr>
      </w:pPr>
    </w:p>
    <w:p w14:paraId="4C199ADC" w14:textId="50FC0AA5" w:rsidR="00BC0E0D" w:rsidRDefault="00BC0E0D" w:rsidP="00BC0E0D">
      <w:pPr>
        <w:widowControl w:val="0"/>
        <w:bidi w:val="0"/>
        <w:snapToGrid w:val="0"/>
        <w:spacing w:before="240" w:after="240" w:line="360" w:lineRule="auto"/>
        <w:jc w:val="lowKashida"/>
        <w:rPr>
          <w:rFonts w:cs="Arial"/>
        </w:rPr>
      </w:pPr>
    </w:p>
    <w:p w14:paraId="70313015" w14:textId="325D78D7" w:rsidR="00BC0E0D" w:rsidRDefault="00BC0E0D" w:rsidP="00BC0E0D">
      <w:pPr>
        <w:widowControl w:val="0"/>
        <w:bidi w:val="0"/>
        <w:snapToGrid w:val="0"/>
        <w:spacing w:before="240" w:after="240" w:line="360" w:lineRule="auto"/>
        <w:jc w:val="lowKashida"/>
        <w:rPr>
          <w:rFonts w:cs="Arial"/>
        </w:rPr>
      </w:pPr>
    </w:p>
    <w:p w14:paraId="46F192B7" w14:textId="77777777" w:rsidR="00BC0E0D" w:rsidRPr="00BC0E0D" w:rsidRDefault="00BC0E0D" w:rsidP="00BC0E0D">
      <w:pPr>
        <w:widowControl w:val="0"/>
        <w:bidi w:val="0"/>
        <w:snapToGrid w:val="0"/>
        <w:spacing w:before="240" w:after="240" w:line="360" w:lineRule="auto"/>
        <w:jc w:val="lowKashida"/>
        <w:rPr>
          <w:rFonts w:cs="Arial"/>
        </w:rPr>
      </w:pPr>
    </w:p>
    <w:p w14:paraId="00F4E4F6" w14:textId="77777777" w:rsidR="00E1798C" w:rsidRPr="00EC6B8B"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29" w:name="_Toc160107782"/>
      <w:r w:rsidRPr="00EC6B8B">
        <w:rPr>
          <w:rFonts w:cstheme="minorHAnsi"/>
          <w:sz w:val="26"/>
          <w:szCs w:val="26"/>
        </w:rPr>
        <w:t>Reboiler Emergency Shutdown</w:t>
      </w:r>
      <w:bookmarkEnd w:id="29"/>
    </w:p>
    <w:p w14:paraId="4E0066A4"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The reboiler emergency shutdown is activated by one of the causes listed at para 6.1 (chain I-1).</w:t>
      </w:r>
    </w:p>
    <w:p w14:paraId="006E810B"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The effects are as follows:</w:t>
      </w:r>
    </w:p>
    <w:p w14:paraId="2A592B4F"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fuel gas main valve ESDV-2106 is closed.</w:t>
      </w:r>
    </w:p>
    <w:p w14:paraId="39DF44E6"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main burner fuel gas valves ESDV-2104A/B are closed. </w:t>
      </w:r>
    </w:p>
    <w:p w14:paraId="456310AC"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When the system acquires the limit switches EZSC-2106 and EZSC-2104 A/B, the bleed valve ESDV-2104 C is open. </w:t>
      </w:r>
    </w:p>
    <w:p w14:paraId="048361DE"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pilot fuel gas valves ESDV-2105 A/B are closed. </w:t>
      </w:r>
    </w:p>
    <w:p w14:paraId="3F4E2AC9"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When the system acquires the limit switches EZSC-2105 A/B, the bleed valve ESDV-2105 C is open.</w:t>
      </w:r>
    </w:p>
    <w:p w14:paraId="34CC3025"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lamps XL-2103 (“Pilot on”) and XL-2104 (“Main Burner on”) are switched off. </w:t>
      </w:r>
    </w:p>
    <w:p w14:paraId="185FCE17" w14:textId="77777777" w:rsidR="00E1798C" w:rsidRPr="00EC6B8B" w:rsidRDefault="00E1798C" w:rsidP="00E1798C">
      <w:pPr>
        <w:pStyle w:val="ListParagraph"/>
        <w:widowControl w:val="0"/>
        <w:numPr>
          <w:ilvl w:val="0"/>
          <w:numId w:val="29"/>
        </w:numPr>
        <w:bidi w:val="0"/>
        <w:snapToGrid w:val="0"/>
        <w:spacing w:before="240" w:after="240" w:line="360" w:lineRule="auto"/>
        <w:rPr>
          <w:rFonts w:cs="Arial"/>
        </w:rPr>
      </w:pPr>
      <w:r w:rsidRPr="00EC6B8B">
        <w:rPr>
          <w:rFonts w:cs="Arial"/>
        </w:rPr>
        <w:t xml:space="preserve">The alarm XA-2106 (red </w:t>
      </w:r>
      <w:proofErr w:type="spellStart"/>
      <w:r w:rsidRPr="00EC6B8B">
        <w:rPr>
          <w:rFonts w:cs="Arial"/>
        </w:rPr>
        <w:t>colour</w:t>
      </w:r>
      <w:proofErr w:type="spellEnd"/>
      <w:r w:rsidRPr="00EC6B8B">
        <w:rPr>
          <w:rFonts w:cs="Arial"/>
        </w:rPr>
        <w:t>) of “REBOILER GENERAL SHUT DOWN) is activated on the BMS front panel.</w:t>
      </w:r>
    </w:p>
    <w:p w14:paraId="2E72093F"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air blower K-100 is started for the post-purge step (having the scope of removing flue gas from the firetube/smoke tube and chimney system, because flue gas, containing CO</w:t>
      </w:r>
      <w:r w:rsidRPr="00EC6B8B">
        <w:rPr>
          <w:rFonts w:cs="Arial"/>
          <w:vertAlign w:val="subscript"/>
        </w:rPr>
        <w:t>2</w:t>
      </w:r>
      <w:r w:rsidRPr="00EC6B8B">
        <w:rPr>
          <w:rFonts w:cs="Arial"/>
        </w:rPr>
        <w:t xml:space="preserve"> and H</w:t>
      </w:r>
      <w:r w:rsidRPr="00EC6B8B">
        <w:rPr>
          <w:rFonts w:cs="Arial"/>
          <w:vertAlign w:val="subscript"/>
        </w:rPr>
        <w:t>2</w:t>
      </w:r>
      <w:r w:rsidRPr="00EC6B8B">
        <w:rPr>
          <w:rFonts w:cs="Arial"/>
        </w:rPr>
        <w:t>O, become corrosive with cooling). The lamp XL-2102 (purging) is blinking on the BMS front panel.</w:t>
      </w:r>
    </w:p>
    <w:p w14:paraId="67D974E6"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post-purge lasts</w:t>
      </w:r>
      <w:r w:rsidRPr="00F315A3">
        <w:rPr>
          <w:rFonts w:cs="Arial"/>
        </w:rPr>
        <w:t xml:space="preserve"> 5 minutes (adjustable). When the time is expired, the blower K-100 is stopped aga</w:t>
      </w:r>
      <w:r w:rsidRPr="00EC6B8B">
        <w:rPr>
          <w:rFonts w:cs="Arial"/>
        </w:rPr>
        <w:t>in. The lamp XL-2102 is switched off.</w:t>
      </w:r>
    </w:p>
    <w:p w14:paraId="1C66928B"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Once completed the post-purge step, the flame failure alarms BALL-2101/2102 are inhibited to allow the system restart.</w:t>
      </w:r>
    </w:p>
    <w:p w14:paraId="2610A30F"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Pushing the “Reboiler Emergency Shutdown” command, HS-2101</w:t>
      </w:r>
    </w:p>
    <w:p w14:paraId="674C31A4" w14:textId="77777777" w:rsidR="00E1798C" w:rsidRPr="00EC6B8B" w:rsidRDefault="00E1798C" w:rsidP="00E1798C">
      <w:pPr>
        <w:widowControl w:val="0"/>
        <w:bidi w:val="0"/>
        <w:snapToGrid w:val="0"/>
        <w:spacing w:before="240" w:after="240" w:line="360" w:lineRule="auto"/>
        <w:ind w:left="360"/>
        <w:jc w:val="lowKashida"/>
        <w:rPr>
          <w:rFonts w:cs="Arial"/>
        </w:rPr>
      </w:pPr>
      <w:r w:rsidRPr="00EC6B8B">
        <w:rPr>
          <w:rFonts w:cs="Arial"/>
        </w:rPr>
        <w:t>For the reboiler restart, it is necessary to:</w:t>
      </w:r>
    </w:p>
    <w:p w14:paraId="71194D72" w14:textId="77777777" w:rsidR="00E1798C" w:rsidRPr="00EC6B8B" w:rsidRDefault="00E1798C" w:rsidP="00E1798C">
      <w:pPr>
        <w:pStyle w:val="ListParagraph"/>
        <w:widowControl w:val="0"/>
        <w:numPr>
          <w:ilvl w:val="0"/>
          <w:numId w:val="30"/>
        </w:numPr>
        <w:bidi w:val="0"/>
        <w:snapToGrid w:val="0"/>
        <w:spacing w:before="240" w:after="240" w:line="360" w:lineRule="auto"/>
        <w:jc w:val="lowKashida"/>
        <w:rPr>
          <w:rFonts w:cs="Arial"/>
        </w:rPr>
      </w:pPr>
      <w:r w:rsidRPr="00EC6B8B">
        <w:rPr>
          <w:rFonts w:cs="Arial"/>
        </w:rPr>
        <w:t>Identify the emergency cause and solve it.</w:t>
      </w:r>
    </w:p>
    <w:p w14:paraId="72BD0BB1" w14:textId="77777777" w:rsidR="00E1798C" w:rsidRPr="00F315A3" w:rsidRDefault="00E1798C" w:rsidP="00E1798C">
      <w:pPr>
        <w:pStyle w:val="ListParagraph"/>
        <w:widowControl w:val="0"/>
        <w:numPr>
          <w:ilvl w:val="0"/>
          <w:numId w:val="30"/>
        </w:numPr>
        <w:bidi w:val="0"/>
        <w:snapToGrid w:val="0"/>
        <w:spacing w:before="240" w:after="240" w:line="360" w:lineRule="auto"/>
        <w:jc w:val="lowKashida"/>
        <w:rPr>
          <w:rFonts w:cs="Arial"/>
        </w:rPr>
      </w:pPr>
      <w:r w:rsidRPr="00EC6B8B">
        <w:rPr>
          <w:rFonts w:cs="Arial"/>
        </w:rPr>
        <w:t>To reset the system</w:t>
      </w:r>
      <w:r>
        <w:rPr>
          <w:rFonts w:cs="Arial"/>
        </w:rPr>
        <w:t xml:space="preserve"> by HS-2102.</w:t>
      </w:r>
    </w:p>
    <w:p w14:paraId="59767A1D" w14:textId="77777777" w:rsidR="00E1798C" w:rsidRDefault="00E1798C" w:rsidP="00E1798C">
      <w:pPr>
        <w:widowControl w:val="0"/>
        <w:bidi w:val="0"/>
        <w:snapToGrid w:val="0"/>
        <w:spacing w:before="240" w:after="240" w:line="360" w:lineRule="auto"/>
        <w:jc w:val="lowKashida"/>
        <w:rPr>
          <w:rFonts w:cs="Arial"/>
        </w:rPr>
      </w:pPr>
    </w:p>
    <w:p w14:paraId="31378B45" w14:textId="77777777" w:rsidR="00E1798C" w:rsidRDefault="00E1798C" w:rsidP="00E1798C">
      <w:pPr>
        <w:widowControl w:val="0"/>
        <w:bidi w:val="0"/>
        <w:snapToGrid w:val="0"/>
        <w:spacing w:before="240" w:after="240" w:line="360" w:lineRule="auto"/>
        <w:jc w:val="lowKashida"/>
        <w:rPr>
          <w:rFonts w:cs="Arial"/>
        </w:rPr>
      </w:pPr>
    </w:p>
    <w:p w14:paraId="3AE69CA6" w14:textId="77777777" w:rsidR="00E1798C" w:rsidRDefault="00E1798C" w:rsidP="00E1798C">
      <w:pPr>
        <w:widowControl w:val="0"/>
        <w:bidi w:val="0"/>
        <w:snapToGrid w:val="0"/>
        <w:spacing w:before="240" w:after="240" w:line="360" w:lineRule="auto"/>
        <w:jc w:val="lowKashida"/>
        <w:rPr>
          <w:rFonts w:cs="Arial"/>
        </w:rPr>
      </w:pPr>
    </w:p>
    <w:p w14:paraId="3C146A31" w14:textId="77777777" w:rsidR="00E1798C" w:rsidRDefault="00E1798C" w:rsidP="00E1798C">
      <w:pPr>
        <w:widowControl w:val="0"/>
        <w:bidi w:val="0"/>
        <w:snapToGrid w:val="0"/>
        <w:spacing w:before="240" w:after="240" w:line="360" w:lineRule="auto"/>
        <w:jc w:val="lowKashida"/>
        <w:rPr>
          <w:rFonts w:cs="Arial"/>
        </w:rPr>
      </w:pPr>
    </w:p>
    <w:p w14:paraId="763AA420" w14:textId="77777777" w:rsidR="00E1798C" w:rsidRDefault="00E1798C" w:rsidP="00E1798C">
      <w:pPr>
        <w:widowControl w:val="0"/>
        <w:bidi w:val="0"/>
        <w:snapToGrid w:val="0"/>
        <w:spacing w:before="240" w:after="240" w:line="360" w:lineRule="auto"/>
        <w:jc w:val="lowKashida"/>
        <w:rPr>
          <w:rFonts w:cs="Arial"/>
        </w:rPr>
      </w:pPr>
    </w:p>
    <w:p w14:paraId="42B76705" w14:textId="77777777" w:rsidR="00E1798C" w:rsidRPr="00CF2C7A" w:rsidRDefault="00E1798C" w:rsidP="00E1798C">
      <w:pPr>
        <w:widowControl w:val="0"/>
        <w:bidi w:val="0"/>
        <w:snapToGrid w:val="0"/>
        <w:spacing w:before="240" w:after="240" w:line="360" w:lineRule="auto"/>
        <w:jc w:val="lowKashida"/>
        <w:rPr>
          <w:rFonts w:cs="Arial"/>
        </w:rPr>
      </w:pPr>
    </w:p>
    <w:p w14:paraId="10F80D5A" w14:textId="77777777" w:rsidR="00E1798C" w:rsidRPr="00CF2C7A" w:rsidRDefault="00E1798C" w:rsidP="00E1798C">
      <w:pPr>
        <w:pStyle w:val="Heading2"/>
        <w:numPr>
          <w:ilvl w:val="1"/>
          <w:numId w:val="16"/>
        </w:numPr>
        <w:tabs>
          <w:tab w:val="clear" w:pos="576"/>
        </w:tabs>
        <w:spacing w:before="360" w:after="60" w:line="288" w:lineRule="auto"/>
        <w:ind w:left="1440" w:hanging="360"/>
        <w:rPr>
          <w:rFonts w:cstheme="minorHAnsi"/>
          <w:b w:val="0"/>
          <w:bCs w:val="0"/>
          <w:sz w:val="26"/>
          <w:szCs w:val="26"/>
        </w:rPr>
      </w:pPr>
      <w:bookmarkStart w:id="30" w:name="_Toc160107783"/>
      <w:r>
        <w:rPr>
          <w:rFonts w:cstheme="minorHAnsi"/>
          <w:sz w:val="26"/>
          <w:szCs w:val="26"/>
        </w:rPr>
        <w:t>Main Burner Shutdown</w:t>
      </w:r>
      <w:r w:rsidRPr="00CF2C7A">
        <w:rPr>
          <w:rFonts w:cstheme="minorHAnsi"/>
          <w:sz w:val="26"/>
          <w:szCs w:val="26"/>
        </w:rPr>
        <w:t>.</w:t>
      </w:r>
      <w:bookmarkEnd w:id="30"/>
    </w:p>
    <w:p w14:paraId="1724E3B4" w14:textId="77777777" w:rsidR="00E1798C" w:rsidRDefault="00E1798C" w:rsidP="00E1798C">
      <w:pPr>
        <w:widowControl w:val="0"/>
        <w:bidi w:val="0"/>
        <w:snapToGrid w:val="0"/>
        <w:spacing w:before="240" w:after="240" w:line="360" w:lineRule="auto"/>
        <w:jc w:val="lowKashida"/>
        <w:rPr>
          <w:rFonts w:cs="Arial"/>
        </w:rPr>
      </w:pPr>
      <w:r>
        <w:rPr>
          <w:rFonts w:cs="Arial"/>
        </w:rPr>
        <w:t>The main burner shutdown is activated by one of the causes listed at para 6.2 (chain I-2).</w:t>
      </w:r>
    </w:p>
    <w:p w14:paraId="7D403818" w14:textId="77777777" w:rsidR="00E1798C" w:rsidRPr="00EC6B8B" w:rsidRDefault="00E1798C" w:rsidP="00E1798C">
      <w:pPr>
        <w:widowControl w:val="0"/>
        <w:bidi w:val="0"/>
        <w:snapToGrid w:val="0"/>
        <w:spacing w:before="240" w:after="240" w:line="360" w:lineRule="auto"/>
        <w:jc w:val="lowKashida"/>
        <w:rPr>
          <w:rFonts w:cs="Arial"/>
        </w:rPr>
      </w:pPr>
      <w:r w:rsidRPr="00EC6B8B">
        <w:rPr>
          <w:rFonts w:cs="Arial"/>
        </w:rPr>
        <w:t>The effects are as follows:</w:t>
      </w:r>
    </w:p>
    <w:p w14:paraId="23B4EA68"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The main burner fuel gas valves ESDV-2104A/B are closed and the bleed valve ESDV-2104C is open. </w:t>
      </w:r>
    </w:p>
    <w:p w14:paraId="6E914AA8"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When the system acquires the limit switches EZSC-006 and EZSC-004A/B, the bleed valve ESDV-004 C is open. </w:t>
      </w:r>
    </w:p>
    <w:p w14:paraId="56E9F5AF"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 xml:space="preserve">XL-2104 (“Main Burner on”) is switched off. </w:t>
      </w:r>
    </w:p>
    <w:p w14:paraId="68830EB7" w14:textId="77777777" w:rsidR="00E1798C" w:rsidRPr="00EC6B8B" w:rsidRDefault="00E1798C" w:rsidP="00E1798C">
      <w:pPr>
        <w:pStyle w:val="ListParagraph"/>
        <w:widowControl w:val="0"/>
        <w:numPr>
          <w:ilvl w:val="0"/>
          <w:numId w:val="29"/>
        </w:numPr>
        <w:bidi w:val="0"/>
        <w:snapToGrid w:val="0"/>
        <w:spacing w:before="240" w:after="240" w:line="360" w:lineRule="auto"/>
        <w:rPr>
          <w:rFonts w:cs="Arial"/>
        </w:rPr>
      </w:pPr>
      <w:r w:rsidRPr="00EC6B8B">
        <w:rPr>
          <w:rFonts w:cs="Arial"/>
        </w:rPr>
        <w:t xml:space="preserve">The alarm XA-2105 (red </w:t>
      </w:r>
      <w:proofErr w:type="spellStart"/>
      <w:r w:rsidRPr="00EC6B8B">
        <w:rPr>
          <w:rFonts w:cs="Arial"/>
        </w:rPr>
        <w:t>colour</w:t>
      </w:r>
      <w:proofErr w:type="spellEnd"/>
      <w:r w:rsidRPr="00EC6B8B">
        <w:rPr>
          <w:rFonts w:cs="Arial"/>
        </w:rPr>
        <w:t>) of “MAIN BURNER SHUT DOWN) is activated on the BMS front panel.</w:t>
      </w:r>
    </w:p>
    <w:p w14:paraId="06D88203" w14:textId="77777777" w:rsidR="00E1798C" w:rsidRPr="00EC6B8B" w:rsidRDefault="00E1798C" w:rsidP="00E1798C">
      <w:pPr>
        <w:pStyle w:val="ListParagraph"/>
        <w:widowControl w:val="0"/>
        <w:numPr>
          <w:ilvl w:val="0"/>
          <w:numId w:val="29"/>
        </w:numPr>
        <w:bidi w:val="0"/>
        <w:snapToGrid w:val="0"/>
        <w:spacing w:before="240" w:after="240" w:line="360" w:lineRule="auto"/>
        <w:jc w:val="lowKashida"/>
        <w:rPr>
          <w:rFonts w:cs="Arial"/>
        </w:rPr>
      </w:pPr>
      <w:r w:rsidRPr="00EC6B8B">
        <w:rPr>
          <w:rFonts w:cs="Arial"/>
        </w:rPr>
        <w:t>the flame failure alarms BALL-2102 is inhibited to allow the system restart.</w:t>
      </w:r>
    </w:p>
    <w:p w14:paraId="3B006669" w14:textId="77777777" w:rsidR="00E1798C" w:rsidRPr="00EC6B8B" w:rsidRDefault="00E1798C" w:rsidP="00E1798C">
      <w:pPr>
        <w:widowControl w:val="0"/>
        <w:bidi w:val="0"/>
        <w:snapToGrid w:val="0"/>
        <w:spacing w:before="240" w:after="240" w:line="360" w:lineRule="auto"/>
        <w:ind w:left="360"/>
        <w:jc w:val="lowKashida"/>
        <w:rPr>
          <w:rFonts w:cs="Arial"/>
        </w:rPr>
      </w:pPr>
      <w:r w:rsidRPr="00EC6B8B">
        <w:rPr>
          <w:rFonts w:cs="Arial"/>
        </w:rPr>
        <w:t>For the main burner restart, it is necessary to:</w:t>
      </w:r>
    </w:p>
    <w:p w14:paraId="1965A243" w14:textId="77777777" w:rsidR="00E1798C" w:rsidRPr="00EC6B8B" w:rsidRDefault="00E1798C" w:rsidP="00E1798C">
      <w:pPr>
        <w:pStyle w:val="ListParagraph"/>
        <w:widowControl w:val="0"/>
        <w:numPr>
          <w:ilvl w:val="0"/>
          <w:numId w:val="20"/>
        </w:numPr>
        <w:bidi w:val="0"/>
        <w:snapToGrid w:val="0"/>
        <w:spacing w:before="240" w:after="240" w:line="360" w:lineRule="auto"/>
        <w:jc w:val="lowKashida"/>
        <w:rPr>
          <w:rFonts w:cs="Arial"/>
        </w:rPr>
      </w:pPr>
      <w:r w:rsidRPr="00EC6B8B">
        <w:rPr>
          <w:rFonts w:cs="Arial"/>
        </w:rPr>
        <w:t>Identify the emergency cause and solve it.</w:t>
      </w:r>
    </w:p>
    <w:p w14:paraId="6B0EAF31" w14:textId="77777777" w:rsidR="00E1798C" w:rsidRDefault="00E1798C" w:rsidP="00E1798C">
      <w:pPr>
        <w:pStyle w:val="ListParagraph"/>
        <w:widowControl w:val="0"/>
        <w:numPr>
          <w:ilvl w:val="0"/>
          <w:numId w:val="20"/>
        </w:numPr>
        <w:bidi w:val="0"/>
        <w:snapToGrid w:val="0"/>
        <w:spacing w:before="240" w:after="240" w:line="360" w:lineRule="auto"/>
        <w:jc w:val="lowKashida"/>
        <w:rPr>
          <w:rFonts w:cs="Arial"/>
        </w:rPr>
      </w:pPr>
      <w:r w:rsidRPr="00EC6B8B">
        <w:rPr>
          <w:rFonts w:cs="Arial"/>
        </w:rPr>
        <w:t>To reset the system by HS-21</w:t>
      </w:r>
      <w:r>
        <w:rPr>
          <w:rFonts w:cs="Arial"/>
        </w:rPr>
        <w:t>02.</w:t>
      </w:r>
    </w:p>
    <w:bookmarkEnd w:id="6"/>
    <w:bookmarkEnd w:id="7"/>
    <w:bookmarkEnd w:id="8"/>
    <w:bookmarkEnd w:id="9"/>
    <w:bookmarkEnd w:id="10"/>
    <w:bookmarkEnd w:id="11"/>
    <w:bookmarkEnd w:id="12"/>
    <w:bookmarkEnd w:id="13"/>
    <w:bookmarkEnd w:id="14"/>
    <w:bookmarkEnd w:id="15"/>
    <w:p w14:paraId="63697591" w14:textId="77777777" w:rsidR="00E1798C" w:rsidRDefault="00E1798C" w:rsidP="00E1798C">
      <w:pPr>
        <w:widowControl w:val="0"/>
        <w:bidi w:val="0"/>
        <w:rPr>
          <w:rFonts w:ascii="Arial" w:hAnsi="Arial" w:cs="Arial"/>
          <w:b/>
          <w:bCs/>
          <w:caps/>
          <w:kern w:val="28"/>
          <w:sz w:val="24"/>
        </w:rPr>
      </w:pPr>
    </w:p>
    <w:sectPr w:rsidR="00E1798C" w:rsidSect="00F60E97">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BC6E" w14:textId="77777777" w:rsidR="00C74AB7" w:rsidRDefault="00C74AB7" w:rsidP="00053F8D">
      <w:r>
        <w:separator/>
      </w:r>
    </w:p>
  </w:endnote>
  <w:endnote w:type="continuationSeparator" w:id="0">
    <w:p w14:paraId="1511B867" w14:textId="77777777" w:rsidR="00C74AB7" w:rsidRDefault="00C74A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9BB6" w14:textId="77777777" w:rsidR="00C74AB7" w:rsidRDefault="00C74AB7" w:rsidP="00053F8D">
      <w:r>
        <w:separator/>
      </w:r>
    </w:p>
  </w:footnote>
  <w:footnote w:type="continuationSeparator" w:id="0">
    <w:p w14:paraId="2E6A075C" w14:textId="77777777" w:rsidR="00C74AB7" w:rsidRDefault="00C74A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4C55BA9F" w:rsidR="003226E7" w:rsidRPr="00FC6934" w:rsidRDefault="00563072" w:rsidP="00FC6934">
          <w:pPr>
            <w:bidi w:val="0"/>
            <w:jc w:val="center"/>
            <w:rPr>
              <w:rFonts w:cs="Times New Roman"/>
              <w:b/>
              <w:bCs/>
              <w:sz w:val="18"/>
              <w:szCs w:val="18"/>
            </w:rPr>
          </w:pPr>
          <w:r w:rsidRPr="00563072">
            <w:rPr>
              <w:rStyle w:val="fontstyle01"/>
              <w:b/>
              <w:bCs/>
              <w:sz w:val="18"/>
              <w:szCs w:val="18"/>
            </w:rPr>
            <w:t xml:space="preserve">ESD/BMS PHILOSOPHY </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716D710D" w:rsidR="003226E7" w:rsidRPr="007B6EBF" w:rsidRDefault="00204AAA" w:rsidP="00F60E9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586B8F7C" w14:textId="4AA82FC9" w:rsidR="003226E7" w:rsidRPr="007B6EBF" w:rsidRDefault="00204AAA" w:rsidP="00F60E97">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14:paraId="316C6D5A" w14:textId="1BEB296C" w:rsidR="003226E7" w:rsidRPr="007B6EBF" w:rsidRDefault="00FC6934"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C07"/>
    <w:multiLevelType w:val="hybridMultilevel"/>
    <w:tmpl w:val="E84AF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C3207"/>
    <w:multiLevelType w:val="hybridMultilevel"/>
    <w:tmpl w:val="FAC05DB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9DE344A"/>
    <w:multiLevelType w:val="hybridMultilevel"/>
    <w:tmpl w:val="8CB0B43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332D74E4"/>
    <w:multiLevelType w:val="hybridMultilevel"/>
    <w:tmpl w:val="45E26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06137"/>
    <w:multiLevelType w:val="hybridMultilevel"/>
    <w:tmpl w:val="901287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393FCF"/>
    <w:multiLevelType w:val="hybridMultilevel"/>
    <w:tmpl w:val="727A56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A65519"/>
    <w:multiLevelType w:val="hybridMultilevel"/>
    <w:tmpl w:val="B5FA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4023B93"/>
    <w:multiLevelType w:val="hybridMultilevel"/>
    <w:tmpl w:val="8542A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D295175"/>
    <w:multiLevelType w:val="hybridMultilevel"/>
    <w:tmpl w:val="85BE473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23"/>
  </w:num>
  <w:num w:numId="3">
    <w:abstractNumId w:val="18"/>
  </w:num>
  <w:num w:numId="4">
    <w:abstractNumId w:val="19"/>
  </w:num>
  <w:num w:numId="5">
    <w:abstractNumId w:val="12"/>
  </w:num>
  <w:num w:numId="6">
    <w:abstractNumId w:val="11"/>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9"/>
  </w:num>
  <w:num w:numId="13">
    <w:abstractNumId w:val="4"/>
  </w:num>
  <w:num w:numId="14">
    <w:abstractNumId w:val="16"/>
  </w:num>
  <w:num w:numId="15">
    <w:abstractNumId w:val="21"/>
  </w:num>
  <w:num w:numId="16">
    <w:abstractNumId w:val="25"/>
  </w:num>
  <w:num w:numId="17">
    <w:abstractNumId w:val="3"/>
  </w:num>
  <w:num w:numId="18">
    <w:abstractNumId w:val="17"/>
  </w:num>
  <w:num w:numId="19">
    <w:abstractNumId w:val="5"/>
  </w:num>
  <w:num w:numId="20">
    <w:abstractNumId w:val="22"/>
  </w:num>
  <w:num w:numId="21">
    <w:abstractNumId w:val="14"/>
  </w:num>
  <w:num w:numId="22">
    <w:abstractNumId w:val="24"/>
  </w:num>
  <w:num w:numId="23">
    <w:abstractNumId w:val="1"/>
  </w:num>
  <w:num w:numId="24">
    <w:abstractNumId w:val="15"/>
  </w:num>
  <w:num w:numId="25">
    <w:abstractNumId w:val="7"/>
  </w:num>
  <w:num w:numId="26">
    <w:abstractNumId w:val="20"/>
  </w:num>
  <w:num w:numId="27">
    <w:abstractNumId w:val="10"/>
  </w:num>
  <w:num w:numId="28">
    <w:abstractNumId w:val="2"/>
  </w:num>
  <w:num w:numId="29">
    <w:abstractNumId w:val="0"/>
  </w:num>
  <w:num w:numId="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4AAA"/>
    <w:rsid w:val="00206A35"/>
    <w:rsid w:val="0022151F"/>
    <w:rsid w:val="00226297"/>
    <w:rsid w:val="00231A23"/>
    <w:rsid w:val="00236DB2"/>
    <w:rsid w:val="0025314A"/>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3072"/>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1E72"/>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09DC"/>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0E0D"/>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389C"/>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DF78B5"/>
    <w:rsid w:val="00E00CE8"/>
    <w:rsid w:val="00E04619"/>
    <w:rsid w:val="00E06F93"/>
    <w:rsid w:val="00E10D1B"/>
    <w:rsid w:val="00E11CFB"/>
    <w:rsid w:val="00E12AAD"/>
    <w:rsid w:val="00E12DFD"/>
    <w:rsid w:val="00E153D7"/>
    <w:rsid w:val="00E1798C"/>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1674"/>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19E4-CDD7-4510-8B09-F41C7A2D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19603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Sepide Boroumand</cp:lastModifiedBy>
  <cp:revision>9</cp:revision>
  <cp:lastPrinted>2025-04-07T10:28:00Z</cp:lastPrinted>
  <dcterms:created xsi:type="dcterms:W3CDTF">2025-04-06T05:53:00Z</dcterms:created>
  <dcterms:modified xsi:type="dcterms:W3CDTF">2025-04-07T10:29:00Z</dcterms:modified>
</cp:coreProperties>
</file>